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229"/>
        <w:gridCol w:w="5553"/>
      </w:tblGrid>
      <w:tr w:rsidR="00B456D5" w:rsidRPr="00114288" w:rsidTr="00B456D5">
        <w:trPr>
          <w:tblCellSpacing w:w="0" w:type="dxa"/>
        </w:trPr>
        <w:tc>
          <w:tcPr>
            <w:tcW w:w="3229" w:type="dxa"/>
            <w:shd w:val="clear" w:color="auto" w:fill="FFFFFF"/>
            <w:tcMar>
              <w:top w:w="0" w:type="dxa"/>
              <w:left w:w="108" w:type="dxa"/>
              <w:bottom w:w="0" w:type="dxa"/>
              <w:right w:w="108" w:type="dxa"/>
            </w:tcMar>
          </w:tcPr>
          <w:p w:rsidR="00B456D5" w:rsidRPr="00114288" w:rsidRDefault="00153E76" w:rsidP="0018280C">
            <w:pPr>
              <w:jc w:val="center"/>
              <w:rPr>
                <w:szCs w:val="28"/>
              </w:rPr>
            </w:pPr>
            <w:bookmarkStart w:id="0" w:name="dieu_20"/>
            <w:r>
              <w:rPr>
                <w:b/>
                <w:bCs/>
                <w:noProof/>
                <w:sz w:val="28"/>
                <w:szCs w:val="28"/>
              </w:rPr>
              <w:pict>
                <v:line id="_x0000_s1032" style="position:absolute;left:0;text-align:left;z-index:251667456" from="53.85pt,34.05pt" to="95.85pt,34.05pt"/>
              </w:pict>
            </w:r>
            <w:r w:rsidR="00B456D5" w:rsidRPr="00114288">
              <w:rPr>
                <w:b/>
                <w:bCs/>
                <w:sz w:val="28"/>
                <w:szCs w:val="28"/>
              </w:rPr>
              <w:t>ỦY BAN NHÂN DÂN</w:t>
            </w:r>
            <w:r w:rsidR="00B456D5" w:rsidRPr="00114288">
              <w:rPr>
                <w:b/>
                <w:bCs/>
                <w:sz w:val="28"/>
                <w:szCs w:val="28"/>
              </w:rPr>
              <w:br/>
              <w:t>TỈNH HÒA BÌNH</w:t>
            </w:r>
            <w:r w:rsidR="00B456D5" w:rsidRPr="00114288">
              <w:rPr>
                <w:b/>
                <w:bCs/>
                <w:sz w:val="28"/>
                <w:szCs w:val="28"/>
              </w:rPr>
              <w:br/>
            </w:r>
          </w:p>
        </w:tc>
        <w:tc>
          <w:tcPr>
            <w:tcW w:w="5553" w:type="dxa"/>
            <w:shd w:val="clear" w:color="auto" w:fill="FFFFFF"/>
            <w:tcMar>
              <w:top w:w="0" w:type="dxa"/>
              <w:left w:w="108" w:type="dxa"/>
              <w:bottom w:w="0" w:type="dxa"/>
              <w:right w:w="108" w:type="dxa"/>
            </w:tcMar>
          </w:tcPr>
          <w:p w:rsidR="00B456D5" w:rsidRPr="00114288" w:rsidRDefault="00153E76" w:rsidP="00B456D5">
            <w:pPr>
              <w:ind w:left="-218"/>
              <w:jc w:val="center"/>
            </w:pPr>
            <w:r>
              <w:rPr>
                <w:b/>
                <w:bCs/>
                <w:noProof/>
                <w:sz w:val="26"/>
                <w:szCs w:val="26"/>
              </w:rPr>
              <w:pict>
                <v:line id="_x0000_s1033" style="position:absolute;left:0;text-align:left;z-index:251668480;mso-position-horizontal-relative:text;mso-position-vertical-relative:text" from="55.2pt,35.05pt" to="217.2pt,35.05pt"/>
              </w:pict>
            </w:r>
            <w:r w:rsidR="00B456D5">
              <w:rPr>
                <w:b/>
                <w:bCs/>
                <w:sz w:val="26"/>
                <w:szCs w:val="26"/>
                <w:lang w:val="en-US"/>
              </w:rPr>
              <w:t xml:space="preserve"> </w:t>
            </w:r>
            <w:r w:rsidR="00B456D5" w:rsidRPr="00114288">
              <w:rPr>
                <w:b/>
                <w:bCs/>
                <w:sz w:val="26"/>
                <w:szCs w:val="26"/>
              </w:rPr>
              <w:t>CỘNG HÒA XÃ HỘI CHỦ NGHĨA VIỆT NAM</w:t>
            </w:r>
            <w:r w:rsidR="00B456D5" w:rsidRPr="00114288">
              <w:rPr>
                <w:b/>
                <w:bCs/>
              </w:rPr>
              <w:br/>
            </w:r>
            <w:r w:rsidR="00B456D5">
              <w:rPr>
                <w:b/>
                <w:bCs/>
                <w:sz w:val="28"/>
                <w:szCs w:val="28"/>
                <w:lang w:val="en-US"/>
              </w:rPr>
              <w:t xml:space="preserve">     </w:t>
            </w:r>
            <w:r w:rsidR="00B456D5" w:rsidRPr="00114288">
              <w:rPr>
                <w:b/>
                <w:bCs/>
                <w:sz w:val="28"/>
                <w:szCs w:val="28"/>
              </w:rPr>
              <w:t>Độc lập - Tự do - Hạnh phúc</w:t>
            </w:r>
            <w:r w:rsidR="00B456D5" w:rsidRPr="00114288">
              <w:rPr>
                <w:b/>
                <w:bCs/>
              </w:rPr>
              <w:t> </w:t>
            </w:r>
            <w:r w:rsidR="00B456D5" w:rsidRPr="00114288">
              <w:rPr>
                <w:b/>
                <w:bCs/>
              </w:rPr>
              <w:br/>
            </w:r>
          </w:p>
        </w:tc>
      </w:tr>
      <w:tr w:rsidR="00B456D5" w:rsidRPr="00114288" w:rsidTr="00B456D5">
        <w:trPr>
          <w:tblCellSpacing w:w="0" w:type="dxa"/>
        </w:trPr>
        <w:tc>
          <w:tcPr>
            <w:tcW w:w="3229" w:type="dxa"/>
            <w:shd w:val="clear" w:color="auto" w:fill="FFFFFF"/>
            <w:tcMar>
              <w:top w:w="0" w:type="dxa"/>
              <w:left w:w="108" w:type="dxa"/>
              <w:bottom w:w="0" w:type="dxa"/>
              <w:right w:w="108" w:type="dxa"/>
            </w:tcMar>
          </w:tcPr>
          <w:p w:rsidR="00B456D5" w:rsidRDefault="00406697" w:rsidP="0018280C">
            <w:pPr>
              <w:spacing w:before="120" w:line="260" w:lineRule="atLeast"/>
              <w:jc w:val="center"/>
              <w:rPr>
                <w:szCs w:val="28"/>
              </w:rPr>
            </w:pPr>
            <w:r>
              <w:rPr>
                <w:sz w:val="28"/>
                <w:szCs w:val="28"/>
              </w:rPr>
              <w:t xml:space="preserve">Số:   </w:t>
            </w:r>
            <w:r>
              <w:rPr>
                <w:sz w:val="28"/>
                <w:szCs w:val="28"/>
                <w:lang w:val="en-US"/>
              </w:rPr>
              <w:t>15</w:t>
            </w:r>
            <w:r>
              <w:rPr>
                <w:sz w:val="28"/>
                <w:szCs w:val="28"/>
              </w:rPr>
              <w:t xml:space="preserve"> </w:t>
            </w:r>
            <w:r w:rsidR="00B456D5" w:rsidRPr="00114288">
              <w:rPr>
                <w:sz w:val="28"/>
                <w:szCs w:val="28"/>
              </w:rPr>
              <w:t>/2022/QĐ-UBND</w:t>
            </w:r>
          </w:p>
          <w:p w:rsidR="00B456D5" w:rsidRPr="00895887" w:rsidRDefault="00B456D5" w:rsidP="0018280C">
            <w:pPr>
              <w:tabs>
                <w:tab w:val="center" w:pos="2018"/>
                <w:tab w:val="right" w:pos="4037"/>
              </w:tabs>
              <w:jc w:val="center"/>
              <w:rPr>
                <w:i/>
                <w:spacing w:val="-6"/>
              </w:rPr>
            </w:pPr>
          </w:p>
        </w:tc>
        <w:tc>
          <w:tcPr>
            <w:tcW w:w="5553" w:type="dxa"/>
            <w:shd w:val="clear" w:color="auto" w:fill="FFFFFF"/>
            <w:tcMar>
              <w:top w:w="0" w:type="dxa"/>
              <w:left w:w="108" w:type="dxa"/>
              <w:bottom w:w="0" w:type="dxa"/>
              <w:right w:w="108" w:type="dxa"/>
            </w:tcMar>
          </w:tcPr>
          <w:p w:rsidR="00B456D5" w:rsidRPr="00114288" w:rsidRDefault="00D84E03" w:rsidP="00B456D5">
            <w:pPr>
              <w:spacing w:before="120" w:line="260" w:lineRule="atLeast"/>
              <w:jc w:val="center"/>
              <w:rPr>
                <w:szCs w:val="28"/>
              </w:rPr>
            </w:pPr>
            <w:r>
              <w:rPr>
                <w:i/>
                <w:iCs/>
                <w:sz w:val="28"/>
                <w:szCs w:val="28"/>
              </w:rPr>
              <w:t xml:space="preserve">           Hòa Bình, ngày </w:t>
            </w:r>
            <w:r>
              <w:rPr>
                <w:i/>
                <w:iCs/>
                <w:sz w:val="28"/>
                <w:szCs w:val="28"/>
                <w:lang w:val="en-US"/>
              </w:rPr>
              <w:t>08</w:t>
            </w:r>
            <w:r w:rsidR="00B456D5" w:rsidRPr="00114288">
              <w:rPr>
                <w:i/>
                <w:iCs/>
                <w:sz w:val="28"/>
                <w:szCs w:val="28"/>
              </w:rPr>
              <w:t xml:space="preserve">    tháng </w:t>
            </w:r>
            <w:r w:rsidR="00B456D5">
              <w:rPr>
                <w:i/>
                <w:iCs/>
                <w:sz w:val="28"/>
                <w:szCs w:val="28"/>
                <w:lang w:val="en-US"/>
              </w:rPr>
              <w:t>6</w:t>
            </w:r>
            <w:r w:rsidR="00B456D5">
              <w:rPr>
                <w:i/>
                <w:iCs/>
                <w:sz w:val="28"/>
                <w:szCs w:val="28"/>
              </w:rPr>
              <w:t xml:space="preserve"> </w:t>
            </w:r>
            <w:r w:rsidR="00B456D5" w:rsidRPr="00114288">
              <w:rPr>
                <w:i/>
                <w:iCs/>
                <w:sz w:val="28"/>
                <w:szCs w:val="28"/>
              </w:rPr>
              <w:t>năm 2022</w:t>
            </w:r>
          </w:p>
        </w:tc>
      </w:tr>
    </w:tbl>
    <w:p w:rsidR="00510D80" w:rsidRPr="00406697" w:rsidRDefault="00510D80" w:rsidP="00406697">
      <w:pPr>
        <w:jc w:val="center"/>
        <w:rPr>
          <w:b/>
          <w:sz w:val="28"/>
          <w:szCs w:val="28"/>
        </w:rPr>
      </w:pPr>
      <w:r w:rsidRPr="00406697">
        <w:rPr>
          <w:b/>
          <w:sz w:val="28"/>
          <w:szCs w:val="28"/>
        </w:rPr>
        <w:t>QUYẾT ĐỊNH</w:t>
      </w:r>
    </w:p>
    <w:p w:rsidR="00510D80" w:rsidRPr="00406697" w:rsidRDefault="00510D80" w:rsidP="00406697">
      <w:pPr>
        <w:jc w:val="center"/>
        <w:rPr>
          <w:b/>
          <w:sz w:val="28"/>
          <w:szCs w:val="28"/>
        </w:rPr>
      </w:pPr>
      <w:r w:rsidRPr="00406697">
        <w:rPr>
          <w:b/>
          <w:sz w:val="28"/>
          <w:szCs w:val="28"/>
        </w:rPr>
        <w:t>Ban hành Quy định về điều kiện, tiêu chuẩn chức danh Trưởng phòng,</w:t>
      </w:r>
    </w:p>
    <w:p w:rsidR="00510D80" w:rsidRDefault="00510D80" w:rsidP="00406697">
      <w:pPr>
        <w:jc w:val="center"/>
        <w:rPr>
          <w:b/>
          <w:sz w:val="28"/>
          <w:szCs w:val="28"/>
          <w:lang w:val="en-US"/>
        </w:rPr>
      </w:pPr>
      <w:r w:rsidRPr="00406697">
        <w:rPr>
          <w:b/>
          <w:sz w:val="28"/>
          <w:szCs w:val="28"/>
        </w:rPr>
        <w:t>Phó Trưởng phòng Đài Phát thanh và Truyền hình tỉnh Hòa Bình</w:t>
      </w:r>
    </w:p>
    <w:p w:rsidR="00406697" w:rsidRPr="00406697" w:rsidRDefault="00406697" w:rsidP="00406697">
      <w:pPr>
        <w:jc w:val="center"/>
        <w:rPr>
          <w:b/>
          <w:sz w:val="28"/>
          <w:szCs w:val="28"/>
          <w:lang w:val="en-US"/>
        </w:rPr>
      </w:pPr>
      <w:r>
        <w:rPr>
          <w:b/>
          <w:sz w:val="28"/>
          <w:szCs w:val="28"/>
          <w:lang w:val="en-US"/>
        </w:rPr>
        <w:t>-----------------------</w:t>
      </w:r>
    </w:p>
    <w:p w:rsidR="007470BA" w:rsidRDefault="007470BA" w:rsidP="00406697">
      <w:pPr>
        <w:jc w:val="center"/>
        <w:rPr>
          <w:b/>
          <w:sz w:val="28"/>
          <w:szCs w:val="28"/>
          <w:lang w:val="en-US"/>
        </w:rPr>
      </w:pPr>
    </w:p>
    <w:p w:rsidR="00510D80" w:rsidRDefault="00510D80" w:rsidP="00406697">
      <w:pPr>
        <w:jc w:val="center"/>
        <w:rPr>
          <w:b/>
          <w:sz w:val="28"/>
          <w:szCs w:val="28"/>
          <w:lang w:val="en-US"/>
        </w:rPr>
      </w:pPr>
      <w:r w:rsidRPr="00406697">
        <w:rPr>
          <w:b/>
          <w:sz w:val="28"/>
          <w:szCs w:val="28"/>
        </w:rPr>
        <w:t>ỦY BAN NHÂN DÂN TỈNH HÒA BÌNH</w:t>
      </w:r>
    </w:p>
    <w:p w:rsidR="00406697" w:rsidRPr="00406697" w:rsidRDefault="00406697" w:rsidP="00406697">
      <w:pPr>
        <w:jc w:val="center"/>
        <w:rPr>
          <w:b/>
          <w:sz w:val="28"/>
          <w:szCs w:val="28"/>
          <w:lang w:val="en-US"/>
        </w:rPr>
      </w:pPr>
    </w:p>
    <w:p w:rsidR="00510D80" w:rsidRPr="00406697" w:rsidRDefault="00510D80" w:rsidP="00406697">
      <w:pPr>
        <w:spacing w:after="120" w:line="400" w:lineRule="exact"/>
        <w:ind w:firstLine="720"/>
        <w:jc w:val="both"/>
        <w:rPr>
          <w:i/>
          <w:sz w:val="28"/>
          <w:szCs w:val="28"/>
        </w:rPr>
      </w:pPr>
      <w:r w:rsidRPr="00406697">
        <w:rPr>
          <w:i/>
          <w:sz w:val="28"/>
          <w:szCs w:val="28"/>
        </w:rPr>
        <w:t>Căn cứ Luật Tổ chức chính quyền địa phương ngày 19 tháng 6 năm 2015; Luật sửa đổi và bổ sung một số điều của Luật Tổ chức Chính phủ và Luật Tổ chức chính quyền địa phương ngày 22 tháng 11 năm 2019;</w:t>
      </w:r>
    </w:p>
    <w:p w:rsidR="00510D80" w:rsidRPr="00406697" w:rsidRDefault="00510D80" w:rsidP="00406697">
      <w:pPr>
        <w:spacing w:after="120" w:line="400" w:lineRule="exact"/>
        <w:ind w:firstLine="720"/>
        <w:jc w:val="both"/>
        <w:rPr>
          <w:i/>
          <w:sz w:val="28"/>
          <w:szCs w:val="28"/>
        </w:rPr>
      </w:pPr>
      <w:r w:rsidRPr="00406697">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510D80" w:rsidRPr="00406697" w:rsidRDefault="00510D80" w:rsidP="00406697">
      <w:pPr>
        <w:spacing w:after="120" w:line="400" w:lineRule="exact"/>
        <w:ind w:firstLine="720"/>
        <w:jc w:val="both"/>
        <w:rPr>
          <w:i/>
          <w:sz w:val="28"/>
          <w:szCs w:val="28"/>
        </w:rPr>
      </w:pPr>
      <w:r w:rsidRPr="00406697">
        <w:rPr>
          <w:i/>
          <w:sz w:val="28"/>
          <w:szCs w:val="28"/>
        </w:rPr>
        <w:t>Căn cứ Luật Viên chức ngày 15 tháng 11 năm 2010; Luật sửa đổi, bổ sung một số điều của Luật Cán bộ, công chức và Luật Viên chức năm 2019;</w:t>
      </w:r>
    </w:p>
    <w:p w:rsidR="00510D80" w:rsidRPr="00406697" w:rsidRDefault="00510D80" w:rsidP="00406697">
      <w:pPr>
        <w:spacing w:after="120" w:line="400" w:lineRule="exact"/>
        <w:ind w:firstLine="720"/>
        <w:jc w:val="both"/>
        <w:rPr>
          <w:i/>
          <w:sz w:val="28"/>
          <w:szCs w:val="28"/>
        </w:rPr>
      </w:pPr>
      <w:r w:rsidRPr="00406697">
        <w:rPr>
          <w:i/>
          <w:sz w:val="28"/>
          <w:szCs w:val="28"/>
        </w:rPr>
        <w:t xml:space="preserve">Căn cứ Nghị định số 115/2020/NĐ-CP ngày 25 tháng 9 năm 2020 của Chính phủ quy định về tuyển dụng, sử dụng và quản lý viên chức; </w:t>
      </w:r>
    </w:p>
    <w:p w:rsidR="00510D80" w:rsidRPr="00406697" w:rsidRDefault="00510D80" w:rsidP="00406697">
      <w:pPr>
        <w:spacing w:after="120" w:line="400" w:lineRule="exact"/>
        <w:ind w:firstLine="720"/>
        <w:jc w:val="both"/>
        <w:rPr>
          <w:i/>
          <w:sz w:val="28"/>
          <w:szCs w:val="28"/>
        </w:rPr>
      </w:pPr>
      <w:r w:rsidRPr="00406697">
        <w:rPr>
          <w:i/>
          <w:sz w:val="28"/>
          <w:szCs w:val="28"/>
        </w:rPr>
        <w:t>Căn cứ Nghị định số 120/2020/NĐ-CP ngày 07 tháng 10 năm 2020 của Chính phủ quy định về thành lập, tổ chức lại, giải thể đơn vị sự nghiệp công lập;</w:t>
      </w:r>
    </w:p>
    <w:p w:rsidR="00510D80" w:rsidRPr="00406697" w:rsidRDefault="00510D80" w:rsidP="00406697">
      <w:pPr>
        <w:spacing w:after="120" w:line="400" w:lineRule="exact"/>
        <w:ind w:firstLine="720"/>
        <w:jc w:val="both"/>
        <w:rPr>
          <w:i/>
          <w:sz w:val="28"/>
          <w:szCs w:val="28"/>
        </w:rPr>
      </w:pPr>
      <w:r w:rsidRPr="00406697">
        <w:rPr>
          <w:i/>
          <w:sz w:val="28"/>
          <w:szCs w:val="28"/>
        </w:rPr>
        <w:t>Căn cứ </w:t>
      </w:r>
      <w:bookmarkStart w:id="1" w:name="_hlk523325034"/>
      <w:r w:rsidRPr="00406697">
        <w:rPr>
          <w:i/>
          <w:sz w:val="28"/>
          <w:szCs w:val="28"/>
        </w:rPr>
        <w:t>Thông tư liên tịch số 17/2010/TTLT-BTTTT-BNV ngày 27 tháng 7 năm 2010 của Bộ Thông tin và Truyền thông và Bộ Nội vụ hướng dẫn thực hiện chức năng, nhiệm vụ, quyền hạn và cơ cấu tổ chức của Đài Phát thanh - Truyền hình thuộc Uỷ ban nhân dân cấp tỉnh, Đài Truyền thanh - Truyền hình thuộc Uỷ ban nhân dân cấp huyện</w:t>
      </w:r>
      <w:bookmarkEnd w:id="1"/>
      <w:r w:rsidRPr="00406697">
        <w:rPr>
          <w:i/>
          <w:sz w:val="28"/>
          <w:szCs w:val="28"/>
        </w:rPr>
        <w:t>;</w:t>
      </w:r>
    </w:p>
    <w:p w:rsidR="00510D80" w:rsidRPr="00406697" w:rsidRDefault="00510D80" w:rsidP="00406697">
      <w:pPr>
        <w:spacing w:after="120" w:line="400" w:lineRule="exact"/>
        <w:ind w:firstLine="720"/>
        <w:jc w:val="both"/>
        <w:rPr>
          <w:i/>
          <w:sz w:val="28"/>
          <w:szCs w:val="28"/>
        </w:rPr>
      </w:pPr>
      <w:r w:rsidRPr="00406697">
        <w:rPr>
          <w:i/>
          <w:sz w:val="28"/>
          <w:szCs w:val="28"/>
        </w:rPr>
        <w:t>Theo đề nghị của Giám đốc Đài Phát thanh và Truyền hình tỉnh Hòa Bình tại Tờ trình số 05/TTr-PTTH ngày 29/4/2022.</w:t>
      </w:r>
    </w:p>
    <w:p w:rsidR="007470BA" w:rsidRPr="007470BA" w:rsidRDefault="00510D80" w:rsidP="007470BA">
      <w:pPr>
        <w:jc w:val="center"/>
        <w:rPr>
          <w:b/>
          <w:sz w:val="28"/>
          <w:szCs w:val="28"/>
          <w:lang w:val="en-US"/>
        </w:rPr>
      </w:pPr>
      <w:r w:rsidRPr="007470BA">
        <w:rPr>
          <w:b/>
          <w:sz w:val="28"/>
          <w:szCs w:val="28"/>
        </w:rPr>
        <w:t>QUYẾT ĐỊNH:</w:t>
      </w:r>
    </w:p>
    <w:p w:rsidR="00510D80" w:rsidRPr="00406697" w:rsidRDefault="00510D80" w:rsidP="007470BA">
      <w:pPr>
        <w:spacing w:after="120" w:line="400" w:lineRule="exact"/>
        <w:ind w:firstLine="720"/>
        <w:jc w:val="both"/>
        <w:rPr>
          <w:sz w:val="28"/>
          <w:szCs w:val="28"/>
        </w:rPr>
      </w:pPr>
      <w:r w:rsidRPr="007470BA">
        <w:rPr>
          <w:b/>
          <w:sz w:val="28"/>
          <w:szCs w:val="28"/>
        </w:rPr>
        <w:t>Điều 1.</w:t>
      </w:r>
      <w:r w:rsidRPr="00406697">
        <w:rPr>
          <w:sz w:val="28"/>
          <w:szCs w:val="28"/>
        </w:rPr>
        <w:t xml:space="preserve"> Ban hành kèm theo Quyết định này Quy định về điều kiện, tiêu chuẩn chức danh Trưởng phòng, Phó Trưởng phòng Đài Phát thanh và Truyền hình tỉnh Hòa Bình. </w:t>
      </w:r>
    </w:p>
    <w:p w:rsidR="00510D80" w:rsidRPr="00406697" w:rsidRDefault="00510D80" w:rsidP="007470BA">
      <w:pPr>
        <w:spacing w:after="120" w:line="400" w:lineRule="exact"/>
        <w:ind w:firstLine="720"/>
        <w:jc w:val="both"/>
        <w:rPr>
          <w:sz w:val="28"/>
          <w:szCs w:val="28"/>
        </w:rPr>
      </w:pPr>
      <w:r w:rsidRPr="007470BA">
        <w:rPr>
          <w:b/>
          <w:sz w:val="28"/>
          <w:szCs w:val="28"/>
        </w:rPr>
        <w:lastRenderedPageBreak/>
        <w:t>Điều 2.</w:t>
      </w:r>
      <w:r w:rsidRPr="00406697">
        <w:rPr>
          <w:sz w:val="28"/>
          <w:szCs w:val="28"/>
        </w:rPr>
        <w:t xml:space="preserve"> Quyết định này có hiệu lực kể từ ngày 20 tháng 6 năm 2022.</w:t>
      </w:r>
    </w:p>
    <w:p w:rsidR="00510D80" w:rsidRPr="00406697" w:rsidRDefault="00510D80" w:rsidP="007470BA">
      <w:pPr>
        <w:spacing w:after="120" w:line="400" w:lineRule="exact"/>
        <w:ind w:firstLine="720"/>
        <w:jc w:val="both"/>
        <w:rPr>
          <w:sz w:val="28"/>
          <w:szCs w:val="28"/>
        </w:rPr>
      </w:pPr>
      <w:r w:rsidRPr="007470BA">
        <w:rPr>
          <w:b/>
          <w:sz w:val="28"/>
          <w:szCs w:val="28"/>
        </w:rPr>
        <w:t>Điều 3</w:t>
      </w:r>
      <w:r w:rsidRPr="00406697">
        <w:rPr>
          <w:sz w:val="28"/>
          <w:szCs w:val="28"/>
        </w:rPr>
        <w:t>. Chánh Văn phòng Ủy ban nhân dân tỉnh, Giám đốc Sở Nội vụ, Giám đốc Đài Phát thanh và Truyền hình tỉnh và các cơ quan, đơn vị, cá nhân có liên quan chịu trách nhiệm thi hành Quyết định./.</w:t>
      </w:r>
    </w:p>
    <w:p w:rsidR="00510D80" w:rsidRPr="00451F1C" w:rsidRDefault="00510D80" w:rsidP="007470BA">
      <w:pPr>
        <w:spacing w:before="120" w:after="120" w:line="400" w:lineRule="exact"/>
        <w:ind w:firstLine="720"/>
        <w:jc w:val="both"/>
        <w:rPr>
          <w:sz w:val="28"/>
          <w:szCs w:val="28"/>
          <w:lang w:val="en-US"/>
        </w:rPr>
      </w:pPr>
    </w:p>
    <w:tbl>
      <w:tblPr>
        <w:tblW w:w="8972" w:type="dxa"/>
        <w:tblInd w:w="51" w:type="dxa"/>
        <w:tblLook w:val="01E0" w:firstRow="1" w:lastRow="1" w:firstColumn="1" w:lastColumn="1" w:noHBand="0" w:noVBand="0"/>
      </w:tblPr>
      <w:tblGrid>
        <w:gridCol w:w="4983"/>
        <w:gridCol w:w="3989"/>
      </w:tblGrid>
      <w:tr w:rsidR="00510D80" w:rsidRPr="005115F4" w:rsidTr="0018280C">
        <w:tc>
          <w:tcPr>
            <w:tcW w:w="4983" w:type="dxa"/>
          </w:tcPr>
          <w:p w:rsidR="00510D80" w:rsidRPr="005115F4" w:rsidRDefault="00510D80" w:rsidP="0018280C">
            <w:pPr>
              <w:spacing w:line="240" w:lineRule="atLeast"/>
              <w:jc w:val="both"/>
              <w:rPr>
                <w:b/>
                <w:i/>
              </w:rPr>
            </w:pPr>
            <w:bookmarkStart w:id="2" w:name="_GoBack"/>
            <w:r w:rsidRPr="005115F4">
              <w:rPr>
                <w:b/>
                <w:i/>
              </w:rPr>
              <w:t>Nơi nhận:</w:t>
            </w:r>
          </w:p>
          <w:p w:rsidR="00510D80" w:rsidRDefault="00510D80" w:rsidP="0018280C">
            <w:pPr>
              <w:spacing w:line="240" w:lineRule="atLeast"/>
              <w:jc w:val="both"/>
              <w:rPr>
                <w:lang w:val="en-US"/>
              </w:rPr>
            </w:pPr>
            <w:r w:rsidRPr="005115F4">
              <w:rPr>
                <w:sz w:val="22"/>
                <w:szCs w:val="22"/>
              </w:rPr>
              <w:t>- Như Điều 3;</w:t>
            </w:r>
          </w:p>
          <w:p w:rsidR="00510D80" w:rsidRDefault="00510D80" w:rsidP="0018280C">
            <w:pPr>
              <w:spacing w:line="240" w:lineRule="atLeast"/>
              <w:jc w:val="both"/>
              <w:rPr>
                <w:lang w:val="en-US"/>
              </w:rPr>
            </w:pPr>
            <w:r>
              <w:rPr>
                <w:sz w:val="22"/>
                <w:szCs w:val="22"/>
                <w:lang w:val="en-US"/>
              </w:rPr>
              <w:t>- Bộ Thông tin và Truyền thông;</w:t>
            </w:r>
          </w:p>
          <w:p w:rsidR="00510D80" w:rsidRDefault="00510D80" w:rsidP="0018280C">
            <w:pPr>
              <w:spacing w:line="240" w:lineRule="atLeast"/>
              <w:jc w:val="both"/>
              <w:rPr>
                <w:lang w:val="en-US"/>
              </w:rPr>
            </w:pPr>
            <w:r>
              <w:rPr>
                <w:sz w:val="22"/>
                <w:szCs w:val="22"/>
                <w:lang w:val="en-US"/>
              </w:rPr>
              <w:t>- Bộ Nội vụ;</w:t>
            </w:r>
          </w:p>
          <w:p w:rsidR="00510D80" w:rsidRPr="00451F1C" w:rsidRDefault="00510D80" w:rsidP="0018280C">
            <w:pPr>
              <w:spacing w:line="240" w:lineRule="atLeast"/>
              <w:jc w:val="both"/>
              <w:rPr>
                <w:lang w:val="en-US"/>
              </w:rPr>
            </w:pPr>
            <w:r>
              <w:rPr>
                <w:sz w:val="22"/>
                <w:szCs w:val="22"/>
                <w:lang w:val="en-US"/>
              </w:rPr>
              <w:t>- Cục Kiểm tra văn bản QPPL (Bộ Tư pháp);</w:t>
            </w:r>
          </w:p>
          <w:p w:rsidR="00510D80" w:rsidRPr="005115F4" w:rsidRDefault="00510D80" w:rsidP="0018280C">
            <w:pPr>
              <w:spacing w:line="240" w:lineRule="atLeast"/>
              <w:jc w:val="both"/>
            </w:pPr>
            <w:r w:rsidRPr="005115F4">
              <w:rPr>
                <w:sz w:val="22"/>
                <w:szCs w:val="22"/>
              </w:rPr>
              <w:t>- Tỉnh ủy, HĐND tỉnh;</w:t>
            </w:r>
          </w:p>
          <w:p w:rsidR="00510D80" w:rsidRPr="005115F4" w:rsidRDefault="00510D80" w:rsidP="0018280C">
            <w:pPr>
              <w:spacing w:line="240" w:lineRule="atLeast"/>
              <w:jc w:val="both"/>
            </w:pPr>
            <w:r w:rsidRPr="005115F4">
              <w:rPr>
                <w:sz w:val="22"/>
                <w:szCs w:val="22"/>
              </w:rPr>
              <w:t>- Chủ tịch, các Phó Chủ tịch UBND tỉnh;</w:t>
            </w:r>
          </w:p>
          <w:p w:rsidR="00510D80" w:rsidRPr="005115F4" w:rsidRDefault="00510D80" w:rsidP="0018280C">
            <w:pPr>
              <w:spacing w:line="240" w:lineRule="atLeast"/>
              <w:jc w:val="both"/>
            </w:pPr>
            <w:r w:rsidRPr="005115F4">
              <w:rPr>
                <w:sz w:val="22"/>
                <w:szCs w:val="22"/>
              </w:rPr>
              <w:t xml:space="preserve">- Các </w:t>
            </w:r>
            <w:r>
              <w:rPr>
                <w:sz w:val="22"/>
                <w:szCs w:val="22"/>
                <w:lang w:val="en-US"/>
              </w:rPr>
              <w:t>B</w:t>
            </w:r>
            <w:r w:rsidRPr="005115F4">
              <w:rPr>
                <w:sz w:val="22"/>
                <w:szCs w:val="22"/>
              </w:rPr>
              <w:t>an của HĐND tỉnh;</w:t>
            </w:r>
          </w:p>
          <w:p w:rsidR="00510D80" w:rsidRPr="005115F4" w:rsidRDefault="00510D80" w:rsidP="0018280C">
            <w:pPr>
              <w:spacing w:line="240" w:lineRule="atLeast"/>
              <w:jc w:val="both"/>
            </w:pPr>
            <w:r w:rsidRPr="005115F4">
              <w:rPr>
                <w:sz w:val="22"/>
                <w:szCs w:val="22"/>
              </w:rPr>
              <w:t>- Đại biểu HĐND tỉnh;</w:t>
            </w:r>
          </w:p>
          <w:p w:rsidR="00510D80" w:rsidRPr="005115F4" w:rsidRDefault="00510D80" w:rsidP="0018280C">
            <w:pPr>
              <w:spacing w:line="240" w:lineRule="atLeast"/>
              <w:jc w:val="both"/>
            </w:pPr>
            <w:r w:rsidRPr="005115F4">
              <w:rPr>
                <w:sz w:val="22"/>
                <w:szCs w:val="22"/>
              </w:rPr>
              <w:t xml:space="preserve">- Các </w:t>
            </w:r>
            <w:r>
              <w:rPr>
                <w:sz w:val="22"/>
                <w:szCs w:val="22"/>
                <w:lang w:val="en-US"/>
              </w:rPr>
              <w:t>s</w:t>
            </w:r>
            <w:r w:rsidRPr="005115F4">
              <w:rPr>
                <w:sz w:val="22"/>
                <w:szCs w:val="22"/>
              </w:rPr>
              <w:t>ở, ban ngành, đoàn thể tỉnh;</w:t>
            </w:r>
          </w:p>
          <w:p w:rsidR="00510D80" w:rsidRPr="005115F4" w:rsidRDefault="00510D80" w:rsidP="0018280C">
            <w:pPr>
              <w:spacing w:line="240" w:lineRule="atLeast"/>
              <w:jc w:val="both"/>
            </w:pPr>
            <w:r w:rsidRPr="005115F4">
              <w:rPr>
                <w:sz w:val="22"/>
                <w:szCs w:val="22"/>
              </w:rPr>
              <w:t>- Chánh, Phó VP UBND tỉnh;</w:t>
            </w:r>
          </w:p>
          <w:p w:rsidR="00510D80" w:rsidRPr="005115F4" w:rsidRDefault="00510D80" w:rsidP="0018280C">
            <w:pPr>
              <w:spacing w:line="240" w:lineRule="atLeast"/>
              <w:jc w:val="both"/>
            </w:pPr>
            <w:r w:rsidRPr="005115F4">
              <w:rPr>
                <w:sz w:val="22"/>
                <w:szCs w:val="22"/>
              </w:rPr>
              <w:t>- Công báo tỉnh;</w:t>
            </w:r>
          </w:p>
          <w:p w:rsidR="00510D80" w:rsidRPr="005115F4" w:rsidRDefault="00510D80" w:rsidP="0018280C">
            <w:pPr>
              <w:spacing w:line="240" w:lineRule="atLeast"/>
              <w:jc w:val="both"/>
            </w:pPr>
            <w:r w:rsidRPr="005115F4">
              <w:rPr>
                <w:sz w:val="22"/>
                <w:szCs w:val="22"/>
              </w:rPr>
              <w:t>- Cổng thông tin điện tử tỉnh;</w:t>
            </w:r>
          </w:p>
          <w:p w:rsidR="00510D80" w:rsidRPr="005115F4" w:rsidRDefault="00510D80" w:rsidP="0018280C">
            <w:pPr>
              <w:spacing w:line="240" w:lineRule="atLeast"/>
              <w:jc w:val="both"/>
            </w:pPr>
            <w:r w:rsidRPr="005115F4">
              <w:rPr>
                <w:sz w:val="22"/>
                <w:szCs w:val="22"/>
              </w:rPr>
              <w:t>- Lưu: VT, N</w:t>
            </w:r>
            <w:r>
              <w:rPr>
                <w:sz w:val="22"/>
                <w:szCs w:val="22"/>
                <w:lang w:val="en-US"/>
              </w:rPr>
              <w:t>VK (V65b)</w:t>
            </w:r>
            <w:r w:rsidRPr="005115F4">
              <w:rPr>
                <w:sz w:val="22"/>
                <w:szCs w:val="22"/>
              </w:rPr>
              <w:t>.</w:t>
            </w:r>
          </w:p>
        </w:tc>
        <w:tc>
          <w:tcPr>
            <w:tcW w:w="3989" w:type="dxa"/>
          </w:tcPr>
          <w:p w:rsidR="00510D80" w:rsidRPr="005115F4" w:rsidRDefault="00510D80" w:rsidP="0018280C">
            <w:pPr>
              <w:spacing w:line="240" w:lineRule="atLeast"/>
              <w:jc w:val="center"/>
              <w:rPr>
                <w:b/>
                <w:sz w:val="26"/>
                <w:szCs w:val="26"/>
              </w:rPr>
            </w:pPr>
            <w:r w:rsidRPr="005115F4">
              <w:rPr>
                <w:b/>
                <w:sz w:val="26"/>
                <w:szCs w:val="26"/>
              </w:rPr>
              <w:t>TM. ỦY BAN NHÂN DÂN</w:t>
            </w:r>
          </w:p>
          <w:p w:rsidR="00510D80" w:rsidRPr="005115F4" w:rsidRDefault="00510D80" w:rsidP="0018280C">
            <w:pPr>
              <w:spacing w:line="240" w:lineRule="atLeast"/>
              <w:jc w:val="center"/>
              <w:rPr>
                <w:b/>
                <w:sz w:val="26"/>
                <w:szCs w:val="26"/>
              </w:rPr>
            </w:pPr>
            <w:r w:rsidRPr="005115F4">
              <w:rPr>
                <w:b/>
                <w:sz w:val="26"/>
                <w:szCs w:val="26"/>
              </w:rPr>
              <w:t>CHỦ TỊCH</w:t>
            </w:r>
          </w:p>
          <w:p w:rsidR="00510D80" w:rsidRPr="005115F4" w:rsidRDefault="00510D80" w:rsidP="0018280C">
            <w:pPr>
              <w:spacing w:line="240" w:lineRule="atLeast"/>
              <w:jc w:val="center"/>
              <w:rPr>
                <w:b/>
                <w:szCs w:val="28"/>
              </w:rPr>
            </w:pPr>
          </w:p>
          <w:p w:rsidR="00510D80" w:rsidRPr="005115F4" w:rsidRDefault="00510D80" w:rsidP="0018280C">
            <w:pPr>
              <w:spacing w:line="240" w:lineRule="atLeast"/>
              <w:jc w:val="center"/>
              <w:rPr>
                <w:b/>
                <w:szCs w:val="28"/>
              </w:rPr>
            </w:pPr>
          </w:p>
          <w:p w:rsidR="00510D80" w:rsidRPr="00D84E03" w:rsidRDefault="00D84E03" w:rsidP="0018280C">
            <w:pPr>
              <w:spacing w:line="240" w:lineRule="atLeast"/>
              <w:jc w:val="center"/>
              <w:rPr>
                <w:b/>
                <w:szCs w:val="28"/>
                <w:lang w:val="en-US"/>
              </w:rPr>
            </w:pPr>
            <w:r>
              <w:rPr>
                <w:b/>
                <w:szCs w:val="28"/>
                <w:lang w:val="en-US"/>
              </w:rPr>
              <w:t>Đã ký</w:t>
            </w:r>
          </w:p>
          <w:p w:rsidR="00510D80" w:rsidRPr="005115F4" w:rsidRDefault="00510D80" w:rsidP="0018280C">
            <w:pPr>
              <w:spacing w:line="240" w:lineRule="atLeast"/>
              <w:jc w:val="center"/>
              <w:rPr>
                <w:b/>
                <w:szCs w:val="28"/>
              </w:rPr>
            </w:pPr>
          </w:p>
          <w:p w:rsidR="00510D80" w:rsidRPr="005115F4" w:rsidRDefault="00510D80" w:rsidP="0018280C">
            <w:pPr>
              <w:spacing w:line="240" w:lineRule="atLeast"/>
              <w:jc w:val="center"/>
              <w:rPr>
                <w:b/>
                <w:szCs w:val="28"/>
                <w:lang w:val="en-US"/>
              </w:rPr>
            </w:pPr>
          </w:p>
          <w:p w:rsidR="00510D80" w:rsidRPr="005115F4" w:rsidRDefault="00510D80" w:rsidP="0018280C">
            <w:pPr>
              <w:spacing w:line="240" w:lineRule="atLeast"/>
              <w:jc w:val="center"/>
              <w:rPr>
                <w:b/>
                <w:szCs w:val="28"/>
                <w:lang w:val="en-US"/>
              </w:rPr>
            </w:pPr>
          </w:p>
          <w:p w:rsidR="00510D80" w:rsidRPr="005115F4" w:rsidRDefault="00510D80" w:rsidP="0018280C">
            <w:pPr>
              <w:spacing w:line="240" w:lineRule="atLeast"/>
              <w:jc w:val="center"/>
              <w:rPr>
                <w:b/>
                <w:szCs w:val="28"/>
                <w:lang w:val="en-US"/>
              </w:rPr>
            </w:pPr>
          </w:p>
          <w:p w:rsidR="00510D80" w:rsidRPr="005115F4" w:rsidRDefault="00510D80" w:rsidP="0018280C">
            <w:pPr>
              <w:spacing w:line="240" w:lineRule="atLeast"/>
              <w:jc w:val="center"/>
              <w:rPr>
                <w:b/>
                <w:sz w:val="28"/>
                <w:szCs w:val="28"/>
                <w:lang w:val="en-US"/>
              </w:rPr>
            </w:pPr>
            <w:r w:rsidRPr="005115F4">
              <w:rPr>
                <w:b/>
                <w:sz w:val="28"/>
                <w:szCs w:val="28"/>
                <w:lang w:val="en-US"/>
              </w:rPr>
              <w:t>Bùi Văn Khánh</w:t>
            </w:r>
          </w:p>
        </w:tc>
      </w:tr>
      <w:bookmarkEnd w:id="2"/>
    </w:tbl>
    <w:p w:rsidR="00510D80" w:rsidRPr="008A75CA" w:rsidRDefault="00510D80" w:rsidP="00510D80">
      <w:pPr>
        <w:ind w:firstLine="720"/>
        <w:jc w:val="both"/>
      </w:pPr>
    </w:p>
    <w:bookmarkEnd w:id="0"/>
    <w:p w:rsidR="00510D80" w:rsidRDefault="00510D80" w:rsidP="00510D80">
      <w:pPr>
        <w:ind w:firstLine="720"/>
        <w:jc w:val="both"/>
        <w:rPr>
          <w:lang w:val="en-US"/>
        </w:rPr>
      </w:pPr>
    </w:p>
    <w:p w:rsidR="00510D80" w:rsidRDefault="00510D80" w:rsidP="00510D80">
      <w:pPr>
        <w:ind w:firstLine="720"/>
        <w:jc w:val="both"/>
        <w:rPr>
          <w:lang w:val="en-US"/>
        </w:rPr>
      </w:pPr>
    </w:p>
    <w:p w:rsidR="00510D80" w:rsidRDefault="00510D80" w:rsidP="00510D80">
      <w:pPr>
        <w:ind w:firstLine="720"/>
        <w:jc w:val="both"/>
        <w:rPr>
          <w:lang w:val="en-US"/>
        </w:rPr>
      </w:pPr>
    </w:p>
    <w:p w:rsidR="00510D80" w:rsidRDefault="00510D80" w:rsidP="00510D80">
      <w:pPr>
        <w:ind w:firstLine="720"/>
        <w:jc w:val="both"/>
        <w:rPr>
          <w:lang w:val="en-US"/>
        </w:rPr>
      </w:pPr>
    </w:p>
    <w:p w:rsidR="00510D80" w:rsidRDefault="00510D80" w:rsidP="00510D80">
      <w:pPr>
        <w:ind w:firstLine="720"/>
        <w:jc w:val="both"/>
        <w:rPr>
          <w:lang w:val="en-US"/>
        </w:rPr>
      </w:pPr>
    </w:p>
    <w:p w:rsidR="00510D80" w:rsidRDefault="00510D80" w:rsidP="00510D80">
      <w:pPr>
        <w:ind w:firstLine="720"/>
        <w:jc w:val="both"/>
        <w:rPr>
          <w:lang w:val="en-US"/>
        </w:rPr>
      </w:pPr>
    </w:p>
    <w:p w:rsidR="00510D80" w:rsidRDefault="00510D80" w:rsidP="00510D80">
      <w:pPr>
        <w:ind w:firstLine="720"/>
        <w:jc w:val="both"/>
        <w:rPr>
          <w:lang w:val="en-US"/>
        </w:rPr>
      </w:pPr>
    </w:p>
    <w:p w:rsidR="00510D80" w:rsidRDefault="00510D80" w:rsidP="00510D80">
      <w:pPr>
        <w:ind w:firstLine="720"/>
        <w:jc w:val="both"/>
        <w:rPr>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p w:rsidR="00510D80" w:rsidRDefault="00510D80" w:rsidP="00510D80">
      <w:pPr>
        <w:spacing w:before="120" w:after="120" w:line="340" w:lineRule="exact"/>
        <w:ind w:firstLine="567"/>
        <w:jc w:val="both"/>
        <w:rPr>
          <w:sz w:val="28"/>
          <w:szCs w:val="28"/>
          <w:lang w:val="en-US"/>
        </w:rPr>
      </w:pPr>
    </w:p>
    <w:tbl>
      <w:tblPr>
        <w:tblW w:w="9570" w:type="dxa"/>
        <w:tblLook w:val="01E0" w:firstRow="1" w:lastRow="1" w:firstColumn="1" w:lastColumn="1" w:noHBand="0" w:noVBand="0"/>
      </w:tblPr>
      <w:tblGrid>
        <w:gridCol w:w="3510"/>
        <w:gridCol w:w="6060"/>
      </w:tblGrid>
      <w:tr w:rsidR="00510D80" w:rsidTr="0018280C">
        <w:tc>
          <w:tcPr>
            <w:tcW w:w="3510" w:type="dxa"/>
          </w:tcPr>
          <w:p w:rsidR="00510D80" w:rsidRPr="002768D2" w:rsidRDefault="00510D80" w:rsidP="0018280C">
            <w:pPr>
              <w:jc w:val="center"/>
              <w:rPr>
                <w:b/>
                <w:sz w:val="26"/>
                <w:szCs w:val="26"/>
              </w:rPr>
            </w:pPr>
            <w:r w:rsidRPr="002768D2">
              <w:rPr>
                <w:b/>
                <w:sz w:val="26"/>
                <w:szCs w:val="26"/>
              </w:rPr>
              <w:t>ỦY BAN NHÂN DÂN</w:t>
            </w:r>
          </w:p>
          <w:p w:rsidR="00510D80" w:rsidRDefault="00153E76" w:rsidP="0018280C">
            <w:pPr>
              <w:jc w:val="center"/>
              <w:rPr>
                <w:b/>
                <w:sz w:val="26"/>
                <w:szCs w:val="26"/>
              </w:rPr>
            </w:pPr>
            <w:r>
              <w:rPr>
                <w:sz w:val="26"/>
                <w:szCs w:val="26"/>
              </w:rPr>
              <w:pict>
                <v:line id="_x0000_s1029" style="position:absolute;left:0;text-align:left;z-index:251663360" from="54.85pt,18.5pt" to="99.85pt,18.5pt"/>
              </w:pict>
            </w:r>
            <w:r w:rsidR="00510D80" w:rsidRPr="002768D2">
              <w:rPr>
                <w:b/>
                <w:sz w:val="26"/>
                <w:szCs w:val="26"/>
              </w:rPr>
              <w:t>TỈNH HÒA BÌNH</w:t>
            </w:r>
          </w:p>
        </w:tc>
        <w:tc>
          <w:tcPr>
            <w:tcW w:w="6060" w:type="dxa"/>
          </w:tcPr>
          <w:p w:rsidR="00510D80" w:rsidRPr="002768D2" w:rsidRDefault="00510D80" w:rsidP="0018280C">
            <w:pPr>
              <w:jc w:val="center"/>
              <w:rPr>
                <w:b/>
                <w:sz w:val="26"/>
                <w:szCs w:val="26"/>
              </w:rPr>
            </w:pPr>
            <w:r w:rsidRPr="002768D2">
              <w:rPr>
                <w:b/>
                <w:sz w:val="26"/>
                <w:szCs w:val="26"/>
              </w:rPr>
              <w:t>CỘNG HÒA XÃ HỘI CHỦ NGHĨA VIỆT NAM</w:t>
            </w:r>
          </w:p>
          <w:p w:rsidR="00510D80" w:rsidRPr="002768D2" w:rsidRDefault="00510D80" w:rsidP="0018280C">
            <w:pPr>
              <w:jc w:val="center"/>
              <w:rPr>
                <w:b/>
                <w:sz w:val="26"/>
                <w:szCs w:val="26"/>
              </w:rPr>
            </w:pPr>
            <w:r w:rsidRPr="002768D2">
              <w:rPr>
                <w:b/>
                <w:sz w:val="26"/>
                <w:szCs w:val="26"/>
              </w:rPr>
              <w:t>Độc lập - Tự do - Hạnh phúc</w:t>
            </w:r>
          </w:p>
          <w:p w:rsidR="00510D80" w:rsidRDefault="00153E76" w:rsidP="0018280C">
            <w:pPr>
              <w:jc w:val="center"/>
              <w:rPr>
                <w:b/>
                <w:sz w:val="26"/>
                <w:szCs w:val="26"/>
              </w:rPr>
            </w:pPr>
            <w:r>
              <w:rPr>
                <w:b/>
                <w:noProof/>
                <w:sz w:val="26"/>
                <w:szCs w:val="26"/>
              </w:rPr>
              <w:pict>
                <v:shapetype id="_x0000_t32" coordsize="21600,21600" o:spt="32" o:oned="t" path="m,l21600,21600e" filled="f">
                  <v:path arrowok="t" fillok="f" o:connecttype="none"/>
                  <o:lock v:ext="edit" shapetype="t"/>
                </v:shapetype>
                <v:shape id="_x0000_s1031" type="#_x0000_t32" style="position:absolute;left:0;text-align:left;margin-left:69.45pt;margin-top:3.55pt;width:155.25pt;height:0;z-index:251665408" o:connectortype="straight"/>
              </w:pict>
            </w:r>
          </w:p>
        </w:tc>
      </w:tr>
    </w:tbl>
    <w:p w:rsidR="00510D80" w:rsidRDefault="00510D80" w:rsidP="00510D80">
      <w:pPr>
        <w:rPr>
          <w:sz w:val="26"/>
          <w:szCs w:val="26"/>
        </w:rPr>
      </w:pPr>
    </w:p>
    <w:p w:rsidR="00510D80" w:rsidRPr="00D84E03" w:rsidRDefault="00510D80" w:rsidP="00D84E03">
      <w:pPr>
        <w:jc w:val="center"/>
        <w:rPr>
          <w:b/>
          <w:sz w:val="28"/>
          <w:szCs w:val="28"/>
        </w:rPr>
      </w:pPr>
      <w:r w:rsidRPr="00D84E03">
        <w:rPr>
          <w:b/>
          <w:sz w:val="28"/>
          <w:szCs w:val="28"/>
        </w:rPr>
        <w:t>QUY ĐỊNH</w:t>
      </w:r>
    </w:p>
    <w:p w:rsidR="00510D80" w:rsidRPr="00D84E03" w:rsidRDefault="00510D80" w:rsidP="00D84E03">
      <w:pPr>
        <w:jc w:val="center"/>
        <w:rPr>
          <w:b/>
          <w:sz w:val="28"/>
          <w:szCs w:val="28"/>
        </w:rPr>
      </w:pPr>
      <w:r w:rsidRPr="00D84E03">
        <w:rPr>
          <w:b/>
          <w:sz w:val="28"/>
          <w:szCs w:val="28"/>
        </w:rPr>
        <w:t>Về điều kiện, tiêu chuẩn chức danh Trưởng phòng, Phó Trưởng phòng</w:t>
      </w:r>
    </w:p>
    <w:p w:rsidR="00510D80" w:rsidRPr="00D84E03" w:rsidRDefault="00510D80" w:rsidP="00D84E03">
      <w:pPr>
        <w:jc w:val="center"/>
        <w:rPr>
          <w:b/>
          <w:sz w:val="28"/>
          <w:szCs w:val="28"/>
        </w:rPr>
      </w:pPr>
      <w:r w:rsidRPr="00D84E03">
        <w:rPr>
          <w:b/>
          <w:sz w:val="28"/>
          <w:szCs w:val="28"/>
        </w:rPr>
        <w:t>Đài Phát thanh và Truyền hình tỉnh Hòa Bình</w:t>
      </w:r>
    </w:p>
    <w:p w:rsidR="00510D80" w:rsidRPr="00331079" w:rsidRDefault="00510D80" w:rsidP="00331079">
      <w:pPr>
        <w:jc w:val="center"/>
        <w:rPr>
          <w:i/>
          <w:sz w:val="28"/>
          <w:szCs w:val="28"/>
        </w:rPr>
      </w:pPr>
      <w:r w:rsidRPr="00331079">
        <w:rPr>
          <w:i/>
          <w:sz w:val="28"/>
          <w:szCs w:val="28"/>
        </w:rPr>
        <w:t>(Ban hành kèm theo Quyết định số</w:t>
      </w:r>
      <w:r w:rsidR="00D84E03" w:rsidRPr="00331079">
        <w:rPr>
          <w:i/>
          <w:sz w:val="28"/>
          <w:szCs w:val="28"/>
        </w:rPr>
        <w:t xml:space="preserve"> </w:t>
      </w:r>
      <w:r w:rsidR="00D84E03" w:rsidRPr="00331079">
        <w:rPr>
          <w:i/>
          <w:sz w:val="28"/>
          <w:szCs w:val="28"/>
          <w:lang w:val="en-US"/>
        </w:rPr>
        <w:t>15</w:t>
      </w:r>
      <w:r w:rsidRPr="00331079">
        <w:rPr>
          <w:i/>
          <w:sz w:val="28"/>
          <w:szCs w:val="28"/>
        </w:rPr>
        <w:t xml:space="preserve">   /2022</w:t>
      </w:r>
      <w:r w:rsidR="00331079" w:rsidRPr="00331079">
        <w:rPr>
          <w:i/>
          <w:sz w:val="28"/>
          <w:szCs w:val="28"/>
        </w:rPr>
        <w:t xml:space="preserve">/QĐ-UBND ngày </w:t>
      </w:r>
      <w:r w:rsidR="00331079" w:rsidRPr="00331079">
        <w:rPr>
          <w:i/>
          <w:sz w:val="28"/>
          <w:szCs w:val="28"/>
          <w:lang w:val="en-US"/>
        </w:rPr>
        <w:t>08</w:t>
      </w:r>
      <w:r w:rsidRPr="00331079">
        <w:rPr>
          <w:i/>
          <w:sz w:val="28"/>
          <w:szCs w:val="28"/>
        </w:rPr>
        <w:t>/6 /2022</w:t>
      </w:r>
    </w:p>
    <w:p w:rsidR="00510D80" w:rsidRPr="00D84E03" w:rsidRDefault="00510D80" w:rsidP="00331079">
      <w:pPr>
        <w:jc w:val="center"/>
        <w:rPr>
          <w:sz w:val="28"/>
          <w:szCs w:val="28"/>
        </w:rPr>
      </w:pPr>
      <w:r w:rsidRPr="00331079">
        <w:rPr>
          <w:i/>
          <w:sz w:val="28"/>
          <w:szCs w:val="28"/>
        </w:rPr>
        <w:t>của Ủy ban nhân dân tỉnh Hòa Bình</w:t>
      </w:r>
      <w:r w:rsidRPr="00D84E03">
        <w:rPr>
          <w:sz w:val="28"/>
          <w:szCs w:val="28"/>
        </w:rPr>
        <w:t>)</w:t>
      </w:r>
    </w:p>
    <w:p w:rsidR="00510D80" w:rsidRPr="00D84E03" w:rsidRDefault="00153E76" w:rsidP="00D84E03">
      <w:pPr>
        <w:jc w:val="both"/>
        <w:rPr>
          <w:sz w:val="28"/>
          <w:szCs w:val="28"/>
        </w:rPr>
      </w:pPr>
      <w:r>
        <w:rPr>
          <w:sz w:val="28"/>
          <w:szCs w:val="28"/>
        </w:rPr>
        <w:pict>
          <v:line id="_x0000_s1030" style="position:absolute;left:0;text-align:left;z-index:251664384" from="177pt,3.75pt" to="276pt,3.75pt"/>
        </w:pict>
      </w:r>
    </w:p>
    <w:p w:rsidR="00510D80" w:rsidRPr="00D84E03" w:rsidRDefault="00510D80" w:rsidP="00D84E03">
      <w:pPr>
        <w:jc w:val="both"/>
        <w:rPr>
          <w:sz w:val="28"/>
          <w:szCs w:val="28"/>
        </w:rPr>
      </w:pPr>
    </w:p>
    <w:p w:rsidR="00510D80" w:rsidRPr="00331079" w:rsidRDefault="00510D80" w:rsidP="00331079">
      <w:pPr>
        <w:jc w:val="center"/>
        <w:rPr>
          <w:b/>
          <w:sz w:val="28"/>
          <w:szCs w:val="28"/>
        </w:rPr>
      </w:pPr>
      <w:r w:rsidRPr="00331079">
        <w:rPr>
          <w:b/>
          <w:sz w:val="28"/>
          <w:szCs w:val="28"/>
        </w:rPr>
        <w:t>Chương I</w:t>
      </w:r>
    </w:p>
    <w:p w:rsidR="00510D80" w:rsidRPr="00331079" w:rsidRDefault="00510D80" w:rsidP="00331079">
      <w:pPr>
        <w:jc w:val="center"/>
        <w:rPr>
          <w:b/>
          <w:sz w:val="28"/>
          <w:szCs w:val="28"/>
        </w:rPr>
      </w:pPr>
      <w:r w:rsidRPr="00331079">
        <w:rPr>
          <w:b/>
          <w:sz w:val="28"/>
          <w:szCs w:val="28"/>
        </w:rPr>
        <w:t>NHỮNG QUY ĐỊNH CHUNG</w:t>
      </w:r>
    </w:p>
    <w:p w:rsidR="00510D80" w:rsidRPr="00331079" w:rsidRDefault="00510D80" w:rsidP="00331079">
      <w:pPr>
        <w:spacing w:after="120" w:line="400" w:lineRule="exact"/>
        <w:ind w:firstLine="720"/>
        <w:jc w:val="both"/>
        <w:rPr>
          <w:sz w:val="28"/>
          <w:szCs w:val="28"/>
        </w:rPr>
      </w:pPr>
      <w:r w:rsidRPr="00B45DA4">
        <w:rPr>
          <w:b/>
          <w:sz w:val="28"/>
          <w:szCs w:val="28"/>
        </w:rPr>
        <w:t>Điều 1</w:t>
      </w:r>
      <w:r w:rsidRPr="00331079">
        <w:rPr>
          <w:sz w:val="28"/>
          <w:szCs w:val="28"/>
        </w:rPr>
        <w:t>. Phạm vi điều chỉnh, đối tượng áp dụng</w:t>
      </w:r>
    </w:p>
    <w:p w:rsidR="00510D80" w:rsidRPr="00331079" w:rsidRDefault="00510D80" w:rsidP="00331079">
      <w:pPr>
        <w:spacing w:after="120" w:line="400" w:lineRule="exact"/>
        <w:ind w:firstLine="720"/>
        <w:jc w:val="both"/>
        <w:rPr>
          <w:sz w:val="28"/>
          <w:szCs w:val="28"/>
        </w:rPr>
      </w:pPr>
      <w:r w:rsidRPr="00331079">
        <w:rPr>
          <w:sz w:val="28"/>
          <w:szCs w:val="28"/>
        </w:rPr>
        <w:t>1. Phạm vi điều chỉnh</w:t>
      </w:r>
    </w:p>
    <w:p w:rsidR="00510D80" w:rsidRPr="00331079" w:rsidRDefault="00510D80" w:rsidP="00331079">
      <w:pPr>
        <w:spacing w:after="120" w:line="400" w:lineRule="exact"/>
        <w:ind w:firstLine="720"/>
        <w:jc w:val="both"/>
        <w:rPr>
          <w:sz w:val="28"/>
          <w:szCs w:val="28"/>
        </w:rPr>
      </w:pPr>
      <w:r w:rsidRPr="00331079">
        <w:rPr>
          <w:sz w:val="28"/>
          <w:szCs w:val="28"/>
        </w:rPr>
        <w:t>Quy định này xác định điều kiện, tiêu chuẩn chức danh Trưởng phòng, Phó Trưởng phòng Đài Phát thanh và Truyền hình tỉnh Hòa Bình (sau đây gọi chung là Trưởng phòng, Phó Trưởng phòng).</w:t>
      </w:r>
    </w:p>
    <w:p w:rsidR="00510D80" w:rsidRPr="00331079" w:rsidRDefault="00510D80" w:rsidP="00331079">
      <w:pPr>
        <w:spacing w:after="120" w:line="400" w:lineRule="exact"/>
        <w:ind w:firstLine="720"/>
        <w:jc w:val="both"/>
        <w:rPr>
          <w:sz w:val="28"/>
          <w:szCs w:val="28"/>
        </w:rPr>
      </w:pPr>
      <w:r w:rsidRPr="00331079">
        <w:rPr>
          <w:sz w:val="28"/>
          <w:szCs w:val="28"/>
        </w:rPr>
        <w:t>2. Đối tượng áp dụng</w:t>
      </w:r>
    </w:p>
    <w:p w:rsidR="00510D80" w:rsidRPr="00331079" w:rsidRDefault="00510D80" w:rsidP="00331079">
      <w:pPr>
        <w:spacing w:after="120" w:line="400" w:lineRule="exact"/>
        <w:ind w:firstLine="720"/>
        <w:jc w:val="both"/>
        <w:rPr>
          <w:sz w:val="28"/>
          <w:szCs w:val="28"/>
        </w:rPr>
      </w:pPr>
      <w:r w:rsidRPr="00331079">
        <w:rPr>
          <w:sz w:val="28"/>
          <w:szCs w:val="28"/>
        </w:rPr>
        <w:t>Viên chức thuộc Đài Phát thanh và Truyền hình tỉnh Hòa Bình.</w:t>
      </w:r>
    </w:p>
    <w:p w:rsidR="00510D80" w:rsidRPr="00331079" w:rsidRDefault="00510D80" w:rsidP="00331079">
      <w:pPr>
        <w:spacing w:after="120" w:line="400" w:lineRule="exact"/>
        <w:ind w:firstLine="720"/>
        <w:jc w:val="both"/>
        <w:rPr>
          <w:sz w:val="28"/>
          <w:szCs w:val="28"/>
        </w:rPr>
      </w:pPr>
      <w:r w:rsidRPr="00B45DA4">
        <w:rPr>
          <w:b/>
          <w:sz w:val="28"/>
          <w:szCs w:val="28"/>
        </w:rPr>
        <w:t>Điều 2</w:t>
      </w:r>
      <w:r w:rsidRPr="00331079">
        <w:rPr>
          <w:sz w:val="28"/>
          <w:szCs w:val="28"/>
        </w:rPr>
        <w:t>. Nguyên tắc áp dụng</w:t>
      </w:r>
    </w:p>
    <w:p w:rsidR="00510D80" w:rsidRPr="00331079" w:rsidRDefault="00510D80" w:rsidP="00331079">
      <w:pPr>
        <w:spacing w:after="120" w:line="400" w:lineRule="exact"/>
        <w:ind w:firstLine="720"/>
        <w:jc w:val="both"/>
        <w:rPr>
          <w:sz w:val="28"/>
          <w:szCs w:val="28"/>
        </w:rPr>
      </w:pPr>
      <w:r w:rsidRPr="00331079">
        <w:rPr>
          <w:sz w:val="28"/>
          <w:szCs w:val="28"/>
        </w:rPr>
        <w:t>1. Viên chức khi được xem xét bổ nhiệm giữ chức vụ Trưởng phòng, Phó Trưởng phòng phải đảm bảo các điều kiện, tiêu chuẩn chung và tiêu chuẩn cụ thể của từng chức danh theo Quy định này và các quy định khác của pháp luật có liên quan.</w:t>
      </w:r>
    </w:p>
    <w:p w:rsidR="00510D80" w:rsidRPr="00331079" w:rsidRDefault="00510D80" w:rsidP="00331079">
      <w:pPr>
        <w:spacing w:after="120" w:line="400" w:lineRule="exact"/>
        <w:ind w:firstLine="720"/>
        <w:jc w:val="both"/>
        <w:rPr>
          <w:sz w:val="28"/>
          <w:szCs w:val="28"/>
        </w:rPr>
      </w:pPr>
      <w:r w:rsidRPr="00331079">
        <w:rPr>
          <w:sz w:val="28"/>
          <w:szCs w:val="28"/>
        </w:rPr>
        <w:t>2. Điều kiện, tiêu chuẩn nêu trong Quy định này là căn cứ để Giám đốc Đài Phát thanh và Truyền hình tỉnh Hòa Bình xem xét quy hoạch, đánh giá, bổ nhiệm, bổ nhiệm lại, luân chuyển, điều động viên chức lãnh đạo, quản lý và xây dựng kế hoạch đào tạo, bồi dưỡng nhằm chuẩn hóa đội ngũ viên chức lãnh đạo, quản lý theo từng chức danh đối với Trưởng phòng, Phó Trưởng phòng Đài Phát thanh và Truyền hình tỉnh Hòa Bình.</w:t>
      </w:r>
    </w:p>
    <w:p w:rsidR="00510D80" w:rsidRPr="00331079" w:rsidRDefault="00510D80" w:rsidP="00331079">
      <w:pPr>
        <w:spacing w:after="120" w:line="400" w:lineRule="exact"/>
        <w:ind w:firstLine="720"/>
        <w:jc w:val="both"/>
        <w:rPr>
          <w:sz w:val="28"/>
          <w:szCs w:val="28"/>
        </w:rPr>
      </w:pPr>
      <w:r w:rsidRPr="00331079">
        <w:rPr>
          <w:sz w:val="28"/>
          <w:szCs w:val="28"/>
        </w:rPr>
        <w:t>3. Đảm bảo nguyên tắc dân chủ, khách quan, công khai, minh bạch và tuân thủ đúng thẩm quyền, quy trình, thủ tục quy định.</w:t>
      </w:r>
    </w:p>
    <w:p w:rsidR="00510D80" w:rsidRPr="00331079" w:rsidRDefault="00510D80" w:rsidP="00331079">
      <w:pPr>
        <w:spacing w:after="120" w:line="400" w:lineRule="exact"/>
        <w:ind w:firstLine="720"/>
        <w:jc w:val="both"/>
        <w:rPr>
          <w:sz w:val="28"/>
          <w:szCs w:val="28"/>
        </w:rPr>
      </w:pPr>
      <w:r w:rsidRPr="00B45DA4">
        <w:rPr>
          <w:b/>
          <w:sz w:val="28"/>
          <w:szCs w:val="28"/>
        </w:rPr>
        <w:t>Điều 3</w:t>
      </w:r>
      <w:r w:rsidRPr="00331079">
        <w:rPr>
          <w:sz w:val="28"/>
          <w:szCs w:val="28"/>
        </w:rPr>
        <w:t>. Vị trí, chức trách</w:t>
      </w:r>
    </w:p>
    <w:p w:rsidR="00510D80" w:rsidRPr="00331079" w:rsidRDefault="00510D80" w:rsidP="00331079">
      <w:pPr>
        <w:spacing w:after="120" w:line="400" w:lineRule="exact"/>
        <w:ind w:firstLine="720"/>
        <w:jc w:val="both"/>
        <w:rPr>
          <w:sz w:val="28"/>
          <w:szCs w:val="28"/>
        </w:rPr>
      </w:pPr>
      <w:r w:rsidRPr="00331079">
        <w:rPr>
          <w:sz w:val="28"/>
          <w:szCs w:val="28"/>
        </w:rPr>
        <w:lastRenderedPageBreak/>
        <w:t>1. Vị trí, chức trách của Trưởng phòng</w:t>
      </w:r>
    </w:p>
    <w:p w:rsidR="00510D80" w:rsidRPr="00331079" w:rsidRDefault="00510D80" w:rsidP="00331079">
      <w:pPr>
        <w:spacing w:after="120" w:line="400" w:lineRule="exact"/>
        <w:ind w:firstLine="720"/>
        <w:jc w:val="both"/>
        <w:rPr>
          <w:sz w:val="28"/>
          <w:szCs w:val="28"/>
        </w:rPr>
      </w:pPr>
      <w:r w:rsidRPr="00331079">
        <w:rPr>
          <w:sz w:val="28"/>
          <w:szCs w:val="28"/>
        </w:rPr>
        <w:t>Trưởng phòng chuyên môn là người chịu trách nhiệm trước Giám đốc Đài Phát thanh và Truyền hình tỉnh Hòa Bình, trước pháp luật về việc thực hiện nhiệm vụ của phòng chuyên môn được giao phụ trách.</w:t>
      </w:r>
    </w:p>
    <w:p w:rsidR="00510D80" w:rsidRPr="00331079" w:rsidRDefault="00510D80" w:rsidP="00331079">
      <w:pPr>
        <w:spacing w:after="120" w:line="400" w:lineRule="exact"/>
        <w:ind w:firstLine="720"/>
        <w:jc w:val="both"/>
        <w:rPr>
          <w:sz w:val="28"/>
          <w:szCs w:val="28"/>
        </w:rPr>
      </w:pPr>
      <w:r w:rsidRPr="00331079">
        <w:rPr>
          <w:sz w:val="28"/>
          <w:szCs w:val="28"/>
        </w:rPr>
        <w:t>2. Vị trí, chức trách của Phó Trưởng phòng</w:t>
      </w:r>
    </w:p>
    <w:p w:rsidR="00510D80" w:rsidRPr="00331079" w:rsidRDefault="00510D80" w:rsidP="00331079">
      <w:pPr>
        <w:spacing w:after="120" w:line="400" w:lineRule="exact"/>
        <w:ind w:firstLine="720"/>
        <w:jc w:val="both"/>
        <w:rPr>
          <w:sz w:val="28"/>
          <w:szCs w:val="28"/>
        </w:rPr>
      </w:pPr>
      <w:r w:rsidRPr="00331079">
        <w:rPr>
          <w:sz w:val="28"/>
          <w:szCs w:val="28"/>
        </w:rPr>
        <w:t xml:space="preserve">Phó Trưởng phòng là người giúp người đứng đầu phụ trách, theo dõi, chỉ đạo một số mặt công tác, chịu trách nhiệm trước Giám đốc, trước Trưởng phòng và trước pháp luật về việc thực hiện nhiệm vụ được phân công. </w:t>
      </w:r>
    </w:p>
    <w:p w:rsidR="00510D80" w:rsidRPr="00B45DA4" w:rsidRDefault="00510D80" w:rsidP="00B45DA4">
      <w:pPr>
        <w:spacing w:after="120" w:line="400" w:lineRule="exact"/>
        <w:jc w:val="center"/>
        <w:rPr>
          <w:b/>
          <w:sz w:val="28"/>
          <w:szCs w:val="28"/>
        </w:rPr>
      </w:pPr>
      <w:r w:rsidRPr="00B45DA4">
        <w:rPr>
          <w:b/>
          <w:sz w:val="28"/>
          <w:szCs w:val="28"/>
        </w:rPr>
        <w:t>Chương II</w:t>
      </w:r>
    </w:p>
    <w:p w:rsidR="00510D80" w:rsidRPr="00B45DA4" w:rsidRDefault="00510D80" w:rsidP="00B45DA4">
      <w:pPr>
        <w:spacing w:after="120" w:line="400" w:lineRule="exact"/>
        <w:jc w:val="center"/>
        <w:rPr>
          <w:b/>
          <w:sz w:val="28"/>
          <w:szCs w:val="28"/>
        </w:rPr>
      </w:pPr>
      <w:r w:rsidRPr="00B45DA4">
        <w:rPr>
          <w:b/>
          <w:sz w:val="28"/>
          <w:szCs w:val="28"/>
        </w:rPr>
        <w:t>NHỮNG QUY ĐỊNH CỤ THỂ</w:t>
      </w:r>
    </w:p>
    <w:p w:rsidR="00510D80" w:rsidRPr="00331079" w:rsidRDefault="00510D80" w:rsidP="00331079">
      <w:pPr>
        <w:spacing w:after="120" w:line="400" w:lineRule="exact"/>
        <w:ind w:firstLine="720"/>
        <w:jc w:val="both"/>
        <w:rPr>
          <w:sz w:val="28"/>
          <w:szCs w:val="28"/>
        </w:rPr>
      </w:pPr>
      <w:r w:rsidRPr="00B45DA4">
        <w:rPr>
          <w:b/>
          <w:sz w:val="28"/>
          <w:szCs w:val="28"/>
        </w:rPr>
        <w:t>Điều 4</w:t>
      </w:r>
      <w:r w:rsidRPr="00331079">
        <w:rPr>
          <w:sz w:val="28"/>
          <w:szCs w:val="28"/>
        </w:rPr>
        <w:t>. Điều kiện, tiêu chuẩn bổ nhiệm chức danh Trưởng phòng, Phó Trưởng phòng</w:t>
      </w:r>
    </w:p>
    <w:p w:rsidR="00510D80" w:rsidRPr="00331079" w:rsidRDefault="00510D80" w:rsidP="00331079">
      <w:pPr>
        <w:spacing w:after="120" w:line="400" w:lineRule="exact"/>
        <w:ind w:firstLine="720"/>
        <w:jc w:val="both"/>
        <w:rPr>
          <w:sz w:val="28"/>
          <w:szCs w:val="28"/>
        </w:rPr>
      </w:pPr>
      <w:r w:rsidRPr="00331079">
        <w:rPr>
          <w:sz w:val="28"/>
          <w:szCs w:val="28"/>
        </w:rPr>
        <w:t>1. Về phẩm chất chính trị, đạo đức và lối sống</w:t>
      </w:r>
    </w:p>
    <w:p w:rsidR="00510D80" w:rsidRPr="00331079" w:rsidRDefault="00510D80" w:rsidP="00331079">
      <w:pPr>
        <w:spacing w:after="120" w:line="400" w:lineRule="exact"/>
        <w:ind w:firstLine="720"/>
        <w:jc w:val="both"/>
        <w:rPr>
          <w:sz w:val="28"/>
          <w:szCs w:val="28"/>
        </w:rPr>
      </w:pPr>
      <w:r w:rsidRPr="00331079">
        <w:rPr>
          <w:sz w:val="28"/>
          <w:szCs w:val="28"/>
        </w:rPr>
        <w:t>a) Có bản lĩnh chính trị vững vàng, trung thành với lý tưởng cách mạng của Đảng, với chủ nghĩa Mác - Lê Nin, tư tưởng Hồ Chí Minh; có ý thức đấu tranh bảo vệ quan điểm, đường lối của Đảng, chính sách, pháp luật của Nhà nước; lãnh đạo và tổ chức thực hiện tốt các chủ trương, chính sách của Đảng và pháp luật của Nhà nước;</w:t>
      </w:r>
    </w:p>
    <w:p w:rsidR="00510D80" w:rsidRPr="00331079" w:rsidRDefault="00510D80" w:rsidP="00331079">
      <w:pPr>
        <w:spacing w:after="120" w:line="400" w:lineRule="exact"/>
        <w:ind w:firstLine="720"/>
        <w:jc w:val="both"/>
        <w:rPr>
          <w:sz w:val="28"/>
          <w:szCs w:val="28"/>
        </w:rPr>
      </w:pPr>
      <w:r w:rsidRPr="00331079">
        <w:rPr>
          <w:sz w:val="28"/>
          <w:szCs w:val="28"/>
        </w:rPr>
        <w:t>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viên chức;</w:t>
      </w:r>
    </w:p>
    <w:p w:rsidR="00510D80" w:rsidRPr="00331079" w:rsidRDefault="00510D80" w:rsidP="00331079">
      <w:pPr>
        <w:spacing w:after="120" w:line="400" w:lineRule="exact"/>
        <w:ind w:firstLine="720"/>
        <w:jc w:val="both"/>
        <w:rPr>
          <w:sz w:val="28"/>
          <w:szCs w:val="28"/>
        </w:rPr>
      </w:pPr>
      <w:r w:rsidRPr="00331079">
        <w:rPr>
          <w:sz w:val="28"/>
          <w:szCs w:val="28"/>
        </w:rPr>
        <w:t>c) Có tinh thần trách nhiệm và ý thức tổ chức kỷ luật cao; có tinh thần học hỏi, nghiên cứu, sáng tạo, năng động, hoàn thành tốt nhiệm vụ được giao;</w:t>
      </w:r>
    </w:p>
    <w:p w:rsidR="00510D80" w:rsidRPr="00331079" w:rsidRDefault="00510D80" w:rsidP="00331079">
      <w:pPr>
        <w:spacing w:after="120" w:line="400" w:lineRule="exact"/>
        <w:ind w:firstLine="720"/>
        <w:jc w:val="both"/>
        <w:rPr>
          <w:sz w:val="28"/>
          <w:szCs w:val="28"/>
        </w:rPr>
      </w:pPr>
      <w:r w:rsidRPr="00331079">
        <w:rPr>
          <w:sz w:val="28"/>
          <w:szCs w:val="28"/>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510D80" w:rsidRPr="00331079" w:rsidRDefault="00510D80" w:rsidP="00331079">
      <w:pPr>
        <w:spacing w:after="120" w:line="400" w:lineRule="exact"/>
        <w:ind w:firstLine="720"/>
        <w:jc w:val="both"/>
        <w:rPr>
          <w:sz w:val="28"/>
          <w:szCs w:val="28"/>
        </w:rPr>
      </w:pPr>
      <w:r w:rsidRPr="00331079">
        <w:rPr>
          <w:sz w:val="28"/>
          <w:szCs w:val="28"/>
        </w:rPr>
        <w:t>đ) Có năng lực thực tiễn, chủ động tham mưu, đề xuất, có khả năng tổ chức thực hiện nhiệm vụ.</w:t>
      </w:r>
    </w:p>
    <w:p w:rsidR="00510D80" w:rsidRPr="00331079" w:rsidRDefault="00510D80" w:rsidP="00331079">
      <w:pPr>
        <w:spacing w:after="120" w:line="400" w:lineRule="exact"/>
        <w:ind w:firstLine="720"/>
        <w:jc w:val="both"/>
        <w:rPr>
          <w:sz w:val="28"/>
          <w:szCs w:val="28"/>
        </w:rPr>
      </w:pPr>
      <w:r w:rsidRPr="00331079">
        <w:rPr>
          <w:sz w:val="28"/>
          <w:szCs w:val="28"/>
        </w:rPr>
        <w:lastRenderedPageBreak/>
        <w:t>2. Năng lực, uy tín</w:t>
      </w:r>
    </w:p>
    <w:p w:rsidR="00510D80" w:rsidRPr="00331079" w:rsidRDefault="00510D80" w:rsidP="00331079">
      <w:pPr>
        <w:spacing w:after="120" w:line="400" w:lineRule="exact"/>
        <w:ind w:firstLine="720"/>
        <w:jc w:val="both"/>
        <w:rPr>
          <w:sz w:val="28"/>
          <w:szCs w:val="28"/>
        </w:rPr>
      </w:pPr>
      <w:r w:rsidRPr="00331079">
        <w:rPr>
          <w:sz w:val="28"/>
          <w:szCs w:val="28"/>
        </w:rPr>
        <w:t>a) Có năng lực quản lý, điều hành, chỉ đạo, tổ chức thực hiện các hoạt động của đơn vị trong việc thực hiện chức năng, nhiệm vụ được giao;</w:t>
      </w:r>
    </w:p>
    <w:p w:rsidR="00510D80" w:rsidRPr="00331079" w:rsidRDefault="00510D80" w:rsidP="00331079">
      <w:pPr>
        <w:spacing w:after="120" w:line="400" w:lineRule="exact"/>
        <w:ind w:firstLine="720"/>
        <w:jc w:val="both"/>
        <w:rPr>
          <w:sz w:val="28"/>
          <w:szCs w:val="28"/>
        </w:rPr>
      </w:pPr>
      <w:r w:rsidRPr="00331079">
        <w:rPr>
          <w:sz w:val="28"/>
          <w:szCs w:val="28"/>
        </w:rPr>
        <w:t>b) Có khả năng nghiên cứu, đề xuất và tham mưu giúp lãnh đạo cơ quan xây dựng các văn bản hướng dẫn, các chương trình, dự án, kế hoạch hoạt động và đề ra các giải pháp thực hiện nhiệm vụ của cơ quan;</w:t>
      </w:r>
    </w:p>
    <w:p w:rsidR="00510D80" w:rsidRPr="00331079" w:rsidRDefault="00510D80" w:rsidP="00331079">
      <w:pPr>
        <w:spacing w:after="120" w:line="400" w:lineRule="exact"/>
        <w:ind w:firstLine="720"/>
        <w:jc w:val="both"/>
        <w:rPr>
          <w:sz w:val="28"/>
          <w:szCs w:val="28"/>
        </w:rPr>
      </w:pPr>
      <w:r w:rsidRPr="00331079">
        <w:rPr>
          <w:sz w:val="28"/>
          <w:szCs w:val="28"/>
        </w:rPr>
        <w:t>c) Có khả năng đánh giá tổng kết thực tiễn, dự báo tình hình, tham mưu giúp lãnh đạo cơ quan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được phân công;</w:t>
      </w:r>
    </w:p>
    <w:p w:rsidR="00510D80" w:rsidRPr="00331079" w:rsidRDefault="00510D80" w:rsidP="00331079">
      <w:pPr>
        <w:spacing w:after="120" w:line="400" w:lineRule="exact"/>
        <w:ind w:firstLine="720"/>
        <w:jc w:val="both"/>
        <w:rPr>
          <w:sz w:val="28"/>
          <w:szCs w:val="28"/>
        </w:rPr>
      </w:pPr>
      <w:r w:rsidRPr="00331079">
        <w:rPr>
          <w:sz w:val="28"/>
          <w:szCs w:val="28"/>
        </w:rPr>
        <w:t>d) Có khả năng bao quát hoạt động của cơ quan, phân công, phân nhiệm công việc cho viên chức phù hợp với vị trí việc làm và yêu cầu nhiệm vụ; có khả năng đúc rút kinh nghiệm thực tiễn và đề xuất ý kiến về công tác quản lý nghiệp vụ;</w:t>
      </w:r>
    </w:p>
    <w:p w:rsidR="00510D80" w:rsidRPr="00331079" w:rsidRDefault="00510D80" w:rsidP="00331079">
      <w:pPr>
        <w:spacing w:after="120" w:line="400" w:lineRule="exact"/>
        <w:ind w:firstLine="720"/>
        <w:jc w:val="both"/>
        <w:rPr>
          <w:sz w:val="28"/>
          <w:szCs w:val="28"/>
        </w:rPr>
      </w:pPr>
      <w:r w:rsidRPr="00331079">
        <w:rPr>
          <w:sz w:val="28"/>
          <w:szCs w:val="28"/>
        </w:rPr>
        <w:t>đ) Có khả năng tập hợp đoàn kết, quy tụ viên chức, người lao động trong cơ quan; biết phát huy sức mạnh tập thể để xây dựng cơ quan đạt danh hiệu lao động tiên tiến, trong sạch, vững mạnh.</w:t>
      </w:r>
    </w:p>
    <w:p w:rsidR="00510D80" w:rsidRPr="00331079" w:rsidRDefault="00510D80" w:rsidP="00331079">
      <w:pPr>
        <w:spacing w:after="120" w:line="400" w:lineRule="exact"/>
        <w:ind w:firstLine="720"/>
        <w:jc w:val="both"/>
        <w:rPr>
          <w:sz w:val="28"/>
          <w:szCs w:val="28"/>
        </w:rPr>
      </w:pPr>
      <w:r w:rsidRPr="00331079">
        <w:rPr>
          <w:sz w:val="28"/>
          <w:szCs w:val="28"/>
        </w:rPr>
        <w:t>3. Trình độ</w:t>
      </w:r>
    </w:p>
    <w:p w:rsidR="00510D80" w:rsidRPr="00331079" w:rsidRDefault="00510D80" w:rsidP="00331079">
      <w:pPr>
        <w:spacing w:after="120" w:line="400" w:lineRule="exact"/>
        <w:ind w:firstLine="720"/>
        <w:jc w:val="both"/>
        <w:rPr>
          <w:sz w:val="28"/>
          <w:szCs w:val="28"/>
        </w:rPr>
      </w:pPr>
      <w:r w:rsidRPr="00331079">
        <w:rPr>
          <w:sz w:val="28"/>
          <w:szCs w:val="28"/>
        </w:rPr>
        <w:t>a) Chuyên môn nghiệp vụ: Tốt nghiệp đại học trở lên, có chuyên ngành phù hợp với vị trí việc làm, lĩnh vực được phân công, cụ thể:</w:t>
      </w:r>
    </w:p>
    <w:p w:rsidR="00510D80" w:rsidRPr="00331079" w:rsidRDefault="00510D80" w:rsidP="00331079">
      <w:pPr>
        <w:spacing w:after="120" w:line="400" w:lineRule="exact"/>
        <w:ind w:firstLine="720"/>
        <w:jc w:val="both"/>
        <w:rPr>
          <w:sz w:val="28"/>
          <w:szCs w:val="28"/>
        </w:rPr>
      </w:pPr>
      <w:r w:rsidRPr="00331079">
        <w:rPr>
          <w:sz w:val="28"/>
          <w:szCs w:val="28"/>
        </w:rPr>
        <w:t>- Chức danh Trưởng phòng, Phó Trưởng phòng Tổ chức và Hành chính: Ngành hoặc chuyên ngành báo chí, khoa học xã hội và nhân văn, kế toán, tài chính, kinh tế hoặc tương đương.</w:t>
      </w:r>
    </w:p>
    <w:p w:rsidR="00510D80" w:rsidRPr="00331079" w:rsidRDefault="00510D80" w:rsidP="00331079">
      <w:pPr>
        <w:spacing w:after="120" w:line="400" w:lineRule="exact"/>
        <w:ind w:firstLine="720"/>
        <w:jc w:val="both"/>
        <w:rPr>
          <w:sz w:val="28"/>
          <w:szCs w:val="28"/>
        </w:rPr>
      </w:pPr>
      <w:r w:rsidRPr="00331079">
        <w:rPr>
          <w:sz w:val="28"/>
          <w:szCs w:val="28"/>
        </w:rPr>
        <w:t>- Chức danh Trưởng phòng, Phó Trưởng phòng Dịch vụ và Quảng cáo: Ngành hoặc chuyên ngành báo chí, xuất bản, ngoại ngữ, dựng phim, kỹ thuật sản xuất chương trình hoặc tương đương, khoa học xã hội và nhân văn, kỹ thuật, công nghệ.</w:t>
      </w:r>
    </w:p>
    <w:p w:rsidR="00510D80" w:rsidRPr="00331079" w:rsidRDefault="00510D80" w:rsidP="00331079">
      <w:pPr>
        <w:spacing w:after="120" w:line="400" w:lineRule="exact"/>
        <w:ind w:firstLine="720"/>
        <w:jc w:val="both"/>
        <w:rPr>
          <w:sz w:val="28"/>
          <w:szCs w:val="28"/>
        </w:rPr>
      </w:pPr>
      <w:r w:rsidRPr="00331079">
        <w:rPr>
          <w:sz w:val="28"/>
          <w:szCs w:val="28"/>
        </w:rPr>
        <w:t>- Chức danh Trưởng phòng, Phó Trưởng phòng Thời sự: Ngành hoặc chuyên ngành báo chí, quay phim, khoa học xã hội và nhân văn hoặc tương đương.</w:t>
      </w:r>
    </w:p>
    <w:p w:rsidR="00510D80" w:rsidRPr="00331079" w:rsidRDefault="00510D80" w:rsidP="00331079">
      <w:pPr>
        <w:spacing w:after="120" w:line="400" w:lineRule="exact"/>
        <w:ind w:firstLine="720"/>
        <w:jc w:val="both"/>
        <w:rPr>
          <w:sz w:val="28"/>
          <w:szCs w:val="28"/>
        </w:rPr>
      </w:pPr>
      <w:r w:rsidRPr="00331079">
        <w:rPr>
          <w:sz w:val="28"/>
          <w:szCs w:val="28"/>
        </w:rPr>
        <w:lastRenderedPageBreak/>
        <w:t>- Chức danh Trưởng phòng, Phó Trưởng phòng Biên tập: Ngành hoặc chuyên ngành báo chí, quay phim, khoa học xã hội và nhân văn hoặc tương đương.</w:t>
      </w:r>
    </w:p>
    <w:p w:rsidR="00510D80" w:rsidRPr="00331079" w:rsidRDefault="00510D80" w:rsidP="00331079">
      <w:pPr>
        <w:spacing w:after="120" w:line="400" w:lineRule="exact"/>
        <w:ind w:firstLine="720"/>
        <w:jc w:val="both"/>
        <w:rPr>
          <w:sz w:val="28"/>
          <w:szCs w:val="28"/>
        </w:rPr>
      </w:pPr>
      <w:r w:rsidRPr="00331079">
        <w:rPr>
          <w:sz w:val="28"/>
          <w:szCs w:val="28"/>
        </w:rPr>
        <w:t>- Chức danh Trưởng phòng, Phó Trưởng phòng Phát thanh và Thông tin Điện tử: Ngành hoặc chuyên ngành báo chí, xuất bản, khoa học xã hội và nhân văn hoặc tương đương; các ngành đúng hoặc các ngành gần đào tạo về công nghệ thông tin.</w:t>
      </w:r>
    </w:p>
    <w:p w:rsidR="00510D80" w:rsidRPr="00331079" w:rsidRDefault="00510D80" w:rsidP="00331079">
      <w:pPr>
        <w:spacing w:after="120" w:line="400" w:lineRule="exact"/>
        <w:ind w:firstLine="720"/>
        <w:jc w:val="both"/>
        <w:rPr>
          <w:sz w:val="28"/>
          <w:szCs w:val="28"/>
        </w:rPr>
      </w:pPr>
      <w:r w:rsidRPr="00331079">
        <w:rPr>
          <w:sz w:val="28"/>
          <w:szCs w:val="28"/>
        </w:rPr>
        <w:t>- Chức danh Trưởng phòng, Phó Trưởng phòng Tiếng dân tộc và Văn nghệ Giải trí: Ngành hoặc chuyên ngành báo chí, xuất bản, quay phim, khoa học xã hội và nhân văn hoặc tương đương.</w:t>
      </w:r>
    </w:p>
    <w:p w:rsidR="00510D80" w:rsidRPr="00331079" w:rsidRDefault="00510D80" w:rsidP="00331079">
      <w:pPr>
        <w:spacing w:after="120" w:line="400" w:lineRule="exact"/>
        <w:ind w:firstLine="720"/>
        <w:jc w:val="both"/>
        <w:rPr>
          <w:sz w:val="28"/>
          <w:szCs w:val="28"/>
        </w:rPr>
      </w:pPr>
      <w:r w:rsidRPr="00331079">
        <w:rPr>
          <w:sz w:val="28"/>
          <w:szCs w:val="28"/>
        </w:rPr>
        <w:t>- Chức danh Trưởng phòng, Phó Trưởng phòng Kỹ thuật và Công nghệ: Ngành hoặc chuyên ngành quay phim, kỹ thuật, công nghệ, dựng phim, kỹ thuật sản xuất chương trình hoặc tương đương.</w:t>
      </w:r>
    </w:p>
    <w:p w:rsidR="00510D80" w:rsidRPr="00331079" w:rsidRDefault="00510D80" w:rsidP="00331079">
      <w:pPr>
        <w:spacing w:after="120" w:line="400" w:lineRule="exact"/>
        <w:ind w:firstLine="720"/>
        <w:jc w:val="both"/>
        <w:rPr>
          <w:sz w:val="28"/>
          <w:szCs w:val="28"/>
        </w:rPr>
      </w:pPr>
      <w:r w:rsidRPr="00331079">
        <w:rPr>
          <w:sz w:val="28"/>
          <w:szCs w:val="28"/>
        </w:rPr>
        <w:t>- Chức danh Trưởng phòng, Phó Trưởng phòng Kỹ thuật truyền dẫn phát sóng: Ngành hoặc chuyên ngành quay phim, kỹ thuật, công nghệ, dựng phim, kỹ thuật sản xuất chương trình hoặc tương đương.</w:t>
      </w:r>
    </w:p>
    <w:p w:rsidR="00510D80" w:rsidRPr="00331079" w:rsidRDefault="00510D80" w:rsidP="00331079">
      <w:pPr>
        <w:spacing w:after="120" w:line="400" w:lineRule="exact"/>
        <w:ind w:firstLine="720"/>
        <w:jc w:val="both"/>
        <w:rPr>
          <w:sz w:val="28"/>
          <w:szCs w:val="28"/>
        </w:rPr>
      </w:pPr>
      <w:r w:rsidRPr="00331079">
        <w:rPr>
          <w:sz w:val="28"/>
          <w:szCs w:val="28"/>
        </w:rPr>
        <w:t>b) Kiến thức quản lý nhà nước: Có chứng chỉ bồi dưỡng kiến thức quản lý Nhà nước chương trình chuyên viên hoặc tương đương trở lên theo quy định của Bộ Nội vụ; chức danh nghề nghiệp theo quy định của ngành Thông tin và Truyền thông. Đã qua khóa đào tạo, bồi dưỡng và có chứng chỉ đào tạo, bồi dưỡng lãnh đạo cấp phòng theo quy định của Bộ Nội vụ.</w:t>
      </w:r>
    </w:p>
    <w:p w:rsidR="00510D80" w:rsidRPr="00331079" w:rsidRDefault="00510D80" w:rsidP="00331079">
      <w:pPr>
        <w:spacing w:after="120" w:line="400" w:lineRule="exact"/>
        <w:ind w:firstLine="720"/>
        <w:jc w:val="both"/>
        <w:rPr>
          <w:sz w:val="28"/>
          <w:szCs w:val="28"/>
        </w:rPr>
      </w:pPr>
      <w:r w:rsidRPr="00331079">
        <w:rPr>
          <w:sz w:val="28"/>
          <w:szCs w:val="28"/>
        </w:rPr>
        <w:t>c) Trình độ lý luận chính trị: Đối với Trưởng phòng có trình độ Trung cấp lý luận chính trị hoặc tương đương trở lên, đối với Phó Trưởng có trình độ lý luận chính trị từ sơ cấp hoặc tương đương trở lên.</w:t>
      </w:r>
    </w:p>
    <w:p w:rsidR="00510D80" w:rsidRPr="00331079" w:rsidRDefault="00510D80" w:rsidP="00331079">
      <w:pPr>
        <w:spacing w:after="120" w:line="400" w:lineRule="exact"/>
        <w:ind w:firstLine="720"/>
        <w:jc w:val="both"/>
        <w:rPr>
          <w:sz w:val="28"/>
          <w:szCs w:val="28"/>
        </w:rPr>
      </w:pPr>
      <w:r w:rsidRPr="00331079">
        <w:rPr>
          <w:sz w:val="28"/>
          <w:szCs w:val="28"/>
        </w:rPr>
        <w:t>d) Có đủ tiêu chuẩn và văn bằng chuyên môn theo quy định của Bộ quản lý chuyên ngành;</w:t>
      </w:r>
    </w:p>
    <w:p w:rsidR="00510D80" w:rsidRPr="00331079" w:rsidRDefault="00510D80" w:rsidP="00331079">
      <w:pPr>
        <w:spacing w:after="120" w:line="400" w:lineRule="exact"/>
        <w:ind w:firstLine="720"/>
        <w:jc w:val="both"/>
        <w:rPr>
          <w:sz w:val="28"/>
          <w:szCs w:val="28"/>
        </w:rPr>
      </w:pPr>
      <w:r w:rsidRPr="00331079">
        <w:rPr>
          <w:sz w:val="28"/>
          <w:szCs w:val="28"/>
        </w:rPr>
        <w:t>đ) Ngoại ngữ, tin học: Đảm bảo theo quy định của pháp luật hiện hành.</w:t>
      </w:r>
    </w:p>
    <w:p w:rsidR="00510D80" w:rsidRPr="00331079" w:rsidRDefault="00510D80" w:rsidP="00331079">
      <w:pPr>
        <w:spacing w:after="120" w:line="400" w:lineRule="exact"/>
        <w:ind w:firstLine="720"/>
        <w:jc w:val="both"/>
        <w:rPr>
          <w:sz w:val="28"/>
          <w:szCs w:val="28"/>
        </w:rPr>
      </w:pPr>
      <w:r w:rsidRPr="00331079">
        <w:rPr>
          <w:sz w:val="28"/>
          <w:szCs w:val="28"/>
        </w:rPr>
        <w:t>4. Các tiêu chuẩn khác</w:t>
      </w:r>
    </w:p>
    <w:p w:rsidR="00510D80" w:rsidRPr="00331079" w:rsidRDefault="00510D80" w:rsidP="00331079">
      <w:pPr>
        <w:spacing w:after="120" w:line="400" w:lineRule="exact"/>
        <w:ind w:firstLine="720"/>
        <w:jc w:val="both"/>
        <w:rPr>
          <w:sz w:val="28"/>
          <w:szCs w:val="28"/>
        </w:rPr>
      </w:pPr>
      <w:r w:rsidRPr="00331079">
        <w:rPr>
          <w:sz w:val="28"/>
          <w:szCs w:val="28"/>
        </w:rPr>
        <w:t>a) Độ tuổi bổ nhiệm</w:t>
      </w:r>
    </w:p>
    <w:p w:rsidR="00510D80" w:rsidRPr="00331079" w:rsidRDefault="00510D80" w:rsidP="00331079">
      <w:pPr>
        <w:spacing w:after="120" w:line="400" w:lineRule="exact"/>
        <w:ind w:firstLine="720"/>
        <w:jc w:val="both"/>
        <w:rPr>
          <w:sz w:val="28"/>
          <w:szCs w:val="28"/>
        </w:rPr>
      </w:pPr>
      <w:r w:rsidRPr="00331079">
        <w:rPr>
          <w:sz w:val="28"/>
          <w:szCs w:val="28"/>
        </w:rPr>
        <w:t xml:space="preserve">- Trường hợp được đề nghị bổ nhiệm lần đầu giữ chức vụ lãnh đạo, quản lý hoặc đề nghị bổ nhiệm giữ chức vụ lãnh đạo, quản lý cao hơn thì </w:t>
      </w:r>
      <w:r w:rsidRPr="00331079">
        <w:rPr>
          <w:sz w:val="28"/>
          <w:szCs w:val="28"/>
        </w:rPr>
        <w:lastRenderedPageBreak/>
        <w:t>tuổi bổ nhiệm phải còn đủ 05 năm công tác tính từ khi thực hiện quy trình bổ nhiệm; trường hợp đặc biệt báo cáo cấp có thẩm quyền xem xét, quyết định;</w:t>
      </w:r>
    </w:p>
    <w:p w:rsidR="00510D80" w:rsidRPr="00331079" w:rsidRDefault="00510D80" w:rsidP="00331079">
      <w:pPr>
        <w:spacing w:after="120" w:line="400" w:lineRule="exact"/>
        <w:ind w:firstLine="720"/>
        <w:jc w:val="both"/>
        <w:rPr>
          <w:sz w:val="28"/>
          <w:szCs w:val="28"/>
        </w:rPr>
      </w:pPr>
      <w:r w:rsidRPr="00331079">
        <w:rPr>
          <w:sz w:val="28"/>
          <w:szCs w:val="28"/>
        </w:rPr>
        <w:t>- 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sidR="00510D80" w:rsidRPr="00331079" w:rsidRDefault="00510D80" w:rsidP="00331079">
      <w:pPr>
        <w:spacing w:after="120" w:line="400" w:lineRule="exact"/>
        <w:ind w:firstLine="720"/>
        <w:jc w:val="both"/>
        <w:rPr>
          <w:sz w:val="28"/>
          <w:szCs w:val="28"/>
        </w:rPr>
      </w:pPr>
      <w:r w:rsidRPr="00331079">
        <w:rPr>
          <w:sz w:val="28"/>
          <w:szCs w:val="28"/>
        </w:rPr>
        <w:t>- Trường hợp được điều động, bổ nhiệm giữ chức vụ mới tương đương hoặc thấp hơn chức vụ đang giữ thì không tính tuổi bổ nhiệm theo quy định tại điểm này.</w:t>
      </w:r>
    </w:p>
    <w:p w:rsidR="00510D80" w:rsidRPr="00331079" w:rsidRDefault="00510D80" w:rsidP="00331079">
      <w:pPr>
        <w:spacing w:after="120" w:line="400" w:lineRule="exact"/>
        <w:ind w:firstLine="720"/>
        <w:jc w:val="both"/>
        <w:rPr>
          <w:sz w:val="28"/>
          <w:szCs w:val="28"/>
        </w:rPr>
      </w:pPr>
      <w:r w:rsidRPr="00331079">
        <w:rPr>
          <w:sz w:val="28"/>
          <w:szCs w:val="28"/>
        </w:rPr>
        <w:t>b) Phải được quy hoạch chức vụ bổ nhiệm nếu là nguồn nhân sự tại chỗ hoặc được quy hoạch chức vụ tương đương nếu là nguồn nhân sự từ nơi khác;</w:t>
      </w:r>
    </w:p>
    <w:p w:rsidR="00510D80" w:rsidRPr="00331079" w:rsidRDefault="00510D80" w:rsidP="00331079">
      <w:pPr>
        <w:spacing w:after="120" w:line="400" w:lineRule="exact"/>
        <w:ind w:firstLine="720"/>
        <w:jc w:val="both"/>
        <w:rPr>
          <w:sz w:val="28"/>
          <w:szCs w:val="28"/>
        </w:rPr>
      </w:pPr>
      <w:r w:rsidRPr="00331079">
        <w:rPr>
          <w:sz w:val="28"/>
          <w:szCs w:val="28"/>
        </w:rPr>
        <w:t>c) Kinh nghiệm công tác</w:t>
      </w:r>
    </w:p>
    <w:p w:rsidR="00510D80" w:rsidRPr="00331079" w:rsidRDefault="00510D80" w:rsidP="00331079">
      <w:pPr>
        <w:spacing w:after="120" w:line="400" w:lineRule="exact"/>
        <w:ind w:firstLine="720"/>
        <w:jc w:val="both"/>
        <w:rPr>
          <w:sz w:val="28"/>
          <w:szCs w:val="28"/>
        </w:rPr>
      </w:pPr>
      <w:r w:rsidRPr="00331079">
        <w:rPr>
          <w:sz w:val="28"/>
          <w:szCs w:val="28"/>
        </w:rPr>
        <w:t>- Đối với Trưởng phòng: Có thời gian từ đủ 03 năm trở lên đảm nhiệm và hoàn thành tốt nhiệm vụ ở một trong các chức vụ Phó Trưởng phòng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p>
    <w:p w:rsidR="00510D80" w:rsidRPr="00331079" w:rsidRDefault="00510D80" w:rsidP="00331079">
      <w:pPr>
        <w:spacing w:after="120" w:line="400" w:lineRule="exact"/>
        <w:ind w:firstLine="720"/>
        <w:jc w:val="both"/>
        <w:rPr>
          <w:sz w:val="28"/>
          <w:szCs w:val="28"/>
        </w:rPr>
      </w:pPr>
      <w:r w:rsidRPr="00331079">
        <w:rPr>
          <w:sz w:val="28"/>
          <w:szCs w:val="28"/>
        </w:rPr>
        <w:t>- Đối với Phó Trưởng phòng: Là công chức, viên chức đã có thời gian công tác trong cơ quan hành chính nhà nước hoặc đơn vị sự nghiệp công lập đủ từ 03 năm trở lên.</w:t>
      </w:r>
    </w:p>
    <w:p w:rsidR="00510D80" w:rsidRPr="00331079" w:rsidRDefault="00510D80" w:rsidP="00331079">
      <w:pPr>
        <w:spacing w:after="120" w:line="400" w:lineRule="exact"/>
        <w:ind w:firstLine="720"/>
        <w:jc w:val="both"/>
        <w:rPr>
          <w:sz w:val="28"/>
          <w:szCs w:val="28"/>
        </w:rPr>
      </w:pPr>
      <w:r w:rsidRPr="00331079">
        <w:rPr>
          <w:sz w:val="28"/>
          <w:szCs w:val="28"/>
        </w:rPr>
        <w:t>d) Có đầy đủ hồ sơ cá nhân, lý lịch được cơ quan chức năng có thẩm quyền xác minh, có bản kê khai tài sản, thu nhập theo quy định.</w:t>
      </w:r>
    </w:p>
    <w:p w:rsidR="00510D80" w:rsidRPr="00331079" w:rsidRDefault="00510D80" w:rsidP="00331079">
      <w:pPr>
        <w:spacing w:after="120" w:line="400" w:lineRule="exact"/>
        <w:ind w:firstLine="720"/>
        <w:jc w:val="both"/>
        <w:rPr>
          <w:sz w:val="28"/>
          <w:szCs w:val="28"/>
        </w:rPr>
      </w:pPr>
      <w:r w:rsidRPr="00331079">
        <w:rPr>
          <w:sz w:val="28"/>
          <w:szCs w:val="28"/>
        </w:rPr>
        <w:t>đ) Không thuộc các trường hợp bị cấm đảm nhiệm chức vụ theo quy định của Đảng và của pháp luật; không đang trong thời hạn xử lý kỷ luật, không trong thời gian thực hiện các quy định liên quan đến kỷ luật viên chức quy định tại Điều 56 Luật Viên chức được sửa đổi, bổ sung tại Khoản 8 Điều 2 Luật sửa đổi, bổ sung một số điều của Luật cán bộ, công chức và Luật viên chức.</w:t>
      </w:r>
    </w:p>
    <w:p w:rsidR="00510D80" w:rsidRPr="00331079" w:rsidRDefault="00510D80" w:rsidP="00331079">
      <w:pPr>
        <w:spacing w:after="120" w:line="400" w:lineRule="exact"/>
        <w:ind w:firstLine="720"/>
        <w:jc w:val="both"/>
        <w:rPr>
          <w:sz w:val="28"/>
          <w:szCs w:val="28"/>
        </w:rPr>
      </w:pPr>
      <w:r w:rsidRPr="00331079">
        <w:rPr>
          <w:sz w:val="28"/>
          <w:szCs w:val="28"/>
        </w:rPr>
        <w:t>e) Có đủ sức khỏe để hoàn thành nhiệm vụ và chức trách được giao.</w:t>
      </w:r>
    </w:p>
    <w:p w:rsidR="00510D80" w:rsidRPr="00331079" w:rsidRDefault="00510D80" w:rsidP="00331079">
      <w:pPr>
        <w:spacing w:after="120" w:line="400" w:lineRule="exact"/>
        <w:ind w:firstLine="720"/>
        <w:jc w:val="both"/>
        <w:rPr>
          <w:sz w:val="28"/>
          <w:szCs w:val="28"/>
        </w:rPr>
      </w:pPr>
      <w:r w:rsidRPr="00331079">
        <w:rPr>
          <w:sz w:val="28"/>
          <w:szCs w:val="28"/>
        </w:rPr>
        <w:t xml:space="preserve">g) Trường hợp tiếp nhận công chức, viên chức từ các cơ quan, đơn vị khác đến công tác và dự kiến bổ nhiệm chức vụ Trưởng phòng, Phó Trưởng </w:t>
      </w:r>
      <w:r w:rsidRPr="00331079">
        <w:rPr>
          <w:sz w:val="28"/>
          <w:szCs w:val="28"/>
        </w:rPr>
        <w:lastRenderedPageBreak/>
        <w:t>phòng Đài Phát thanh và Truyền hình tỉnh Hòa Bình phải đáp ứng được các điều kiện, tiêu chuẩn theo quy định này.</w:t>
      </w:r>
    </w:p>
    <w:p w:rsidR="00510D80" w:rsidRPr="00331079" w:rsidRDefault="00510D80" w:rsidP="00331079">
      <w:pPr>
        <w:spacing w:after="120" w:line="400" w:lineRule="exact"/>
        <w:ind w:firstLine="720"/>
        <w:jc w:val="both"/>
        <w:rPr>
          <w:sz w:val="28"/>
          <w:szCs w:val="28"/>
        </w:rPr>
      </w:pPr>
      <w:r w:rsidRPr="00B45DA4">
        <w:rPr>
          <w:b/>
          <w:sz w:val="28"/>
          <w:szCs w:val="28"/>
        </w:rPr>
        <w:t>Điều 5.</w:t>
      </w:r>
      <w:r w:rsidRPr="00331079">
        <w:rPr>
          <w:sz w:val="28"/>
          <w:szCs w:val="28"/>
        </w:rPr>
        <w:t xml:space="preserve"> Tiêu chuẩn, điều kiện bổ nhiệm lại chức danh Trưởng phòng, Phó Trưởng phòng </w:t>
      </w:r>
    </w:p>
    <w:p w:rsidR="00510D80" w:rsidRPr="00331079" w:rsidRDefault="00510D80" w:rsidP="00331079">
      <w:pPr>
        <w:spacing w:after="120" w:line="400" w:lineRule="exact"/>
        <w:ind w:firstLine="720"/>
        <w:jc w:val="both"/>
        <w:rPr>
          <w:sz w:val="28"/>
          <w:szCs w:val="28"/>
        </w:rPr>
      </w:pPr>
      <w:r w:rsidRPr="00331079">
        <w:rPr>
          <w:sz w:val="28"/>
          <w:szCs w:val="28"/>
        </w:rPr>
        <w:t>1. Hoàn thành nhiệm vụ trong thời gian giữ chức vụ lãnh đạo quản lý.</w:t>
      </w:r>
    </w:p>
    <w:p w:rsidR="00510D80" w:rsidRPr="00331079" w:rsidRDefault="00510D80" w:rsidP="00331079">
      <w:pPr>
        <w:spacing w:after="120" w:line="400" w:lineRule="exact"/>
        <w:ind w:firstLine="720"/>
        <w:jc w:val="both"/>
        <w:rPr>
          <w:sz w:val="28"/>
          <w:szCs w:val="28"/>
        </w:rPr>
      </w:pPr>
      <w:r w:rsidRPr="00331079">
        <w:rPr>
          <w:sz w:val="28"/>
          <w:szCs w:val="28"/>
        </w:rPr>
        <w:t xml:space="preserve">2. Đảm bảo các điều kiện, tiêu chuẩn theo quy định tại khoản 1, khoản 2, điểm a, b, đ khoản 3, điểm d, đ, e khoản 4 Điều 4 của Quy định này. Ngoài ra, còn phải đảm bảo các điều kiện, tiêu chuẩn sau: </w:t>
      </w:r>
    </w:p>
    <w:p w:rsidR="00510D80" w:rsidRPr="00331079" w:rsidRDefault="00510D80" w:rsidP="00331079">
      <w:pPr>
        <w:spacing w:after="120" w:line="400" w:lineRule="exact"/>
        <w:ind w:firstLine="720"/>
        <w:jc w:val="both"/>
        <w:rPr>
          <w:sz w:val="28"/>
          <w:szCs w:val="28"/>
        </w:rPr>
      </w:pPr>
      <w:r w:rsidRPr="00331079">
        <w:rPr>
          <w:sz w:val="28"/>
          <w:szCs w:val="28"/>
        </w:rPr>
        <w:t>- Đơn vị có nhu cầu về vị trí việc làm viên chức quản lý;</w:t>
      </w:r>
    </w:p>
    <w:p w:rsidR="00510D80" w:rsidRPr="00331079" w:rsidRDefault="00510D80" w:rsidP="00331079">
      <w:pPr>
        <w:spacing w:after="120" w:line="400" w:lineRule="exact"/>
        <w:ind w:firstLine="720"/>
        <w:jc w:val="both"/>
        <w:rPr>
          <w:sz w:val="28"/>
          <w:szCs w:val="28"/>
        </w:rPr>
      </w:pPr>
      <w:r w:rsidRPr="00331079">
        <w:rPr>
          <w:sz w:val="28"/>
          <w:szCs w:val="28"/>
        </w:rPr>
        <w:t>- Trình độ lý luận chính trị: Đối với chức danh Phó Trưởng phòng phải có trình độ lý luận chính trị từ trung cấp hoặc tương đương trở lên.</w:t>
      </w:r>
    </w:p>
    <w:p w:rsidR="00510D80" w:rsidRPr="00B45DA4" w:rsidRDefault="00510D80" w:rsidP="00B45DA4">
      <w:pPr>
        <w:spacing w:after="120" w:line="400" w:lineRule="exact"/>
        <w:jc w:val="center"/>
        <w:rPr>
          <w:b/>
          <w:sz w:val="28"/>
          <w:szCs w:val="28"/>
        </w:rPr>
      </w:pPr>
      <w:r w:rsidRPr="00B45DA4">
        <w:rPr>
          <w:b/>
          <w:sz w:val="28"/>
          <w:szCs w:val="28"/>
        </w:rPr>
        <w:t>Chương III</w:t>
      </w:r>
    </w:p>
    <w:p w:rsidR="00510D80" w:rsidRPr="00B45DA4" w:rsidRDefault="00510D80" w:rsidP="00B45DA4">
      <w:pPr>
        <w:spacing w:after="120" w:line="400" w:lineRule="exact"/>
        <w:jc w:val="center"/>
        <w:rPr>
          <w:b/>
          <w:sz w:val="28"/>
          <w:szCs w:val="28"/>
        </w:rPr>
      </w:pPr>
      <w:r w:rsidRPr="00B45DA4">
        <w:rPr>
          <w:b/>
          <w:sz w:val="28"/>
          <w:szCs w:val="28"/>
        </w:rPr>
        <w:t>ĐIỀU KHOẢN THI HÀNH</w:t>
      </w:r>
    </w:p>
    <w:p w:rsidR="00510D80" w:rsidRPr="00331079" w:rsidRDefault="00510D80" w:rsidP="00331079">
      <w:pPr>
        <w:spacing w:after="120" w:line="400" w:lineRule="exact"/>
        <w:ind w:firstLine="720"/>
        <w:jc w:val="both"/>
        <w:rPr>
          <w:sz w:val="28"/>
          <w:szCs w:val="28"/>
        </w:rPr>
      </w:pPr>
      <w:r w:rsidRPr="00B45DA4">
        <w:rPr>
          <w:b/>
          <w:sz w:val="28"/>
          <w:szCs w:val="28"/>
        </w:rPr>
        <w:t>Điều 6.</w:t>
      </w:r>
      <w:r w:rsidRPr="00331079">
        <w:rPr>
          <w:sz w:val="28"/>
          <w:szCs w:val="28"/>
        </w:rPr>
        <w:t xml:space="preserve"> Trách nhiệm thi hành</w:t>
      </w:r>
    </w:p>
    <w:p w:rsidR="00510D80" w:rsidRPr="00331079" w:rsidRDefault="00510D80" w:rsidP="00331079">
      <w:pPr>
        <w:spacing w:after="120" w:line="400" w:lineRule="exact"/>
        <w:ind w:firstLine="720"/>
        <w:jc w:val="both"/>
        <w:rPr>
          <w:sz w:val="28"/>
          <w:szCs w:val="28"/>
        </w:rPr>
      </w:pPr>
      <w:r w:rsidRPr="00331079">
        <w:rPr>
          <w:sz w:val="28"/>
          <w:szCs w:val="28"/>
        </w:rPr>
        <w:t xml:space="preserve">1. Giám đốc Đài Phát thanh và Truyền hình tỉnh căn cứ điều kiện, tiêu chuẩn chức danh Trưởng phòng, Phó Trưởng phòng xây dựng kế hoạch đào tạo, bồi dưỡng, quy hoạch cán bộ; thực hiện các thủ tục bổ nhiệm, bổ nhiệm lại, miễn nhiệm, luân chuyển, điều động Trưởng phòng, Phó Trưởng phòng theo phân cấp quản lý và Quy định này. </w:t>
      </w:r>
    </w:p>
    <w:p w:rsidR="00510D80" w:rsidRPr="00331079" w:rsidRDefault="00510D80" w:rsidP="00331079">
      <w:pPr>
        <w:spacing w:after="120" w:line="400" w:lineRule="exact"/>
        <w:ind w:firstLine="720"/>
        <w:jc w:val="both"/>
        <w:rPr>
          <w:sz w:val="28"/>
          <w:szCs w:val="28"/>
        </w:rPr>
      </w:pPr>
      <w:r w:rsidRPr="00331079">
        <w:rPr>
          <w:sz w:val="28"/>
          <w:szCs w:val="28"/>
        </w:rPr>
        <w:t>2. Giám đốc Sở Nội vụ căn cứ chức năng, nhiệm vụ được giao, chịu trách nhiệm theo dõi, kiểm tra, giám sát việc thực hiện Quy định này.</w:t>
      </w:r>
    </w:p>
    <w:p w:rsidR="00510D80" w:rsidRPr="00331079" w:rsidRDefault="00510D80" w:rsidP="00331079">
      <w:pPr>
        <w:spacing w:after="120" w:line="400" w:lineRule="exact"/>
        <w:ind w:firstLine="720"/>
        <w:jc w:val="both"/>
        <w:rPr>
          <w:sz w:val="28"/>
          <w:szCs w:val="28"/>
        </w:rPr>
      </w:pPr>
      <w:r w:rsidRPr="00B45DA4">
        <w:rPr>
          <w:b/>
          <w:sz w:val="28"/>
          <w:szCs w:val="28"/>
        </w:rPr>
        <w:t>Điều 7</w:t>
      </w:r>
      <w:r w:rsidRPr="00331079">
        <w:rPr>
          <w:sz w:val="28"/>
          <w:szCs w:val="28"/>
        </w:rPr>
        <w:t>. Tổ chức thực hiện</w:t>
      </w:r>
    </w:p>
    <w:p w:rsidR="00510D80" w:rsidRPr="00331079" w:rsidRDefault="00510D80" w:rsidP="00331079">
      <w:pPr>
        <w:spacing w:after="120" w:line="400" w:lineRule="exact"/>
        <w:ind w:firstLine="720"/>
        <w:jc w:val="both"/>
        <w:rPr>
          <w:sz w:val="28"/>
          <w:szCs w:val="28"/>
        </w:rPr>
      </w:pPr>
      <w:r w:rsidRPr="00331079">
        <w:rPr>
          <w:sz w:val="28"/>
          <w:szCs w:val="28"/>
        </w:rPr>
        <w:t>Trong quá trình thực hiện nếu có vướng mắc hoặc những vấn đề chưa phù hợp thì Giám đốc Đài Phát thanh và Truyền hình tỉnh báo cáo Ủy ban nhân dân tỉnh (qua Sở Nội vụ) để xem xét, điều chỉnh cho phù hợp với tình hình thực tế của cơ quan, đơn vị, địa phương./.</w:t>
      </w:r>
    </w:p>
    <w:p w:rsidR="00510D80" w:rsidRPr="00331079" w:rsidRDefault="00510D80" w:rsidP="00331079">
      <w:pPr>
        <w:spacing w:before="120" w:after="120" w:line="400" w:lineRule="exact"/>
        <w:ind w:firstLine="720"/>
        <w:jc w:val="both"/>
        <w:rPr>
          <w:sz w:val="28"/>
          <w:szCs w:val="28"/>
        </w:rPr>
      </w:pPr>
    </w:p>
    <w:p w:rsidR="006C0078" w:rsidRDefault="006C0078"/>
    <w:sectPr w:rsidR="006C0078" w:rsidSect="005115F4">
      <w:headerReference w:type="default" r:id="rId11"/>
      <w:footerReference w:type="even" r:id="rId12"/>
      <w:pgSz w:w="11906" w:h="16838" w:code="9"/>
      <w:pgMar w:top="1134" w:right="1247" w:bottom="1134" w:left="1985"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3E76" w:rsidRDefault="00153E76">
      <w:r>
        <w:separator/>
      </w:r>
    </w:p>
  </w:endnote>
  <w:endnote w:type="continuationSeparator" w:id="0">
    <w:p w:rsidR="00153E76" w:rsidRDefault="00153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872" w:rsidRDefault="00B456D5" w:rsidP="003D5FA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86872" w:rsidRDefault="00153E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3E76" w:rsidRDefault="00153E76">
      <w:r>
        <w:separator/>
      </w:r>
    </w:p>
  </w:footnote>
  <w:footnote w:type="continuationSeparator" w:id="0">
    <w:p w:rsidR="00153E76" w:rsidRDefault="00153E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43F" w:rsidRDefault="00B456D5">
    <w:pPr>
      <w:pStyle w:val="Header"/>
      <w:jc w:val="center"/>
    </w:pPr>
    <w:r>
      <w:fldChar w:fldCharType="begin"/>
    </w:r>
    <w:r>
      <w:instrText xml:space="preserve"> PAGE   \* MERGEFORMAT </w:instrText>
    </w:r>
    <w:r>
      <w:fldChar w:fldCharType="separate"/>
    </w:r>
    <w:r w:rsidR="005A2FD0">
      <w:rPr>
        <w:noProof/>
      </w:rPr>
      <w:t>3</w:t>
    </w:r>
    <w:r>
      <w:fldChar w:fldCharType="end"/>
    </w:r>
  </w:p>
  <w:p w:rsidR="00A5243F" w:rsidRDefault="00153E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10D80"/>
    <w:rsid w:val="00153E76"/>
    <w:rsid w:val="001E74D9"/>
    <w:rsid w:val="00331079"/>
    <w:rsid w:val="00406697"/>
    <w:rsid w:val="00510D80"/>
    <w:rsid w:val="005A2FD0"/>
    <w:rsid w:val="006C0078"/>
    <w:rsid w:val="007470BA"/>
    <w:rsid w:val="00B456D5"/>
    <w:rsid w:val="00B45DA4"/>
    <w:rsid w:val="00D84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3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D80"/>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510D80"/>
    <w:pPr>
      <w:tabs>
        <w:tab w:val="center" w:pos="4153"/>
        <w:tab w:val="right" w:pos="8306"/>
      </w:tabs>
    </w:pPr>
  </w:style>
  <w:style w:type="character" w:customStyle="1" w:styleId="FooterChar">
    <w:name w:val="Footer Char"/>
    <w:basedOn w:val="DefaultParagraphFont"/>
    <w:link w:val="Footer"/>
    <w:rsid w:val="00510D80"/>
    <w:rPr>
      <w:rFonts w:ascii="Times New Roman" w:eastAsia="Times New Roman" w:hAnsi="Times New Roman" w:cs="Times New Roman"/>
      <w:sz w:val="24"/>
      <w:szCs w:val="24"/>
      <w:lang w:val="vi-VN" w:eastAsia="vi-VN"/>
    </w:rPr>
  </w:style>
  <w:style w:type="character" w:styleId="PageNumber">
    <w:name w:val="page number"/>
    <w:basedOn w:val="DefaultParagraphFont"/>
    <w:rsid w:val="00510D80"/>
  </w:style>
  <w:style w:type="paragraph" w:styleId="Header">
    <w:name w:val="header"/>
    <w:basedOn w:val="Normal"/>
    <w:link w:val="HeaderChar"/>
    <w:uiPriority w:val="99"/>
    <w:rsid w:val="00510D80"/>
    <w:pPr>
      <w:tabs>
        <w:tab w:val="center" w:pos="4680"/>
        <w:tab w:val="right" w:pos="9360"/>
      </w:tabs>
    </w:pPr>
  </w:style>
  <w:style w:type="character" w:customStyle="1" w:styleId="HeaderChar">
    <w:name w:val="Header Char"/>
    <w:basedOn w:val="DefaultParagraphFont"/>
    <w:link w:val="Header"/>
    <w:uiPriority w:val="99"/>
    <w:rsid w:val="00510D80"/>
    <w:rPr>
      <w:rFonts w:ascii="Times New Roman" w:eastAsia="Times New Roman" w:hAnsi="Times New Roman" w:cs="Times New Roman"/>
      <w:sz w:val="24"/>
      <w:szCs w:val="24"/>
      <w:lang w:val="vi-VN" w:eastAsia="vi-VN"/>
    </w:rPr>
  </w:style>
  <w:style w:type="paragraph" w:styleId="BodyText">
    <w:name w:val="Body Text"/>
    <w:basedOn w:val="Normal"/>
    <w:link w:val="BodyTextChar"/>
    <w:rsid w:val="00510D80"/>
    <w:pPr>
      <w:spacing w:after="120"/>
    </w:pPr>
  </w:style>
  <w:style w:type="character" w:customStyle="1" w:styleId="BodyTextChar">
    <w:name w:val="Body Text Char"/>
    <w:basedOn w:val="DefaultParagraphFont"/>
    <w:link w:val="BodyText"/>
    <w:rsid w:val="00510D80"/>
    <w:rPr>
      <w:rFonts w:ascii="Times New Roman" w:eastAsia="Times New Roman" w:hAnsi="Times New Roman" w:cs="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79561-BC67-463C-AAC9-443DE1073A6F}">
  <ds:schemaRefs>
    <ds:schemaRef ds:uri="http://schemas.microsoft.com/sharepoint/v3/contenttype/forms"/>
  </ds:schemaRefs>
</ds:datastoreItem>
</file>

<file path=customXml/itemProps2.xml><?xml version="1.0" encoding="utf-8"?>
<ds:datastoreItem xmlns:ds="http://schemas.openxmlformats.org/officeDocument/2006/customXml" ds:itemID="{2564CA6D-F579-4250-B508-E5DED9E3291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7C9469-F383-4F82-BCC4-C83877AD2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D21F0DA-43DE-4898-B7F4-60657623C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8</Pages>
  <Words>1894</Words>
  <Characters>10797</Characters>
  <Application>Microsoft Office Word</Application>
  <DocSecurity>0</DocSecurity>
  <Lines>89</Lines>
  <Paragraphs>25</Paragraphs>
  <ScaleCrop>false</ScaleCrop>
  <Company/>
  <LinksUpToDate>false</LinksUpToDate>
  <CharactersWithSpaces>12666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Administrator</cp:lastModifiedBy>
  <cp:revision>8</cp:revision>
  <dcterms:created xsi:type="dcterms:W3CDTF">2022-06-07T04:10:00Z</dcterms:created>
  <dcterms:modified xsi:type="dcterms:W3CDTF">2022-06-16T02:04:00Z</dcterms:modified>
</cp:coreProperties>
</file>