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6" w:type="dxa"/>
        <w:tblInd w:w="-284" w:type="dxa"/>
        <w:tblLook w:val="0000" w:firstRow="0" w:lastRow="0" w:firstColumn="0" w:lastColumn="0" w:noHBand="0" w:noVBand="0"/>
      </w:tblPr>
      <w:tblGrid>
        <w:gridCol w:w="3686"/>
        <w:gridCol w:w="5760"/>
      </w:tblGrid>
      <w:tr w:rsidR="008D737A" w:rsidRPr="00EB1D16" w14:paraId="20E797E0" w14:textId="77777777" w:rsidTr="006B3C5D">
        <w:trPr>
          <w:trHeight w:val="708"/>
        </w:trPr>
        <w:tc>
          <w:tcPr>
            <w:tcW w:w="3686" w:type="dxa"/>
          </w:tcPr>
          <w:p w14:paraId="7E005E18" w14:textId="77777777" w:rsidR="008D737A" w:rsidRPr="00EB1D16" w:rsidRDefault="008D737A" w:rsidP="006B3C5D">
            <w:pPr>
              <w:tabs>
                <w:tab w:val="left" w:pos="0"/>
              </w:tabs>
              <w:ind w:left="-104" w:right="-108"/>
              <w:jc w:val="center"/>
              <w:rPr>
                <w:rFonts w:ascii="Times New Roman" w:hAnsi="Times New Roman"/>
                <w:b/>
                <w:sz w:val="26"/>
              </w:rPr>
            </w:pPr>
            <w:r w:rsidRPr="00EB1D16">
              <w:rPr>
                <w:rFonts w:ascii="Times New Roman" w:hAnsi="Times New Roman"/>
                <w:b/>
                <w:sz w:val="26"/>
              </w:rPr>
              <w:t>ỦY BAN NHÂN DÂN</w:t>
            </w:r>
            <w:r w:rsidR="006B3C5D" w:rsidRPr="00EB1D16">
              <w:rPr>
                <w:rFonts w:ascii="Times New Roman" w:hAnsi="Times New Roman"/>
                <w:b/>
                <w:sz w:val="26"/>
              </w:rPr>
              <w:t xml:space="preserve"> QUẬN 11</w:t>
            </w:r>
          </w:p>
          <w:p w14:paraId="6F26C417" w14:textId="77777777" w:rsidR="008D737A" w:rsidRPr="00EB1D16" w:rsidRDefault="000C5E39" w:rsidP="00BB130E">
            <w:pPr>
              <w:pStyle w:val="Heading4"/>
              <w:spacing w:before="0" w:after="0"/>
              <w:jc w:val="center"/>
              <w:rPr>
                <w:sz w:val="26"/>
                <w:szCs w:val="26"/>
                <w:vertAlign w:val="superscript"/>
              </w:rPr>
            </w:pPr>
            <w:r w:rsidRPr="00EB1D16">
              <w:rPr>
                <w:noProof/>
                <w:sz w:val="26"/>
                <w:szCs w:val="26"/>
                <w:vertAlign w:val="superscript"/>
              </w:rPr>
              <mc:AlternateContent>
                <mc:Choice Requires="wps">
                  <w:drawing>
                    <wp:anchor distT="0" distB="0" distL="114300" distR="114300" simplePos="0" relativeHeight="251665408" behindDoc="0" locked="0" layoutInCell="1" allowOverlap="1" wp14:anchorId="2B8A5D3F" wp14:editId="76281479">
                      <wp:simplePos x="0" y="0"/>
                      <wp:positionH relativeFrom="column">
                        <wp:posOffset>654685</wp:posOffset>
                      </wp:positionH>
                      <wp:positionV relativeFrom="paragraph">
                        <wp:posOffset>209531</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6B3F60"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55pt,16.5pt" to="1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" strokecolor="black [3200]" strokeweight=".5pt">
                      <v:stroke joinstyle="miter"/>
                    </v:line>
                  </w:pict>
                </mc:Fallback>
              </mc:AlternateContent>
            </w:r>
          </w:p>
        </w:tc>
        <w:tc>
          <w:tcPr>
            <w:tcW w:w="5760" w:type="dxa"/>
          </w:tcPr>
          <w:p w14:paraId="3D3D8C7C" w14:textId="77777777" w:rsidR="008D737A" w:rsidRPr="00EB1D16" w:rsidRDefault="008D737A" w:rsidP="00BB130E">
            <w:pPr>
              <w:pStyle w:val="Heading9"/>
              <w:spacing w:before="0" w:after="0"/>
              <w:ind w:right="-108" w:hanging="108"/>
              <w:jc w:val="center"/>
              <w:rPr>
                <w:rFonts w:ascii="Times New Roman" w:hAnsi="Times New Roman" w:cs="Times New Roman"/>
                <w:b/>
                <w:bCs/>
                <w:sz w:val="26"/>
                <w:szCs w:val="26"/>
              </w:rPr>
            </w:pPr>
            <w:r w:rsidRPr="00EB1D16">
              <w:rPr>
                <w:rFonts w:ascii="Times New Roman" w:hAnsi="Times New Roman" w:cs="Times New Roman"/>
                <w:b/>
                <w:bCs/>
                <w:sz w:val="26"/>
                <w:szCs w:val="26"/>
              </w:rPr>
              <w:t xml:space="preserve">CỘNG HÒA XÃ HỘI CHỦ NGHĨA VIỆT </w:t>
            </w:r>
            <w:smartTag w:uri="urn:schemas-microsoft-com:office:smarttags" w:element="country-region">
              <w:r w:rsidRPr="00EB1D16">
                <w:rPr>
                  <w:rFonts w:ascii="Times New Roman" w:hAnsi="Times New Roman" w:cs="Times New Roman"/>
                  <w:b/>
                  <w:bCs/>
                  <w:sz w:val="26"/>
                  <w:szCs w:val="26"/>
                </w:rPr>
                <w:t>NAM</w:t>
              </w:r>
            </w:smartTag>
          </w:p>
          <w:p w14:paraId="7D433AB3" w14:textId="77777777" w:rsidR="008D737A" w:rsidRPr="00E01F74" w:rsidRDefault="008D737A" w:rsidP="00BB130E">
            <w:pPr>
              <w:ind w:right="-108" w:hanging="108"/>
              <w:jc w:val="center"/>
              <w:rPr>
                <w:rFonts w:ascii="Times New Roman" w:hAnsi="Times New Roman"/>
                <w:b/>
                <w:bCs/>
                <w:szCs w:val="28"/>
              </w:rPr>
            </w:pPr>
            <w:r w:rsidRPr="00E01F74">
              <w:rPr>
                <w:rFonts w:ascii="Times New Roman" w:hAnsi="Times New Roman"/>
                <w:b/>
                <w:bCs/>
                <w:szCs w:val="28"/>
              </w:rPr>
              <w:t>Độc lập - Tự do - Hạnh phúc</w:t>
            </w:r>
          </w:p>
          <w:p w14:paraId="172FD413" w14:textId="77777777" w:rsidR="008D737A" w:rsidRPr="00EB1D16" w:rsidRDefault="008D737A" w:rsidP="00BB130E">
            <w:pPr>
              <w:ind w:right="-108" w:hanging="108"/>
              <w:jc w:val="center"/>
              <w:rPr>
                <w:rFonts w:ascii="Times New Roman" w:hAnsi="Times New Roman"/>
                <w:szCs w:val="26"/>
                <w:vertAlign w:val="superscript"/>
              </w:rPr>
            </w:pPr>
            <w:r w:rsidRPr="00EB1D16">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7AA656F2" wp14:editId="5A627ED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60A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EB1D16" w14:paraId="394129D9" w14:textId="77777777" w:rsidTr="006B3C5D">
        <w:tc>
          <w:tcPr>
            <w:tcW w:w="3686" w:type="dxa"/>
          </w:tcPr>
          <w:p w14:paraId="6FBA1DFA" w14:textId="77777777" w:rsidR="008D737A" w:rsidRPr="00EB1D16" w:rsidRDefault="008D737A" w:rsidP="00684DCD">
            <w:pPr>
              <w:pStyle w:val="Heading3"/>
              <w:spacing w:before="0" w:after="0"/>
              <w:jc w:val="center"/>
              <w:rPr>
                <w:rFonts w:ascii="Times New Roman" w:hAnsi="Times New Roman" w:cs="Times New Roman"/>
                <w:b w:val="0"/>
                <w:bCs w:val="0"/>
                <w:vertAlign w:val="superscript"/>
                <w:lang w:val="vi-VN"/>
              </w:rPr>
            </w:pPr>
            <w:r w:rsidRPr="00EB1D16">
              <w:rPr>
                <w:rFonts w:ascii="Times New Roman" w:hAnsi="Times New Roman" w:cs="Times New Roman"/>
                <w:b w:val="0"/>
              </w:rPr>
              <w:t xml:space="preserve">Số: </w:t>
            </w:r>
            <w:r w:rsidR="00684DCD" w:rsidRPr="00EB1D16">
              <w:rPr>
                <w:rFonts w:ascii="Times New Roman" w:hAnsi="Times New Roman" w:cs="Times New Roman"/>
                <w:b w:val="0"/>
              </w:rPr>
              <w:t>03</w:t>
            </w:r>
            <w:r w:rsidRPr="00EB1D16">
              <w:rPr>
                <w:rFonts w:ascii="Times New Roman" w:hAnsi="Times New Roman" w:cs="Times New Roman"/>
                <w:b w:val="0"/>
              </w:rPr>
              <w:t>/202</w:t>
            </w:r>
            <w:r w:rsidR="00F5698E" w:rsidRPr="00EB1D16">
              <w:rPr>
                <w:rFonts w:ascii="Times New Roman" w:hAnsi="Times New Roman" w:cs="Times New Roman"/>
                <w:b w:val="0"/>
              </w:rPr>
              <w:t>3</w:t>
            </w:r>
            <w:r w:rsidRPr="00EB1D16">
              <w:rPr>
                <w:rFonts w:ascii="Times New Roman" w:hAnsi="Times New Roman" w:cs="Times New Roman"/>
                <w:b w:val="0"/>
              </w:rPr>
              <w:t>/QĐ-UBND</w:t>
            </w:r>
          </w:p>
        </w:tc>
        <w:tc>
          <w:tcPr>
            <w:tcW w:w="5760" w:type="dxa"/>
          </w:tcPr>
          <w:p w14:paraId="521CE319" w14:textId="77777777" w:rsidR="008D737A" w:rsidRPr="00EB1D16" w:rsidRDefault="006B3C5D" w:rsidP="00684DCD">
            <w:pPr>
              <w:pStyle w:val="Heading4"/>
              <w:spacing w:before="0" w:after="0"/>
              <w:ind w:left="-45" w:right="-108"/>
              <w:jc w:val="center"/>
              <w:rPr>
                <w:b w:val="0"/>
                <w:bCs w:val="0"/>
                <w:i/>
                <w:iCs/>
                <w:sz w:val="26"/>
                <w:szCs w:val="26"/>
              </w:rPr>
            </w:pPr>
            <w:r w:rsidRPr="00EB1D16">
              <w:rPr>
                <w:b w:val="0"/>
                <w:bCs w:val="0"/>
                <w:i/>
                <w:iCs/>
                <w:sz w:val="26"/>
                <w:szCs w:val="26"/>
              </w:rPr>
              <w:t>Quận 11</w:t>
            </w:r>
            <w:r w:rsidR="008D737A" w:rsidRPr="00EB1D16">
              <w:rPr>
                <w:b w:val="0"/>
                <w:bCs w:val="0"/>
                <w:i/>
                <w:iCs/>
                <w:sz w:val="26"/>
                <w:szCs w:val="26"/>
                <w:lang w:val="vi-VN"/>
              </w:rPr>
              <w:t>, ngày</w:t>
            </w:r>
            <w:r w:rsidR="007B56B4" w:rsidRPr="00EB1D16">
              <w:rPr>
                <w:b w:val="0"/>
                <w:bCs w:val="0"/>
                <w:i/>
                <w:iCs/>
                <w:sz w:val="26"/>
                <w:szCs w:val="26"/>
              </w:rPr>
              <w:t xml:space="preserve"> </w:t>
            </w:r>
            <w:r w:rsidR="00684DCD" w:rsidRPr="00EB1D16">
              <w:rPr>
                <w:b w:val="0"/>
                <w:bCs w:val="0"/>
                <w:i/>
                <w:iCs/>
                <w:sz w:val="26"/>
                <w:szCs w:val="26"/>
              </w:rPr>
              <w:t>14</w:t>
            </w:r>
            <w:r w:rsidR="008D737A" w:rsidRPr="00EB1D16">
              <w:rPr>
                <w:b w:val="0"/>
                <w:bCs w:val="0"/>
                <w:i/>
                <w:iCs/>
                <w:sz w:val="26"/>
                <w:szCs w:val="26"/>
                <w:lang w:val="vi-VN"/>
              </w:rPr>
              <w:t xml:space="preserve"> tháng </w:t>
            </w:r>
            <w:r w:rsidR="00684DCD" w:rsidRPr="00EB1D16">
              <w:rPr>
                <w:b w:val="0"/>
                <w:bCs w:val="0"/>
                <w:i/>
                <w:iCs/>
                <w:sz w:val="26"/>
                <w:szCs w:val="26"/>
              </w:rPr>
              <w:t>12</w:t>
            </w:r>
            <w:r w:rsidR="008D737A" w:rsidRPr="00EB1D16">
              <w:rPr>
                <w:b w:val="0"/>
                <w:bCs w:val="0"/>
                <w:i/>
                <w:iCs/>
                <w:sz w:val="26"/>
                <w:szCs w:val="26"/>
                <w:lang w:val="vi-VN"/>
              </w:rPr>
              <w:t xml:space="preserve"> năm 202</w:t>
            </w:r>
            <w:r w:rsidR="00F5698E" w:rsidRPr="00EB1D16">
              <w:rPr>
                <w:b w:val="0"/>
                <w:bCs w:val="0"/>
                <w:i/>
                <w:iCs/>
                <w:sz w:val="26"/>
                <w:szCs w:val="26"/>
              </w:rPr>
              <w:t>3</w:t>
            </w:r>
          </w:p>
        </w:tc>
      </w:tr>
    </w:tbl>
    <w:p w14:paraId="13EF35AA" w14:textId="77777777" w:rsidR="008D737A" w:rsidRPr="00EB1D16" w:rsidRDefault="008D737A" w:rsidP="00673C50">
      <w:pPr>
        <w:tabs>
          <w:tab w:val="center" w:pos="1680"/>
          <w:tab w:val="center" w:pos="6240"/>
        </w:tabs>
        <w:spacing w:line="276" w:lineRule="auto"/>
        <w:rPr>
          <w:rFonts w:ascii="Times New Roman" w:hAnsi="Times New Roman"/>
          <w:b/>
        </w:rPr>
      </w:pPr>
    </w:p>
    <w:p w14:paraId="5AEA6757" w14:textId="77777777" w:rsidR="00350B40" w:rsidRPr="00EB1D16" w:rsidRDefault="00350B40" w:rsidP="00673C50">
      <w:pPr>
        <w:tabs>
          <w:tab w:val="center" w:pos="1680"/>
          <w:tab w:val="center" w:pos="6240"/>
        </w:tabs>
        <w:spacing w:line="276" w:lineRule="auto"/>
        <w:rPr>
          <w:rFonts w:ascii="Times New Roman" w:hAnsi="Times New Roman"/>
          <w:b/>
          <w:sz w:val="16"/>
          <w:szCs w:val="16"/>
        </w:rPr>
      </w:pPr>
    </w:p>
    <w:p w14:paraId="6D8B515D" w14:textId="77777777" w:rsidR="008D737A" w:rsidRPr="00EB1D16" w:rsidRDefault="008D737A" w:rsidP="000C5E39">
      <w:pPr>
        <w:tabs>
          <w:tab w:val="left" w:pos="851"/>
          <w:tab w:val="center" w:pos="1440"/>
          <w:tab w:val="center" w:pos="1680"/>
          <w:tab w:val="center" w:pos="6240"/>
        </w:tabs>
        <w:jc w:val="center"/>
        <w:rPr>
          <w:rFonts w:ascii="Times New Roman" w:hAnsi="Times New Roman"/>
          <w:b/>
          <w:szCs w:val="28"/>
          <w:lang w:val="vi-VN"/>
        </w:rPr>
      </w:pPr>
      <w:r w:rsidRPr="00EB1D16">
        <w:rPr>
          <w:rFonts w:ascii="Times New Roman" w:hAnsi="Times New Roman"/>
          <w:b/>
          <w:szCs w:val="28"/>
          <w:lang w:val="vi-VN"/>
        </w:rPr>
        <w:t>QUYẾT ĐỊNH</w:t>
      </w:r>
    </w:p>
    <w:p w14:paraId="14BD580C" w14:textId="77777777" w:rsidR="00372309" w:rsidRPr="00EB1D16" w:rsidRDefault="00051E62" w:rsidP="000C5E39">
      <w:pPr>
        <w:jc w:val="center"/>
        <w:rPr>
          <w:rFonts w:ascii="Times New Roman" w:hAnsi="Times New Roman"/>
          <w:b/>
          <w:bCs/>
          <w:spacing w:val="-4"/>
          <w:szCs w:val="28"/>
        </w:rPr>
      </w:pPr>
      <w:r w:rsidRPr="00EB1D16">
        <w:rPr>
          <w:rFonts w:ascii="Times New Roman" w:hAnsi="Times New Roman"/>
          <w:b/>
          <w:bCs/>
          <w:spacing w:val="-4"/>
          <w:szCs w:val="28"/>
          <w:lang w:val="vi-VN"/>
        </w:rPr>
        <w:t xml:space="preserve">Ban hành quy định về </w:t>
      </w:r>
      <w:r w:rsidR="008D737A" w:rsidRPr="00EB1D16">
        <w:rPr>
          <w:rFonts w:ascii="Times New Roman" w:hAnsi="Times New Roman"/>
          <w:b/>
          <w:bCs/>
          <w:spacing w:val="-4"/>
          <w:szCs w:val="28"/>
          <w:lang w:val="vi-VN"/>
        </w:rPr>
        <w:t xml:space="preserve">chức năng, nhiệm vụ, quyền hạn </w:t>
      </w:r>
    </w:p>
    <w:p w14:paraId="3EE77031" w14:textId="77777777" w:rsidR="008D737A" w:rsidRPr="00EB1D16" w:rsidRDefault="008D737A" w:rsidP="000C5E39">
      <w:pPr>
        <w:jc w:val="center"/>
        <w:rPr>
          <w:rFonts w:ascii="Times New Roman" w:hAnsi="Times New Roman"/>
          <w:b/>
          <w:bCs/>
          <w:spacing w:val="-4"/>
          <w:szCs w:val="28"/>
        </w:rPr>
      </w:pPr>
      <w:r w:rsidRPr="00EB1D16">
        <w:rPr>
          <w:rFonts w:ascii="Times New Roman" w:hAnsi="Times New Roman"/>
          <w:b/>
          <w:bCs/>
          <w:spacing w:val="-4"/>
          <w:szCs w:val="28"/>
          <w:lang w:val="vi-VN"/>
        </w:rPr>
        <w:t>và tổ chức của</w:t>
      </w:r>
      <w:r w:rsidR="008820DC" w:rsidRPr="00EB1D16">
        <w:rPr>
          <w:rFonts w:ascii="Times New Roman" w:hAnsi="Times New Roman"/>
          <w:b/>
          <w:bCs/>
          <w:spacing w:val="-4"/>
          <w:szCs w:val="28"/>
          <w:lang w:val="vi-VN"/>
        </w:rPr>
        <w:t xml:space="preserve"> Phòng Nội vụ</w:t>
      </w:r>
      <w:r w:rsidRPr="00EB1D16">
        <w:rPr>
          <w:rFonts w:ascii="Times New Roman" w:hAnsi="Times New Roman"/>
          <w:b/>
          <w:bCs/>
          <w:spacing w:val="-4"/>
          <w:szCs w:val="28"/>
          <w:lang w:val="vi-VN"/>
        </w:rPr>
        <w:t xml:space="preserve"> thuộc Ủy ban nhân dân </w:t>
      </w:r>
      <w:r w:rsidR="006B3C5D" w:rsidRPr="00EB1D16">
        <w:rPr>
          <w:rFonts w:ascii="Times New Roman" w:hAnsi="Times New Roman"/>
          <w:b/>
          <w:bCs/>
          <w:spacing w:val="-4"/>
          <w:szCs w:val="28"/>
        </w:rPr>
        <w:t>Q</w:t>
      </w:r>
      <w:r w:rsidRPr="00EB1D16">
        <w:rPr>
          <w:rFonts w:ascii="Times New Roman" w:hAnsi="Times New Roman"/>
          <w:b/>
          <w:bCs/>
          <w:spacing w:val="-4"/>
          <w:szCs w:val="28"/>
          <w:lang w:val="vi-VN"/>
        </w:rPr>
        <w:t xml:space="preserve">uận </w:t>
      </w:r>
      <w:r w:rsidR="006B3C5D" w:rsidRPr="00EB1D16">
        <w:rPr>
          <w:rFonts w:ascii="Times New Roman" w:hAnsi="Times New Roman"/>
          <w:b/>
          <w:bCs/>
          <w:spacing w:val="-4"/>
          <w:szCs w:val="28"/>
        </w:rPr>
        <w:t>11</w:t>
      </w:r>
    </w:p>
    <w:p w14:paraId="4FC7EB9B" w14:textId="77777777" w:rsidR="008D737A" w:rsidRPr="00EB1D16" w:rsidRDefault="00751047" w:rsidP="00751047">
      <w:pPr>
        <w:pStyle w:val="Heading1"/>
        <w:spacing w:before="720" w:after="600"/>
        <w:jc w:val="center"/>
        <w:rPr>
          <w:rFonts w:ascii="Times New Roman" w:hAnsi="Times New Roman"/>
          <w:szCs w:val="28"/>
        </w:rPr>
      </w:pPr>
      <w:r w:rsidRPr="00EB1D16">
        <w:rPr>
          <w:rFonts w:ascii="Times New Roman" w:hAnsi="Times New Roman"/>
          <w:noProof/>
          <w:szCs w:val="28"/>
        </w:rPr>
        <mc:AlternateContent>
          <mc:Choice Requires="wps">
            <w:drawing>
              <wp:anchor distT="0" distB="0" distL="114300" distR="114300" simplePos="0" relativeHeight="251660288" behindDoc="0" locked="0" layoutInCell="1" allowOverlap="1" wp14:anchorId="0FA81057" wp14:editId="3D87891C">
                <wp:simplePos x="0" y="0"/>
                <wp:positionH relativeFrom="column">
                  <wp:posOffset>2249544</wp:posOffset>
                </wp:positionH>
                <wp:positionV relativeFrom="paragraph">
                  <wp:posOffset>109220</wp:posOffset>
                </wp:positionV>
                <wp:extent cx="130496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AE2E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5pt,8.6pt" to="279.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9j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"/>
            </w:pict>
          </mc:Fallback>
        </mc:AlternateContent>
      </w:r>
      <w:r w:rsidR="008D737A" w:rsidRPr="00EB1D16">
        <w:rPr>
          <w:rFonts w:ascii="Times New Roman" w:hAnsi="Times New Roman"/>
          <w:szCs w:val="28"/>
          <w:lang w:val="vi-VN"/>
        </w:rPr>
        <w:t xml:space="preserve">ỦY BAN NHÂN DÂN </w:t>
      </w:r>
      <w:r w:rsidR="006B3C5D" w:rsidRPr="00EB1D16">
        <w:rPr>
          <w:rFonts w:ascii="Times New Roman" w:hAnsi="Times New Roman"/>
          <w:szCs w:val="28"/>
        </w:rPr>
        <w:t>QUẬN 11</w:t>
      </w:r>
    </w:p>
    <w:p w14:paraId="43A6710D" w14:textId="77777777" w:rsidR="00163859" w:rsidRPr="00EB1D16" w:rsidRDefault="00163859" w:rsidP="001C55D5">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B1D16">
        <w:rPr>
          <w:rFonts w:ascii="Times New Roman" w:hAnsi="Times New Roman"/>
          <w:i/>
          <w:szCs w:val="28"/>
          <w:lang w:val="vi-VN"/>
        </w:rPr>
        <w:t xml:space="preserve">Căn cứ Luật Tổ chức chính quyền địa phương ngày 19 tháng 6 năm 2015 </w:t>
      </w:r>
      <w:r w:rsidRPr="00EB1D16">
        <w:rPr>
          <w:rFonts w:ascii="Times New Roman" w:hAnsi="Times New Roman"/>
          <w:i/>
          <w:spacing w:val="-4"/>
          <w:szCs w:val="28"/>
          <w:lang w:val="vi-VN"/>
        </w:rPr>
        <w:t>và Luật sửa đổi, bổ sung một số điều của Luật Tổ chức Chính phủ và Luật Tổ chức</w:t>
      </w:r>
      <w:r w:rsidRPr="00EB1D16">
        <w:rPr>
          <w:rFonts w:ascii="Times New Roman" w:hAnsi="Times New Roman"/>
          <w:i/>
          <w:szCs w:val="28"/>
          <w:lang w:val="vi-VN"/>
        </w:rPr>
        <w:t xml:space="preserve"> chính quyền địa phương ngày 22 tháng 11 năm 2019;</w:t>
      </w:r>
    </w:p>
    <w:p w14:paraId="634BCE19" w14:textId="77777777" w:rsidR="008D737A" w:rsidRPr="00EB1D16" w:rsidRDefault="00163859" w:rsidP="001C55D5">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B1D16">
        <w:rPr>
          <w:rFonts w:ascii="Times New Roman" w:hAnsi="Times New Roman"/>
          <w:i/>
          <w:szCs w:val="28"/>
          <w:lang w:val="vi-VN"/>
        </w:rPr>
        <w:t>Căn cứ Luật Ban hành văn bản quy phạm pháp luật ngày 22 tháng 6</w:t>
      </w:r>
      <w:r w:rsidR="00543FE8" w:rsidRPr="00EB1D16">
        <w:rPr>
          <w:rFonts w:ascii="Times New Roman" w:hAnsi="Times New Roman"/>
          <w:i/>
          <w:szCs w:val="28"/>
        </w:rPr>
        <w:t xml:space="preserve">           </w:t>
      </w:r>
      <w:r w:rsidRPr="00EB1D16">
        <w:rPr>
          <w:rFonts w:ascii="Times New Roman" w:hAnsi="Times New Roman"/>
          <w:i/>
          <w:szCs w:val="28"/>
          <w:lang w:val="vi-VN"/>
        </w:rPr>
        <w:t xml:space="preserve">năm 2015 và Luật sửa đổi, bổ sung một số điều của Luật Ban hành văn bản </w:t>
      </w:r>
      <w:r w:rsidR="000C5E39" w:rsidRPr="00EB1D16">
        <w:rPr>
          <w:rFonts w:ascii="Times New Roman" w:hAnsi="Times New Roman"/>
          <w:i/>
          <w:szCs w:val="28"/>
        </w:rPr>
        <w:t xml:space="preserve">           </w:t>
      </w:r>
      <w:r w:rsidRPr="00EB1D16">
        <w:rPr>
          <w:rFonts w:ascii="Times New Roman" w:hAnsi="Times New Roman"/>
          <w:i/>
          <w:szCs w:val="28"/>
          <w:lang w:val="vi-VN"/>
        </w:rPr>
        <w:t>quy phạm pháp luật ngày 18 tháng 6 năm 2020;</w:t>
      </w:r>
    </w:p>
    <w:p w14:paraId="6E2E6EC5" w14:textId="77777777" w:rsidR="00163859" w:rsidRPr="00EB1D16" w:rsidRDefault="00163859" w:rsidP="001C55D5">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B1D16">
        <w:rPr>
          <w:rFonts w:ascii="Times New Roman" w:hAnsi="Times New Roman"/>
          <w:i/>
          <w:szCs w:val="28"/>
          <w:lang w:val="vi-VN"/>
        </w:rPr>
        <w:t xml:space="preserve">Căn cứ Nghị quyết số 131/2020/QH14 ngày 16 tháng 11 năm 2020 </w:t>
      </w:r>
      <w:r w:rsidR="000C5E39" w:rsidRPr="00EB1D16">
        <w:rPr>
          <w:rFonts w:ascii="Times New Roman" w:hAnsi="Times New Roman"/>
          <w:i/>
          <w:szCs w:val="28"/>
        </w:rPr>
        <w:t xml:space="preserve">                </w:t>
      </w:r>
      <w:r w:rsidRPr="00EB1D16">
        <w:rPr>
          <w:rFonts w:ascii="Times New Roman" w:hAnsi="Times New Roman"/>
          <w:i/>
          <w:szCs w:val="28"/>
          <w:lang w:val="vi-VN"/>
        </w:rPr>
        <w:t>của Quốc hội về tổ chức chính quyền đô thị tại Thành phố Hồ Chí Minh;</w:t>
      </w:r>
    </w:p>
    <w:p w14:paraId="065C65AB" w14:textId="77777777" w:rsidR="008E73D9" w:rsidRPr="00EB1D16" w:rsidRDefault="008E73D9" w:rsidP="001C55D5">
      <w:pPr>
        <w:tabs>
          <w:tab w:val="left" w:pos="720"/>
          <w:tab w:val="center" w:pos="1440"/>
          <w:tab w:val="center" w:pos="1680"/>
          <w:tab w:val="center" w:pos="6240"/>
        </w:tabs>
        <w:spacing w:before="120" w:after="120"/>
        <w:ind w:firstLine="567"/>
        <w:jc w:val="both"/>
        <w:rPr>
          <w:rFonts w:ascii="Times New Roman" w:hAnsi="Times New Roman"/>
          <w:i/>
          <w:szCs w:val="28"/>
        </w:rPr>
      </w:pPr>
      <w:r w:rsidRPr="00EB1D16">
        <w:rPr>
          <w:rFonts w:ascii="Times New Roman" w:hAnsi="Times New Roman"/>
          <w:i/>
          <w:szCs w:val="28"/>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w:t>
      </w:r>
    </w:p>
    <w:p w14:paraId="21B50C64" w14:textId="77777777" w:rsidR="008D3EFD" w:rsidRPr="00EB1D16" w:rsidRDefault="008D3EFD" w:rsidP="008D3EFD">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B1D16">
        <w:rPr>
          <w:rFonts w:ascii="Times New Roman" w:hAnsi="Times New Roman"/>
          <w:i/>
          <w:szCs w:val="28"/>
          <w:lang w:val="vi-VN"/>
        </w:rPr>
        <w:t xml:space="preserve">Căn cứ Nghị định số 37/2014/NĐ-CP ngày 05 tháng 5 năm 2014 của </w:t>
      </w:r>
      <w:r w:rsidRPr="00EB1D16">
        <w:rPr>
          <w:rFonts w:ascii="Times New Roman" w:hAnsi="Times New Roman"/>
          <w:i/>
          <w:szCs w:val="28"/>
        </w:rPr>
        <w:t xml:space="preserve">            </w:t>
      </w:r>
      <w:r w:rsidRPr="00EB1D16">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Pr="00EB1D16">
        <w:rPr>
          <w:rFonts w:ascii="Times New Roman" w:hAnsi="Times New Roman"/>
          <w:i/>
          <w:szCs w:val="28"/>
        </w:rPr>
        <w:t xml:space="preserve">            </w:t>
      </w:r>
      <w:r w:rsidRPr="00EB1D16">
        <w:rPr>
          <w:rFonts w:ascii="Times New Roman" w:hAnsi="Times New Roman"/>
          <w:i/>
          <w:szCs w:val="28"/>
          <w:lang w:val="vi-VN"/>
        </w:rPr>
        <w:t xml:space="preserve"> ngày 14 tháng 9 năm 2020 của Chính phủ sửa đổi, bổ sung một số điều</w:t>
      </w:r>
      <w:r w:rsidRPr="00EB1D16">
        <w:rPr>
          <w:rFonts w:ascii="Times New Roman" w:hAnsi="Times New Roman"/>
          <w:i/>
          <w:szCs w:val="28"/>
        </w:rPr>
        <w:t xml:space="preserve"> </w:t>
      </w:r>
      <w:r w:rsidRPr="00EB1D16">
        <w:rPr>
          <w:rFonts w:ascii="Times New Roman" w:hAnsi="Times New Roman"/>
          <w:i/>
          <w:szCs w:val="28"/>
          <w:lang w:val="vi-VN"/>
        </w:rPr>
        <w:t xml:space="preserve">của </w:t>
      </w:r>
      <w:r w:rsidRPr="00EB1D16">
        <w:rPr>
          <w:rFonts w:ascii="Times New Roman" w:hAnsi="Times New Roman"/>
          <w:i/>
          <w:szCs w:val="28"/>
        </w:rPr>
        <w:t xml:space="preserve">             </w:t>
      </w:r>
      <w:r w:rsidRPr="00EB1D16">
        <w:rPr>
          <w:rFonts w:ascii="Times New Roman" w:hAnsi="Times New Roman"/>
          <w:i/>
          <w:szCs w:val="28"/>
          <w:lang w:val="vi-VN"/>
        </w:rPr>
        <w:t>Nghị định số 37/2014/NĐ-CP ngày 05 tháng 5 năm 2014 của Chính phủ;</w:t>
      </w:r>
    </w:p>
    <w:p w14:paraId="39A925CE" w14:textId="77777777" w:rsidR="00163859" w:rsidRPr="00EB1D16" w:rsidRDefault="00163859" w:rsidP="001C55D5">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EB1D16">
        <w:rPr>
          <w:rFonts w:ascii="Times New Roman" w:hAnsi="Times New Roman"/>
          <w:i/>
          <w:szCs w:val="28"/>
          <w:lang w:val="vi-VN"/>
        </w:rPr>
        <w:t>Căn cứ Nghị định số 33/2021/NĐ-CP ngày 29 tháng 3 năm 2021 của</w:t>
      </w:r>
      <w:r w:rsidR="00543FE8" w:rsidRPr="00EB1D16">
        <w:rPr>
          <w:rFonts w:ascii="Times New Roman" w:hAnsi="Times New Roman"/>
          <w:i/>
          <w:szCs w:val="28"/>
        </w:rPr>
        <w:t xml:space="preserve">          </w:t>
      </w:r>
      <w:r w:rsidRPr="00EB1D16">
        <w:rPr>
          <w:rFonts w:ascii="Times New Roman" w:hAnsi="Times New Roman"/>
          <w:i/>
          <w:szCs w:val="28"/>
          <w:lang w:val="vi-VN"/>
        </w:rPr>
        <w:t xml:space="preserve"> Chính phủ quy định chi tiết và biện pháp thi hành Nghị quyết số 131/2020/QH14 ngày 16 tháng 11 năm 2020 của Quốc hội về tổ chức chính quyền đô thị tại</w:t>
      </w:r>
      <w:r w:rsidR="00543FE8" w:rsidRPr="00EB1D16">
        <w:rPr>
          <w:rFonts w:ascii="Times New Roman" w:hAnsi="Times New Roman"/>
          <w:i/>
          <w:szCs w:val="28"/>
        </w:rPr>
        <w:t xml:space="preserve">              </w:t>
      </w:r>
      <w:r w:rsidRPr="00EB1D16">
        <w:rPr>
          <w:rFonts w:ascii="Times New Roman" w:hAnsi="Times New Roman"/>
          <w:i/>
          <w:szCs w:val="28"/>
          <w:lang w:val="vi-VN"/>
        </w:rPr>
        <w:t xml:space="preserve"> Thành phố Hồ Chí Minh;</w:t>
      </w:r>
    </w:p>
    <w:p w14:paraId="291C22A2" w14:textId="77777777" w:rsidR="0098708E" w:rsidRPr="00EB1D16" w:rsidRDefault="003B7CCC" w:rsidP="001C55D5">
      <w:pPr>
        <w:tabs>
          <w:tab w:val="left" w:pos="720"/>
          <w:tab w:val="center" w:pos="1440"/>
          <w:tab w:val="center" w:pos="1680"/>
          <w:tab w:val="center" w:pos="6240"/>
        </w:tabs>
        <w:spacing w:before="120" w:after="120"/>
        <w:ind w:firstLine="567"/>
        <w:jc w:val="both"/>
        <w:rPr>
          <w:rFonts w:ascii="Times New Roman" w:hAnsi="Times New Roman"/>
          <w:i/>
          <w:spacing w:val="-8"/>
          <w:szCs w:val="28"/>
          <w:lang w:val="vi-VN"/>
        </w:rPr>
      </w:pPr>
      <w:r w:rsidRPr="00EB1D16">
        <w:rPr>
          <w:rFonts w:ascii="Times New Roman" w:hAnsi="Times New Roman"/>
          <w:i/>
          <w:szCs w:val="28"/>
          <w:lang w:val="vi-VN"/>
        </w:rPr>
        <w:t>Căn cứ Thông tư số 05/2021/TT-BNV ngày 12 tháng 8 năm 2021 của</w:t>
      </w:r>
      <w:r w:rsidR="00BD4FE1" w:rsidRPr="00EB1D16">
        <w:rPr>
          <w:rFonts w:ascii="Times New Roman" w:hAnsi="Times New Roman"/>
          <w:i/>
          <w:szCs w:val="28"/>
        </w:rPr>
        <w:t xml:space="preserve">         </w:t>
      </w:r>
      <w:r w:rsidRPr="00EB1D16">
        <w:rPr>
          <w:rFonts w:ascii="Times New Roman" w:hAnsi="Times New Roman"/>
          <w:i/>
          <w:szCs w:val="28"/>
          <w:lang w:val="vi-VN"/>
        </w:rPr>
        <w:t xml:space="preserve"> </w:t>
      </w:r>
      <w:r w:rsidR="00543FE8" w:rsidRPr="00EB1D16">
        <w:rPr>
          <w:rFonts w:ascii="Times New Roman" w:hAnsi="Times New Roman"/>
          <w:i/>
          <w:szCs w:val="28"/>
        </w:rPr>
        <w:t xml:space="preserve">          </w:t>
      </w:r>
      <w:r w:rsidRPr="00EB1D16">
        <w:rPr>
          <w:rFonts w:ascii="Times New Roman" w:hAnsi="Times New Roman"/>
          <w:i/>
          <w:szCs w:val="28"/>
          <w:lang w:val="vi-VN"/>
        </w:rPr>
        <w:t xml:space="preserve">Bộ trưởng Bộ Nội vụ hướng dẫn chức năng, nhiệm vụ, quyền hạn của Sở Nội vụ </w:t>
      </w:r>
      <w:r w:rsidRPr="00EB1D16">
        <w:rPr>
          <w:rFonts w:ascii="Times New Roman" w:hAnsi="Times New Roman"/>
          <w:i/>
          <w:spacing w:val="-8"/>
          <w:szCs w:val="28"/>
          <w:lang w:val="vi-VN"/>
        </w:rPr>
        <w:t>thuộc Ủy ban nhân dân cấp tỉnh và Phòng Nội vụ thuộc Ủy ban nhân dân cấp huyện;</w:t>
      </w:r>
    </w:p>
    <w:p w14:paraId="37696FAD" w14:textId="77777777" w:rsidR="000A57D0" w:rsidRPr="00EB1D16" w:rsidRDefault="000A57D0" w:rsidP="000A57D0">
      <w:pPr>
        <w:tabs>
          <w:tab w:val="left" w:pos="720"/>
          <w:tab w:val="center" w:pos="1440"/>
          <w:tab w:val="center" w:pos="1680"/>
          <w:tab w:val="center" w:pos="6240"/>
        </w:tabs>
        <w:spacing w:before="120" w:after="120"/>
        <w:ind w:firstLine="567"/>
        <w:jc w:val="both"/>
        <w:rPr>
          <w:rFonts w:ascii="Times New Roman" w:hAnsi="Times New Roman"/>
          <w:i/>
          <w:szCs w:val="28"/>
        </w:rPr>
      </w:pPr>
      <w:r w:rsidRPr="00EB1D16">
        <w:rPr>
          <w:rFonts w:ascii="Times New Roman" w:hAnsi="Times New Roman"/>
          <w:i/>
          <w:szCs w:val="28"/>
        </w:rPr>
        <w:t xml:space="preserve">Căn cứ Quyết định số 11/2022/QĐ-UBND ngày 15 tháng 4 năm 2022 của Ủy ban nhân dân Thành phố </w:t>
      </w:r>
      <w:r w:rsidRPr="00EB1D16">
        <w:rPr>
          <w:rFonts w:ascii="Times New Roman" w:hAnsi="Times New Roman"/>
          <w:i/>
          <w:szCs w:val="28"/>
          <w:lang w:val="vi-VN"/>
        </w:rPr>
        <w:t>Quy định về quy trình xây dựng văn bản quy phạm pháp luật trên địa bàn Thành phố Hồ Chí Minh</w:t>
      </w:r>
      <w:r w:rsidRPr="00EB1D16">
        <w:rPr>
          <w:rFonts w:ascii="Times New Roman" w:hAnsi="Times New Roman"/>
          <w:szCs w:val="28"/>
        </w:rPr>
        <w:t>;</w:t>
      </w:r>
    </w:p>
    <w:p w14:paraId="62EE1CFB" w14:textId="77777777" w:rsidR="006B3C5D" w:rsidRPr="00EB1D16" w:rsidRDefault="006B3C5D" w:rsidP="001C55D5">
      <w:pPr>
        <w:ind w:firstLine="709"/>
        <w:jc w:val="both"/>
        <w:rPr>
          <w:rFonts w:ascii="Times New Roman" w:hAnsi="Times New Roman"/>
          <w:bCs/>
          <w:i/>
          <w:spacing w:val="-4"/>
          <w:szCs w:val="28"/>
        </w:rPr>
      </w:pPr>
      <w:r w:rsidRPr="00EB1D16">
        <w:rPr>
          <w:rFonts w:ascii="Times New Roman" w:hAnsi="Times New Roman"/>
          <w:i/>
          <w:spacing w:val="-8"/>
          <w:szCs w:val="28"/>
        </w:rPr>
        <w:lastRenderedPageBreak/>
        <w:t>Căn cứ Quyết định số 31/2023/QĐ-UBND ngày 18 tháng 7 năm 2023 của Ủy ban nhân dân Thành phố về b</w:t>
      </w:r>
      <w:r w:rsidRPr="00EB1D16">
        <w:rPr>
          <w:rFonts w:ascii="Times New Roman" w:hAnsi="Times New Roman"/>
          <w:bCs/>
          <w:i/>
          <w:spacing w:val="-4"/>
          <w:szCs w:val="28"/>
          <w:lang w:val="vi-VN"/>
        </w:rPr>
        <w:t>an hành quy định về hướng dẫn chức năng, nhiệm vụ, quyền hạn và tổ chức của Phòng Nội vụ thuộc Ủy ban nhân dân thành phố Thủ Đức và các quận - huyện</w:t>
      </w:r>
      <w:r w:rsidRPr="00EB1D16">
        <w:rPr>
          <w:rFonts w:ascii="Times New Roman" w:hAnsi="Times New Roman"/>
          <w:bCs/>
          <w:i/>
          <w:spacing w:val="-4"/>
          <w:szCs w:val="28"/>
        </w:rPr>
        <w:t>;</w:t>
      </w:r>
    </w:p>
    <w:p w14:paraId="63DAC0EB" w14:textId="77777777" w:rsidR="008D737A" w:rsidRPr="00EB1D16" w:rsidRDefault="008E73D9" w:rsidP="001C55D5">
      <w:pPr>
        <w:ind w:firstLine="709"/>
        <w:jc w:val="both"/>
        <w:rPr>
          <w:rFonts w:ascii="Times New Roman" w:hAnsi="Times New Roman"/>
          <w:bCs/>
          <w:i/>
          <w:spacing w:val="-4"/>
          <w:szCs w:val="28"/>
        </w:rPr>
      </w:pPr>
      <w:r w:rsidRPr="00EB1D16">
        <w:rPr>
          <w:rFonts w:ascii="Times New Roman" w:hAnsi="Times New Roman"/>
          <w:i/>
          <w:szCs w:val="28"/>
        </w:rPr>
        <w:t xml:space="preserve">Theo đề nghị của Trưởng phòng Phòng Nội vụ tại Tờ trình số </w:t>
      </w:r>
      <w:r w:rsidR="00684DCD" w:rsidRPr="00EB1D16">
        <w:rPr>
          <w:rFonts w:ascii="Times New Roman" w:hAnsi="Times New Roman"/>
          <w:i/>
          <w:szCs w:val="28"/>
        </w:rPr>
        <w:t>2379</w:t>
      </w:r>
      <w:r w:rsidRPr="00EB1D16">
        <w:rPr>
          <w:rFonts w:ascii="Times New Roman" w:hAnsi="Times New Roman"/>
          <w:i/>
          <w:szCs w:val="28"/>
        </w:rPr>
        <w:t xml:space="preserve">/TTr-NV ngày </w:t>
      </w:r>
      <w:r w:rsidR="00684DCD" w:rsidRPr="00EB1D16">
        <w:rPr>
          <w:rFonts w:ascii="Times New Roman" w:hAnsi="Times New Roman"/>
          <w:i/>
          <w:szCs w:val="28"/>
        </w:rPr>
        <w:t xml:space="preserve">24 </w:t>
      </w:r>
      <w:r w:rsidRPr="00EB1D16">
        <w:rPr>
          <w:rFonts w:ascii="Times New Roman" w:hAnsi="Times New Roman"/>
          <w:i/>
          <w:szCs w:val="28"/>
        </w:rPr>
        <w:t xml:space="preserve">tháng </w:t>
      </w:r>
      <w:r w:rsidR="00684DCD" w:rsidRPr="00EB1D16">
        <w:rPr>
          <w:rFonts w:ascii="Times New Roman" w:hAnsi="Times New Roman"/>
          <w:i/>
          <w:szCs w:val="28"/>
        </w:rPr>
        <w:t xml:space="preserve">11 </w:t>
      </w:r>
      <w:r w:rsidRPr="00EB1D16">
        <w:rPr>
          <w:rFonts w:ascii="Times New Roman" w:hAnsi="Times New Roman"/>
          <w:i/>
          <w:szCs w:val="28"/>
        </w:rPr>
        <w:t xml:space="preserve">năm 2023 và ý kiến thẩm định của Phòng Tư pháp tại Báo cáo thẩm định số </w:t>
      </w:r>
      <w:r w:rsidR="005B27F1" w:rsidRPr="00EB1D16">
        <w:rPr>
          <w:rFonts w:ascii="Times New Roman" w:hAnsi="Times New Roman"/>
          <w:i/>
          <w:szCs w:val="28"/>
        </w:rPr>
        <w:t>855</w:t>
      </w:r>
      <w:r w:rsidRPr="00EB1D16">
        <w:rPr>
          <w:rFonts w:ascii="Times New Roman" w:hAnsi="Times New Roman"/>
          <w:i/>
          <w:szCs w:val="28"/>
        </w:rPr>
        <w:t xml:space="preserve">/BC-TP ngày </w:t>
      </w:r>
      <w:r w:rsidR="005B27F1" w:rsidRPr="00EB1D16">
        <w:rPr>
          <w:rFonts w:ascii="Times New Roman" w:hAnsi="Times New Roman"/>
          <w:i/>
          <w:szCs w:val="28"/>
        </w:rPr>
        <w:t>25</w:t>
      </w:r>
      <w:r w:rsidRPr="00EB1D16">
        <w:rPr>
          <w:rFonts w:ascii="Times New Roman" w:hAnsi="Times New Roman"/>
          <w:i/>
          <w:szCs w:val="28"/>
        </w:rPr>
        <w:t xml:space="preserve"> tháng </w:t>
      </w:r>
      <w:r w:rsidR="005B27F1" w:rsidRPr="00EB1D16">
        <w:rPr>
          <w:rFonts w:ascii="Times New Roman" w:hAnsi="Times New Roman"/>
          <w:i/>
          <w:szCs w:val="28"/>
        </w:rPr>
        <w:t>10</w:t>
      </w:r>
      <w:r w:rsidRPr="00EB1D16">
        <w:rPr>
          <w:rFonts w:ascii="Times New Roman" w:hAnsi="Times New Roman"/>
          <w:i/>
          <w:szCs w:val="28"/>
        </w:rPr>
        <w:t xml:space="preserve"> năm 2023</w:t>
      </w:r>
      <w:r w:rsidR="008D737A" w:rsidRPr="00EB1D16">
        <w:rPr>
          <w:rFonts w:ascii="Times New Roman" w:hAnsi="Times New Roman"/>
          <w:i/>
          <w:szCs w:val="28"/>
          <w:lang w:val="vi-VN"/>
        </w:rPr>
        <w:t>.</w:t>
      </w:r>
    </w:p>
    <w:p w14:paraId="5A27DB40" w14:textId="77777777" w:rsidR="008D737A" w:rsidRPr="00EB1D16" w:rsidRDefault="008D737A" w:rsidP="00F5698E">
      <w:pPr>
        <w:spacing w:before="240" w:after="240"/>
        <w:jc w:val="center"/>
        <w:rPr>
          <w:rFonts w:ascii="Times New Roman" w:hAnsi="Times New Roman"/>
          <w:b/>
          <w:szCs w:val="28"/>
          <w:lang w:val="vi-VN"/>
        </w:rPr>
      </w:pPr>
      <w:r w:rsidRPr="00EB1D16">
        <w:rPr>
          <w:rFonts w:ascii="Times New Roman" w:hAnsi="Times New Roman"/>
          <w:b/>
          <w:szCs w:val="28"/>
          <w:lang w:val="vi-VN"/>
        </w:rPr>
        <w:t>QUYẾT ĐỊNH:</w:t>
      </w:r>
    </w:p>
    <w:p w14:paraId="461304F6" w14:textId="77777777" w:rsidR="00F5698E" w:rsidRPr="00EB1D16" w:rsidRDefault="002514B9" w:rsidP="001C55D5">
      <w:pPr>
        <w:spacing w:before="120" w:after="120"/>
        <w:ind w:firstLine="567"/>
        <w:jc w:val="both"/>
        <w:rPr>
          <w:rFonts w:ascii="Times New Roman" w:hAnsi="Times New Roman"/>
          <w:b/>
          <w:spacing w:val="-2"/>
          <w:szCs w:val="28"/>
        </w:rPr>
      </w:pPr>
      <w:r w:rsidRPr="00EB1D16">
        <w:rPr>
          <w:rFonts w:ascii="Times New Roman" w:hAnsi="Times New Roman"/>
          <w:b/>
          <w:spacing w:val="-2"/>
          <w:szCs w:val="28"/>
          <w:lang w:val="vi-VN"/>
        </w:rPr>
        <w:t xml:space="preserve">Điều 1. </w:t>
      </w:r>
      <w:r w:rsidR="00F5698E" w:rsidRPr="00EB1D16">
        <w:rPr>
          <w:rFonts w:ascii="Times New Roman" w:hAnsi="Times New Roman"/>
          <w:b/>
          <w:spacing w:val="-2"/>
          <w:szCs w:val="28"/>
        </w:rPr>
        <w:t>Ban hành văn bản</w:t>
      </w:r>
    </w:p>
    <w:p w14:paraId="62B21B9F" w14:textId="77777777" w:rsidR="002514B9" w:rsidRPr="00EB1D16" w:rsidRDefault="002514B9" w:rsidP="001C55D5">
      <w:pPr>
        <w:spacing w:before="120" w:after="120"/>
        <w:ind w:firstLine="567"/>
        <w:jc w:val="both"/>
        <w:rPr>
          <w:rFonts w:ascii="Times New Roman" w:hAnsi="Times New Roman"/>
          <w:spacing w:val="-2"/>
          <w:szCs w:val="28"/>
          <w:lang w:val="vi-VN"/>
        </w:rPr>
      </w:pPr>
      <w:r w:rsidRPr="00EB1D16">
        <w:rPr>
          <w:rFonts w:ascii="Times New Roman" w:hAnsi="Times New Roman"/>
          <w:spacing w:val="4"/>
          <w:szCs w:val="28"/>
          <w:lang w:val="vi-VN"/>
        </w:rPr>
        <w:t xml:space="preserve">Ban hành kèm theo Quyết định này </w:t>
      </w:r>
      <w:r w:rsidR="00A43505" w:rsidRPr="00EB1D16">
        <w:rPr>
          <w:rFonts w:ascii="Times New Roman" w:hAnsi="Times New Roman"/>
          <w:spacing w:val="4"/>
          <w:szCs w:val="28"/>
        </w:rPr>
        <w:t xml:space="preserve">là </w:t>
      </w:r>
      <w:r w:rsidRPr="00EB1D16">
        <w:rPr>
          <w:rFonts w:ascii="Times New Roman" w:hAnsi="Times New Roman"/>
          <w:spacing w:val="4"/>
          <w:szCs w:val="28"/>
          <w:lang w:val="vi-VN"/>
        </w:rPr>
        <w:t>Quy định</w:t>
      </w:r>
      <w:r w:rsidR="00A43505" w:rsidRPr="00EB1D16">
        <w:rPr>
          <w:rFonts w:ascii="Times New Roman" w:hAnsi="Times New Roman"/>
          <w:spacing w:val="4"/>
          <w:szCs w:val="28"/>
        </w:rPr>
        <w:t xml:space="preserve"> về</w:t>
      </w:r>
      <w:r w:rsidRPr="00EB1D16">
        <w:rPr>
          <w:rFonts w:ascii="Times New Roman" w:hAnsi="Times New Roman"/>
          <w:spacing w:val="4"/>
          <w:szCs w:val="28"/>
          <w:lang w:val="vi-VN"/>
        </w:rPr>
        <w:t xml:space="preserve"> chức năng, nhiệm vụ, quyền hạn và tổ chức của</w:t>
      </w:r>
      <w:r w:rsidR="008820DC" w:rsidRPr="00EB1D16">
        <w:rPr>
          <w:rFonts w:ascii="Times New Roman" w:hAnsi="Times New Roman"/>
          <w:spacing w:val="4"/>
          <w:szCs w:val="28"/>
          <w:lang w:val="vi-VN"/>
        </w:rPr>
        <w:t xml:space="preserve"> Phòng Nội vụ</w:t>
      </w:r>
      <w:r w:rsidR="00DB1171" w:rsidRPr="00EB1D16">
        <w:rPr>
          <w:rFonts w:ascii="Times New Roman" w:hAnsi="Times New Roman"/>
          <w:spacing w:val="4"/>
          <w:szCs w:val="28"/>
        </w:rPr>
        <w:t xml:space="preserve"> thuộc </w:t>
      </w:r>
      <w:r w:rsidR="00DB1171" w:rsidRPr="00EB1D16">
        <w:rPr>
          <w:rFonts w:ascii="Times New Roman" w:hAnsi="Times New Roman"/>
          <w:bCs/>
          <w:spacing w:val="-4"/>
          <w:szCs w:val="28"/>
          <w:lang w:val="vi-VN"/>
        </w:rPr>
        <w:t xml:space="preserve">Ủy ban nhân dân </w:t>
      </w:r>
      <w:r w:rsidR="00DB1171" w:rsidRPr="00EB1D16">
        <w:rPr>
          <w:rFonts w:ascii="Times New Roman" w:hAnsi="Times New Roman"/>
          <w:bCs/>
          <w:spacing w:val="-4"/>
          <w:szCs w:val="28"/>
        </w:rPr>
        <w:t>Q</w:t>
      </w:r>
      <w:r w:rsidR="00DB1171" w:rsidRPr="00EB1D16">
        <w:rPr>
          <w:rFonts w:ascii="Times New Roman" w:hAnsi="Times New Roman"/>
          <w:bCs/>
          <w:spacing w:val="-4"/>
          <w:szCs w:val="28"/>
          <w:lang w:val="vi-VN"/>
        </w:rPr>
        <w:t xml:space="preserve">uận </w:t>
      </w:r>
      <w:r w:rsidR="00DB1171" w:rsidRPr="00EB1D16">
        <w:rPr>
          <w:rFonts w:ascii="Times New Roman" w:hAnsi="Times New Roman"/>
          <w:bCs/>
          <w:spacing w:val="-4"/>
          <w:szCs w:val="28"/>
        </w:rPr>
        <w:t>11</w:t>
      </w:r>
      <w:r w:rsidRPr="00EB1D16">
        <w:rPr>
          <w:rFonts w:ascii="Times New Roman" w:hAnsi="Times New Roman"/>
          <w:spacing w:val="-2"/>
          <w:szCs w:val="28"/>
          <w:lang w:val="vi-VN"/>
        </w:rPr>
        <w:t>.</w:t>
      </w:r>
    </w:p>
    <w:p w14:paraId="65DA7CD3" w14:textId="77777777" w:rsidR="00F5698E" w:rsidRPr="00EB1D16" w:rsidRDefault="002514B9" w:rsidP="001C55D5">
      <w:pPr>
        <w:spacing w:before="120" w:after="120"/>
        <w:ind w:firstLine="567"/>
        <w:jc w:val="both"/>
        <w:rPr>
          <w:rFonts w:ascii="Times New Roman" w:hAnsi="Times New Roman"/>
          <w:b/>
          <w:szCs w:val="28"/>
        </w:rPr>
      </w:pPr>
      <w:r w:rsidRPr="00EB1D16">
        <w:rPr>
          <w:rFonts w:ascii="Times New Roman" w:hAnsi="Times New Roman"/>
          <w:b/>
          <w:szCs w:val="28"/>
          <w:lang w:val="vi-VN"/>
        </w:rPr>
        <w:t xml:space="preserve">Điều </w:t>
      </w:r>
      <w:r w:rsidR="00CC3B8E" w:rsidRPr="00EB1D16">
        <w:rPr>
          <w:rFonts w:ascii="Times New Roman" w:hAnsi="Times New Roman"/>
          <w:b/>
          <w:szCs w:val="28"/>
        </w:rPr>
        <w:t>2</w:t>
      </w:r>
      <w:r w:rsidRPr="00EB1D16">
        <w:rPr>
          <w:rFonts w:ascii="Times New Roman" w:hAnsi="Times New Roman"/>
          <w:b/>
          <w:szCs w:val="28"/>
          <w:lang w:val="vi-VN"/>
        </w:rPr>
        <w:t xml:space="preserve">. </w:t>
      </w:r>
      <w:r w:rsidR="00F5698E" w:rsidRPr="00EB1D16">
        <w:rPr>
          <w:rFonts w:ascii="Times New Roman" w:hAnsi="Times New Roman"/>
          <w:b/>
          <w:szCs w:val="28"/>
        </w:rPr>
        <w:t>Hiệu lực thi hành</w:t>
      </w:r>
    </w:p>
    <w:p w14:paraId="09F3913C" w14:textId="77777777" w:rsidR="0007644E" w:rsidRPr="00EB1D16" w:rsidRDefault="0007644E" w:rsidP="005B615C">
      <w:pPr>
        <w:spacing w:before="120" w:after="120"/>
        <w:ind w:firstLine="567"/>
        <w:jc w:val="both"/>
        <w:rPr>
          <w:rFonts w:ascii="Times New Roman" w:hAnsi="Times New Roman"/>
          <w:szCs w:val="28"/>
          <w:lang w:val="vi-VN"/>
        </w:rPr>
      </w:pPr>
      <w:r w:rsidRPr="00EB1D16">
        <w:rPr>
          <w:rFonts w:ascii="Times New Roman" w:hAnsi="Times New Roman"/>
          <w:szCs w:val="28"/>
          <w:lang w:val="vi-VN"/>
        </w:rPr>
        <w:t>Quyết định này có hiệu lực thi hành kể từ ngày</w:t>
      </w:r>
      <w:r w:rsidRPr="00EB1D16">
        <w:rPr>
          <w:rFonts w:ascii="Times New Roman" w:hAnsi="Times New Roman"/>
          <w:szCs w:val="28"/>
        </w:rPr>
        <w:t xml:space="preserve"> </w:t>
      </w:r>
      <w:r w:rsidR="00684DCD" w:rsidRPr="00EB1D16">
        <w:rPr>
          <w:rFonts w:ascii="Times New Roman" w:hAnsi="Times New Roman"/>
          <w:szCs w:val="28"/>
        </w:rPr>
        <w:t>21</w:t>
      </w:r>
      <w:r w:rsidRPr="00EB1D16">
        <w:rPr>
          <w:rFonts w:ascii="Times New Roman" w:hAnsi="Times New Roman"/>
          <w:szCs w:val="28"/>
        </w:rPr>
        <w:t xml:space="preserve"> </w:t>
      </w:r>
      <w:r w:rsidRPr="00EB1D16">
        <w:rPr>
          <w:rFonts w:ascii="Times New Roman" w:hAnsi="Times New Roman"/>
          <w:szCs w:val="28"/>
          <w:lang w:val="vi-VN"/>
        </w:rPr>
        <w:t>tháng</w:t>
      </w:r>
      <w:r w:rsidRPr="00EB1D16">
        <w:rPr>
          <w:rFonts w:ascii="Times New Roman" w:hAnsi="Times New Roman"/>
          <w:szCs w:val="28"/>
        </w:rPr>
        <w:t xml:space="preserve"> </w:t>
      </w:r>
      <w:r w:rsidR="00684DCD" w:rsidRPr="00EB1D16">
        <w:rPr>
          <w:rFonts w:ascii="Times New Roman" w:hAnsi="Times New Roman"/>
          <w:szCs w:val="28"/>
        </w:rPr>
        <w:t>12</w:t>
      </w:r>
      <w:r w:rsidRPr="00EB1D16">
        <w:rPr>
          <w:rFonts w:ascii="Times New Roman" w:hAnsi="Times New Roman"/>
          <w:szCs w:val="28"/>
        </w:rPr>
        <w:t xml:space="preserve"> </w:t>
      </w:r>
      <w:r w:rsidRPr="00EB1D16">
        <w:rPr>
          <w:rFonts w:ascii="Times New Roman" w:hAnsi="Times New Roman"/>
          <w:szCs w:val="28"/>
          <w:lang w:val="vi-VN"/>
        </w:rPr>
        <w:t>năm 202</w:t>
      </w:r>
      <w:r w:rsidRPr="00EB1D16">
        <w:rPr>
          <w:rFonts w:ascii="Times New Roman" w:hAnsi="Times New Roman"/>
          <w:szCs w:val="28"/>
        </w:rPr>
        <w:t>3</w:t>
      </w:r>
      <w:r w:rsidR="00CB7BEF" w:rsidRPr="00EB1D16">
        <w:rPr>
          <w:rFonts w:ascii="Times New Roman" w:hAnsi="Times New Roman"/>
          <w:szCs w:val="28"/>
          <w:lang w:val="vi-VN"/>
        </w:rPr>
        <w:t xml:space="preserve"> và </w:t>
      </w:r>
      <w:r w:rsidRPr="00EB1D16">
        <w:rPr>
          <w:rFonts w:ascii="Times New Roman" w:hAnsi="Times New Roman"/>
          <w:szCs w:val="28"/>
          <w:lang w:val="vi-VN"/>
        </w:rPr>
        <w:t xml:space="preserve">thay thế Quyết định số </w:t>
      </w:r>
      <w:r w:rsidR="00A766E7" w:rsidRPr="00EB1D16">
        <w:rPr>
          <w:rFonts w:ascii="Times New Roman" w:hAnsi="Times New Roman"/>
          <w:szCs w:val="28"/>
        </w:rPr>
        <w:t>04</w:t>
      </w:r>
      <w:r w:rsidRPr="00EB1D16">
        <w:rPr>
          <w:rFonts w:ascii="Times New Roman" w:hAnsi="Times New Roman"/>
          <w:szCs w:val="28"/>
          <w:lang w:val="vi-VN"/>
        </w:rPr>
        <w:t>/201</w:t>
      </w:r>
      <w:r w:rsidR="00CB7BEF" w:rsidRPr="00EB1D16">
        <w:rPr>
          <w:rFonts w:ascii="Times New Roman" w:hAnsi="Times New Roman"/>
          <w:szCs w:val="28"/>
        </w:rPr>
        <w:t>7</w:t>
      </w:r>
      <w:r w:rsidRPr="00EB1D16">
        <w:rPr>
          <w:rFonts w:ascii="Times New Roman" w:hAnsi="Times New Roman"/>
          <w:szCs w:val="28"/>
          <w:lang w:val="vi-VN"/>
        </w:rPr>
        <w:t xml:space="preserve">/QĐ-UBND ngày 27 tháng </w:t>
      </w:r>
      <w:r w:rsidR="00CB7BEF" w:rsidRPr="00EB1D16">
        <w:rPr>
          <w:rFonts w:ascii="Times New Roman" w:hAnsi="Times New Roman"/>
          <w:szCs w:val="28"/>
        </w:rPr>
        <w:t>9</w:t>
      </w:r>
      <w:r w:rsidR="00543FE8" w:rsidRPr="00EB1D16">
        <w:rPr>
          <w:rFonts w:ascii="Times New Roman" w:hAnsi="Times New Roman"/>
          <w:szCs w:val="28"/>
        </w:rPr>
        <w:t xml:space="preserve"> </w:t>
      </w:r>
      <w:r w:rsidR="00CB7BEF" w:rsidRPr="00EB1D16">
        <w:rPr>
          <w:rFonts w:ascii="Times New Roman" w:hAnsi="Times New Roman"/>
          <w:szCs w:val="28"/>
          <w:lang w:val="vi-VN"/>
        </w:rPr>
        <w:t>năm 2017</w:t>
      </w:r>
      <w:r w:rsidRPr="00EB1D16">
        <w:rPr>
          <w:rFonts w:ascii="Times New Roman" w:hAnsi="Times New Roman"/>
          <w:szCs w:val="28"/>
          <w:lang w:val="vi-VN"/>
        </w:rPr>
        <w:t xml:space="preserve"> của Ủy ban nhân dân </w:t>
      </w:r>
      <w:r w:rsidR="00CB7BEF" w:rsidRPr="00EB1D16">
        <w:rPr>
          <w:rFonts w:ascii="Times New Roman" w:hAnsi="Times New Roman"/>
          <w:szCs w:val="28"/>
        </w:rPr>
        <w:t>quận ban hành quy chế về tổ chức và hoạt động của Phòng Nội vụ thuộc Ủy ban nhân dân Quận 11.</w:t>
      </w:r>
      <w:r w:rsidRPr="00EB1D16">
        <w:rPr>
          <w:rFonts w:ascii="Times New Roman" w:hAnsi="Times New Roman"/>
          <w:szCs w:val="28"/>
          <w:lang w:val="vi-VN"/>
        </w:rPr>
        <w:t xml:space="preserve"> </w:t>
      </w:r>
    </w:p>
    <w:p w14:paraId="60175175" w14:textId="77777777" w:rsidR="00F5698E" w:rsidRPr="00EB1D16" w:rsidRDefault="002514B9" w:rsidP="001C55D5">
      <w:pPr>
        <w:spacing w:before="120" w:after="120"/>
        <w:ind w:firstLine="567"/>
        <w:jc w:val="both"/>
        <w:rPr>
          <w:rFonts w:ascii="Times New Roman" w:hAnsi="Times New Roman"/>
          <w:b/>
          <w:szCs w:val="28"/>
        </w:rPr>
      </w:pPr>
      <w:r w:rsidRPr="00EB1D16">
        <w:rPr>
          <w:rFonts w:ascii="Times New Roman" w:hAnsi="Times New Roman"/>
          <w:b/>
          <w:szCs w:val="28"/>
          <w:lang w:val="vi-VN"/>
        </w:rPr>
        <w:t xml:space="preserve">Điều </w:t>
      </w:r>
      <w:r w:rsidR="00CC3B8E" w:rsidRPr="00EB1D16">
        <w:rPr>
          <w:rFonts w:ascii="Times New Roman" w:hAnsi="Times New Roman"/>
          <w:b/>
          <w:szCs w:val="28"/>
        </w:rPr>
        <w:t>3</w:t>
      </w:r>
      <w:r w:rsidRPr="00EB1D16">
        <w:rPr>
          <w:rFonts w:ascii="Times New Roman" w:hAnsi="Times New Roman"/>
          <w:b/>
          <w:szCs w:val="28"/>
          <w:lang w:val="vi-VN"/>
        </w:rPr>
        <w:t xml:space="preserve">. </w:t>
      </w:r>
      <w:r w:rsidR="00F5698E" w:rsidRPr="00EB1D16">
        <w:rPr>
          <w:rFonts w:ascii="Times New Roman" w:hAnsi="Times New Roman"/>
          <w:b/>
          <w:szCs w:val="28"/>
        </w:rPr>
        <w:t>Trách nhiệm thi hành</w:t>
      </w:r>
    </w:p>
    <w:p w14:paraId="799CEB37" w14:textId="77777777" w:rsidR="008D737A" w:rsidRPr="00EB1D16" w:rsidRDefault="00293C97" w:rsidP="001C55D5">
      <w:pPr>
        <w:spacing w:before="120" w:after="120"/>
        <w:ind w:firstLine="567"/>
        <w:jc w:val="both"/>
        <w:rPr>
          <w:rFonts w:ascii="Times New Roman" w:hAnsi="Times New Roman"/>
          <w:szCs w:val="28"/>
        </w:rPr>
      </w:pPr>
      <w:r w:rsidRPr="00EB1D16">
        <w:rPr>
          <w:rFonts w:ascii="Times New Roman" w:hAnsi="Times New Roman"/>
          <w:color w:val="000000"/>
          <w:szCs w:val="28"/>
          <w:shd w:val="clear" w:color="auto" w:fill="FFFFFF"/>
        </w:rPr>
        <w:t>Chánh Văn phòng Ủy ban nhân dân quận, Trưởng phòng Phòng Nội vụ, Thủ trưởng các cơ quan, đơn vị</w:t>
      </w:r>
      <w:r w:rsidR="00E01B9E" w:rsidRPr="00EB1D16">
        <w:rPr>
          <w:rFonts w:ascii="Times New Roman" w:hAnsi="Times New Roman"/>
          <w:color w:val="000000"/>
          <w:szCs w:val="28"/>
          <w:shd w:val="clear" w:color="auto" w:fill="FFFFFF"/>
        </w:rPr>
        <w:t xml:space="preserve"> có liên quan và</w:t>
      </w:r>
      <w:r w:rsidRPr="00EB1D16">
        <w:rPr>
          <w:rFonts w:ascii="Times New Roman" w:hAnsi="Times New Roman"/>
          <w:color w:val="000000"/>
          <w:szCs w:val="28"/>
          <w:shd w:val="clear" w:color="auto" w:fill="FFFFFF"/>
        </w:rPr>
        <w:t xml:space="preserve"> Chủ tịch Ủy ban nhân dân 16 phường chịu trách nhiệm thi hành Quyết định này</w:t>
      </w:r>
      <w:r w:rsidR="002514B9" w:rsidRPr="00EB1D16">
        <w:rPr>
          <w:rFonts w:ascii="Times New Roman" w:hAnsi="Times New Roman"/>
          <w:szCs w:val="28"/>
          <w:lang w:val="vi-VN"/>
        </w:rPr>
        <w:t>./.</w:t>
      </w:r>
    </w:p>
    <w:p w14:paraId="13F88489" w14:textId="77777777" w:rsidR="00540A64" w:rsidRPr="00EB1D16" w:rsidRDefault="00540A64" w:rsidP="00540A64">
      <w:pPr>
        <w:spacing w:before="120" w:after="120"/>
        <w:ind w:firstLine="567"/>
        <w:jc w:val="both"/>
        <w:rPr>
          <w:rFonts w:ascii="Times New Roman" w:hAnsi="Times New Roman"/>
          <w:szCs w:val="28"/>
        </w:rPr>
      </w:pPr>
    </w:p>
    <w:tbl>
      <w:tblPr>
        <w:tblW w:w="9291" w:type="dxa"/>
        <w:tblInd w:w="108" w:type="dxa"/>
        <w:tblLook w:val="01E0" w:firstRow="1" w:lastRow="1" w:firstColumn="1" w:lastColumn="1" w:noHBand="0" w:noVBand="0"/>
      </w:tblPr>
      <w:tblGrid>
        <w:gridCol w:w="4340"/>
        <w:gridCol w:w="4951"/>
      </w:tblGrid>
      <w:tr w:rsidR="008D737A" w:rsidRPr="00EB1D16" w14:paraId="5C3662D0" w14:textId="77777777" w:rsidTr="00BB130E">
        <w:tc>
          <w:tcPr>
            <w:tcW w:w="4340" w:type="dxa"/>
          </w:tcPr>
          <w:p w14:paraId="40013072" w14:textId="77777777" w:rsidR="008D737A" w:rsidRPr="00EB1D16" w:rsidRDefault="008D737A" w:rsidP="00BB130E">
            <w:pPr>
              <w:rPr>
                <w:rFonts w:ascii="Times New Roman" w:hAnsi="Times New Roman"/>
                <w:i/>
                <w:sz w:val="30"/>
                <w:lang w:val="vi-VN"/>
              </w:rPr>
            </w:pPr>
            <w:r w:rsidRPr="00EB1D16">
              <w:rPr>
                <w:rFonts w:ascii="Times New Roman" w:hAnsi="Times New Roman"/>
                <w:b/>
                <w:i/>
                <w:sz w:val="24"/>
                <w:lang w:val="vi-VN"/>
              </w:rPr>
              <w:t>Nơi nhận:</w:t>
            </w:r>
            <w:r w:rsidRPr="00EB1D16">
              <w:rPr>
                <w:rFonts w:ascii="Times New Roman" w:hAnsi="Times New Roman"/>
                <w:i/>
                <w:sz w:val="24"/>
                <w:lang w:val="vi-VN"/>
              </w:rPr>
              <w:t xml:space="preserve">  </w:t>
            </w:r>
            <w:r w:rsidRPr="00EB1D16">
              <w:rPr>
                <w:rFonts w:ascii="Times New Roman" w:hAnsi="Times New Roman"/>
                <w:i/>
                <w:sz w:val="30"/>
                <w:lang w:val="vi-VN"/>
              </w:rPr>
              <w:t xml:space="preserve">  </w:t>
            </w:r>
          </w:p>
          <w:p w14:paraId="08AC537E" w14:textId="77777777" w:rsidR="00673C50" w:rsidRPr="00EB1D16" w:rsidRDefault="008C4A07" w:rsidP="00673C50">
            <w:pPr>
              <w:rPr>
                <w:rFonts w:ascii="Times New Roman" w:hAnsi="Times New Roman"/>
                <w:sz w:val="22"/>
                <w:szCs w:val="22"/>
                <w:lang w:val="vi-VN"/>
              </w:rPr>
            </w:pPr>
            <w:r w:rsidRPr="00EB1D16">
              <w:rPr>
                <w:rFonts w:ascii="Times New Roman" w:hAnsi="Times New Roman"/>
                <w:sz w:val="22"/>
                <w:szCs w:val="22"/>
                <w:lang w:val="vi-VN"/>
              </w:rPr>
              <w:t xml:space="preserve">- </w:t>
            </w:r>
            <w:r w:rsidR="00673C50" w:rsidRPr="00EB1D16">
              <w:rPr>
                <w:rFonts w:ascii="Times New Roman" w:hAnsi="Times New Roman"/>
                <w:sz w:val="22"/>
                <w:szCs w:val="22"/>
                <w:lang w:val="vi-VN"/>
              </w:rPr>
              <w:t xml:space="preserve">Như Điều </w:t>
            </w:r>
            <w:r w:rsidR="00CC3B8E" w:rsidRPr="00EB1D16">
              <w:rPr>
                <w:rFonts w:ascii="Times New Roman" w:hAnsi="Times New Roman"/>
                <w:sz w:val="22"/>
                <w:szCs w:val="22"/>
              </w:rPr>
              <w:t>3</w:t>
            </w:r>
            <w:r w:rsidR="00673C50" w:rsidRPr="00EB1D16">
              <w:rPr>
                <w:rFonts w:ascii="Times New Roman" w:hAnsi="Times New Roman"/>
                <w:sz w:val="22"/>
                <w:szCs w:val="22"/>
                <w:lang w:val="vi-VN"/>
              </w:rPr>
              <w:t>;</w:t>
            </w:r>
          </w:p>
          <w:p w14:paraId="560BC697" w14:textId="77777777" w:rsidR="00E01B9E" w:rsidRPr="00EB1D16" w:rsidRDefault="00E01B9E" w:rsidP="00673C50">
            <w:pPr>
              <w:rPr>
                <w:rFonts w:ascii="Times New Roman" w:hAnsi="Times New Roman"/>
                <w:sz w:val="22"/>
                <w:szCs w:val="22"/>
              </w:rPr>
            </w:pPr>
            <w:r w:rsidRPr="00EB1D16">
              <w:rPr>
                <w:rFonts w:ascii="Times New Roman" w:hAnsi="Times New Roman"/>
                <w:sz w:val="22"/>
                <w:szCs w:val="22"/>
                <w:lang w:val="vi-VN"/>
              </w:rPr>
              <w:t xml:space="preserve">- Sở Nội vụ, </w:t>
            </w:r>
            <w:r w:rsidRPr="00EB1D16">
              <w:rPr>
                <w:rFonts w:ascii="Times New Roman" w:hAnsi="Times New Roman"/>
                <w:sz w:val="22"/>
                <w:szCs w:val="22"/>
              </w:rPr>
              <w:t>Sở Tư pháp;</w:t>
            </w:r>
          </w:p>
          <w:p w14:paraId="1CCE6314" w14:textId="77777777" w:rsidR="00D43EDC" w:rsidRPr="00EB1D16" w:rsidRDefault="00D43EDC" w:rsidP="00673C50">
            <w:pPr>
              <w:rPr>
                <w:rFonts w:ascii="Times New Roman" w:hAnsi="Times New Roman"/>
                <w:sz w:val="22"/>
                <w:szCs w:val="22"/>
                <w:lang w:val="vi-VN"/>
              </w:rPr>
            </w:pPr>
            <w:r w:rsidRPr="00EB1D16">
              <w:rPr>
                <w:rFonts w:ascii="Times New Roman" w:hAnsi="Times New Roman"/>
                <w:sz w:val="22"/>
                <w:szCs w:val="22"/>
              </w:rPr>
              <w:t xml:space="preserve">- </w:t>
            </w:r>
            <w:r w:rsidRPr="00EB1D16">
              <w:rPr>
                <w:rFonts w:ascii="Times New Roman" w:hAnsi="Times New Roman"/>
                <w:sz w:val="22"/>
                <w:szCs w:val="22"/>
                <w:lang w:val="vi-VN"/>
              </w:rPr>
              <w:t>Trung tâm Công báo Tp. HCM;</w:t>
            </w:r>
          </w:p>
          <w:p w14:paraId="34BBB009" w14:textId="77777777" w:rsidR="00B34A0D" w:rsidRPr="00EB1D16" w:rsidRDefault="00B34A0D" w:rsidP="00673C50">
            <w:pPr>
              <w:rPr>
                <w:rFonts w:ascii="Times New Roman" w:hAnsi="Times New Roman"/>
                <w:sz w:val="22"/>
                <w:szCs w:val="22"/>
              </w:rPr>
            </w:pPr>
            <w:r w:rsidRPr="00EB1D16">
              <w:rPr>
                <w:rFonts w:ascii="Times New Roman" w:hAnsi="Times New Roman"/>
                <w:sz w:val="22"/>
                <w:szCs w:val="22"/>
              </w:rPr>
              <w:t>- Thường trực Quận ủy;</w:t>
            </w:r>
          </w:p>
          <w:p w14:paraId="1F5D24D6" w14:textId="77777777" w:rsidR="00B34A0D" w:rsidRPr="00EB1D16" w:rsidRDefault="00B34A0D" w:rsidP="00673C50">
            <w:pPr>
              <w:rPr>
                <w:rFonts w:ascii="Times New Roman" w:hAnsi="Times New Roman"/>
                <w:sz w:val="22"/>
                <w:szCs w:val="22"/>
              </w:rPr>
            </w:pPr>
            <w:r w:rsidRPr="00EB1D16">
              <w:rPr>
                <w:rFonts w:ascii="Times New Roman" w:hAnsi="Times New Roman"/>
                <w:sz w:val="22"/>
                <w:szCs w:val="22"/>
              </w:rPr>
              <w:t>- UBND quận (CT, các PCT);</w:t>
            </w:r>
          </w:p>
          <w:p w14:paraId="535AD7DE" w14:textId="77777777" w:rsidR="00D33694" w:rsidRPr="00EB1D16" w:rsidRDefault="00D33694" w:rsidP="00673C50">
            <w:pPr>
              <w:rPr>
                <w:rFonts w:ascii="Times New Roman" w:hAnsi="Times New Roman"/>
                <w:sz w:val="22"/>
                <w:szCs w:val="22"/>
              </w:rPr>
            </w:pPr>
            <w:r w:rsidRPr="00EB1D16">
              <w:rPr>
                <w:rFonts w:ascii="Times New Roman" w:hAnsi="Times New Roman"/>
                <w:sz w:val="22"/>
                <w:szCs w:val="22"/>
              </w:rPr>
              <w:t>- Ban Tổ chức Quận ủy;</w:t>
            </w:r>
          </w:p>
          <w:p w14:paraId="5F184D58" w14:textId="77777777" w:rsidR="00B34A0D" w:rsidRPr="00EB1D16" w:rsidRDefault="00B34A0D" w:rsidP="00673C50">
            <w:pPr>
              <w:rPr>
                <w:rFonts w:ascii="Times New Roman" w:hAnsi="Times New Roman"/>
                <w:sz w:val="22"/>
                <w:szCs w:val="22"/>
              </w:rPr>
            </w:pPr>
            <w:r w:rsidRPr="00EB1D16">
              <w:rPr>
                <w:rFonts w:ascii="Times New Roman" w:hAnsi="Times New Roman"/>
                <w:sz w:val="22"/>
                <w:szCs w:val="22"/>
              </w:rPr>
              <w:t>- Các phòng, ban, đơn vị thuộc quận;</w:t>
            </w:r>
          </w:p>
          <w:p w14:paraId="425BFFD0" w14:textId="77777777" w:rsidR="00FF40CC" w:rsidRPr="00EB1D16" w:rsidRDefault="00FF40CC" w:rsidP="00673C50">
            <w:pPr>
              <w:rPr>
                <w:rFonts w:ascii="Times New Roman" w:hAnsi="Times New Roman"/>
                <w:sz w:val="22"/>
                <w:szCs w:val="22"/>
              </w:rPr>
            </w:pPr>
            <w:r w:rsidRPr="00EB1D16">
              <w:rPr>
                <w:rFonts w:ascii="Times New Roman" w:hAnsi="Times New Roman"/>
                <w:sz w:val="22"/>
                <w:szCs w:val="22"/>
              </w:rPr>
              <w:t>- Phòng Tư pháp;</w:t>
            </w:r>
          </w:p>
          <w:p w14:paraId="5E71960B" w14:textId="77777777" w:rsidR="00B34A0D" w:rsidRPr="00EB1D16" w:rsidRDefault="00B34A0D" w:rsidP="00673C50">
            <w:pPr>
              <w:rPr>
                <w:rFonts w:ascii="Times New Roman" w:hAnsi="Times New Roman"/>
                <w:sz w:val="22"/>
                <w:szCs w:val="22"/>
              </w:rPr>
            </w:pPr>
            <w:r w:rsidRPr="00EB1D16">
              <w:rPr>
                <w:rFonts w:ascii="Times New Roman" w:hAnsi="Times New Roman"/>
                <w:sz w:val="22"/>
                <w:szCs w:val="22"/>
              </w:rPr>
              <w:t>- UBND 16 phường;</w:t>
            </w:r>
          </w:p>
          <w:p w14:paraId="469608C6" w14:textId="77777777" w:rsidR="005073A5" w:rsidRPr="00EB1D16" w:rsidRDefault="005073A5" w:rsidP="00673C50">
            <w:pPr>
              <w:rPr>
                <w:rFonts w:ascii="Times New Roman" w:hAnsi="Times New Roman"/>
                <w:sz w:val="22"/>
                <w:szCs w:val="22"/>
              </w:rPr>
            </w:pPr>
            <w:r w:rsidRPr="00EB1D16">
              <w:rPr>
                <w:rFonts w:ascii="Times New Roman" w:hAnsi="Times New Roman"/>
                <w:sz w:val="22"/>
                <w:szCs w:val="22"/>
              </w:rPr>
              <w:t>- Trang thông tin điện tử quận;</w:t>
            </w:r>
          </w:p>
          <w:p w14:paraId="04DB7989" w14:textId="77777777" w:rsidR="008D737A" w:rsidRPr="00EB1D16" w:rsidRDefault="00673C50" w:rsidP="00673C50">
            <w:pPr>
              <w:rPr>
                <w:rFonts w:ascii="Times New Roman" w:hAnsi="Times New Roman"/>
                <w:sz w:val="22"/>
                <w:szCs w:val="22"/>
                <w:lang w:val="vi-VN"/>
              </w:rPr>
            </w:pPr>
            <w:r w:rsidRPr="00EB1D16">
              <w:rPr>
                <w:rFonts w:ascii="Times New Roman" w:hAnsi="Times New Roman"/>
                <w:sz w:val="22"/>
                <w:szCs w:val="22"/>
                <w:lang w:val="vi-VN"/>
              </w:rPr>
              <w:t>- Lưu: VT,</w:t>
            </w:r>
            <w:r w:rsidR="00B34A0D" w:rsidRPr="00EB1D16">
              <w:rPr>
                <w:rFonts w:ascii="Times New Roman" w:hAnsi="Times New Roman"/>
                <w:sz w:val="22"/>
                <w:szCs w:val="22"/>
              </w:rPr>
              <w:t xml:space="preserve"> NV</w:t>
            </w:r>
            <w:r w:rsidR="00B74A68" w:rsidRPr="00EB1D16">
              <w:rPr>
                <w:rFonts w:ascii="Times New Roman" w:hAnsi="Times New Roman"/>
                <w:sz w:val="22"/>
                <w:szCs w:val="22"/>
              </w:rPr>
              <w:t>.</w:t>
            </w:r>
            <w:r w:rsidR="00B74A68" w:rsidRPr="00EB1D16">
              <w:rPr>
                <w:rFonts w:ascii="Times New Roman" w:hAnsi="Times New Roman"/>
                <w:sz w:val="10"/>
                <w:szCs w:val="10"/>
              </w:rPr>
              <w:t>nxToan</w:t>
            </w:r>
            <w:r w:rsidR="00B34A0D" w:rsidRPr="00EB1D16">
              <w:rPr>
                <w:rFonts w:ascii="Times New Roman" w:hAnsi="Times New Roman"/>
                <w:sz w:val="22"/>
                <w:szCs w:val="22"/>
              </w:rPr>
              <w:t>.</w:t>
            </w:r>
            <w:r w:rsidRPr="00EB1D16">
              <w:rPr>
                <w:rFonts w:ascii="Times New Roman" w:hAnsi="Times New Roman"/>
                <w:sz w:val="22"/>
                <w:szCs w:val="22"/>
                <w:lang w:val="vi-VN"/>
              </w:rPr>
              <w:t xml:space="preserve"> </w:t>
            </w:r>
          </w:p>
          <w:p w14:paraId="72D23BEE" w14:textId="77777777" w:rsidR="00673C50" w:rsidRPr="00EB1D16" w:rsidRDefault="00673C50" w:rsidP="00673C50">
            <w:pPr>
              <w:rPr>
                <w:rFonts w:ascii="Times New Roman" w:hAnsi="Times New Roman"/>
                <w:sz w:val="34"/>
                <w:lang w:val="fr-FR"/>
              </w:rPr>
            </w:pPr>
          </w:p>
        </w:tc>
        <w:tc>
          <w:tcPr>
            <w:tcW w:w="4951" w:type="dxa"/>
          </w:tcPr>
          <w:p w14:paraId="06521E63" w14:textId="77777777" w:rsidR="008D737A" w:rsidRPr="00EB1D16" w:rsidRDefault="008D737A" w:rsidP="00BB130E">
            <w:pPr>
              <w:jc w:val="center"/>
              <w:rPr>
                <w:rFonts w:ascii="Times New Roman" w:hAnsi="Times New Roman"/>
                <w:b/>
                <w:szCs w:val="28"/>
                <w:lang w:val="fr-FR"/>
              </w:rPr>
            </w:pPr>
            <w:r w:rsidRPr="00EB1D16">
              <w:rPr>
                <w:rFonts w:ascii="Times New Roman" w:hAnsi="Times New Roman"/>
                <w:b/>
                <w:szCs w:val="28"/>
                <w:lang w:val="fr-FR"/>
              </w:rPr>
              <w:t>CHỦ TỊCH</w:t>
            </w:r>
          </w:p>
          <w:p w14:paraId="1764786F" w14:textId="77777777" w:rsidR="008D737A" w:rsidRPr="00EB1D16" w:rsidRDefault="008D737A" w:rsidP="00BB130E">
            <w:pPr>
              <w:rPr>
                <w:rFonts w:ascii="Times New Roman" w:hAnsi="Times New Roman"/>
                <w:b/>
                <w:szCs w:val="28"/>
                <w:lang w:val="fr-FR"/>
              </w:rPr>
            </w:pPr>
          </w:p>
          <w:p w14:paraId="046D0435" w14:textId="77777777" w:rsidR="0046780E" w:rsidRPr="00EB1D16" w:rsidRDefault="0046780E" w:rsidP="00BB130E">
            <w:pPr>
              <w:rPr>
                <w:rFonts w:ascii="Times New Roman" w:hAnsi="Times New Roman"/>
                <w:b/>
                <w:szCs w:val="28"/>
                <w:lang w:val="fr-FR"/>
              </w:rPr>
            </w:pPr>
          </w:p>
          <w:p w14:paraId="65471C79" w14:textId="77777777" w:rsidR="008D737A" w:rsidRPr="00EB1D16" w:rsidRDefault="008D737A" w:rsidP="00BB130E">
            <w:pPr>
              <w:jc w:val="center"/>
              <w:rPr>
                <w:rFonts w:ascii="Times New Roman" w:hAnsi="Times New Roman"/>
                <w:b/>
                <w:szCs w:val="28"/>
                <w:lang w:val="fr-FR"/>
              </w:rPr>
            </w:pPr>
          </w:p>
          <w:p w14:paraId="741C4923" w14:textId="77777777" w:rsidR="008D737A" w:rsidRPr="00EB1D16" w:rsidRDefault="008D737A" w:rsidP="00BB130E">
            <w:pPr>
              <w:jc w:val="center"/>
              <w:rPr>
                <w:rFonts w:ascii="Times New Roman" w:hAnsi="Times New Roman"/>
                <w:b/>
                <w:szCs w:val="28"/>
                <w:lang w:val="fr-FR"/>
              </w:rPr>
            </w:pPr>
          </w:p>
          <w:p w14:paraId="7C2EB53A" w14:textId="77777777" w:rsidR="008D737A" w:rsidRPr="00EB1D16" w:rsidRDefault="008D737A" w:rsidP="00BB130E">
            <w:pPr>
              <w:jc w:val="center"/>
              <w:rPr>
                <w:rFonts w:ascii="Times New Roman" w:hAnsi="Times New Roman"/>
                <w:b/>
                <w:szCs w:val="28"/>
                <w:lang w:val="fr-FR"/>
              </w:rPr>
            </w:pPr>
          </w:p>
          <w:p w14:paraId="26EB7978" w14:textId="77777777" w:rsidR="008D737A" w:rsidRPr="00EB1D16" w:rsidRDefault="008D737A" w:rsidP="00BB130E">
            <w:pPr>
              <w:jc w:val="center"/>
              <w:rPr>
                <w:rFonts w:ascii="Times New Roman" w:hAnsi="Times New Roman"/>
                <w:b/>
                <w:szCs w:val="28"/>
                <w:lang w:val="fr-FR"/>
              </w:rPr>
            </w:pPr>
          </w:p>
          <w:p w14:paraId="329FACC3" w14:textId="77777777" w:rsidR="008D737A" w:rsidRPr="00EB1D16" w:rsidRDefault="00FF40CC" w:rsidP="00BB130E">
            <w:pPr>
              <w:jc w:val="center"/>
              <w:rPr>
                <w:rFonts w:ascii="Times New Roman" w:hAnsi="Times New Roman"/>
                <w:b/>
                <w:szCs w:val="28"/>
                <w:lang w:val="fr-FR"/>
              </w:rPr>
            </w:pPr>
            <w:r w:rsidRPr="00EB1D16">
              <w:rPr>
                <w:rFonts w:ascii="Times New Roman" w:hAnsi="Times New Roman"/>
                <w:b/>
                <w:szCs w:val="28"/>
                <w:lang w:val="fr-FR"/>
              </w:rPr>
              <w:t>Nguyễn Trần Bình</w:t>
            </w:r>
          </w:p>
          <w:p w14:paraId="32B38936" w14:textId="77777777" w:rsidR="008D737A" w:rsidRPr="00EB1D16" w:rsidRDefault="008D737A" w:rsidP="00BB130E">
            <w:pPr>
              <w:jc w:val="center"/>
              <w:rPr>
                <w:rFonts w:ascii="Times New Roman" w:hAnsi="Times New Roman"/>
                <w:b/>
                <w:szCs w:val="28"/>
                <w:lang w:val="fr-FR"/>
              </w:rPr>
            </w:pPr>
          </w:p>
          <w:p w14:paraId="2CA3A453" w14:textId="77777777" w:rsidR="008D737A" w:rsidRPr="00EB1D16" w:rsidRDefault="008D737A" w:rsidP="00BB130E">
            <w:pPr>
              <w:jc w:val="center"/>
              <w:rPr>
                <w:rFonts w:ascii="Times New Roman" w:hAnsi="Times New Roman"/>
                <w:b/>
                <w:szCs w:val="28"/>
                <w:lang w:val="fr-FR"/>
              </w:rPr>
            </w:pPr>
          </w:p>
          <w:p w14:paraId="1CE3D77A" w14:textId="77777777" w:rsidR="008D737A" w:rsidRPr="00EB1D16" w:rsidRDefault="008D737A" w:rsidP="00BB130E">
            <w:pPr>
              <w:jc w:val="center"/>
              <w:rPr>
                <w:rFonts w:ascii="Times New Roman" w:hAnsi="Times New Roman"/>
                <w:b/>
                <w:szCs w:val="28"/>
                <w:lang w:val="fr-FR"/>
              </w:rPr>
            </w:pPr>
          </w:p>
          <w:p w14:paraId="6BCE1632" w14:textId="77777777" w:rsidR="008D737A" w:rsidRPr="00EB1D16" w:rsidRDefault="008D737A" w:rsidP="00BB130E">
            <w:pPr>
              <w:jc w:val="center"/>
              <w:rPr>
                <w:rFonts w:ascii="Times New Roman" w:hAnsi="Times New Roman"/>
                <w:szCs w:val="28"/>
                <w:lang w:val="fr-FR"/>
              </w:rPr>
            </w:pPr>
          </w:p>
        </w:tc>
      </w:tr>
    </w:tbl>
    <w:p w14:paraId="2D79C012" w14:textId="77777777" w:rsidR="00684DCD" w:rsidRPr="00EB1D16" w:rsidRDefault="00684DCD" w:rsidP="00A81A4C">
      <w:pPr>
        <w:tabs>
          <w:tab w:val="center" w:pos="5812"/>
        </w:tabs>
        <w:spacing w:before="120" w:after="120"/>
        <w:jc w:val="both"/>
        <w:rPr>
          <w:rFonts w:ascii="Times New Roman" w:hAnsi="Times New Roman"/>
          <w:szCs w:val="28"/>
        </w:rPr>
        <w:sectPr w:rsidR="00684DCD" w:rsidRPr="00EB1D16" w:rsidSect="000C5E39">
          <w:headerReference w:type="default" r:id="rId6"/>
          <w:pgSz w:w="11907" w:h="16840" w:code="9"/>
          <w:pgMar w:top="1134" w:right="1134" w:bottom="1134" w:left="1701" w:header="567" w:footer="567" w:gutter="0"/>
          <w:cols w:space="720"/>
          <w:titlePg/>
          <w:docGrid w:linePitch="381"/>
        </w:sectPr>
      </w:pPr>
    </w:p>
    <w:tbl>
      <w:tblPr>
        <w:tblW w:w="9446" w:type="dxa"/>
        <w:tblLook w:val="0000" w:firstRow="0" w:lastRow="0" w:firstColumn="0" w:lastColumn="0" w:noHBand="0" w:noVBand="0"/>
      </w:tblPr>
      <w:tblGrid>
        <w:gridCol w:w="3686"/>
        <w:gridCol w:w="5760"/>
      </w:tblGrid>
      <w:tr w:rsidR="00684DCD" w:rsidRPr="00EB1D16" w14:paraId="72118CA5" w14:textId="77777777" w:rsidTr="00683C8A">
        <w:trPr>
          <w:trHeight w:val="717"/>
        </w:trPr>
        <w:tc>
          <w:tcPr>
            <w:tcW w:w="3686" w:type="dxa"/>
          </w:tcPr>
          <w:p w14:paraId="32CA4BB4" w14:textId="77777777" w:rsidR="00684DCD" w:rsidRPr="00EB1D16" w:rsidRDefault="00684DCD" w:rsidP="00683C8A">
            <w:pPr>
              <w:ind w:left="-107" w:right="-108"/>
              <w:jc w:val="center"/>
              <w:rPr>
                <w:rFonts w:ascii="Times New Roman" w:hAnsi="Times New Roman"/>
                <w:b/>
                <w:sz w:val="26"/>
              </w:rPr>
            </w:pPr>
            <w:r w:rsidRPr="00EB1D16">
              <w:rPr>
                <w:rFonts w:ascii="Times New Roman" w:hAnsi="Times New Roman"/>
                <w:b/>
                <w:sz w:val="26"/>
              </w:rPr>
              <w:lastRenderedPageBreak/>
              <w:t>ỦY BAN NHÂN DÂN QUẬN 11</w:t>
            </w:r>
          </w:p>
          <w:p w14:paraId="15C71814" w14:textId="77777777" w:rsidR="00684DCD" w:rsidRPr="00EB1D16" w:rsidRDefault="00684DCD" w:rsidP="00683C8A">
            <w:pPr>
              <w:ind w:right="-108"/>
              <w:jc w:val="center"/>
              <w:rPr>
                <w:rFonts w:ascii="Times New Roman" w:hAnsi="Times New Roman"/>
                <w:b/>
                <w:sz w:val="26"/>
              </w:rPr>
            </w:pPr>
            <w:r w:rsidRPr="00EB1D16">
              <w:rPr>
                <w:rFonts w:ascii="Times New Roman" w:hAnsi="Times New Roman"/>
                <w:b/>
                <w:bCs/>
                <w:noProof/>
                <w:sz w:val="26"/>
                <w:szCs w:val="26"/>
              </w:rPr>
              <mc:AlternateContent>
                <mc:Choice Requires="wps">
                  <w:drawing>
                    <wp:anchor distT="0" distB="0" distL="114300" distR="114300" simplePos="0" relativeHeight="251669504" behindDoc="0" locked="0" layoutInCell="1" allowOverlap="1" wp14:anchorId="13A3D728" wp14:editId="0F81E729">
                      <wp:simplePos x="0" y="0"/>
                      <wp:positionH relativeFrom="column">
                        <wp:posOffset>561866</wp:posOffset>
                      </wp:positionH>
                      <wp:positionV relativeFrom="paragraph">
                        <wp:posOffset>256540</wp:posOffset>
                      </wp:positionV>
                      <wp:extent cx="1136954"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9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31030" id="Straight Connector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20.2pt" to="133.7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KD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"/>
                  </w:pict>
                </mc:Fallback>
              </mc:AlternateContent>
            </w:r>
          </w:p>
        </w:tc>
        <w:tc>
          <w:tcPr>
            <w:tcW w:w="5760" w:type="dxa"/>
          </w:tcPr>
          <w:p w14:paraId="11F36905" w14:textId="77777777" w:rsidR="00684DCD" w:rsidRPr="00EB1D16" w:rsidRDefault="00684DCD" w:rsidP="00683C8A">
            <w:pPr>
              <w:pStyle w:val="Heading9"/>
              <w:spacing w:before="0" w:after="0"/>
              <w:ind w:right="-108" w:hanging="108"/>
              <w:jc w:val="center"/>
              <w:rPr>
                <w:rFonts w:ascii="Times New Roman" w:hAnsi="Times New Roman" w:cs="Times New Roman"/>
                <w:b/>
                <w:bCs/>
                <w:sz w:val="26"/>
                <w:szCs w:val="26"/>
              </w:rPr>
            </w:pPr>
            <w:r w:rsidRPr="00EB1D16">
              <w:rPr>
                <w:rFonts w:ascii="Times New Roman" w:hAnsi="Times New Roman" w:cs="Times New Roman"/>
                <w:b/>
                <w:bCs/>
                <w:sz w:val="26"/>
                <w:szCs w:val="26"/>
              </w:rPr>
              <w:t xml:space="preserve">CỘNG HÒA XÃ HỘI CHỦ NGHĨA VIỆT </w:t>
            </w:r>
            <w:smartTag w:uri="urn:schemas-microsoft-com:office:smarttags" w:element="country-region">
              <w:r w:rsidRPr="00EB1D16">
                <w:rPr>
                  <w:rFonts w:ascii="Times New Roman" w:hAnsi="Times New Roman" w:cs="Times New Roman"/>
                  <w:b/>
                  <w:bCs/>
                  <w:sz w:val="26"/>
                  <w:szCs w:val="26"/>
                </w:rPr>
                <w:t>NAM</w:t>
              </w:r>
            </w:smartTag>
          </w:p>
          <w:p w14:paraId="4210AFAC" w14:textId="77777777" w:rsidR="00684DCD" w:rsidRPr="00EB1D16" w:rsidRDefault="00684DCD" w:rsidP="00683C8A">
            <w:pPr>
              <w:ind w:right="-108" w:hanging="108"/>
              <w:jc w:val="center"/>
              <w:rPr>
                <w:rFonts w:ascii="Times New Roman" w:hAnsi="Times New Roman"/>
                <w:b/>
                <w:bCs/>
                <w:szCs w:val="28"/>
              </w:rPr>
            </w:pPr>
            <w:r w:rsidRPr="00EB1D16">
              <w:rPr>
                <w:rFonts w:ascii="Times New Roman" w:hAnsi="Times New Roman"/>
                <w:b/>
                <w:bCs/>
                <w:szCs w:val="28"/>
              </w:rPr>
              <w:t>Độc lập - Tự do - Hạnh phúc</w:t>
            </w:r>
          </w:p>
          <w:p w14:paraId="15301E92" w14:textId="77777777" w:rsidR="00684DCD" w:rsidRPr="00EB1D16" w:rsidRDefault="00684DCD" w:rsidP="00683C8A">
            <w:pPr>
              <w:ind w:right="-108" w:hanging="108"/>
              <w:jc w:val="center"/>
              <w:rPr>
                <w:rFonts w:ascii="Times New Roman" w:hAnsi="Times New Roman"/>
                <w:szCs w:val="26"/>
                <w:vertAlign w:val="superscript"/>
              </w:rPr>
            </w:pPr>
            <w:r w:rsidRPr="00EB1D16">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058DCA44" wp14:editId="2B95594A">
                      <wp:simplePos x="0" y="0"/>
                      <wp:positionH relativeFrom="column">
                        <wp:posOffset>767080</wp:posOffset>
                      </wp:positionH>
                      <wp:positionV relativeFrom="paragraph">
                        <wp:posOffset>42751</wp:posOffset>
                      </wp:positionV>
                      <wp:extent cx="1981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4B29C"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35pt" to="216.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NJ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"/>
                  </w:pict>
                </mc:Fallback>
              </mc:AlternateContent>
            </w:r>
          </w:p>
        </w:tc>
      </w:tr>
    </w:tbl>
    <w:p w14:paraId="264D8C54" w14:textId="77777777" w:rsidR="00684DCD" w:rsidRPr="00EB1D16" w:rsidRDefault="00684DCD" w:rsidP="00684DCD">
      <w:pPr>
        <w:jc w:val="center"/>
        <w:rPr>
          <w:rFonts w:ascii="Times New Roman" w:hAnsi="Times New Roman"/>
          <w:szCs w:val="28"/>
        </w:rPr>
      </w:pPr>
    </w:p>
    <w:p w14:paraId="080D4C0F" w14:textId="77777777" w:rsidR="00684DCD" w:rsidRPr="00EB1D16" w:rsidRDefault="00684DCD" w:rsidP="00684DCD">
      <w:pPr>
        <w:jc w:val="center"/>
        <w:rPr>
          <w:rFonts w:ascii="Times New Roman" w:hAnsi="Times New Roman"/>
          <w:b/>
          <w:szCs w:val="28"/>
        </w:rPr>
      </w:pPr>
      <w:r w:rsidRPr="00EB1D16">
        <w:rPr>
          <w:rFonts w:ascii="Times New Roman" w:hAnsi="Times New Roman"/>
          <w:b/>
          <w:szCs w:val="28"/>
        </w:rPr>
        <w:t>QUY ĐỊNH</w:t>
      </w:r>
    </w:p>
    <w:p w14:paraId="012B9140" w14:textId="77777777" w:rsidR="00684DCD" w:rsidRPr="00EB1D16" w:rsidRDefault="00684DCD" w:rsidP="00684DCD">
      <w:pPr>
        <w:jc w:val="center"/>
        <w:rPr>
          <w:rFonts w:ascii="Times New Roman" w:hAnsi="Times New Roman"/>
          <w:b/>
          <w:spacing w:val="-2"/>
          <w:szCs w:val="28"/>
        </w:rPr>
      </w:pPr>
      <w:r w:rsidRPr="00EB1D16">
        <w:rPr>
          <w:rFonts w:ascii="Times New Roman" w:hAnsi="Times New Roman"/>
          <w:b/>
          <w:spacing w:val="-2"/>
          <w:szCs w:val="28"/>
        </w:rPr>
        <w:t xml:space="preserve">Về chức năng, nhiệm vụ, quyền hạn và tổ chức của Phòng Nội vụ </w:t>
      </w:r>
    </w:p>
    <w:p w14:paraId="7F7007C2" w14:textId="77777777" w:rsidR="00684DCD" w:rsidRPr="00EB1D16" w:rsidRDefault="00684DCD" w:rsidP="00684DCD">
      <w:pPr>
        <w:jc w:val="center"/>
        <w:rPr>
          <w:rFonts w:ascii="Times New Roman" w:hAnsi="Times New Roman"/>
          <w:b/>
          <w:spacing w:val="-2"/>
          <w:szCs w:val="28"/>
        </w:rPr>
      </w:pPr>
      <w:r w:rsidRPr="00EB1D16">
        <w:rPr>
          <w:rFonts w:ascii="Times New Roman" w:hAnsi="Times New Roman"/>
          <w:b/>
          <w:spacing w:val="-2"/>
          <w:szCs w:val="28"/>
        </w:rPr>
        <w:t>thuộc Ủy ban nhân dân Quận 11</w:t>
      </w:r>
    </w:p>
    <w:p w14:paraId="07E69092" w14:textId="77777777" w:rsidR="00684DCD" w:rsidRPr="00EB1D16" w:rsidRDefault="00684DCD" w:rsidP="00684DCD">
      <w:pPr>
        <w:spacing w:before="120"/>
        <w:jc w:val="center"/>
        <w:rPr>
          <w:rFonts w:ascii="Times New Roman" w:hAnsi="Times New Roman"/>
          <w:i/>
          <w:color w:val="000000" w:themeColor="text1"/>
          <w:szCs w:val="28"/>
        </w:rPr>
      </w:pPr>
      <w:r w:rsidRPr="00EB1D16">
        <w:rPr>
          <w:rFonts w:ascii="Times New Roman" w:hAnsi="Times New Roman"/>
          <w:i/>
          <w:color w:val="000000" w:themeColor="text1"/>
          <w:szCs w:val="28"/>
          <w:lang w:val="vi-VN"/>
        </w:rPr>
        <w:t>(</w:t>
      </w:r>
      <w:r w:rsidRPr="00EB1D16">
        <w:rPr>
          <w:rFonts w:ascii="Times New Roman" w:hAnsi="Times New Roman"/>
          <w:i/>
          <w:color w:val="000000" w:themeColor="text1"/>
          <w:szCs w:val="28"/>
        </w:rPr>
        <w:t>K</w:t>
      </w:r>
      <w:r w:rsidRPr="00EB1D16">
        <w:rPr>
          <w:rFonts w:ascii="Times New Roman" w:hAnsi="Times New Roman"/>
          <w:i/>
          <w:color w:val="000000" w:themeColor="text1"/>
          <w:szCs w:val="28"/>
          <w:lang w:val="vi-VN"/>
        </w:rPr>
        <w:t xml:space="preserve">èm theo Quyết định số </w:t>
      </w:r>
      <w:r w:rsidR="00BD1363" w:rsidRPr="00EB1D16">
        <w:rPr>
          <w:rFonts w:ascii="Times New Roman" w:hAnsi="Times New Roman"/>
          <w:i/>
          <w:color w:val="000000" w:themeColor="text1"/>
          <w:szCs w:val="28"/>
        </w:rPr>
        <w:t>03</w:t>
      </w:r>
      <w:r w:rsidRPr="00EB1D16">
        <w:rPr>
          <w:rFonts w:ascii="Times New Roman" w:hAnsi="Times New Roman"/>
          <w:i/>
          <w:color w:val="000000" w:themeColor="text1"/>
          <w:szCs w:val="28"/>
          <w:lang w:val="vi-VN"/>
        </w:rPr>
        <w:t>/202</w:t>
      </w:r>
      <w:r w:rsidRPr="00EB1D16">
        <w:rPr>
          <w:rFonts w:ascii="Times New Roman" w:hAnsi="Times New Roman"/>
          <w:i/>
          <w:color w:val="000000" w:themeColor="text1"/>
          <w:szCs w:val="28"/>
        </w:rPr>
        <w:t>3</w:t>
      </w:r>
      <w:r w:rsidRPr="00EB1D16">
        <w:rPr>
          <w:rFonts w:ascii="Times New Roman" w:hAnsi="Times New Roman"/>
          <w:i/>
          <w:color w:val="000000" w:themeColor="text1"/>
          <w:szCs w:val="28"/>
          <w:lang w:val="vi-VN"/>
        </w:rPr>
        <w:t xml:space="preserve">/QĐ-UBND ngày </w:t>
      </w:r>
      <w:r w:rsidR="00BD1363" w:rsidRPr="00EB1D16">
        <w:rPr>
          <w:rFonts w:ascii="Times New Roman" w:hAnsi="Times New Roman"/>
          <w:i/>
          <w:color w:val="000000" w:themeColor="text1"/>
          <w:szCs w:val="28"/>
        </w:rPr>
        <w:t>14</w:t>
      </w:r>
      <w:r w:rsidRPr="00EB1D16">
        <w:rPr>
          <w:rFonts w:ascii="Times New Roman" w:hAnsi="Times New Roman"/>
          <w:i/>
          <w:color w:val="000000" w:themeColor="text1"/>
          <w:szCs w:val="28"/>
          <w:lang w:val="vi-VN"/>
        </w:rPr>
        <w:t xml:space="preserve"> tháng </w:t>
      </w:r>
      <w:r w:rsidR="0081126F" w:rsidRPr="00EB1D16">
        <w:rPr>
          <w:rFonts w:ascii="Times New Roman" w:hAnsi="Times New Roman"/>
          <w:i/>
          <w:color w:val="000000" w:themeColor="text1"/>
          <w:szCs w:val="28"/>
        </w:rPr>
        <w:t>12</w:t>
      </w:r>
      <w:r w:rsidRPr="00EB1D16">
        <w:rPr>
          <w:rFonts w:ascii="Times New Roman" w:hAnsi="Times New Roman"/>
          <w:i/>
          <w:color w:val="000000" w:themeColor="text1"/>
          <w:szCs w:val="28"/>
          <w:lang w:val="vi-VN"/>
        </w:rPr>
        <w:t xml:space="preserve"> năm 202</w:t>
      </w:r>
      <w:r w:rsidRPr="00EB1D16">
        <w:rPr>
          <w:rFonts w:ascii="Times New Roman" w:hAnsi="Times New Roman"/>
          <w:i/>
          <w:color w:val="000000" w:themeColor="text1"/>
          <w:szCs w:val="28"/>
        </w:rPr>
        <w:t>3</w:t>
      </w:r>
      <w:r w:rsidRPr="00EB1D16">
        <w:rPr>
          <w:rFonts w:ascii="Times New Roman" w:hAnsi="Times New Roman"/>
          <w:i/>
          <w:color w:val="000000" w:themeColor="text1"/>
          <w:szCs w:val="28"/>
          <w:lang w:val="vi-VN"/>
        </w:rPr>
        <w:t xml:space="preserve"> </w:t>
      </w:r>
    </w:p>
    <w:p w14:paraId="3344F00E" w14:textId="77777777" w:rsidR="00684DCD" w:rsidRPr="00EB1D16" w:rsidRDefault="00684DCD" w:rsidP="00684DCD">
      <w:pPr>
        <w:jc w:val="center"/>
        <w:rPr>
          <w:rFonts w:ascii="Times New Roman" w:hAnsi="Times New Roman"/>
          <w:i/>
          <w:color w:val="000000" w:themeColor="text1"/>
          <w:szCs w:val="28"/>
          <w:lang w:val="vi-VN"/>
        </w:rPr>
      </w:pPr>
      <w:r w:rsidRPr="00EB1D16">
        <w:rPr>
          <w:rFonts w:ascii="Times New Roman" w:hAnsi="Times New Roman"/>
          <w:i/>
          <w:color w:val="000000" w:themeColor="text1"/>
          <w:szCs w:val="28"/>
          <w:lang w:val="vi-VN"/>
        </w:rPr>
        <w:t>của</w:t>
      </w:r>
      <w:r w:rsidRPr="00EB1D16">
        <w:rPr>
          <w:rFonts w:ascii="Times New Roman" w:hAnsi="Times New Roman"/>
          <w:i/>
          <w:color w:val="000000" w:themeColor="text1"/>
          <w:szCs w:val="28"/>
        </w:rPr>
        <w:t xml:space="preserve"> </w:t>
      </w:r>
      <w:r w:rsidRPr="00EB1D16">
        <w:rPr>
          <w:rFonts w:ascii="Times New Roman" w:hAnsi="Times New Roman"/>
          <w:i/>
          <w:color w:val="000000" w:themeColor="text1"/>
          <w:szCs w:val="28"/>
          <w:lang w:val="vi-VN"/>
        </w:rPr>
        <w:t xml:space="preserve">Ủy ban nhân dân </w:t>
      </w:r>
      <w:r w:rsidRPr="00EB1D16">
        <w:rPr>
          <w:rFonts w:ascii="Times New Roman" w:hAnsi="Times New Roman"/>
          <w:i/>
          <w:color w:val="000000" w:themeColor="text1"/>
          <w:szCs w:val="28"/>
        </w:rPr>
        <w:t>Quận 11</w:t>
      </w:r>
      <w:r w:rsidRPr="00EB1D16">
        <w:rPr>
          <w:rFonts w:ascii="Times New Roman" w:hAnsi="Times New Roman"/>
          <w:i/>
          <w:color w:val="000000" w:themeColor="text1"/>
          <w:szCs w:val="28"/>
          <w:lang w:val="vi-VN"/>
        </w:rPr>
        <w:t>)</w:t>
      </w:r>
    </w:p>
    <w:p w14:paraId="76BA19B5" w14:textId="77777777" w:rsidR="00684DCD" w:rsidRPr="00EB1D16" w:rsidRDefault="00684DCD" w:rsidP="00684DCD">
      <w:pPr>
        <w:jc w:val="center"/>
        <w:rPr>
          <w:rFonts w:ascii="Times New Roman" w:hAnsi="Times New Roman"/>
          <w:b/>
          <w:szCs w:val="28"/>
        </w:rPr>
      </w:pPr>
      <w:r w:rsidRPr="00EB1D16">
        <w:rPr>
          <w:rFonts w:ascii="Times New Roman" w:hAnsi="Times New Roman"/>
          <w:b/>
          <w:noProof/>
          <w:szCs w:val="28"/>
        </w:rPr>
        <mc:AlternateContent>
          <mc:Choice Requires="wps">
            <w:drawing>
              <wp:anchor distT="0" distB="0" distL="114300" distR="114300" simplePos="0" relativeHeight="251668480" behindDoc="0" locked="0" layoutInCell="1" allowOverlap="1" wp14:anchorId="1B8F2368" wp14:editId="5D4E171C">
                <wp:simplePos x="0" y="0"/>
                <wp:positionH relativeFrom="column">
                  <wp:posOffset>2467403</wp:posOffset>
                </wp:positionH>
                <wp:positionV relativeFrom="paragraph">
                  <wp:posOffset>73765</wp:posOffset>
                </wp:positionV>
                <wp:extent cx="971799"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EF2C92" id="Straight Connector 6"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3pt,5.8pt" to="270.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" strokecolor="black [3200]" strokeweight=".5pt">
                <v:stroke joinstyle="miter"/>
              </v:line>
            </w:pict>
          </mc:Fallback>
        </mc:AlternateContent>
      </w:r>
    </w:p>
    <w:p w14:paraId="5C791FAD" w14:textId="77777777" w:rsidR="00684DCD" w:rsidRPr="00EB1D16" w:rsidRDefault="00684DCD" w:rsidP="00684DCD">
      <w:pPr>
        <w:spacing w:line="276" w:lineRule="auto"/>
        <w:jc w:val="center"/>
        <w:rPr>
          <w:rFonts w:ascii="Times New Roman" w:hAnsi="Times New Roman"/>
          <w:szCs w:val="28"/>
        </w:rPr>
      </w:pPr>
      <w:r w:rsidRPr="00EB1D16">
        <w:rPr>
          <w:rFonts w:ascii="Times New Roman" w:hAnsi="Times New Roman"/>
          <w:b/>
          <w:bCs/>
          <w:szCs w:val="28"/>
          <w:lang w:val="vi-VN"/>
        </w:rPr>
        <w:t>Chương I</w:t>
      </w:r>
    </w:p>
    <w:p w14:paraId="2DC1117B" w14:textId="77777777" w:rsidR="00684DCD" w:rsidRPr="00EB1D16" w:rsidRDefault="00684DCD" w:rsidP="00684DCD">
      <w:pPr>
        <w:spacing w:after="120" w:line="276" w:lineRule="auto"/>
        <w:jc w:val="center"/>
        <w:rPr>
          <w:rFonts w:ascii="Times New Roman" w:hAnsi="Times New Roman"/>
          <w:b/>
          <w:bCs/>
          <w:szCs w:val="28"/>
        </w:rPr>
      </w:pPr>
      <w:bookmarkStart w:id="0" w:name="chuong_1_name"/>
      <w:r w:rsidRPr="00EB1D16">
        <w:rPr>
          <w:rFonts w:ascii="Times New Roman" w:hAnsi="Times New Roman"/>
          <w:b/>
          <w:bCs/>
          <w:szCs w:val="28"/>
        </w:rPr>
        <w:t xml:space="preserve">ĐỐI TƯỢNG, PHẠM VI, </w:t>
      </w:r>
      <w:r w:rsidRPr="00EB1D16">
        <w:rPr>
          <w:rFonts w:ascii="Times New Roman" w:hAnsi="Times New Roman"/>
          <w:b/>
          <w:bCs/>
          <w:szCs w:val="28"/>
          <w:lang w:val="vi-VN"/>
        </w:rPr>
        <w:t>VỊ TRÍ VÀ CHỨC NĂNG</w:t>
      </w:r>
      <w:bookmarkEnd w:id="0"/>
    </w:p>
    <w:p w14:paraId="62C86928"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Điều 1. Phạm vi, đối tượng điều chỉnh</w:t>
      </w:r>
    </w:p>
    <w:p w14:paraId="3D771CB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Phạm vi</w:t>
      </w:r>
    </w:p>
    <w:p w14:paraId="1D94812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Quy định này hướng dẫn chức năng, nhiệm vụ, quyền hạn và tổ chức của Phòng Nội vụ thuộc Ủy ban nhân dân quận. </w:t>
      </w:r>
    </w:p>
    <w:p w14:paraId="652A85C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Đối tượng điều chỉnh</w:t>
      </w:r>
    </w:p>
    <w:p w14:paraId="2B5A5B37"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Quy định này áp dụng đối với công chức đang công tác tại Phòng Nội vụ thuộc Ủy ban nhân dân Quận 11; các cá nhân, tổ chức có liên quan đến Quy định hướng dẫn chức năng, nhiệm vụ, quyền hạn và tổ chức </w:t>
      </w:r>
      <w:r w:rsidRPr="00EB1D16">
        <w:rPr>
          <w:rFonts w:ascii="Times New Roman" w:hAnsi="Times New Roman"/>
          <w:spacing w:val="-4"/>
          <w:szCs w:val="28"/>
        </w:rPr>
        <w:t xml:space="preserve">của Phòng Nội vụ thuộc </w:t>
      </w:r>
      <w:r w:rsidRPr="00EB1D16">
        <w:rPr>
          <w:rFonts w:ascii="Times New Roman" w:hAnsi="Times New Roman"/>
          <w:szCs w:val="28"/>
        </w:rPr>
        <w:t>Ủy ban nhân dân quận</w:t>
      </w:r>
      <w:r w:rsidRPr="00EB1D16">
        <w:rPr>
          <w:rFonts w:ascii="Times New Roman" w:hAnsi="Times New Roman"/>
          <w:spacing w:val="-4"/>
          <w:szCs w:val="28"/>
        </w:rPr>
        <w:t>.</w:t>
      </w:r>
    </w:p>
    <w:p w14:paraId="446A0A7F"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Điều 2. Vị trí và chức năng</w:t>
      </w:r>
    </w:p>
    <w:p w14:paraId="332188D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Phòng Nội vụ là cơ quan chuyên môn thuộc Ủy ban nhân dân quận</w:t>
      </w:r>
      <w:r w:rsidRPr="00EB1D16">
        <w:rPr>
          <w:rFonts w:ascii="Times New Roman" w:hAnsi="Times New Roman"/>
          <w:spacing w:val="-4"/>
          <w:szCs w:val="28"/>
        </w:rPr>
        <w:t>,               tham mưu,</w:t>
      </w:r>
      <w:r w:rsidRPr="00EB1D16">
        <w:rPr>
          <w:rFonts w:ascii="Times New Roman" w:hAnsi="Times New Roman"/>
          <w:szCs w:val="28"/>
        </w:rPr>
        <w:t xml:space="preserve"> giúp Ủy ban nhân dân quận thực hiện chức năng quản lý nhà nước về: tổ chức bộ máy; vị trí việc làm, cơ cấu ngạch công chức và biên chế công chức </w:t>
      </w:r>
      <w:r w:rsidRPr="00EB1D16">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EB1D16">
        <w:rPr>
          <w:rFonts w:ascii="Times New Roman" w:hAnsi="Times New Roman"/>
          <w:szCs w:val="28"/>
        </w:rPr>
        <w:t xml:space="preserve">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phường và những người hoạt động không chuyên trách ở phường, ở khu phố (tổ chức dưới phường); tổ chức hội, tổ chức phi chính phủ; văn thư, lưu trữ nhà nước; tín ngưỡng, tôn giáo; thanh niên; thi đua, khen thưởng.</w:t>
      </w:r>
    </w:p>
    <w:p w14:paraId="288BB716"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Phòng Nội vụ có tư cách pháp nhân, có con dấu và tài khoản riêng;         chấp hành sự lãnh đạo, quản lý về tổ chức, biên chế và công tác của Ủy ban          nhân dân quận, đồng thời chấp hành sự chỉ đạo, kiểm tra, hướng dẫn về chuyên môn, nghiệp vụ của Sở Nội vụ.</w:t>
      </w:r>
    </w:p>
    <w:p w14:paraId="12FBA10F" w14:textId="77777777" w:rsidR="00684DCD" w:rsidRPr="00EB1D16" w:rsidRDefault="00684DCD" w:rsidP="00684DCD">
      <w:pPr>
        <w:spacing w:before="120" w:after="120"/>
        <w:jc w:val="center"/>
        <w:rPr>
          <w:rFonts w:ascii="Times New Roman" w:hAnsi="Times New Roman"/>
          <w:b/>
          <w:bCs/>
          <w:szCs w:val="28"/>
          <w:lang w:val="vi-VN"/>
        </w:rPr>
      </w:pPr>
    </w:p>
    <w:p w14:paraId="5A5E7CA9" w14:textId="77777777" w:rsidR="00684DCD" w:rsidRPr="00EB1D16" w:rsidRDefault="00684DCD" w:rsidP="00684DCD">
      <w:pPr>
        <w:spacing w:before="120" w:after="120"/>
        <w:jc w:val="center"/>
        <w:rPr>
          <w:rFonts w:ascii="Times New Roman" w:hAnsi="Times New Roman"/>
          <w:b/>
          <w:bCs/>
          <w:szCs w:val="28"/>
          <w:lang w:val="vi-VN"/>
        </w:rPr>
      </w:pPr>
    </w:p>
    <w:p w14:paraId="75E152C8" w14:textId="77777777" w:rsidR="00684DCD" w:rsidRPr="00EB1D16" w:rsidRDefault="00684DCD" w:rsidP="00684DCD">
      <w:pPr>
        <w:spacing w:before="120" w:after="120"/>
        <w:jc w:val="center"/>
        <w:rPr>
          <w:rFonts w:ascii="Times New Roman" w:hAnsi="Times New Roman"/>
          <w:szCs w:val="28"/>
        </w:rPr>
      </w:pPr>
      <w:r w:rsidRPr="00EB1D16">
        <w:rPr>
          <w:rFonts w:ascii="Times New Roman" w:hAnsi="Times New Roman"/>
          <w:b/>
          <w:bCs/>
          <w:szCs w:val="28"/>
          <w:lang w:val="vi-VN"/>
        </w:rPr>
        <w:lastRenderedPageBreak/>
        <w:t>Chương II</w:t>
      </w:r>
    </w:p>
    <w:p w14:paraId="6031B85E" w14:textId="77777777" w:rsidR="00684DCD" w:rsidRPr="00EB1D16" w:rsidRDefault="00684DCD" w:rsidP="00684DCD">
      <w:pPr>
        <w:spacing w:before="120" w:after="120"/>
        <w:jc w:val="center"/>
        <w:rPr>
          <w:rFonts w:ascii="Times New Roman" w:hAnsi="Times New Roman"/>
          <w:b/>
          <w:bCs/>
          <w:szCs w:val="28"/>
        </w:rPr>
      </w:pPr>
      <w:bookmarkStart w:id="1" w:name="chuong_2_name"/>
      <w:r w:rsidRPr="00EB1D16">
        <w:rPr>
          <w:rFonts w:ascii="Times New Roman" w:hAnsi="Times New Roman"/>
          <w:b/>
          <w:bCs/>
          <w:szCs w:val="28"/>
          <w:lang w:val="vi-VN"/>
        </w:rPr>
        <w:t>NHIỆM VỤ VÀ QUYỀN HẠN</w:t>
      </w:r>
      <w:bookmarkEnd w:id="1"/>
    </w:p>
    <w:p w14:paraId="6E7AD5C6"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Điều 3. Nhiệm vụ và quyền hạn</w:t>
      </w:r>
    </w:p>
    <w:p w14:paraId="7967EEC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Trình Ủy ban nhân dân quận:</w:t>
      </w:r>
    </w:p>
    <w:p w14:paraId="2340778D" w14:textId="77777777" w:rsidR="00684DCD" w:rsidRPr="00EB1D16" w:rsidRDefault="00684DCD" w:rsidP="00684DCD">
      <w:pPr>
        <w:spacing w:before="120" w:after="120"/>
        <w:ind w:firstLine="567"/>
        <w:jc w:val="both"/>
        <w:rPr>
          <w:rFonts w:ascii="Times New Roman" w:hAnsi="Times New Roman"/>
          <w:spacing w:val="-6"/>
          <w:szCs w:val="28"/>
        </w:rPr>
      </w:pPr>
      <w:r w:rsidRPr="00EB1D16">
        <w:rPr>
          <w:rFonts w:ascii="Times New Roman" w:hAnsi="Times New Roman"/>
          <w:spacing w:val="-6"/>
          <w:szCs w:val="28"/>
        </w:rPr>
        <w:t xml:space="preserve">a) Ban hành các quyết định thuộc thẩm quyền của Ủy ban nhân dân </w:t>
      </w:r>
      <w:r w:rsidRPr="00EB1D16">
        <w:rPr>
          <w:rFonts w:ascii="Times New Roman" w:hAnsi="Times New Roman"/>
          <w:szCs w:val="28"/>
        </w:rPr>
        <w:t>quận</w:t>
      </w:r>
      <w:r w:rsidRPr="00EB1D16">
        <w:rPr>
          <w:rFonts w:ascii="Times New Roman" w:hAnsi="Times New Roman"/>
          <w:spacing w:val="-6"/>
          <w:szCs w:val="28"/>
        </w:rPr>
        <w:t>:</w:t>
      </w:r>
    </w:p>
    <w:p w14:paraId="7B3730AA"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Quy hoạch, kế hoạch phát triển và chương trình, biện pháp tổ chức thực hiện các nhiệm vụ về ngành, lĩnh vực nội vụ trên địa bàn;</w:t>
      </w:r>
    </w:p>
    <w:p w14:paraId="0F52DECD" w14:textId="77777777" w:rsidR="00684DCD" w:rsidRPr="00EB1D16" w:rsidRDefault="00684DCD" w:rsidP="00684DCD">
      <w:pPr>
        <w:spacing w:before="120" w:after="120"/>
        <w:ind w:firstLine="567"/>
        <w:jc w:val="both"/>
        <w:rPr>
          <w:rFonts w:ascii="Times New Roman" w:hAnsi="Times New Roman"/>
          <w:spacing w:val="-10"/>
          <w:szCs w:val="28"/>
        </w:rPr>
      </w:pPr>
      <w:r w:rsidRPr="00EB1D16">
        <w:rPr>
          <w:rFonts w:ascii="Times New Roman" w:hAnsi="Times New Roman"/>
          <w:szCs w:val="28"/>
        </w:rPr>
        <w:t xml:space="preserve">Phân cấp, ủy quyền nhiệm vụ quản lý nhà nước về ngành, lĩnh vực nội vụ </w:t>
      </w:r>
      <w:r w:rsidRPr="00EB1D16">
        <w:rPr>
          <w:rFonts w:ascii="Times New Roman" w:hAnsi="Times New Roman"/>
          <w:spacing w:val="-10"/>
          <w:szCs w:val="28"/>
        </w:rPr>
        <w:t xml:space="preserve">cho cơ quan chuyên môn thuộc Ủy ban nhân dân </w:t>
      </w:r>
      <w:r w:rsidRPr="00EB1D16">
        <w:rPr>
          <w:rFonts w:ascii="Times New Roman" w:hAnsi="Times New Roman"/>
          <w:szCs w:val="28"/>
        </w:rPr>
        <w:t>quận</w:t>
      </w:r>
      <w:r w:rsidRPr="00EB1D16">
        <w:rPr>
          <w:rFonts w:ascii="Times New Roman" w:hAnsi="Times New Roman"/>
          <w:spacing w:val="-10"/>
          <w:szCs w:val="28"/>
        </w:rPr>
        <w:t xml:space="preserve"> và Ủy ban nhân dân phường;</w:t>
      </w:r>
    </w:p>
    <w:p w14:paraId="793A0775" w14:textId="77777777" w:rsidR="00684DCD" w:rsidRPr="00EB1D16" w:rsidRDefault="00684DCD" w:rsidP="00684DCD">
      <w:pPr>
        <w:spacing w:before="120" w:after="120"/>
        <w:ind w:firstLine="567"/>
        <w:jc w:val="both"/>
        <w:rPr>
          <w:rFonts w:ascii="Times New Roman" w:hAnsi="Times New Roman"/>
          <w:spacing w:val="-6"/>
          <w:szCs w:val="28"/>
        </w:rPr>
      </w:pPr>
      <w:r w:rsidRPr="00EB1D16">
        <w:rPr>
          <w:rFonts w:ascii="Times New Roman" w:hAnsi="Times New Roman"/>
          <w:spacing w:val="-6"/>
          <w:szCs w:val="28"/>
        </w:rPr>
        <w:t>Quy định cụ thể chức năng, nhiệm vụ, quyền hạn và tổ chức của Phòng Nội vụ.</w:t>
      </w:r>
    </w:p>
    <w:p w14:paraId="423CFB0E"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b) Ban hành văn bản chỉ đạo, hướng dẫn theo ngành, lĩnh vực nội vụ </w:t>
      </w:r>
      <w:r w:rsidRPr="00EB1D16">
        <w:rPr>
          <w:rFonts w:ascii="Times New Roman" w:hAnsi="Times New Roman"/>
          <w:spacing w:val="-4"/>
          <w:szCs w:val="28"/>
        </w:rPr>
        <w:t>đối với cơ quan, tổ chức, đơn vị trên địa bàn theo quy định của Đảng, của pháp luật</w:t>
      </w:r>
      <w:r w:rsidRPr="00EB1D16">
        <w:rPr>
          <w:rFonts w:ascii="Times New Roman" w:hAnsi="Times New Roman"/>
          <w:szCs w:val="28"/>
        </w:rPr>
        <w:t xml:space="preserve"> và                chỉ đạo của cơ quan nhà nước cấp trên.</w:t>
      </w:r>
    </w:p>
    <w:p w14:paraId="3878232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Trình Chủ tịch Ủy ban nhân dân quận quyết định bổ nhiệm nhân sự thuộc thẩm quyền của Chủ tịch Ủy ban nhân dân quận theo quy định của Đảng và của pháp luật.</w:t>
      </w:r>
    </w:p>
    <w:p w14:paraId="73E850B3"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3. Tổ chức thực hiện các văn bản quy phạm pháp luật, quy hoạch, kế hoạch,</w:t>
      </w:r>
      <w:r w:rsidRPr="00EB1D16">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326CC73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4. Về tổ chức bộ máy:</w:t>
      </w:r>
    </w:p>
    <w:p w14:paraId="1223108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a) Tham mưu, giúp Chủ tịch Ủy ban nhân dân quận trình Ủy ban nhân dân Thành phố Hồ Chí Minh (sau đây viết tắt là Ủy ban nhân dân Thành phố) xem xét, quyết định </w:t>
      </w:r>
      <w:r w:rsidRPr="00EB1D16">
        <w:rPr>
          <w:rFonts w:ascii="Times New Roman" w:hAnsi="Times New Roman"/>
          <w:spacing w:val="-4"/>
          <w:szCs w:val="28"/>
        </w:rPr>
        <w:t>việc thành lập, tổ chức lại, giải thể cơ quan chuyên môn thuộc Ủy ban nhân dân quận.</w:t>
      </w:r>
      <w:r w:rsidRPr="00EB1D16">
        <w:rPr>
          <w:rFonts w:ascii="Times New Roman" w:hAnsi="Times New Roman"/>
          <w:szCs w:val="28"/>
        </w:rPr>
        <w:t xml:space="preserve"> </w:t>
      </w:r>
    </w:p>
    <w:p w14:paraId="663EB1F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Thẩm định đối với các dự thảo văn bản:</w:t>
      </w:r>
    </w:p>
    <w:p w14:paraId="0E3E01D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Quy định chức năng, nhiệm vụ, quyền hạn và tổ chức của cơ quan hành chính</w:t>
      </w:r>
      <w:r w:rsidRPr="00EB1D16">
        <w:rPr>
          <w:rFonts w:ascii="Times New Roman" w:hAnsi="Times New Roman"/>
          <w:szCs w:val="28"/>
        </w:rPr>
        <w:t xml:space="preserve"> (bao gồm cơ quan chuyên môn và cơ quan hành chính khác), đơn vị sự nghiệp công lập thuộc Ủy ban nhân dân quận;</w:t>
      </w:r>
    </w:p>
    <w:p w14:paraId="7BD83B1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Thành lập, tổ chức lại, giải thể tổ chức hành chính, đơn vị sự nghiệp công lập</w:t>
      </w:r>
      <w:r w:rsidRPr="00EB1D16">
        <w:rPr>
          <w:rFonts w:ascii="Times New Roman" w:hAnsi="Times New Roman"/>
          <w:szCs w:val="28"/>
        </w:rPr>
        <w:t xml:space="preserve"> thuộc thẩm quyền quyết định của Ủy ban nhân dân quận (trừ trường hợp pháp luật chuyên ngành có quy định khác về cơ quan thẩm định);</w:t>
      </w:r>
    </w:p>
    <w:p w14:paraId="315EBEF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Thành lập, kiện toàn, sáp nhập, giải thể tổ chức phối hợp liên ngành thuộc thẩm quyền quyết định của Chủ tịch Ủy ban nhân dân quận theo quy định của pháp luật.</w:t>
      </w:r>
    </w:p>
    <w:p w14:paraId="1AD1B23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5. Về vị trí việc làm, biên chế công chức và cơ cấu ngạch công chức:</w:t>
      </w:r>
    </w:p>
    <w:p w14:paraId="79AF0507" w14:textId="77777777" w:rsidR="00684DCD" w:rsidRPr="00EB1D16" w:rsidRDefault="00684DCD" w:rsidP="00684DCD">
      <w:pPr>
        <w:spacing w:before="120" w:after="120"/>
        <w:ind w:firstLine="567"/>
        <w:jc w:val="both"/>
        <w:rPr>
          <w:rFonts w:ascii="Times New Roman" w:hAnsi="Times New Roman"/>
          <w:spacing w:val="-4"/>
          <w:szCs w:val="28"/>
        </w:rPr>
      </w:pPr>
      <w:r w:rsidRPr="00EB1D16">
        <w:rPr>
          <w:rFonts w:ascii="Times New Roman" w:hAnsi="Times New Roman"/>
          <w:spacing w:val="-4"/>
          <w:szCs w:val="28"/>
        </w:rPr>
        <w:t xml:space="preserve">a) Thẩm định đề án vị trí việc làm, đề án điều chỉnh vị trí việc làm và cơ cấu ngạch công chức của cơ quan, tổ chức thuộc phạm vi quản lý của Ủy ban nhân dân </w:t>
      </w:r>
      <w:r w:rsidRPr="00EB1D16">
        <w:rPr>
          <w:rFonts w:ascii="Times New Roman" w:hAnsi="Times New Roman"/>
          <w:szCs w:val="28"/>
        </w:rPr>
        <w:lastRenderedPageBreak/>
        <w:t>quận</w:t>
      </w:r>
      <w:r w:rsidRPr="00EB1D16">
        <w:rPr>
          <w:rFonts w:ascii="Times New Roman" w:hAnsi="Times New Roman"/>
          <w:spacing w:val="-4"/>
          <w:szCs w:val="28"/>
        </w:rPr>
        <w:t xml:space="preserve">; tổng hợp, trình Ủy ban nhân dân </w:t>
      </w:r>
      <w:r w:rsidRPr="00EB1D16">
        <w:rPr>
          <w:rFonts w:ascii="Times New Roman" w:hAnsi="Times New Roman"/>
          <w:szCs w:val="28"/>
        </w:rPr>
        <w:t>quận</w:t>
      </w:r>
      <w:r w:rsidRPr="00EB1D16">
        <w:rPr>
          <w:rFonts w:ascii="Times New Roman" w:hAnsi="Times New Roman"/>
          <w:spacing w:val="-4"/>
          <w:szCs w:val="28"/>
        </w:rPr>
        <w:t xml:space="preserve"> quyết định theo thẩm quyền hoặc trình Ủy ban nhân dân Thành phố quyết định theo quy định của pháp luật và phân cấp quản lý của Ủy ban nhân dân Thành phố.</w:t>
      </w:r>
    </w:p>
    <w:p w14:paraId="4A60D2F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Tham mưu, giúp Ủy ban nhân dân quận:</w:t>
      </w:r>
    </w:p>
    <w:p w14:paraId="7F89CCC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Thẩm định, trình Ủy ban nhân dân Thành phố kế hoạch biên chế công chức hàng năm hoặc điều chỉnh biên chế công chức thuộc </w:t>
      </w:r>
      <w:r w:rsidRPr="00EB1D16">
        <w:rPr>
          <w:rFonts w:ascii="Times New Roman" w:hAnsi="Times New Roman"/>
          <w:spacing w:val="-4"/>
          <w:szCs w:val="28"/>
        </w:rPr>
        <w:t xml:space="preserve">Ủy ban nhân dân </w:t>
      </w:r>
      <w:r w:rsidRPr="00EB1D16">
        <w:rPr>
          <w:rFonts w:ascii="Times New Roman" w:hAnsi="Times New Roman"/>
          <w:szCs w:val="28"/>
        </w:rPr>
        <w:t>quận</w:t>
      </w:r>
      <w:r w:rsidRPr="00EB1D16">
        <w:rPr>
          <w:rFonts w:ascii="Times New Roman" w:hAnsi="Times New Roman"/>
          <w:spacing w:val="-4"/>
          <w:szCs w:val="28"/>
        </w:rPr>
        <w:t>,           Ủy ban nhân dân các phường</w:t>
      </w:r>
      <w:r w:rsidRPr="00EB1D16">
        <w:rPr>
          <w:rFonts w:ascii="Times New Roman" w:hAnsi="Times New Roman"/>
          <w:szCs w:val="28"/>
        </w:rPr>
        <w:t>;</w:t>
      </w:r>
    </w:p>
    <w:p w14:paraId="6480FA74"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Thực hiện giao biên chế công chức đối với cơ quan, tổ chức thuộc Ủy ban nhân dân quận, Ủy ban nhân dân các phường trong tổng số biên chế công chức được cấp có thẩm quyền giao và theo phân cấp quản lý của Ủy ban nhân dân Thành phố.</w:t>
      </w:r>
    </w:p>
    <w:p w14:paraId="4315152C"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c) Tổng hợp cơ cấu ngạch công chức của cơ quan, tổ chức thuộc Ủy ban nhân dân quận; tổng hợp số lượng, chất lượng cán bộ phường, những người hoạt động không chuyên trách làm việc tại Ủy ban nhân dân phường trình Ủy ban nhân dân quận gửi Sở Nội vụ tổng hợp chung theo quy định của pháp luật.</w:t>
      </w:r>
    </w:p>
    <w:p w14:paraId="1ADA1B7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6. Về vị trí việc làm, cơ cấu viên chức theo chức danh nghề nghiệp và              số lượng người làm việc trong các đơn vị sự nghiệp công lập:</w:t>
      </w:r>
    </w:p>
    <w:p w14:paraId="3C5B8B74"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quận. Trình Ủy ban nhân dân quận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14:paraId="1F01ACF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Tham mưu, giúp Ủy ban nhân dân quận:</w:t>
      </w:r>
    </w:p>
    <w:p w14:paraId="1E55790B"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Thẩm định, trình Ủy ban nhân dân Thành phố Hồ Chí Minh kế hoạch              số lượng người làm việc của đơn vị sự nghiệp công lập chưa tự bảo đảm chi thường xuyên thuộc phạm vi quản lý;</w:t>
      </w:r>
    </w:p>
    <w:p w14:paraId="5011516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14:paraId="436C6496"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c) Tổng hợp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quận gửi Sở Nội vụ theo quy định của pháp luật.</w:t>
      </w:r>
    </w:p>
    <w:p w14:paraId="305BA09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lastRenderedPageBreak/>
        <w:t xml:space="preserve">7. Về thực hiện chế độ, chính sách tiền lương, phụ cấp, sinh hoạt phí,                tiền thưởng, thu nhập tăng thêm, các chế độ hỗ trợ khác do Hội đồng nhân dân Thành phố </w:t>
      </w:r>
      <w:r w:rsidRPr="00EB1D16">
        <w:rPr>
          <w:rFonts w:ascii="Times New Roman" w:hAnsi="Times New Roman"/>
          <w:spacing w:val="-4"/>
          <w:szCs w:val="28"/>
        </w:rPr>
        <w:t>Hồ Chí Minh</w:t>
      </w:r>
      <w:r w:rsidRPr="00EB1D16">
        <w:rPr>
          <w:rFonts w:ascii="Times New Roman" w:hAnsi="Times New Roman"/>
          <w:szCs w:val="28"/>
        </w:rPr>
        <w:t xml:space="preserve"> (sau đây gọi là Hội đồng nhân dân Thành phố) quy định và các thu nhập khác theo quy định của pháp luật đối với cán bộ, công chức,            </w:t>
      </w:r>
      <w:r w:rsidRPr="00EB1D16">
        <w:rPr>
          <w:rFonts w:ascii="Times New Roman" w:hAnsi="Times New Roman"/>
          <w:spacing w:val="-4"/>
          <w:szCs w:val="28"/>
        </w:rPr>
        <w:t>viên chức, lao động hợp đồng trong cơ quan, tổ chức hành chính, đơn vị sự nghiệp</w:t>
      </w:r>
      <w:r w:rsidRPr="00EB1D16">
        <w:rPr>
          <w:rFonts w:ascii="Times New Roman" w:hAnsi="Times New Roman"/>
          <w:szCs w:val="28"/>
        </w:rPr>
        <w:t xml:space="preserve"> công lập và người hoạt động không chuyên trách ở phường:</w:t>
      </w:r>
    </w:p>
    <w:p w14:paraId="462D83D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a) Tham mưu, trình Chủ tịch Ủy ban nhân dân quận quyết định theo thẩm quyền hoặc đề nghị cấp có thẩm quyền quyết định việc nâng bậc lương thường xuyên, nâng bậc lương trước thời hạn và thực hiện các chế độ, </w:t>
      </w:r>
      <w:r w:rsidRPr="00EB1D16">
        <w:rPr>
          <w:rFonts w:ascii="Times New Roman" w:hAnsi="Times New Roman"/>
          <w:spacing w:val="-4"/>
          <w:szCs w:val="28"/>
        </w:rPr>
        <w:t>chính sách về tiền lương, phụ cấp, sinh hoạt phí, tiền thưởng, thu nhập tăng thêm,</w:t>
      </w:r>
      <w:r w:rsidRPr="00EB1D16">
        <w:rPr>
          <w:rFonts w:ascii="Times New Roman" w:hAnsi="Times New Roman"/>
          <w:szCs w:val="28"/>
        </w:rPr>
        <w:t xml:space="preserve"> </w:t>
      </w:r>
      <w:r w:rsidRPr="00EB1D16">
        <w:rPr>
          <w:rFonts w:ascii="Times New Roman" w:hAnsi="Times New Roman"/>
          <w:spacing w:val="-4"/>
          <w:szCs w:val="28"/>
        </w:rPr>
        <w:t>các chế độ hỗ trợ khác do Hội đồng nhân dân Thành phố quy định và các thu nhập</w:t>
      </w:r>
      <w:r w:rsidRPr="00EB1D16">
        <w:rPr>
          <w:rFonts w:ascii="Times New Roman" w:hAnsi="Times New Roman"/>
          <w:szCs w:val="28"/>
        </w:rPr>
        <w:t xml:space="preserve"> khác theo quy định của pháp luật đối với cán bộ, công chức, viên chức, người hoạt động không chuyên trách ở phường, lao động hợp đồng theo quy định của pháp luật và phân cấp quản lý của Ủy ban nhân dân Thành phố.</w:t>
      </w:r>
    </w:p>
    <w:p w14:paraId="5B28DDD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b) Hướng dẫn, kiểm tra, giải quyết theo thẩm quyền hoặc đề nghị cấp có thẩm quyền giải quyết những vướng mắc trong việc thực hiện chế độ, chính sách tiền lương, phụ cấp, tiền thưởng, thu nhập tăng thêm, các chế độ hỗ trợ khác do Hội đồng nhân dân Thành phố quy định và các thu nhập khác </w:t>
      </w:r>
      <w:r w:rsidRPr="00EB1D16">
        <w:rPr>
          <w:rFonts w:ascii="Times New Roman" w:hAnsi="Times New Roman"/>
          <w:spacing w:val="-4"/>
          <w:szCs w:val="28"/>
        </w:rPr>
        <w:t>theo quy định của pháp luật đối với cán bộ, công chức, viên chức, người hoạt động</w:t>
      </w:r>
      <w:r w:rsidRPr="00EB1D16">
        <w:rPr>
          <w:rFonts w:ascii="Times New Roman" w:hAnsi="Times New Roman"/>
          <w:szCs w:val="28"/>
        </w:rPr>
        <w:t xml:space="preserve"> không chuyên trách ở phường, lao động hợp đồng trong cơ quan, tổ chức hành chính, đơn vị sự nghiệp công lập trên địa bàn theo quy định của pháp luật và phân cấp quản lý của địa phương.</w:t>
      </w:r>
    </w:p>
    <w:p w14:paraId="49D4A86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8. Về cải cách hành chính, cải cách chế độ công chức, công vụ:</w:t>
      </w:r>
    </w:p>
    <w:p w14:paraId="7E4C481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Tham mưu, trình Ủy ban nhân dân quận:</w:t>
      </w:r>
    </w:p>
    <w:p w14:paraId="4F764C5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Quyết định hoặc các văn bản phân công các cơ quan, đơn vị cùng cấp thuộc </w:t>
      </w:r>
      <w:r w:rsidRPr="00EB1D16">
        <w:rPr>
          <w:rFonts w:ascii="Times New Roman" w:hAnsi="Times New Roman"/>
          <w:spacing w:val="-4"/>
          <w:szCs w:val="28"/>
        </w:rPr>
        <w:t xml:space="preserve">Ủy ban nhân dân </w:t>
      </w:r>
      <w:r w:rsidRPr="00EB1D16">
        <w:rPr>
          <w:rFonts w:ascii="Times New Roman" w:hAnsi="Times New Roman"/>
          <w:szCs w:val="28"/>
        </w:rPr>
        <w:t>quận</w:t>
      </w:r>
      <w:r w:rsidRPr="00EB1D16">
        <w:rPr>
          <w:rFonts w:ascii="Times New Roman" w:hAnsi="Times New Roman"/>
          <w:spacing w:val="-4"/>
          <w:szCs w:val="28"/>
        </w:rPr>
        <w:t xml:space="preserve"> chủ trì hoặc phối hợp thực hiện các nội dung,  nhiệm vụ</w:t>
      </w:r>
      <w:r w:rsidRPr="00EB1D16">
        <w:rPr>
          <w:rFonts w:ascii="Times New Roman" w:hAnsi="Times New Roman"/>
          <w:szCs w:val="28"/>
        </w:rPr>
        <w:t xml:space="preserve"> của công tác cải cách hành chính, cải cách chế độ công chức, công vụ hoàn thành các nhiệm vụ được giao;</w:t>
      </w:r>
    </w:p>
    <w:p w14:paraId="085B38B7"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Quyết định các biện pháp, giải pháp đẩy mạnh cải cách hành chính, cải cách chế độ công chức, công vụ trên địa bàn; khắc phục hạn chế và nâng cao chỉ số            cải cách hành chính hàng năm.</w:t>
      </w:r>
    </w:p>
    <w:p w14:paraId="2E9B842C"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Tham mưu, giúp Ủy ban nhân dân quận: theo dõi, kiểm tra các cơ quan, đơn vị cùng cấp và Ủy ban nhân dân phường thực hiện công tác cải cách hành chính, cải cách chế độ công chức, công vụ trên địa bàn; khen thưởng, động viên các tập thể, cá nhân đạt thành tích tốt trong công tác cải cách hành chính theo quy định.</w:t>
      </w:r>
    </w:p>
    <w:p w14:paraId="1F2A4E9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9. Về chính quyền địa phương:</w:t>
      </w:r>
    </w:p>
    <w:p w14:paraId="3516096B"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Tham mưu, giúp Ủy ban nhân dân quận:</w:t>
      </w:r>
    </w:p>
    <w:p w14:paraId="29740C7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Triển khai công tác bầu cử đại biểu Quốc hội và đại biểu Hội đồng nhân dân</w:t>
      </w:r>
      <w:r w:rsidRPr="00EB1D16">
        <w:rPr>
          <w:rFonts w:ascii="Times New Roman" w:hAnsi="Times New Roman"/>
          <w:szCs w:val="28"/>
        </w:rPr>
        <w:t xml:space="preserve"> Thành phố Hồ Chí Minh theo quy định của pháp luật và hướng dẫn của cơ quan cấp trên;</w:t>
      </w:r>
    </w:p>
    <w:p w14:paraId="640DF1D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lastRenderedPageBreak/>
        <w:t>Trình Chủ tịch Ủy ban nhân dân Thành phố bổ nhiệm, miễn nhiệm, điều động</w:t>
      </w:r>
      <w:r w:rsidRPr="00EB1D16">
        <w:rPr>
          <w:rFonts w:ascii="Times New Roman" w:hAnsi="Times New Roman"/>
          <w:szCs w:val="28"/>
        </w:rPr>
        <w:t xml:space="preserve">, </w:t>
      </w:r>
      <w:r w:rsidRPr="00EB1D16">
        <w:rPr>
          <w:rFonts w:ascii="Times New Roman" w:hAnsi="Times New Roman"/>
          <w:spacing w:val="-4"/>
          <w:szCs w:val="28"/>
        </w:rPr>
        <w:t>luân chuyển, biệt phái, khen thưởng, kỷ luật, đình chỉ công tác Chủ tịch,                         Phó Chủ tịch</w:t>
      </w:r>
      <w:r w:rsidRPr="00EB1D16">
        <w:rPr>
          <w:rFonts w:ascii="Times New Roman" w:hAnsi="Times New Roman"/>
          <w:szCs w:val="28"/>
        </w:rPr>
        <w:t xml:space="preserve"> Ủy ban nhân dân quận;</w:t>
      </w:r>
    </w:p>
    <w:p w14:paraId="06048893"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Trình cấp có thẩm quyền xem xét, quyết định việc thành lập, giải thể, nhập, chia tách khu phố; đặt tên, đổi tên khu phố trên địa bàn;</w:t>
      </w:r>
    </w:p>
    <w:p w14:paraId="76F8285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Triển khai thực hiện công tác dân chủ ở phường và trong cơ quan hành chính nhà nước, đơn vị sự nghiệp công lập; công tác dân vận của chính quyền theo                quy định của Đảng, của pháp luật và hướng dẫn của cơ quan cấp trên.</w:t>
      </w:r>
    </w:p>
    <w:p w14:paraId="2930B9F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b) Tham mưu, giúp Chủ tịch Ủy ban nhân dân quận bổ nhiệm, bổ nhiệm lại, kéo dài </w:t>
      </w:r>
      <w:r w:rsidRPr="00EB1D16">
        <w:rPr>
          <w:rFonts w:ascii="Times New Roman" w:hAnsi="Times New Roman"/>
          <w:spacing w:val="-6"/>
          <w:szCs w:val="28"/>
        </w:rPr>
        <w:t>thời gian giữ chức vụ, miễn nhiệm Chủ tịch, Phó Chủ tịch Ủy ban nhân dân phường;</w:t>
      </w:r>
      <w:r w:rsidRPr="00EB1D16">
        <w:rPr>
          <w:rFonts w:ascii="Times New Roman" w:hAnsi="Times New Roman"/>
          <w:szCs w:val="28"/>
        </w:rPr>
        <w:t xml:space="preserve"> việc điều động, tạm đình chỉ công tác, cách chức Chủ tịch, Phó Chủ tịch Ủy ban </w:t>
      </w:r>
      <w:r w:rsidRPr="00EB1D16">
        <w:rPr>
          <w:rFonts w:ascii="Times New Roman" w:hAnsi="Times New Roman"/>
          <w:spacing w:val="-4"/>
          <w:szCs w:val="28"/>
        </w:rPr>
        <w:t>nhân dân phường và giao quyền Chủ tịch Ủy ban nhân dân phường theo quy định</w:t>
      </w:r>
      <w:r w:rsidRPr="00EB1D16">
        <w:rPr>
          <w:rFonts w:ascii="Times New Roman" w:hAnsi="Times New Roman"/>
          <w:szCs w:val="28"/>
        </w:rPr>
        <w:t xml:space="preserve"> của pháp luật.</w:t>
      </w:r>
    </w:p>
    <w:p w14:paraId="4D5B3EA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c) Tham mưu, giúp Ủy ban nhân dân, Chủ tịch Ủy ban nhân dân quận thực hiện quản lý nhà nước đối với Khu phố theo quy định của pháp luật và phân cấp quản lý của địa phương.</w:t>
      </w:r>
    </w:p>
    <w:p w14:paraId="407E70AB"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10. Về địa giới đơn vị hành chính:</w:t>
      </w:r>
    </w:p>
    <w:p w14:paraId="4DB52337"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Tham mưu, giúp Ủy ban nhân dân quận:</w:t>
      </w:r>
    </w:p>
    <w:p w14:paraId="3914DFAE"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quận, phường; việc công nhận phân loại đơn vị hành chính quận, phường.</w:t>
      </w:r>
    </w:p>
    <w:p w14:paraId="70D5E2DC"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Quản lý hồ sơ, mốc, bản đồ địa giới đơn vị hành chính của quận, phường,           ở địa phương theo quy định của pháp luật và hướng dẫn của cơ quan nhà nước cấp trên.</w:t>
      </w:r>
    </w:p>
    <w:p w14:paraId="586D0B2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c) Triển khai thực hiện các đề án, văn bản liên quan đến địa giới đơn vị            hành chính sau khi được cấp có thẩm quyền quyết định.</w:t>
      </w:r>
    </w:p>
    <w:p w14:paraId="6A51D379" w14:textId="77777777" w:rsidR="00684DCD" w:rsidRPr="00EB1D16" w:rsidRDefault="00684DCD" w:rsidP="00684DCD">
      <w:pPr>
        <w:spacing w:before="120" w:after="120"/>
        <w:ind w:firstLine="567"/>
        <w:jc w:val="both"/>
        <w:rPr>
          <w:rFonts w:ascii="Times New Roman" w:hAnsi="Times New Roman"/>
          <w:color w:val="000000" w:themeColor="text1"/>
          <w:szCs w:val="28"/>
        </w:rPr>
      </w:pPr>
      <w:r w:rsidRPr="00EB1D16">
        <w:rPr>
          <w:rFonts w:ascii="Times New Roman" w:hAnsi="Times New Roman"/>
          <w:color w:val="000000" w:themeColor="text1"/>
          <w:spacing w:val="-4"/>
          <w:szCs w:val="28"/>
        </w:rPr>
        <w:t>11. Về cán bộ, công chức, viên chức; cán bộ và người hoạt động</w:t>
      </w:r>
      <w:r w:rsidRPr="00EB1D16">
        <w:rPr>
          <w:rFonts w:ascii="Times New Roman" w:hAnsi="Times New Roman"/>
          <w:color w:val="000000" w:themeColor="text1"/>
          <w:szCs w:val="28"/>
        </w:rPr>
        <w:t xml:space="preserve"> không chuyên trách ở phường và khu phố:</w:t>
      </w:r>
    </w:p>
    <w:p w14:paraId="602AAFE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Tham mưu, giúp Ủy ban nhân dân quận:</w:t>
      </w:r>
    </w:p>
    <w:p w14:paraId="60AB4726"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a) Thực hiện việc tuyển dụng, sử dụng và quản lý đối với cán bộ, công chức</w:t>
      </w:r>
      <w:r w:rsidRPr="00EB1D16">
        <w:rPr>
          <w:rFonts w:ascii="Times New Roman" w:hAnsi="Times New Roman"/>
          <w:szCs w:val="28"/>
        </w:rPr>
        <w:t>, viên chức, cán bộ phường và người hoạt động không chuyên trách ở phường, khu phố thuộc thẩm quyền quản lý của Ủy ban nhân dân quận theo quy định của Đảng, của pháp luật và phân cấp quản lý của Ủy ban nhân dân Thành phố.</w:t>
      </w:r>
    </w:p>
    <w:p w14:paraId="25D55DEA"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6"/>
          <w:szCs w:val="28"/>
        </w:rPr>
        <w:t>b) Thực hiện công tác đào tạo, bồi dưỡng đối với cán bộ, công chức, viên chức,</w:t>
      </w:r>
      <w:r w:rsidRPr="00EB1D16">
        <w:rPr>
          <w:rFonts w:ascii="Times New Roman" w:hAnsi="Times New Roman"/>
          <w:szCs w:val="28"/>
        </w:rPr>
        <w:t xml:space="preserve"> cán bộ phường và các đối tượng khác theo quy định của pháp luật và phân cấp quản lý của Ủy ban nhân dân Thành phố.</w:t>
      </w:r>
    </w:p>
    <w:p w14:paraId="05809D13"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12. Về tổ chức hội, tổ chức phi chính phủ:</w:t>
      </w:r>
    </w:p>
    <w:p w14:paraId="321684D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lastRenderedPageBreak/>
        <w:t>Tham mưu, giúp Ủy ban nhân dân quận thực hiện quản lý nhà nước về hội, quỹ xã hội, quỹ từ thiện, tổ chức phi chính phủ trong nước theo quy định của pháp luật, phân cấp quản lý của Ủy ban nhân dân Thành phố và theo ủy quyền của Chủ tịch Ủy ban nhân dân Thành phố.</w:t>
      </w:r>
    </w:p>
    <w:p w14:paraId="24F2387E"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13. Về văn thư, lưu trữ nhà nước:</w:t>
      </w:r>
    </w:p>
    <w:p w14:paraId="7B6E093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Tham mưu, giúp Ủy ban nhân dân quận tổ chức thực hiện, hướng dẫn, kiểm tra việc thực hiện các chế độ, quy định về văn thư, lưu trữ nhà nước đối với các cơ quan, tổ chức ở quận, phường theo quy định của pháp luật và phân cấp quản lý của địa phương.</w:t>
      </w:r>
    </w:p>
    <w:p w14:paraId="4763B1A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14. Về tín ngưỡng, tôn giáo:</w:t>
      </w:r>
    </w:p>
    <w:p w14:paraId="56A45D6A"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Tham mưu, giúp Ủy ban nhân dân quận:</w:t>
      </w:r>
    </w:p>
    <w:p w14:paraId="7AA0995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7E27F67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Giải quyết những vấn đề cụ thể về tín ngưỡng, tôn giáo theo quy định của pháp luật, phân cấp quản lý của Ủy ban nhân dân Thành phố Hồ Chí Minh và hướng dẫn của Sở Nội vụ.</w:t>
      </w:r>
    </w:p>
    <w:p w14:paraId="5E2765A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15. Về thanh niên:</w:t>
      </w:r>
    </w:p>
    <w:p w14:paraId="2872E46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Tham mưu, giúp Ủy ban nhân dân quận:</w:t>
      </w:r>
    </w:p>
    <w:p w14:paraId="5AB1E4A4"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 xml:space="preserve">Tổ chức triển khai thực hiện chính sách, pháp luật, chiến lược, chương trình, </w:t>
      </w:r>
      <w:r w:rsidRPr="00EB1D16">
        <w:rPr>
          <w:rFonts w:ascii="Times New Roman" w:hAnsi="Times New Roman"/>
          <w:szCs w:val="28"/>
        </w:rPr>
        <w:t xml:space="preserve"> kế hoạch, dự án, đề án phát triển thanh niên tại địa phương; xây dựng đội ngũ             cán bộ, công chức làm công tác quản lý nhà nước về thanh niên;</w:t>
      </w:r>
    </w:p>
    <w:p w14:paraId="759D468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14:paraId="2DA6EEC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4"/>
          <w:szCs w:val="28"/>
        </w:rPr>
        <w:t>b) Giải quyết theo thẩm quyền hoặc trình cấp có thẩm quyền thực hiện cơ chế,</w:t>
      </w:r>
      <w:r w:rsidRPr="00EB1D16">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14:paraId="7822099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c) Quản lý, khai thác và công bố dữ liệu thống kê về thanh niên, chỉ số         phát triển thanh niên tại địa phương theo quy định của pháp luật.</w:t>
      </w:r>
    </w:p>
    <w:p w14:paraId="4CD7283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16. Về thi đua, khen thưởng:</w:t>
      </w:r>
    </w:p>
    <w:p w14:paraId="752ECD13"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a) Tham mưu, giúp Ủy ban nhân dân quận tổ chức các phong trào thi đua và triển khai thực hiện chủ trương của Đảng, chính sách, pháp luật của Nhà nước về thi đua, khen thưởng trên địa bàn.</w:t>
      </w:r>
    </w:p>
    <w:p w14:paraId="1F7E3EDA"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Thẩm định hồ sơ đề nghị khen thưởng của tập thể, cá nhân ở địa phương, trình Chủ tịch Ủy ban nhân dân quận quyết định khen thưởng hoặc đề nghị cấp có thẩm quyền quyết định khen thưởng theo quy định của pháp luật.</w:t>
      </w:r>
    </w:p>
    <w:p w14:paraId="493DE8DE"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lastRenderedPageBreak/>
        <w:t>c) Hướng dẫn, kiểm tra việc thực hiện kế hoạch, nội dung thi đua,                khen thưởng trên địa bàn; xây dựng, quản lý và sử dụng Quỹ thi đua, khen thưởng theo quy định của pháp luật.</w:t>
      </w:r>
    </w:p>
    <w:p w14:paraId="671B64E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6"/>
          <w:szCs w:val="28"/>
        </w:rPr>
        <w:t xml:space="preserve">d) Làm nhiệm vụ thường trực của Hội đồng Thi đua - Khen thưởng </w:t>
      </w:r>
      <w:r w:rsidRPr="00EB1D16">
        <w:rPr>
          <w:rFonts w:ascii="Times New Roman" w:hAnsi="Times New Roman"/>
          <w:szCs w:val="28"/>
        </w:rPr>
        <w:t>quận.</w:t>
      </w:r>
    </w:p>
    <w:p w14:paraId="20FB3DC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17. Tham mưu, giúp Ủy ban nhân dân quận hướng dẫn các cơ quan, đơn vị cùng cấp và Ủy ban nhân dân phường thực hiện các nhiệm vụ, quyền hạn về công tác nội vụ theo quy định của pháp luật và phân cấp quản lý của địa phương.</w:t>
      </w:r>
    </w:p>
    <w:p w14:paraId="617E9E5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18. Rà soát các văn bản quy phạm pháp luật đối với các lĩnh vực do          Phòng Nội vụ phụ trách để kịp thời đề xuất hoặc tham mưu cơ quan có thẩm quyền sửa đổi, bổ sung, thay thế, bãi bỏ những quy định, văn bản không còn phù hợp thực tế hoặc quy định pháp luật hiện hành.</w:t>
      </w:r>
    </w:p>
    <w:p w14:paraId="518C4FC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19. Nghiên cứu, ứng dụng khoa học, công nghệ và xây dựng, quản lý,           lưu trữ hệ thống thông tin phục vụ công tác quản lý nhà nước của Phòng Nội vụ.</w:t>
      </w:r>
    </w:p>
    <w:p w14:paraId="0EDD9B0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20. Tổng hợp, thống kê, sơ kết, tổng kết, đánh giá kết quả thực hiện đối với lĩnh vực được giao quản lý. Thực hiện việc thông tin, báo cáo Ủy ban nhân dân, Chủ tịch Ủy ban nhân dân quận, Sở Nội vụ và cơ quan có thẩm quyền về tình hình thực hiện nhiệm vụ được giao theo quy định của pháp luật.</w:t>
      </w:r>
    </w:p>
    <w:p w14:paraId="669025B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21.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14:paraId="4302D736"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22. Quản lý và chịu trách nhiệm về tài chính, tài sản được giao theo quy định của pháp luật và phân cấp quản lý của Ủy ban nhân dân quận.</w:t>
      </w:r>
    </w:p>
    <w:p w14:paraId="5F06F946" w14:textId="77777777" w:rsidR="00684DCD" w:rsidRPr="00EB1D16" w:rsidRDefault="00684DCD" w:rsidP="00684DCD">
      <w:pPr>
        <w:spacing w:before="120" w:after="120"/>
        <w:ind w:firstLine="567"/>
        <w:jc w:val="both"/>
        <w:rPr>
          <w:rFonts w:ascii="Times New Roman" w:hAnsi="Times New Roman"/>
          <w:spacing w:val="-2"/>
          <w:szCs w:val="28"/>
        </w:rPr>
      </w:pPr>
      <w:r w:rsidRPr="00EB1D16">
        <w:rPr>
          <w:rFonts w:ascii="Times New Roman" w:hAnsi="Times New Roman"/>
          <w:spacing w:val="-2"/>
          <w:szCs w:val="28"/>
        </w:rPr>
        <w:t>23. Thực hiện các quy định về phòng, chống tham nhũng, tiêu cực; thực hành tiết kiệm, chống lãng phí và các quy định khác về quản lý nội bộ tại Phòng Nội vụ.</w:t>
      </w:r>
    </w:p>
    <w:p w14:paraId="2995D74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14:paraId="7470D1B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25. Thực hiện các nhiệm vụ khác do Ủy ban nhân dân, Chủ tịch Ủy ban           nhân dân quận giao và theo quy định của pháp luật.</w:t>
      </w:r>
    </w:p>
    <w:p w14:paraId="272AADFB" w14:textId="77777777" w:rsidR="00684DCD" w:rsidRPr="00EB1D16" w:rsidRDefault="00684DCD" w:rsidP="00684DCD">
      <w:pPr>
        <w:spacing w:before="120" w:after="120"/>
        <w:jc w:val="center"/>
        <w:rPr>
          <w:rFonts w:ascii="Times New Roman" w:hAnsi="Times New Roman"/>
          <w:szCs w:val="28"/>
        </w:rPr>
      </w:pPr>
      <w:bookmarkStart w:id="2" w:name="chuong_3"/>
      <w:r w:rsidRPr="00EB1D16">
        <w:rPr>
          <w:rFonts w:ascii="Times New Roman" w:hAnsi="Times New Roman"/>
          <w:b/>
          <w:bCs/>
          <w:szCs w:val="28"/>
          <w:lang w:val="vi-VN"/>
        </w:rPr>
        <w:t>Chương III</w:t>
      </w:r>
      <w:bookmarkEnd w:id="2"/>
    </w:p>
    <w:p w14:paraId="2B612EC2" w14:textId="77777777" w:rsidR="00684DCD" w:rsidRPr="00EB1D16" w:rsidRDefault="00684DCD" w:rsidP="00684DCD">
      <w:pPr>
        <w:spacing w:before="120" w:after="120"/>
        <w:jc w:val="center"/>
        <w:rPr>
          <w:rFonts w:ascii="Times New Roman" w:hAnsi="Times New Roman"/>
          <w:b/>
          <w:bCs/>
          <w:szCs w:val="28"/>
        </w:rPr>
      </w:pPr>
      <w:bookmarkStart w:id="3" w:name="chuong_3_name"/>
      <w:r w:rsidRPr="00EB1D16">
        <w:rPr>
          <w:rFonts w:ascii="Times New Roman" w:hAnsi="Times New Roman"/>
          <w:b/>
          <w:bCs/>
          <w:szCs w:val="28"/>
          <w:lang w:val="vi-VN"/>
        </w:rPr>
        <w:t>TỔ CHỨC BỘ MÁY VÀ BIÊN CHẾ</w:t>
      </w:r>
      <w:bookmarkEnd w:id="3"/>
    </w:p>
    <w:p w14:paraId="4A4B8146"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Điều 4. Tổ chức bộ máy</w:t>
      </w:r>
    </w:p>
    <w:p w14:paraId="4DAB282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Phòng Nội vụ hoạt động theo chế độ Thủ trưởng. Phòng Nội vụ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Phòng Nội vụ cho phù hợp và đúng quy định.</w:t>
      </w:r>
    </w:p>
    <w:p w14:paraId="3A2F61B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Trưởng phòng Phòng Nội vụ:</w:t>
      </w:r>
    </w:p>
    <w:p w14:paraId="46C385C3"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lastRenderedPageBreak/>
        <w:t xml:space="preserve">a) Chịu trách nhiệm trước Ủy ban nhân dân, Chủ tịch Ủy ban nhân dân            quận, pháp luật về việc thực hiện đầy đủ chức năng, nhiệm vụ, quyền hạn của Phòng Nội vụ và các công việc được Ủy ban nhân dân quận, Chủ tịch Ủy ban </w:t>
      </w:r>
      <w:r w:rsidRPr="00EB1D16">
        <w:rPr>
          <w:rFonts w:ascii="Times New Roman" w:hAnsi="Times New Roman"/>
          <w:spacing w:val="-4"/>
          <w:szCs w:val="28"/>
        </w:rPr>
        <w:t xml:space="preserve">nhân dân </w:t>
      </w:r>
      <w:r w:rsidRPr="00EB1D16">
        <w:rPr>
          <w:rFonts w:ascii="Times New Roman" w:hAnsi="Times New Roman"/>
          <w:szCs w:val="28"/>
        </w:rPr>
        <w:t>quận</w:t>
      </w:r>
      <w:r w:rsidRPr="00EB1D16">
        <w:rPr>
          <w:rFonts w:ascii="Times New Roman" w:hAnsi="Times New Roman"/>
          <w:spacing w:val="-4"/>
          <w:szCs w:val="28"/>
        </w:rPr>
        <w:t xml:space="preserve"> phân công hoặc ủy quyền; thực hành tiết kiệm, chống lãng phí</w:t>
      </w:r>
      <w:r w:rsidRPr="00EB1D16">
        <w:rPr>
          <w:rFonts w:ascii="Times New Roman" w:hAnsi="Times New Roman"/>
          <w:szCs w:val="28"/>
        </w:rPr>
        <w:t xml:space="preserve"> và chịu trách nhiệm khi để xảy ra tình trạng tham nhũng, lãng phí; gây thiệt hại trong tổ chức, đơn vị thuộc quyền quản lý của mình. </w:t>
      </w:r>
    </w:p>
    <w:p w14:paraId="55EF681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Báo cáo với Ủy ban nhân dân quận, Chủ tịch Ủy ban nhân dân</w:t>
      </w:r>
      <w:r w:rsidRPr="00EB1D16">
        <w:rPr>
          <w:rFonts w:ascii="Times New Roman" w:hAnsi="Times New Roman"/>
          <w:spacing w:val="-4"/>
          <w:szCs w:val="28"/>
        </w:rPr>
        <w:t xml:space="preserve"> </w:t>
      </w:r>
      <w:r w:rsidRPr="00EB1D16">
        <w:rPr>
          <w:rFonts w:ascii="Times New Roman" w:hAnsi="Times New Roman"/>
          <w:szCs w:val="28"/>
        </w:rPr>
        <w:t>quận</w:t>
      </w:r>
      <w:r w:rsidRPr="00EB1D16">
        <w:rPr>
          <w:rFonts w:ascii="Times New Roman" w:hAnsi="Times New Roman"/>
          <w:spacing w:val="-4"/>
          <w:szCs w:val="28"/>
        </w:rPr>
        <w:t xml:space="preserve"> và sở quản lý ngành, lĩnh vực về tổ chức, hoạt động của Phòng Nội vụ;</w:t>
      </w:r>
      <w:r w:rsidRPr="00EB1D16">
        <w:rPr>
          <w:rFonts w:ascii="Times New Roman" w:hAnsi="Times New Roman"/>
          <w:szCs w:val="28"/>
        </w:rPr>
        <w:t xml:space="preserve"> </w:t>
      </w:r>
      <w:r w:rsidRPr="00EB1D16">
        <w:rPr>
          <w:rFonts w:ascii="Times New Roman" w:hAnsi="Times New Roman"/>
          <w:spacing w:val="-4"/>
          <w:szCs w:val="28"/>
        </w:rPr>
        <w:t xml:space="preserve">báo cáo công tác trước </w:t>
      </w:r>
      <w:r w:rsidRPr="00EB1D16">
        <w:rPr>
          <w:rFonts w:ascii="Times New Roman" w:hAnsi="Times New Roman"/>
          <w:szCs w:val="28"/>
        </w:rPr>
        <w:t>Ủy ban nhân dân quận khi được yêu cầu; phối hợp với người đứng đầu cơ quan chuyên môn, các tổ chức chính trị - xã hội quận giải quyết những vấn đề liên quan đến chức năng, nhiệm vụ, quyền hạn của Phòng Nội vụ.</w:t>
      </w:r>
    </w:p>
    <w:p w14:paraId="5C79744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3. Phó Trưởng phòng là người giúp Trưởng phòng chỉ đạo một số mặt              công tác và chịu trách nhiệm trước Trưởng phòng về nhiệm vụ được phân công. </w:t>
      </w:r>
      <w:r w:rsidRPr="00EB1D16">
        <w:rPr>
          <w:rFonts w:ascii="Times New Roman" w:hAnsi="Times New Roman"/>
          <w:spacing w:val="-4"/>
          <w:szCs w:val="28"/>
        </w:rPr>
        <w:t>Khi Trưởng phòng vắng mặt một Phó Trưởng phòng được Trưởng phòng ủy nhiệm</w:t>
      </w:r>
      <w:r w:rsidRPr="00EB1D16">
        <w:rPr>
          <w:rFonts w:ascii="Times New Roman" w:hAnsi="Times New Roman"/>
          <w:szCs w:val="28"/>
        </w:rPr>
        <w:t xml:space="preserve"> điều hành các hoạt động của phòng.</w:t>
      </w:r>
    </w:p>
    <w:p w14:paraId="3A6DAE0A"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pacing w:val="-6"/>
          <w:szCs w:val="28"/>
        </w:rPr>
        <w:t>4. Việc bổ nhiệm, điều động, luân chuyển, khen thưởng, kỷ luật, miễn nhiệm,</w:t>
      </w:r>
      <w:r w:rsidRPr="00EB1D16">
        <w:rPr>
          <w:rFonts w:ascii="Times New Roman" w:hAnsi="Times New Roman"/>
          <w:spacing w:val="-2"/>
          <w:szCs w:val="28"/>
        </w:rPr>
        <w:t xml:space="preserve"> </w:t>
      </w:r>
      <w:r w:rsidRPr="00EB1D16">
        <w:rPr>
          <w:rFonts w:ascii="Times New Roman" w:hAnsi="Times New Roman"/>
          <w:spacing w:val="-6"/>
          <w:szCs w:val="28"/>
        </w:rPr>
        <w:t>cho từ chức, thực hiện chế độ, chính sách đối với Trưởng phòng, Phó Trưởng phòng</w:t>
      </w:r>
      <w:r w:rsidRPr="00EB1D16">
        <w:rPr>
          <w:rFonts w:ascii="Times New Roman" w:hAnsi="Times New Roman"/>
          <w:spacing w:val="-2"/>
          <w:szCs w:val="28"/>
        </w:rPr>
        <w:t xml:space="preserve"> do Chủ tịch Ủy ban nhân dân </w:t>
      </w:r>
      <w:r w:rsidRPr="00EB1D16">
        <w:rPr>
          <w:rFonts w:ascii="Times New Roman" w:hAnsi="Times New Roman"/>
          <w:szCs w:val="28"/>
        </w:rPr>
        <w:t>quận</w:t>
      </w:r>
      <w:r w:rsidRPr="00EB1D16">
        <w:rPr>
          <w:rFonts w:ascii="Times New Roman" w:hAnsi="Times New Roman"/>
          <w:spacing w:val="-2"/>
          <w:szCs w:val="28"/>
        </w:rPr>
        <w:t xml:space="preserve"> quyết định theo quy định của pháp luật. </w:t>
      </w:r>
      <w:r w:rsidRPr="00EB1D16">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14:paraId="1CBA99F7"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 xml:space="preserve">Điều 5. Biên chế công chức </w:t>
      </w:r>
    </w:p>
    <w:p w14:paraId="3DB15486"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Biên chế công chức của Phòng do Chủ tịch Ủy ban nhân dân quận quyết định trong tổng biên chế công chức đã được cấp có thẩm quyền phê duyệt.</w:t>
      </w:r>
    </w:p>
    <w:p w14:paraId="5704709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605F6D59" w14:textId="77777777" w:rsidR="00684DCD" w:rsidRPr="00EB1D16" w:rsidRDefault="00684DCD" w:rsidP="00684DCD">
      <w:pPr>
        <w:spacing w:before="120" w:after="120"/>
        <w:jc w:val="center"/>
        <w:rPr>
          <w:rFonts w:ascii="Times New Roman" w:hAnsi="Times New Roman"/>
          <w:szCs w:val="28"/>
          <w:lang w:val="vi-VN"/>
        </w:rPr>
      </w:pPr>
      <w:bookmarkStart w:id="4" w:name="chuong_4"/>
      <w:r w:rsidRPr="00EB1D16">
        <w:rPr>
          <w:rFonts w:ascii="Times New Roman" w:hAnsi="Times New Roman"/>
          <w:b/>
          <w:bCs/>
          <w:szCs w:val="28"/>
          <w:lang w:val="vi-VN"/>
        </w:rPr>
        <w:t>Chương IV</w:t>
      </w:r>
      <w:bookmarkEnd w:id="4"/>
    </w:p>
    <w:p w14:paraId="47F2E724" w14:textId="77777777" w:rsidR="00684DCD" w:rsidRPr="00EB1D16" w:rsidRDefault="00684DCD" w:rsidP="00684DCD">
      <w:pPr>
        <w:spacing w:before="120" w:after="120"/>
        <w:ind w:firstLine="567"/>
        <w:jc w:val="center"/>
        <w:rPr>
          <w:rFonts w:ascii="Times New Roman" w:hAnsi="Times New Roman"/>
          <w:szCs w:val="28"/>
        </w:rPr>
      </w:pPr>
      <w:bookmarkStart w:id="5" w:name="chuong_4_name"/>
      <w:r w:rsidRPr="00EB1D16">
        <w:rPr>
          <w:rFonts w:ascii="Times New Roman" w:hAnsi="Times New Roman"/>
          <w:b/>
          <w:bCs/>
          <w:szCs w:val="28"/>
          <w:lang w:val="vi-VN"/>
        </w:rPr>
        <w:t>CHẾ ĐỘ LÀM VIỆC VÀ QUAN HỆ CÔNG TÁC</w:t>
      </w:r>
      <w:bookmarkEnd w:id="5"/>
    </w:p>
    <w:p w14:paraId="4C9A3AE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b/>
          <w:szCs w:val="28"/>
        </w:rPr>
        <w:t>Điều 6. Chế độ làm việc</w:t>
      </w:r>
      <w:r w:rsidRPr="00EB1D16">
        <w:rPr>
          <w:rFonts w:ascii="Times New Roman" w:hAnsi="Times New Roman"/>
          <w:szCs w:val="28"/>
        </w:rPr>
        <w:t xml:space="preserve"> </w:t>
      </w:r>
    </w:p>
    <w:p w14:paraId="53D370A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1. Trưởng phòng phụ trách, điều hành các hoạt động của Phòng và phụ trách những công tác trọng tâm. Các Phó Trưởng phòng phụ trách những lĩnh vực công tác được Trưởng phòng phân công, trực tiếp giải quyết các công việc phát sinh. </w:t>
      </w:r>
    </w:p>
    <w:p w14:paraId="7196DA9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Phó Trưởng phòng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434BC338"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lastRenderedPageBreak/>
        <w:t>3. Trong trường hợp Trưởng phòng trực tiếp yêu cầu các chuyên viên giải quyết công việc thuộc phạm vi thẩm quyền của Phó Trưởng phòng, yêu cầu đó được thực hiện nhưng cán bộ phải báo cáo cho Phó Trưởng phòng trực tiếp phụ trách biết.</w:t>
      </w:r>
    </w:p>
    <w:p w14:paraId="4C8D0D64"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b/>
          <w:szCs w:val="28"/>
        </w:rPr>
        <w:t>Điều 7.</w:t>
      </w:r>
      <w:r w:rsidRPr="00EB1D16">
        <w:rPr>
          <w:rFonts w:ascii="Times New Roman" w:hAnsi="Times New Roman"/>
          <w:szCs w:val="28"/>
        </w:rPr>
        <w:t xml:space="preserve"> </w:t>
      </w:r>
      <w:r w:rsidRPr="00EB1D16">
        <w:rPr>
          <w:rFonts w:ascii="Times New Roman" w:hAnsi="Times New Roman"/>
          <w:b/>
          <w:szCs w:val="28"/>
        </w:rPr>
        <w:t>Chế độ sinh hoạt hội họp</w:t>
      </w:r>
      <w:r w:rsidRPr="00EB1D16">
        <w:rPr>
          <w:rFonts w:ascii="Times New Roman" w:hAnsi="Times New Roman"/>
          <w:szCs w:val="28"/>
        </w:rPr>
        <w:t xml:space="preserve"> </w:t>
      </w:r>
    </w:p>
    <w:p w14:paraId="5A478B3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Hàng tuần, lãnh đạo phòng họp giao ban một lần để đánh giá việc thực hiện nhiệm vụ và phổ biến kế hoạch công tác cho tuần sau.</w:t>
      </w:r>
    </w:p>
    <w:p w14:paraId="05B3DD27"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2. Sau khi giao ban lãnh đạo Phòng, các bộ phận họp với Phó Trưởng phòng trực tiếp phụ trách để đánh giá công việc, bàn phương hướng triển khai công tác và thống nhất lịch công tác. </w:t>
      </w:r>
    </w:p>
    <w:p w14:paraId="6037C86E"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3. Căn cứ vào chương trình công tác hàng năm, hàng tháng của Ủy ban nhân dân quận và yêu cầu giải quyết công việc, Trưởng phòng tổ chức họp toàn thể công chức một lần trong tháng. Các cuộc họp bất thường trong tháng chỉ được tổ chức để giải quyết những công việc đột xuất, khẩn cấp. </w:t>
      </w:r>
    </w:p>
    <w:p w14:paraId="571104B1"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4. Mỗi thành viên trong từng bộ phận có lịch công tác do lãnh đạo Phòng trực tiếp phê duyệt.</w:t>
      </w:r>
    </w:p>
    <w:p w14:paraId="42EDE73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3BCD39C6"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 xml:space="preserve">Điều 8. Mối quan hệ công tác </w:t>
      </w:r>
    </w:p>
    <w:p w14:paraId="4B2E2B4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1. Đối với Sở Nội vụ: </w:t>
      </w:r>
    </w:p>
    <w:p w14:paraId="453E6402"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Phòng Nội vụ chịu sự chỉ đạo, hướng dẫn, kiểm tra và thanh tra về chuyên môn, nghiệp vụ của Sở Nội vụ, thực hiện việc báo cáo công tác chuyên môn định kỳ và theo yêu cầu của Giám đốc Sở Nội vụ. </w:t>
      </w:r>
    </w:p>
    <w:p w14:paraId="058F833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2. Đối với Ủy ban nhân dân quận: </w:t>
      </w:r>
    </w:p>
    <w:p w14:paraId="6DA86F7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Phòng Nội vụ quận chịu sự lãnh đạo, chỉ đạo trực tiếp và toàn diện của Ủy ban nhân dân quận về toàn bộ công tác theo chức năng, nhiệm vụ của Phòng, Trưởng phòng trực tiếp nhận chỉ đạo và nội dung công tác từ Chủ tịch hoặc Phó Chủ tịch phụ trách khối và phải thường xuyên báo cáo với Chủ tịch, Phó Chủ tịch Ủy ban nhân dân quận về những mặt công tác đã được phân công; Theo định kỳ phải báo cáo với Chủ tịch, Phó Chủ tịch Ủy ban nhân dân quận về nội dung công tác của Phòng và đề xuất các biện pháp giải quyết công tác chuyên môn trong quản lý nhà nước thuộc lĩnh vực liên quan. </w:t>
      </w:r>
    </w:p>
    <w:p w14:paraId="71C96725"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3. Đối với Ban Tổ chức Quận ủy: </w:t>
      </w:r>
    </w:p>
    <w:p w14:paraId="5686EFC0"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Phòng Nội vụ phối hợp với Ban Tổ chức Quận ủy trong việc giải quyết những vấn đề về tổ chức cán bộ thuộc diện Quận ủy quản lý theo yêu cầu của Ủy ban nhân dân Quận (đề bạt, bổ nhiệm, xây dựng kế hoạch, quy hoạch đào tạo, đào tạo lại cán bộ, công chức, viên chức) đồng thời thường xuyên liên hệ với Ban Tổ chức </w:t>
      </w:r>
      <w:r w:rsidRPr="00EB1D16">
        <w:rPr>
          <w:rFonts w:ascii="Times New Roman" w:hAnsi="Times New Roman"/>
          <w:szCs w:val="28"/>
        </w:rPr>
        <w:lastRenderedPageBreak/>
        <w:t>Quận ủy để nắm được chủ trương của cấp ủy qua từng thời kỳ về công tác tổ chức và cán bộ, qua đó có kế hoạch thực hiện tốt nhiệm vu.</w:t>
      </w:r>
    </w:p>
    <w:p w14:paraId="11A87597"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4. Đối với các cơ quan chuyên môn khác thuộc Ủy ban nhân dân quận: </w:t>
      </w:r>
    </w:p>
    <w:p w14:paraId="06B3D75C"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Nội vụ Quận chủ trì phối hợp giải quyết công việc, nếu chưa nhất trí với ý kiến của Thủ trưởng các cơ quan chuyên môn khác, Trưởng phòng Nội vụ Quận tập hợp các ý kiến và trình Chủ tịch Ủy ban nhân dân Quận xem xét, quyết định.</w:t>
      </w:r>
    </w:p>
    <w:p w14:paraId="3C598C0F"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 5. Đối với Ủy ban Mặt trận Tổ quốc Việt Nam, các đơn vị sự nghiệp, các ban, ngành, đoàn thể, các tổ chức xã hội của quận: </w:t>
      </w:r>
    </w:p>
    <w:p w14:paraId="525EF8A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Khi Ủy ban Mặt trận Tổ quốc Việt Nam quận, phường, các đơn vị sự nghiệp, các ban, ngành, đoàn thể, các tổ chức xã hội của quận có yêu cầu, kiến nghị các vấn đề thuộc chức năng của Phòng, Trưởng phòng có trách nhiệm trình bày, giải quyết hoặc trình Ủy ban nhân dân quận giải quyết các yêu cầu đó theo thẩm quyền. </w:t>
      </w:r>
    </w:p>
    <w:p w14:paraId="207643B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6. Đối với Ủy ban nhân dân phường: </w:t>
      </w:r>
    </w:p>
    <w:p w14:paraId="7411630D"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 xml:space="preserve">a) Phối hợp hỗ trợ và tạo điều kiện để Ủy ban nhân dân các phường thực hiện các nội dung quản lý nhà nước liên quan đến chức năng, nhiệm vụ của Phòng. </w:t>
      </w:r>
    </w:p>
    <w:p w14:paraId="5A11EF2B"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b) Hướng dẫn cán bộ, công chức phường về chuyên môn, nghiệp vụ của ngành, lĩnh vực công tác do Phòng quản lý.</w:t>
      </w:r>
    </w:p>
    <w:p w14:paraId="7D1131CA" w14:textId="77777777" w:rsidR="00684DCD" w:rsidRPr="00EB1D16" w:rsidRDefault="00684DCD" w:rsidP="00684DCD">
      <w:pPr>
        <w:spacing w:before="120" w:after="120"/>
        <w:jc w:val="center"/>
        <w:rPr>
          <w:rFonts w:ascii="Times New Roman" w:hAnsi="Times New Roman"/>
          <w:szCs w:val="28"/>
          <w:lang w:val="vi-VN"/>
        </w:rPr>
      </w:pPr>
      <w:r w:rsidRPr="00EB1D16">
        <w:rPr>
          <w:rFonts w:ascii="Times New Roman" w:hAnsi="Times New Roman"/>
          <w:b/>
          <w:bCs/>
          <w:szCs w:val="28"/>
          <w:lang w:val="vi-VN"/>
        </w:rPr>
        <w:t>Chương V</w:t>
      </w:r>
    </w:p>
    <w:p w14:paraId="17B0052D" w14:textId="77777777" w:rsidR="00684DCD" w:rsidRPr="00EB1D16" w:rsidRDefault="00684DCD" w:rsidP="00684DCD">
      <w:pPr>
        <w:spacing w:before="120" w:after="120"/>
        <w:jc w:val="center"/>
        <w:rPr>
          <w:rFonts w:ascii="Times New Roman" w:hAnsi="Times New Roman"/>
          <w:b/>
          <w:bCs/>
          <w:szCs w:val="28"/>
        </w:rPr>
      </w:pPr>
      <w:r w:rsidRPr="00EB1D16">
        <w:rPr>
          <w:rFonts w:ascii="Times New Roman" w:hAnsi="Times New Roman"/>
          <w:b/>
          <w:bCs/>
          <w:szCs w:val="28"/>
        </w:rPr>
        <w:t>ĐIỀU KHOẢN THI HÀNH</w:t>
      </w:r>
    </w:p>
    <w:p w14:paraId="56C34D50" w14:textId="77777777" w:rsidR="00684DCD" w:rsidRPr="00EB1D16" w:rsidRDefault="00684DCD" w:rsidP="00684DCD">
      <w:pPr>
        <w:spacing w:before="120" w:after="120"/>
        <w:ind w:firstLine="567"/>
        <w:jc w:val="both"/>
        <w:rPr>
          <w:rFonts w:ascii="Times New Roman" w:hAnsi="Times New Roman"/>
          <w:b/>
          <w:szCs w:val="28"/>
        </w:rPr>
      </w:pPr>
      <w:r w:rsidRPr="00EB1D16">
        <w:rPr>
          <w:rFonts w:ascii="Times New Roman" w:hAnsi="Times New Roman"/>
          <w:b/>
          <w:szCs w:val="28"/>
        </w:rPr>
        <w:t>Điều 9. Tổ chức thực hiện</w:t>
      </w:r>
    </w:p>
    <w:p w14:paraId="1D79D839"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1. Trưởng phòng Phòng Nội vụ và Thủ trưởng các cơ quan, đơn vị liên quan có trách nhiệm tổ chức thực hiện Quyết định quy định chức năng, nhiệm vụ, quyền hạn, chế độ làm việc, quy chế phối hợp và tổ chức của Phòng Nội vụ phù hợp với đặc điểm của đơn vị nhưng không trái với nội dung Quyết định này.</w:t>
      </w:r>
    </w:p>
    <w:p w14:paraId="6668B43C" w14:textId="77777777" w:rsidR="00684DCD" w:rsidRPr="00EB1D16" w:rsidRDefault="00684DCD" w:rsidP="00684DCD">
      <w:pPr>
        <w:spacing w:before="120" w:after="120"/>
        <w:ind w:firstLine="567"/>
        <w:jc w:val="both"/>
        <w:rPr>
          <w:rFonts w:ascii="Times New Roman" w:hAnsi="Times New Roman"/>
          <w:szCs w:val="28"/>
        </w:rPr>
      </w:pPr>
      <w:r w:rsidRPr="00EB1D16">
        <w:rPr>
          <w:rFonts w:ascii="Times New Roman" w:hAnsi="Times New Roman"/>
          <w:szCs w:val="28"/>
        </w:rPr>
        <w:t>2. Trong quá trình thực hiện, nếu phát sinh các vấn đề vượt quá thẩm quyền thì nghiên cứu đề xuất, kiến nghị với Ủy ban nhân dân quận xem xét, giải quyết hoặc bổ sung và sửa đổi cho phù hợp./.</w:t>
      </w:r>
    </w:p>
    <w:p w14:paraId="59D73E1B" w14:textId="77777777" w:rsidR="00684DCD" w:rsidRPr="00EB1D16" w:rsidRDefault="00684DCD" w:rsidP="00684DCD">
      <w:pPr>
        <w:spacing w:before="120" w:after="120"/>
        <w:ind w:firstLine="567"/>
        <w:jc w:val="both"/>
        <w:rPr>
          <w:rFonts w:ascii="Times New Roman" w:hAnsi="Times New Roman"/>
          <w:szCs w:val="28"/>
        </w:rPr>
      </w:pPr>
    </w:p>
    <w:p w14:paraId="3176899F" w14:textId="77777777" w:rsidR="00BB130E" w:rsidRPr="00EB1D16" w:rsidRDefault="00BB130E" w:rsidP="00A81A4C">
      <w:pPr>
        <w:tabs>
          <w:tab w:val="center" w:pos="5812"/>
        </w:tabs>
        <w:spacing w:before="120" w:after="120"/>
        <w:jc w:val="both"/>
        <w:rPr>
          <w:rFonts w:ascii="Times New Roman" w:hAnsi="Times New Roman"/>
          <w:szCs w:val="28"/>
        </w:rPr>
      </w:pPr>
    </w:p>
    <w:sectPr w:rsidR="00BB130E" w:rsidRPr="00EB1D16" w:rsidSect="00710FD8">
      <w:headerReference w:type="default" r:id="rId7"/>
      <w:footerReference w:type="default" r:id="rId8"/>
      <w:footerReference w:type="firs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69129" w14:textId="77777777" w:rsidR="000851BC" w:rsidRDefault="000851BC" w:rsidP="00673C50">
      <w:r>
        <w:separator/>
      </w:r>
    </w:p>
  </w:endnote>
  <w:endnote w:type="continuationSeparator" w:id="0">
    <w:p w14:paraId="4CCE33BB" w14:textId="77777777" w:rsidR="000851BC" w:rsidRDefault="000851BC"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77FA2" w14:textId="77777777" w:rsidR="00940B23" w:rsidRDefault="000851BC" w:rsidP="00940B2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5F774" w14:textId="77777777" w:rsidR="00940B23" w:rsidRDefault="000851BC"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C9D83" w14:textId="77777777" w:rsidR="000851BC" w:rsidRDefault="000851BC" w:rsidP="00673C50">
      <w:r>
        <w:separator/>
      </w:r>
    </w:p>
  </w:footnote>
  <w:footnote w:type="continuationSeparator" w:id="0">
    <w:p w14:paraId="51A6B7CE" w14:textId="77777777" w:rsidR="000851BC" w:rsidRDefault="000851BC"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2FDC921B"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EB1D16">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3BDDEE26" w14:textId="77777777"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4870517"/>
      <w:docPartObj>
        <w:docPartGallery w:val="Page Numbers (Top of Page)"/>
        <w:docPartUnique/>
      </w:docPartObj>
    </w:sdtPr>
    <w:sdtEndPr>
      <w:rPr>
        <w:rFonts w:ascii="Times New Roman" w:hAnsi="Times New Roman"/>
        <w:noProof/>
        <w:sz w:val="26"/>
        <w:szCs w:val="26"/>
      </w:rPr>
    </w:sdtEndPr>
    <w:sdtContent>
      <w:p w14:paraId="1E5CFE66"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EB1D16">
          <w:rPr>
            <w:rFonts w:ascii="Times New Roman" w:hAnsi="Times New Roman"/>
            <w:noProof/>
            <w:sz w:val="26"/>
            <w:szCs w:val="26"/>
          </w:rPr>
          <w:t>12</w:t>
        </w:r>
        <w:r w:rsidRPr="00673C50">
          <w:rPr>
            <w:rFonts w:ascii="Times New Roman" w:hAnsi="Times New Roman"/>
            <w:noProof/>
            <w:sz w:val="26"/>
            <w:szCs w:val="26"/>
          </w:rPr>
          <w:fldChar w:fldCharType="end"/>
        </w:r>
      </w:p>
    </w:sdtContent>
  </w:sdt>
  <w:p w14:paraId="709855C9"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0828"/>
    <w:rsid w:val="00026F5E"/>
    <w:rsid w:val="0003296D"/>
    <w:rsid w:val="00051E62"/>
    <w:rsid w:val="0007644E"/>
    <w:rsid w:val="000851BC"/>
    <w:rsid w:val="0009523E"/>
    <w:rsid w:val="00096329"/>
    <w:rsid w:val="000A56EA"/>
    <w:rsid w:val="000A57D0"/>
    <w:rsid w:val="000B31A1"/>
    <w:rsid w:val="000B72D9"/>
    <w:rsid w:val="000C5E39"/>
    <w:rsid w:val="000D32BE"/>
    <w:rsid w:val="000E71FD"/>
    <w:rsid w:val="00131288"/>
    <w:rsid w:val="001459D0"/>
    <w:rsid w:val="001614AD"/>
    <w:rsid w:val="00163859"/>
    <w:rsid w:val="0017230B"/>
    <w:rsid w:val="001A7718"/>
    <w:rsid w:val="001B1074"/>
    <w:rsid w:val="001C55D5"/>
    <w:rsid w:val="0020677A"/>
    <w:rsid w:val="002336A8"/>
    <w:rsid w:val="00245088"/>
    <w:rsid w:val="002514B9"/>
    <w:rsid w:val="002660F8"/>
    <w:rsid w:val="002710D7"/>
    <w:rsid w:val="00293C97"/>
    <w:rsid w:val="002B14F5"/>
    <w:rsid w:val="002D38EA"/>
    <w:rsid w:val="002D6D02"/>
    <w:rsid w:val="002F441E"/>
    <w:rsid w:val="00320B4D"/>
    <w:rsid w:val="00330DCC"/>
    <w:rsid w:val="003440CC"/>
    <w:rsid w:val="00350B40"/>
    <w:rsid w:val="00352E5B"/>
    <w:rsid w:val="00361FE4"/>
    <w:rsid w:val="00372309"/>
    <w:rsid w:val="00383D04"/>
    <w:rsid w:val="003847F2"/>
    <w:rsid w:val="003B44CF"/>
    <w:rsid w:val="003B7CCC"/>
    <w:rsid w:val="003E503C"/>
    <w:rsid w:val="004040EC"/>
    <w:rsid w:val="0042174F"/>
    <w:rsid w:val="00430B9C"/>
    <w:rsid w:val="00432DD3"/>
    <w:rsid w:val="0046780E"/>
    <w:rsid w:val="004B609B"/>
    <w:rsid w:val="004D12E1"/>
    <w:rsid w:val="004D257A"/>
    <w:rsid w:val="005073A5"/>
    <w:rsid w:val="00540A64"/>
    <w:rsid w:val="00543FE8"/>
    <w:rsid w:val="00544DE1"/>
    <w:rsid w:val="0055777A"/>
    <w:rsid w:val="005B27F1"/>
    <w:rsid w:val="005B615C"/>
    <w:rsid w:val="005D3C11"/>
    <w:rsid w:val="00622A35"/>
    <w:rsid w:val="00626B43"/>
    <w:rsid w:val="006339D8"/>
    <w:rsid w:val="00673C50"/>
    <w:rsid w:val="00684DCD"/>
    <w:rsid w:val="006A02DE"/>
    <w:rsid w:val="006B3C5D"/>
    <w:rsid w:val="006C7CBE"/>
    <w:rsid w:val="00720BB9"/>
    <w:rsid w:val="0074600B"/>
    <w:rsid w:val="00751047"/>
    <w:rsid w:val="00787739"/>
    <w:rsid w:val="007A2BC5"/>
    <w:rsid w:val="007B56B4"/>
    <w:rsid w:val="007D1F14"/>
    <w:rsid w:val="00805900"/>
    <w:rsid w:val="0081040A"/>
    <w:rsid w:val="0081126F"/>
    <w:rsid w:val="0081253E"/>
    <w:rsid w:val="00825390"/>
    <w:rsid w:val="008423C4"/>
    <w:rsid w:val="008820DC"/>
    <w:rsid w:val="00885ACF"/>
    <w:rsid w:val="008B2258"/>
    <w:rsid w:val="008C1F5A"/>
    <w:rsid w:val="008C4A07"/>
    <w:rsid w:val="008D0EFD"/>
    <w:rsid w:val="008D1107"/>
    <w:rsid w:val="008D1927"/>
    <w:rsid w:val="008D3EFD"/>
    <w:rsid w:val="008D737A"/>
    <w:rsid w:val="008D75D0"/>
    <w:rsid w:val="008E73D9"/>
    <w:rsid w:val="00903E21"/>
    <w:rsid w:val="009261E9"/>
    <w:rsid w:val="00947328"/>
    <w:rsid w:val="009505A8"/>
    <w:rsid w:val="0098708E"/>
    <w:rsid w:val="009A715E"/>
    <w:rsid w:val="009C5453"/>
    <w:rsid w:val="00A07B9F"/>
    <w:rsid w:val="00A32DAF"/>
    <w:rsid w:val="00A43505"/>
    <w:rsid w:val="00A55C7A"/>
    <w:rsid w:val="00A766E7"/>
    <w:rsid w:val="00A81A4C"/>
    <w:rsid w:val="00A96165"/>
    <w:rsid w:val="00AB3B39"/>
    <w:rsid w:val="00B030B1"/>
    <w:rsid w:val="00B34A0D"/>
    <w:rsid w:val="00B6632F"/>
    <w:rsid w:val="00B7015B"/>
    <w:rsid w:val="00B74A68"/>
    <w:rsid w:val="00BB130E"/>
    <w:rsid w:val="00BD1363"/>
    <w:rsid w:val="00BD1EBD"/>
    <w:rsid w:val="00BD4FE1"/>
    <w:rsid w:val="00BE0B4B"/>
    <w:rsid w:val="00C0015E"/>
    <w:rsid w:val="00C3410C"/>
    <w:rsid w:val="00C34EA6"/>
    <w:rsid w:val="00C74088"/>
    <w:rsid w:val="00C927E3"/>
    <w:rsid w:val="00CB7BEF"/>
    <w:rsid w:val="00CC3B8E"/>
    <w:rsid w:val="00CC58A9"/>
    <w:rsid w:val="00D33694"/>
    <w:rsid w:val="00D43EDC"/>
    <w:rsid w:val="00D5353C"/>
    <w:rsid w:val="00D53B18"/>
    <w:rsid w:val="00DB1171"/>
    <w:rsid w:val="00DB29A1"/>
    <w:rsid w:val="00DF3B18"/>
    <w:rsid w:val="00E01B9E"/>
    <w:rsid w:val="00E01F74"/>
    <w:rsid w:val="00E17AE1"/>
    <w:rsid w:val="00E30E43"/>
    <w:rsid w:val="00E32C19"/>
    <w:rsid w:val="00E46DFE"/>
    <w:rsid w:val="00E63ABF"/>
    <w:rsid w:val="00E64324"/>
    <w:rsid w:val="00E75F7D"/>
    <w:rsid w:val="00E9106D"/>
    <w:rsid w:val="00E92BC0"/>
    <w:rsid w:val="00EB1D16"/>
    <w:rsid w:val="00F02966"/>
    <w:rsid w:val="00F5698E"/>
    <w:rsid w:val="00F84CFD"/>
    <w:rsid w:val="00F86539"/>
    <w:rsid w:val="00FA55A1"/>
    <w:rsid w:val="00FC4292"/>
    <w:rsid w:val="00FD4D4B"/>
    <w:rsid w:val="00FF40CC"/>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7DFFCA95"/>
  <w15:docId w15:val="{672EAA1C-033B-4D87-A284-5984F8D9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C58473-18FB-468F-AE3A-EEF44BAA8645}"/>
</file>

<file path=customXml/itemProps2.xml><?xml version="1.0" encoding="utf-8"?>
<ds:datastoreItem xmlns:ds="http://schemas.openxmlformats.org/officeDocument/2006/customXml" ds:itemID="{CEBA02C0-A25F-46FA-AB51-5CBF7A69C1F9}"/>
</file>

<file path=customXml/itemProps3.xml><?xml version="1.0" encoding="utf-8"?>
<ds:datastoreItem xmlns:ds="http://schemas.openxmlformats.org/officeDocument/2006/customXml" ds:itemID="{9C1F7D6E-3FFE-4BF5-BC7F-6F85757FF0AB}"/>
</file>

<file path=docProps/app.xml><?xml version="1.0" encoding="utf-8"?>
<Properties xmlns="http://schemas.openxmlformats.org/officeDocument/2006/extended-properties" xmlns:vt="http://schemas.openxmlformats.org/officeDocument/2006/docPropsVTypes">
  <Template>Normal.dotm</Template>
  <TotalTime>35</TotalTime>
  <Pages>12</Pages>
  <Words>5982</Words>
  <Characters>21536</Characters>
  <Application>Microsoft Office Word</Application>
  <DocSecurity>0</DocSecurity>
  <Lines>489</Lines>
  <Paragraphs>237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25</cp:revision>
  <cp:lastPrinted>2023-06-08T02:00:00Z</cp:lastPrinted>
  <dcterms:created xsi:type="dcterms:W3CDTF">2023-08-17T03:56:00Z</dcterms:created>
  <dcterms:modified xsi:type="dcterms:W3CDTF">2025-02-11T05:38:00Z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a001bb94d2fb4834e2f9830f54bb8401e79f24c237479d396eeb1db50b0a99e5</vt:lpwstr>
  </property>
</Properties>
</file>