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43" w:type="dxa"/>
        <w:tblCellSpacing w:w="0" w:type="dxa"/>
        <w:tblLayout w:type="fixed"/>
        <w:tblCellMar>
          <w:left w:w="0" w:type="dxa"/>
          <w:right w:w="0" w:type="dxa"/>
        </w:tblCellMar>
        <w:tblLook w:val="04A0" w:firstRow="1" w:lastRow="0" w:firstColumn="1" w:lastColumn="0" w:noHBand="0" w:noVBand="1"/>
      </w:tblPr>
      <w:tblGrid>
        <w:gridCol w:w="3646"/>
        <w:gridCol w:w="6197"/>
      </w:tblGrid>
      <w:tr w:rsidR="00D0086F" w:rsidRPr="00D0086F" w14:paraId="6A7411B8" w14:textId="77777777" w:rsidTr="00D0086F">
        <w:trPr>
          <w:trHeight w:val="993"/>
          <w:tblCellSpacing w:w="0" w:type="dxa"/>
        </w:trPr>
        <w:tc>
          <w:tcPr>
            <w:tcW w:w="3415" w:type="dxa"/>
            <w:tcMar>
              <w:top w:w="0" w:type="dxa"/>
              <w:left w:w="108" w:type="dxa"/>
              <w:bottom w:w="0" w:type="dxa"/>
              <w:right w:w="108" w:type="dxa"/>
            </w:tcMar>
          </w:tcPr>
          <w:bookmarkStart w:id="0" w:name="_GoBack"/>
          <w:bookmarkEnd w:id="0"/>
          <w:p w14:paraId="5DF57CB4" w14:textId="77777777" w:rsidR="00D0086F" w:rsidRPr="00D0086F" w:rsidRDefault="00D0086F" w:rsidP="00D0086F">
            <w:pPr>
              <w:spacing w:before="120"/>
              <w:jc w:val="center"/>
              <w:rPr>
                <w:rFonts w:ascii="Times New Roman" w:hAnsi="Times New Roman"/>
                <w:sz w:val="26"/>
                <w:szCs w:val="26"/>
              </w:rPr>
            </w:pPr>
            <w:r w:rsidRPr="00D0086F">
              <w:rPr>
                <w:rFonts w:ascii="Times New Roman" w:hAnsi="Times New Roman"/>
                <w:noProof/>
                <w:sz w:val="26"/>
                <w:szCs w:val="26"/>
              </w:rPr>
              <mc:AlternateContent>
                <mc:Choice Requires="wps">
                  <w:drawing>
                    <wp:anchor distT="0" distB="0" distL="114300" distR="114300" simplePos="0" relativeHeight="251661312" behindDoc="0" locked="0" layoutInCell="1" allowOverlap="1" wp14:anchorId="01D8C2E6" wp14:editId="0D275F11">
                      <wp:simplePos x="0" y="0"/>
                      <wp:positionH relativeFrom="column">
                        <wp:align>center</wp:align>
                      </wp:positionH>
                      <wp:positionV relativeFrom="paragraph">
                        <wp:posOffset>527050</wp:posOffset>
                      </wp:positionV>
                      <wp:extent cx="820800"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449FB7" id="_x0000_t32" coordsize="21600,21600" o:spt="32" o:oned="t" path="m,l21600,21600e" filled="f">
                      <v:path arrowok="t" fillok="f" o:connecttype="none"/>
                      <o:lock v:ext="edit" shapetype="t"/>
                    </v:shapetype>
                    <v:shape id="Straight Arrow Connector 8" o:spid="_x0000_s1026" type="#_x0000_t32" style="position:absolute;margin-left:0;margin-top:41.5pt;width:64.65pt;height:0;z-index:2516613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"/>
                  </w:pict>
                </mc:Fallback>
              </mc:AlternateContent>
            </w:r>
            <w:r w:rsidRPr="00D0086F">
              <w:rPr>
                <w:rFonts w:ascii="Times New Roman" w:hAnsi="Times New Roman"/>
                <w:b/>
                <w:bCs/>
                <w:sz w:val="26"/>
                <w:szCs w:val="26"/>
              </w:rPr>
              <w:t>HỘI ĐỒNG NHÂN DÂN</w:t>
            </w:r>
            <w:r w:rsidRPr="00D0086F">
              <w:rPr>
                <w:rFonts w:ascii="Times New Roman" w:hAnsi="Times New Roman"/>
                <w:sz w:val="26"/>
                <w:szCs w:val="26"/>
              </w:rPr>
              <w:t> </w:t>
            </w:r>
            <w:r w:rsidRPr="00D0086F">
              <w:rPr>
                <w:rFonts w:ascii="Times New Roman" w:hAnsi="Times New Roman"/>
                <w:sz w:val="26"/>
                <w:szCs w:val="26"/>
              </w:rPr>
              <w:br/>
            </w:r>
            <w:r w:rsidRPr="00D0086F">
              <w:rPr>
                <w:rFonts w:ascii="Times New Roman" w:hAnsi="Times New Roman"/>
                <w:b/>
                <w:bCs/>
                <w:sz w:val="26"/>
                <w:szCs w:val="26"/>
              </w:rPr>
              <w:t>TỈNH AN GIANG</w:t>
            </w:r>
          </w:p>
        </w:tc>
        <w:tc>
          <w:tcPr>
            <w:tcW w:w="5805" w:type="dxa"/>
            <w:tcMar>
              <w:top w:w="0" w:type="dxa"/>
              <w:left w:w="108" w:type="dxa"/>
              <w:bottom w:w="0" w:type="dxa"/>
              <w:right w:w="108" w:type="dxa"/>
            </w:tcMar>
          </w:tcPr>
          <w:p w14:paraId="1D53A59B" w14:textId="6693C9CF" w:rsidR="00D0086F" w:rsidRPr="00431B72" w:rsidRDefault="00D0086F" w:rsidP="00D0086F">
            <w:pPr>
              <w:spacing w:before="120"/>
              <w:jc w:val="center"/>
              <w:rPr>
                <w:rFonts w:ascii="Times New Roman" w:hAnsi="Times New Roman"/>
                <w:b/>
                <w:bCs/>
                <w:sz w:val="26"/>
                <w:szCs w:val="26"/>
              </w:rPr>
            </w:pPr>
            <w:r w:rsidRPr="00D0086F">
              <w:rPr>
                <w:rFonts w:ascii="Times New Roman" w:hAnsi="Times New Roman"/>
                <w:noProof/>
                <w:sz w:val="26"/>
                <w:szCs w:val="26"/>
              </w:rPr>
              <mc:AlternateContent>
                <mc:Choice Requires="wps">
                  <w:drawing>
                    <wp:anchor distT="0" distB="0" distL="114300" distR="114300" simplePos="0" relativeHeight="251663360" behindDoc="0" locked="0" layoutInCell="1" allowOverlap="1" wp14:anchorId="4F9E1551" wp14:editId="48D5A1AC">
                      <wp:simplePos x="0" y="0"/>
                      <wp:positionH relativeFrom="column">
                        <wp:align>center</wp:align>
                      </wp:positionH>
                      <wp:positionV relativeFrom="paragraph">
                        <wp:posOffset>527050</wp:posOffset>
                      </wp:positionV>
                      <wp:extent cx="2133600" cy="0"/>
                      <wp:effectExtent l="0" t="0" r="0" b="0"/>
                      <wp:wrapNone/>
                      <wp:docPr id="1836150966" name="Straight Arrow Connector 18361509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60E3F1" id="Straight Arrow Connector 1836150966" o:spid="_x0000_s1026" type="#_x0000_t32" style="position:absolute;margin-left:0;margin-top:41.5pt;width:168pt;height:0;z-index:251663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"/>
                  </w:pict>
                </mc:Fallback>
              </mc:AlternateContent>
            </w:r>
            <w:r w:rsidRPr="00D0086F">
              <w:rPr>
                <w:rFonts w:ascii="Times New Roman" w:hAnsi="Times New Roman"/>
                <w:b/>
                <w:bCs/>
                <w:sz w:val="26"/>
                <w:szCs w:val="26"/>
              </w:rPr>
              <w:t xml:space="preserve"> CỘNG HÒA </w:t>
            </w:r>
            <w:r w:rsidR="001D568D">
              <w:rPr>
                <w:rFonts w:ascii="Times New Roman" w:hAnsi="Times New Roman"/>
                <w:b/>
                <w:bCs/>
                <w:sz w:val="26"/>
                <w:szCs w:val="26"/>
              </w:rPr>
              <w:t>XÃ HỘI</w:t>
            </w:r>
            <w:r w:rsidRPr="00D0086F">
              <w:rPr>
                <w:rFonts w:ascii="Times New Roman" w:hAnsi="Times New Roman"/>
                <w:b/>
                <w:bCs/>
                <w:sz w:val="26"/>
                <w:szCs w:val="26"/>
              </w:rPr>
              <w:t xml:space="preserve"> CHỦ NGHĨA VIỆT NAM</w:t>
            </w:r>
          </w:p>
          <w:p w14:paraId="2DBDEE84" w14:textId="5FD584C7" w:rsidR="00D0086F" w:rsidRPr="00D0086F" w:rsidRDefault="00D0086F" w:rsidP="00D0086F">
            <w:pPr>
              <w:jc w:val="center"/>
              <w:rPr>
                <w:rFonts w:ascii="Times New Roman" w:hAnsi="Times New Roman"/>
                <w:b/>
                <w:bCs/>
                <w:sz w:val="26"/>
                <w:szCs w:val="26"/>
              </w:rPr>
            </w:pPr>
            <w:r w:rsidRPr="00D0086F">
              <w:rPr>
                <w:rFonts w:ascii="Times New Roman" w:hAnsi="Times New Roman"/>
                <w:b/>
                <w:bCs/>
                <w:sz w:val="28"/>
                <w:szCs w:val="28"/>
              </w:rPr>
              <w:t>Độc lập - Tự do - Hạnh phúc</w:t>
            </w:r>
            <w:r w:rsidRPr="00D0086F">
              <w:rPr>
                <w:rFonts w:ascii="Times New Roman" w:hAnsi="Times New Roman"/>
                <w:b/>
                <w:bCs/>
                <w:sz w:val="26"/>
                <w:szCs w:val="26"/>
              </w:rPr>
              <w:t> </w:t>
            </w:r>
          </w:p>
        </w:tc>
      </w:tr>
    </w:tbl>
    <w:p w14:paraId="4087C065" w14:textId="398FDBB4" w:rsidR="00771320" w:rsidRPr="00431B72" w:rsidRDefault="00771320"/>
    <w:p w14:paraId="6B20AE66" w14:textId="77777777" w:rsidR="00D0086F" w:rsidRPr="00431B72" w:rsidRDefault="00D0086F"/>
    <w:p w14:paraId="6459B160" w14:textId="77777777" w:rsidR="00D0086F" w:rsidRPr="00431B72" w:rsidRDefault="00D0086F" w:rsidP="00D0086F">
      <w:pPr>
        <w:jc w:val="center"/>
        <w:rPr>
          <w:rFonts w:ascii="Times New Roman" w:hAnsi="Times New Roman"/>
          <w:sz w:val="28"/>
          <w:szCs w:val="28"/>
        </w:rPr>
      </w:pPr>
      <w:r w:rsidRPr="00431B72">
        <w:rPr>
          <w:rFonts w:ascii="Times New Roman" w:hAnsi="Times New Roman"/>
          <w:b/>
          <w:bCs/>
          <w:sz w:val="28"/>
          <w:szCs w:val="28"/>
          <w:lang w:val="vi-VN"/>
        </w:rPr>
        <w:t>QUY ĐỊNH</w:t>
      </w:r>
    </w:p>
    <w:p w14:paraId="331A23E8" w14:textId="02086314" w:rsidR="00D0086F" w:rsidRPr="00431B72" w:rsidRDefault="00D0086F" w:rsidP="00305D78">
      <w:pPr>
        <w:jc w:val="center"/>
        <w:rPr>
          <w:rFonts w:ascii="Times New Roman" w:hAnsi="Times New Roman"/>
          <w:b/>
          <w:sz w:val="28"/>
          <w:szCs w:val="28"/>
        </w:rPr>
      </w:pPr>
      <w:r w:rsidRPr="00431B72">
        <w:rPr>
          <w:rFonts w:ascii="Times New Roman" w:hAnsi="Times New Roman"/>
          <w:b/>
          <w:sz w:val="28"/>
          <w:szCs w:val="28"/>
        </w:rPr>
        <w:t>C</w:t>
      </w:r>
      <w:r w:rsidRPr="00431B72">
        <w:rPr>
          <w:rFonts w:ascii="Times New Roman" w:hAnsi="Times New Roman" w:hint="eastAsia"/>
          <w:b/>
          <w:sz w:val="28"/>
          <w:szCs w:val="28"/>
        </w:rPr>
        <w:t>ơ</w:t>
      </w:r>
      <w:r w:rsidRPr="00431B72">
        <w:rPr>
          <w:rFonts w:ascii="Times New Roman" w:hAnsi="Times New Roman"/>
          <w:b/>
          <w:sz w:val="28"/>
          <w:szCs w:val="28"/>
        </w:rPr>
        <w:t xml:space="preserve"> chế huy </w:t>
      </w:r>
      <w:r w:rsidRPr="00431B72">
        <w:rPr>
          <w:rFonts w:ascii="Times New Roman" w:hAnsi="Times New Roman" w:hint="eastAsia"/>
          <w:b/>
          <w:sz w:val="28"/>
          <w:szCs w:val="28"/>
        </w:rPr>
        <w:t>đ</w:t>
      </w:r>
      <w:r w:rsidRPr="00431B72">
        <w:rPr>
          <w:rFonts w:ascii="Times New Roman" w:hAnsi="Times New Roman"/>
          <w:b/>
          <w:sz w:val="28"/>
          <w:szCs w:val="28"/>
        </w:rPr>
        <w:t>ộng nguồn vốn tín dụng và nguồn vốn hợp pháp khác</w:t>
      </w:r>
      <w:r w:rsidR="002B3C2A">
        <w:rPr>
          <w:rFonts w:ascii="Times New Roman" w:hAnsi="Times New Roman"/>
          <w:b/>
          <w:sz w:val="28"/>
          <w:szCs w:val="28"/>
        </w:rPr>
        <w:t xml:space="preserve"> </w:t>
      </w:r>
      <w:r w:rsidRPr="00431B72">
        <w:rPr>
          <w:rFonts w:ascii="Times New Roman" w:hAnsi="Times New Roman"/>
          <w:b/>
          <w:sz w:val="28"/>
          <w:szCs w:val="28"/>
        </w:rPr>
        <w:t xml:space="preserve">thực hiện các </w:t>
      </w:r>
      <w:r w:rsidR="001F2AA5">
        <w:rPr>
          <w:rFonts w:ascii="Times New Roman" w:hAnsi="Times New Roman"/>
          <w:b/>
          <w:sz w:val="28"/>
          <w:szCs w:val="28"/>
        </w:rPr>
        <w:t>Chư</w:t>
      </w:r>
      <w:r w:rsidRPr="00431B72">
        <w:rPr>
          <w:rFonts w:ascii="Times New Roman" w:hAnsi="Times New Roman" w:hint="eastAsia"/>
          <w:b/>
          <w:sz w:val="28"/>
          <w:szCs w:val="28"/>
        </w:rPr>
        <w:t>ơ</w:t>
      </w:r>
      <w:r w:rsidRPr="00431B72">
        <w:rPr>
          <w:rFonts w:ascii="Times New Roman" w:hAnsi="Times New Roman"/>
          <w:b/>
          <w:sz w:val="28"/>
          <w:szCs w:val="28"/>
        </w:rPr>
        <w:t xml:space="preserve">ng trình mục tiêu quốc gia trên </w:t>
      </w:r>
      <w:r w:rsidRPr="00431B72">
        <w:rPr>
          <w:rFonts w:ascii="Times New Roman" w:hAnsi="Times New Roman" w:hint="eastAsia"/>
          <w:b/>
          <w:sz w:val="28"/>
          <w:szCs w:val="28"/>
        </w:rPr>
        <w:t>đ</w:t>
      </w:r>
      <w:r w:rsidRPr="00431B72">
        <w:rPr>
          <w:rFonts w:ascii="Times New Roman" w:hAnsi="Times New Roman"/>
          <w:b/>
          <w:sz w:val="28"/>
          <w:szCs w:val="28"/>
        </w:rPr>
        <w:t>ịa bàn tỉnh An Giang</w:t>
      </w:r>
    </w:p>
    <w:p w14:paraId="13D3D7B4" w14:textId="246126D0" w:rsidR="00D0086F" w:rsidRPr="00431B72" w:rsidRDefault="00D0086F" w:rsidP="00D0086F">
      <w:pPr>
        <w:spacing w:before="60" w:after="60"/>
        <w:jc w:val="center"/>
        <w:rPr>
          <w:rFonts w:ascii="Times New Roman" w:hAnsi="Times New Roman"/>
          <w:b/>
          <w:sz w:val="28"/>
          <w:szCs w:val="28"/>
        </w:rPr>
      </w:pPr>
      <w:r w:rsidRPr="00431B72">
        <w:rPr>
          <w:rFonts w:ascii="Times New Roman" w:hAnsi="Times New Roman"/>
          <w:b/>
          <w:sz w:val="28"/>
          <w:szCs w:val="28"/>
        </w:rPr>
        <w:t xml:space="preserve">giai </w:t>
      </w:r>
      <w:r w:rsidRPr="00431B72">
        <w:rPr>
          <w:rFonts w:ascii="Times New Roman" w:hAnsi="Times New Roman" w:hint="eastAsia"/>
          <w:b/>
          <w:sz w:val="28"/>
          <w:szCs w:val="28"/>
        </w:rPr>
        <w:t>đ</w:t>
      </w:r>
      <w:r w:rsidRPr="00431B72">
        <w:rPr>
          <w:rFonts w:ascii="Times New Roman" w:hAnsi="Times New Roman"/>
          <w:b/>
          <w:sz w:val="28"/>
          <w:szCs w:val="28"/>
        </w:rPr>
        <w:t>oạn 2021</w:t>
      </w:r>
      <w:r w:rsidR="00BE75F6">
        <w:rPr>
          <w:rFonts w:ascii="Times New Roman" w:hAnsi="Times New Roman"/>
          <w:b/>
          <w:sz w:val="28"/>
          <w:szCs w:val="28"/>
        </w:rPr>
        <w:t xml:space="preserve"> </w:t>
      </w:r>
      <w:r w:rsidRPr="00431B72">
        <w:rPr>
          <w:rFonts w:ascii="Times New Roman" w:hAnsi="Times New Roman"/>
          <w:b/>
          <w:sz w:val="28"/>
          <w:szCs w:val="28"/>
        </w:rPr>
        <w:t>-</w:t>
      </w:r>
      <w:r w:rsidR="00BE75F6">
        <w:rPr>
          <w:rFonts w:ascii="Times New Roman" w:hAnsi="Times New Roman"/>
          <w:b/>
          <w:sz w:val="28"/>
          <w:szCs w:val="28"/>
        </w:rPr>
        <w:t xml:space="preserve"> </w:t>
      </w:r>
      <w:r w:rsidRPr="00431B72">
        <w:rPr>
          <w:rFonts w:ascii="Times New Roman" w:hAnsi="Times New Roman"/>
          <w:b/>
          <w:sz w:val="28"/>
          <w:szCs w:val="28"/>
        </w:rPr>
        <w:t xml:space="preserve">2025 </w:t>
      </w:r>
    </w:p>
    <w:p w14:paraId="0CD0CA4F" w14:textId="663280F0" w:rsidR="006308DB" w:rsidRDefault="00D0086F" w:rsidP="00936DF8">
      <w:pPr>
        <w:jc w:val="center"/>
        <w:rPr>
          <w:rFonts w:ascii="Times New Roman" w:hAnsi="Times New Roman"/>
          <w:i/>
          <w:iCs/>
          <w:sz w:val="28"/>
          <w:szCs w:val="28"/>
          <w:lang w:val="en-GB"/>
        </w:rPr>
      </w:pPr>
      <w:r w:rsidRPr="00431B72">
        <w:rPr>
          <w:rFonts w:ascii="Times New Roman" w:hAnsi="Times New Roman"/>
          <w:i/>
          <w:iCs/>
          <w:sz w:val="28"/>
          <w:szCs w:val="28"/>
          <w:lang w:val="vi-VN"/>
        </w:rPr>
        <w:t>(</w:t>
      </w:r>
      <w:r w:rsidR="006308DB">
        <w:rPr>
          <w:rFonts w:ascii="Times New Roman" w:hAnsi="Times New Roman"/>
          <w:i/>
          <w:iCs/>
          <w:sz w:val="28"/>
          <w:szCs w:val="28"/>
        </w:rPr>
        <w:t>K</w:t>
      </w:r>
      <w:r w:rsidRPr="00431B72">
        <w:rPr>
          <w:rFonts w:ascii="Times New Roman" w:hAnsi="Times New Roman"/>
          <w:i/>
          <w:iCs/>
          <w:sz w:val="28"/>
          <w:szCs w:val="28"/>
          <w:lang w:val="vi-VN"/>
        </w:rPr>
        <w:t xml:space="preserve">èm theo </w:t>
      </w:r>
      <w:r w:rsidRPr="00431B72">
        <w:rPr>
          <w:rFonts w:ascii="Times New Roman" w:hAnsi="Times New Roman"/>
          <w:i/>
          <w:iCs/>
          <w:sz w:val="28"/>
          <w:szCs w:val="28"/>
          <w:lang w:val="en-GB"/>
        </w:rPr>
        <w:t>Nghị quyết</w:t>
      </w:r>
      <w:r w:rsidRPr="00431B72">
        <w:rPr>
          <w:rFonts w:ascii="Times New Roman" w:hAnsi="Times New Roman"/>
          <w:i/>
          <w:iCs/>
          <w:sz w:val="28"/>
          <w:szCs w:val="28"/>
          <w:lang w:val="vi-VN"/>
        </w:rPr>
        <w:t xml:space="preserve"> số </w:t>
      </w:r>
      <w:r w:rsidR="00DA2AB1">
        <w:rPr>
          <w:rFonts w:ascii="Times New Roman" w:hAnsi="Times New Roman"/>
          <w:i/>
          <w:iCs/>
          <w:sz w:val="28"/>
          <w:szCs w:val="28"/>
          <w:lang w:val="en-GB"/>
        </w:rPr>
        <w:t>07</w:t>
      </w:r>
      <w:r w:rsidRPr="00431B72">
        <w:rPr>
          <w:rFonts w:ascii="Times New Roman" w:hAnsi="Times New Roman"/>
          <w:i/>
          <w:iCs/>
          <w:sz w:val="28"/>
          <w:szCs w:val="28"/>
          <w:lang w:val="vi-VN"/>
        </w:rPr>
        <w:t>/</w:t>
      </w:r>
      <w:r w:rsidRPr="00431B72">
        <w:rPr>
          <w:rFonts w:ascii="Times New Roman" w:hAnsi="Times New Roman"/>
          <w:i/>
          <w:iCs/>
          <w:sz w:val="28"/>
          <w:szCs w:val="28"/>
          <w:lang w:val="en-GB"/>
        </w:rPr>
        <w:t>2023/NQ-HĐND</w:t>
      </w:r>
      <w:r w:rsidRPr="00431B72">
        <w:rPr>
          <w:rFonts w:ascii="Times New Roman" w:hAnsi="Times New Roman"/>
          <w:i/>
          <w:iCs/>
          <w:sz w:val="28"/>
          <w:szCs w:val="28"/>
          <w:lang w:val="vi-VN"/>
        </w:rPr>
        <w:t xml:space="preserve"> ngày</w:t>
      </w:r>
      <w:r w:rsidR="0095782F">
        <w:rPr>
          <w:rFonts w:ascii="Times New Roman" w:hAnsi="Times New Roman"/>
          <w:i/>
          <w:iCs/>
          <w:sz w:val="28"/>
          <w:szCs w:val="28"/>
        </w:rPr>
        <w:t xml:space="preserve"> 13 </w:t>
      </w:r>
      <w:r w:rsidRPr="00431B72">
        <w:rPr>
          <w:rFonts w:ascii="Times New Roman" w:hAnsi="Times New Roman"/>
          <w:i/>
          <w:iCs/>
          <w:sz w:val="28"/>
          <w:szCs w:val="28"/>
          <w:lang w:val="vi-VN"/>
        </w:rPr>
        <w:t>tháng</w:t>
      </w:r>
      <w:r w:rsidR="0095782F">
        <w:rPr>
          <w:rFonts w:ascii="Times New Roman" w:hAnsi="Times New Roman"/>
          <w:i/>
          <w:iCs/>
          <w:sz w:val="28"/>
          <w:szCs w:val="28"/>
        </w:rPr>
        <w:t xml:space="preserve"> 7 </w:t>
      </w:r>
      <w:r w:rsidRPr="00431B72">
        <w:rPr>
          <w:rFonts w:ascii="Times New Roman" w:hAnsi="Times New Roman"/>
          <w:i/>
          <w:iCs/>
          <w:sz w:val="28"/>
          <w:szCs w:val="28"/>
          <w:lang w:val="vi-VN"/>
        </w:rPr>
        <w:t>năm</w:t>
      </w:r>
      <w:r w:rsidR="0095782F">
        <w:rPr>
          <w:rFonts w:ascii="Times New Roman" w:hAnsi="Times New Roman"/>
          <w:i/>
          <w:iCs/>
          <w:sz w:val="28"/>
          <w:szCs w:val="28"/>
        </w:rPr>
        <w:t xml:space="preserve"> </w:t>
      </w:r>
      <w:r w:rsidRPr="00431B72">
        <w:rPr>
          <w:rFonts w:ascii="Times New Roman" w:hAnsi="Times New Roman"/>
          <w:i/>
          <w:iCs/>
          <w:sz w:val="28"/>
          <w:szCs w:val="28"/>
          <w:lang w:val="vi-VN"/>
        </w:rPr>
        <w:t>20</w:t>
      </w:r>
      <w:r w:rsidRPr="00431B72">
        <w:rPr>
          <w:rFonts w:ascii="Times New Roman" w:hAnsi="Times New Roman"/>
          <w:i/>
          <w:iCs/>
          <w:sz w:val="28"/>
          <w:szCs w:val="28"/>
          <w:lang w:val="en-GB"/>
        </w:rPr>
        <w:t>23</w:t>
      </w:r>
    </w:p>
    <w:p w14:paraId="4106C3D2" w14:textId="0C615399" w:rsidR="00D0086F" w:rsidRPr="00431B72" w:rsidRDefault="00D0086F" w:rsidP="00936DF8">
      <w:pPr>
        <w:jc w:val="center"/>
        <w:rPr>
          <w:rFonts w:ascii="Times New Roman" w:hAnsi="Times New Roman"/>
          <w:sz w:val="28"/>
          <w:szCs w:val="28"/>
        </w:rPr>
      </w:pPr>
      <w:r w:rsidRPr="00431B72">
        <w:rPr>
          <w:rFonts w:ascii="Times New Roman" w:hAnsi="Times New Roman"/>
          <w:i/>
          <w:iCs/>
          <w:sz w:val="28"/>
          <w:szCs w:val="28"/>
          <w:lang w:val="vi-VN"/>
        </w:rPr>
        <w:t xml:space="preserve">của </w:t>
      </w:r>
      <w:r w:rsidRPr="00431B72">
        <w:rPr>
          <w:rFonts w:ascii="Times New Roman" w:hAnsi="Times New Roman"/>
          <w:i/>
          <w:iCs/>
          <w:sz w:val="28"/>
          <w:szCs w:val="28"/>
          <w:lang w:val="en-GB"/>
        </w:rPr>
        <w:t>Hội đồng nhân dân tỉnh An Giang</w:t>
      </w:r>
      <w:r w:rsidRPr="00431B72">
        <w:rPr>
          <w:rFonts w:ascii="Times New Roman" w:hAnsi="Times New Roman"/>
          <w:i/>
          <w:iCs/>
          <w:sz w:val="28"/>
          <w:szCs w:val="28"/>
          <w:lang w:val="vi-VN"/>
        </w:rPr>
        <w:t>)</w:t>
      </w:r>
    </w:p>
    <w:bookmarkStart w:id="1" w:name="dieu_1_1"/>
    <w:p w14:paraId="3B93284E" w14:textId="77777777" w:rsidR="00D0086F" w:rsidRPr="00431B72" w:rsidRDefault="00D0086F" w:rsidP="00311174">
      <w:pPr>
        <w:spacing w:before="60" w:after="60"/>
        <w:jc w:val="both"/>
        <w:rPr>
          <w:rFonts w:ascii="Times New Roman" w:hAnsi="Times New Roman"/>
          <w:b/>
          <w:bCs/>
          <w:sz w:val="28"/>
          <w:szCs w:val="28"/>
        </w:rPr>
      </w:pPr>
      <w:r w:rsidRPr="00431B72">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7BFFC04D" wp14:editId="0E9C3376">
                <wp:simplePos x="0" y="0"/>
                <wp:positionH relativeFrom="column">
                  <wp:align>center</wp:align>
                </wp:positionH>
                <wp:positionV relativeFrom="paragraph">
                  <wp:posOffset>111760</wp:posOffset>
                </wp:positionV>
                <wp:extent cx="13536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3536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A3379B" id="Straight Connector 5" o:spid="_x0000_s1026" style="position:absolute;z-index:251659264;visibility:visible;mso-wrap-style:square;mso-width-percent:0;mso-wrap-distance-left:9pt;mso-wrap-distance-top:0;mso-wrap-distance-right:9pt;mso-wrap-distance-bottom:0;mso-position-horizontal:center;mso-position-horizontal-relative:text;mso-position-vertical:absolute;mso-position-vertical-relative:text;mso-width-percent:0;mso-width-relative:margin" from="0,8.8pt" to="106.6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" strokecolor="black [3213]" strokeweight=".5pt">
                <v:stroke joinstyle="miter"/>
              </v:line>
            </w:pict>
          </mc:Fallback>
        </mc:AlternateContent>
      </w:r>
    </w:p>
    <w:p w14:paraId="177E0A16" w14:textId="77777777" w:rsidR="00D0086F" w:rsidRPr="00431B72" w:rsidRDefault="00D0086F" w:rsidP="00936DF8">
      <w:pPr>
        <w:spacing w:before="240"/>
        <w:jc w:val="center"/>
        <w:rPr>
          <w:rFonts w:ascii="Times New Roman" w:hAnsi="Times New Roman"/>
          <w:b/>
          <w:bCs/>
          <w:sz w:val="28"/>
          <w:szCs w:val="28"/>
        </w:rPr>
      </w:pPr>
      <w:r w:rsidRPr="00431B72">
        <w:rPr>
          <w:rFonts w:ascii="Times New Roman" w:hAnsi="Times New Roman"/>
          <w:b/>
          <w:bCs/>
          <w:sz w:val="28"/>
          <w:szCs w:val="28"/>
        </w:rPr>
        <w:t>Chương I</w:t>
      </w:r>
    </w:p>
    <w:p w14:paraId="5955A7FC" w14:textId="77777777" w:rsidR="00D0086F" w:rsidRPr="00431B72" w:rsidRDefault="00D0086F" w:rsidP="00936DF8">
      <w:pPr>
        <w:jc w:val="center"/>
        <w:rPr>
          <w:rFonts w:ascii="Times New Roman" w:hAnsi="Times New Roman"/>
          <w:b/>
          <w:bCs/>
          <w:sz w:val="28"/>
          <w:szCs w:val="28"/>
        </w:rPr>
      </w:pPr>
      <w:r w:rsidRPr="00431B72">
        <w:rPr>
          <w:rFonts w:ascii="Times New Roman" w:hAnsi="Times New Roman"/>
          <w:b/>
          <w:bCs/>
          <w:sz w:val="28"/>
          <w:szCs w:val="28"/>
        </w:rPr>
        <w:t>QUY ĐỊNH CHUNG</w:t>
      </w:r>
    </w:p>
    <w:p w14:paraId="461A5F04" w14:textId="77777777" w:rsidR="00D0086F" w:rsidRPr="00431B72" w:rsidRDefault="00D0086F" w:rsidP="00936DF8">
      <w:pPr>
        <w:spacing w:before="120" w:after="120"/>
        <w:jc w:val="both"/>
        <w:rPr>
          <w:rFonts w:ascii="Times New Roman" w:hAnsi="Times New Roman"/>
          <w:b/>
          <w:bCs/>
          <w:sz w:val="28"/>
          <w:szCs w:val="28"/>
          <w:lang w:val="vi-VN"/>
        </w:rPr>
      </w:pPr>
    </w:p>
    <w:bookmarkEnd w:id="1"/>
    <w:p w14:paraId="7CBBE894" w14:textId="5F040BF6" w:rsidR="00D0086F" w:rsidRPr="00431B72" w:rsidRDefault="00D0086F" w:rsidP="003642AE">
      <w:pPr>
        <w:spacing w:before="120" w:after="120" w:line="264" w:lineRule="auto"/>
        <w:ind w:firstLine="720"/>
        <w:jc w:val="both"/>
        <w:rPr>
          <w:rFonts w:ascii="Times New Roman" w:hAnsi="Times New Roman"/>
          <w:b/>
          <w:bCs/>
          <w:sz w:val="28"/>
          <w:szCs w:val="28"/>
        </w:rPr>
      </w:pPr>
      <w:r w:rsidRPr="00431B72">
        <w:rPr>
          <w:rFonts w:ascii="Times New Roman" w:hAnsi="Times New Roman" w:hint="eastAsia"/>
          <w:b/>
          <w:bCs/>
          <w:sz w:val="28"/>
          <w:szCs w:val="28"/>
        </w:rPr>
        <w:t>Đ</w:t>
      </w:r>
      <w:r w:rsidRPr="00431B72">
        <w:rPr>
          <w:rFonts w:ascii="Times New Roman" w:hAnsi="Times New Roman"/>
          <w:b/>
          <w:bCs/>
          <w:sz w:val="28"/>
          <w:szCs w:val="28"/>
        </w:rPr>
        <w:t xml:space="preserve">iều 1. Phạm vi </w:t>
      </w:r>
      <w:r w:rsidRPr="00431B72">
        <w:rPr>
          <w:rFonts w:ascii="Times New Roman" w:hAnsi="Times New Roman" w:hint="eastAsia"/>
          <w:b/>
          <w:bCs/>
          <w:sz w:val="28"/>
          <w:szCs w:val="28"/>
        </w:rPr>
        <w:t>đ</w:t>
      </w:r>
      <w:r w:rsidRPr="00431B72">
        <w:rPr>
          <w:rFonts w:ascii="Times New Roman" w:hAnsi="Times New Roman"/>
          <w:b/>
          <w:bCs/>
          <w:sz w:val="28"/>
          <w:szCs w:val="28"/>
        </w:rPr>
        <w:t>iều chỉnh</w:t>
      </w:r>
    </w:p>
    <w:p w14:paraId="4FD66495" w14:textId="5AEBEEED"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 xml:space="preserve">Quy định này quy </w:t>
      </w:r>
      <w:r w:rsidRPr="00431B72">
        <w:rPr>
          <w:rFonts w:ascii="Times New Roman" w:hAnsi="Times New Roman" w:hint="eastAsia"/>
          <w:bCs/>
          <w:sz w:val="28"/>
          <w:szCs w:val="28"/>
        </w:rPr>
        <w:t>đ</w:t>
      </w:r>
      <w:r w:rsidRPr="00431B72">
        <w:rPr>
          <w:rFonts w:ascii="Times New Roman" w:hAnsi="Times New Roman"/>
          <w:bCs/>
          <w:sz w:val="28"/>
          <w:szCs w:val="28"/>
        </w:rPr>
        <w:t>ịnh c</w:t>
      </w:r>
      <w:r w:rsidRPr="00431B72">
        <w:rPr>
          <w:rFonts w:ascii="Times New Roman" w:hAnsi="Times New Roman" w:hint="eastAsia"/>
          <w:bCs/>
          <w:sz w:val="28"/>
          <w:szCs w:val="28"/>
        </w:rPr>
        <w:t>ơ</w:t>
      </w:r>
      <w:r w:rsidRPr="00431B72">
        <w:rPr>
          <w:rFonts w:ascii="Times New Roman" w:hAnsi="Times New Roman"/>
          <w:bCs/>
          <w:sz w:val="28"/>
          <w:szCs w:val="28"/>
        </w:rPr>
        <w:t xml:space="preserve"> chế huy </w:t>
      </w:r>
      <w:r w:rsidRPr="00431B72">
        <w:rPr>
          <w:rFonts w:ascii="Times New Roman" w:hAnsi="Times New Roman" w:hint="eastAsia"/>
          <w:bCs/>
          <w:sz w:val="28"/>
          <w:szCs w:val="28"/>
        </w:rPr>
        <w:t>đ</w:t>
      </w:r>
      <w:r w:rsidRPr="00431B72">
        <w:rPr>
          <w:rFonts w:ascii="Times New Roman" w:hAnsi="Times New Roman"/>
          <w:bCs/>
          <w:sz w:val="28"/>
          <w:szCs w:val="28"/>
        </w:rPr>
        <w:t>ộng nguồn vốn tín dụng và nguồn vốn hợp pháp khác thực hiện các Ch</w:t>
      </w:r>
      <w:r w:rsidRPr="00431B72">
        <w:rPr>
          <w:rFonts w:ascii="Times New Roman" w:hAnsi="Times New Roman" w:hint="eastAsia"/>
          <w:bCs/>
          <w:sz w:val="28"/>
          <w:szCs w:val="28"/>
        </w:rPr>
        <w:t>ươ</w:t>
      </w:r>
      <w:r w:rsidRPr="00431B72">
        <w:rPr>
          <w:rFonts w:ascii="Times New Roman" w:hAnsi="Times New Roman"/>
          <w:bCs/>
          <w:sz w:val="28"/>
          <w:szCs w:val="28"/>
        </w:rPr>
        <w:t xml:space="preserve">ng trình mục tiêu quốc gia </w:t>
      </w:r>
      <w:r w:rsidRPr="00431B72">
        <w:rPr>
          <w:rFonts w:ascii="Times New Roman" w:hAnsi="Times New Roman"/>
          <w:sz w:val="28"/>
          <w:szCs w:val="28"/>
        </w:rPr>
        <w:t xml:space="preserve">(Chương trình MTQG) </w:t>
      </w:r>
      <w:r w:rsidRPr="00431B72">
        <w:rPr>
          <w:rFonts w:ascii="Times New Roman" w:hAnsi="Times New Roman"/>
          <w:bCs/>
          <w:sz w:val="28"/>
          <w:szCs w:val="28"/>
        </w:rPr>
        <w:t xml:space="preserve">trên </w:t>
      </w:r>
      <w:r w:rsidRPr="00431B72">
        <w:rPr>
          <w:rFonts w:ascii="Times New Roman" w:hAnsi="Times New Roman" w:hint="eastAsia"/>
          <w:bCs/>
          <w:sz w:val="28"/>
          <w:szCs w:val="28"/>
        </w:rPr>
        <w:t>đ</w:t>
      </w:r>
      <w:r w:rsidRPr="00431B72">
        <w:rPr>
          <w:rFonts w:ascii="Times New Roman" w:hAnsi="Times New Roman"/>
          <w:bCs/>
          <w:sz w:val="28"/>
          <w:szCs w:val="28"/>
        </w:rPr>
        <w:t xml:space="preserve">ịa bàn tỉnh An Giang giai </w:t>
      </w:r>
      <w:r w:rsidRPr="00431B72">
        <w:rPr>
          <w:rFonts w:ascii="Times New Roman" w:hAnsi="Times New Roman" w:hint="eastAsia"/>
          <w:bCs/>
          <w:sz w:val="28"/>
          <w:szCs w:val="28"/>
        </w:rPr>
        <w:t>đ</w:t>
      </w:r>
      <w:r w:rsidRPr="00431B72">
        <w:rPr>
          <w:rFonts w:ascii="Times New Roman" w:hAnsi="Times New Roman"/>
          <w:bCs/>
          <w:sz w:val="28"/>
          <w:szCs w:val="28"/>
        </w:rPr>
        <w:t>oạn 2021</w:t>
      </w:r>
      <w:r w:rsidR="00420D7B">
        <w:rPr>
          <w:rFonts w:ascii="Times New Roman" w:hAnsi="Times New Roman"/>
          <w:bCs/>
          <w:sz w:val="28"/>
          <w:szCs w:val="28"/>
        </w:rPr>
        <w:t xml:space="preserve"> </w:t>
      </w:r>
      <w:r w:rsidRPr="00431B72">
        <w:rPr>
          <w:rFonts w:ascii="Times New Roman" w:hAnsi="Times New Roman"/>
          <w:bCs/>
          <w:sz w:val="28"/>
          <w:szCs w:val="28"/>
        </w:rPr>
        <w:t>-</w:t>
      </w:r>
      <w:r w:rsidR="00420D7B">
        <w:rPr>
          <w:rFonts w:ascii="Times New Roman" w:hAnsi="Times New Roman"/>
          <w:bCs/>
          <w:sz w:val="28"/>
          <w:szCs w:val="28"/>
        </w:rPr>
        <w:t xml:space="preserve"> </w:t>
      </w:r>
      <w:r w:rsidRPr="00431B72">
        <w:rPr>
          <w:rFonts w:ascii="Times New Roman" w:hAnsi="Times New Roman"/>
          <w:bCs/>
          <w:sz w:val="28"/>
          <w:szCs w:val="28"/>
        </w:rPr>
        <w:t>2025.</w:t>
      </w:r>
    </w:p>
    <w:p w14:paraId="6EDD9AD7" w14:textId="77777777" w:rsidR="00D0086F" w:rsidRPr="00431B72" w:rsidRDefault="00D0086F" w:rsidP="003642AE">
      <w:pPr>
        <w:spacing w:before="120" w:after="120" w:line="264" w:lineRule="auto"/>
        <w:ind w:firstLine="720"/>
        <w:jc w:val="both"/>
        <w:rPr>
          <w:rFonts w:ascii="Times New Roman" w:hAnsi="Times New Roman"/>
          <w:b/>
          <w:bCs/>
          <w:sz w:val="28"/>
          <w:szCs w:val="28"/>
        </w:rPr>
      </w:pPr>
      <w:r w:rsidRPr="00431B72">
        <w:rPr>
          <w:rFonts w:ascii="Times New Roman" w:hAnsi="Times New Roman" w:hint="eastAsia"/>
          <w:b/>
          <w:bCs/>
          <w:sz w:val="28"/>
          <w:szCs w:val="28"/>
        </w:rPr>
        <w:t>Đ</w:t>
      </w:r>
      <w:r w:rsidRPr="00431B72">
        <w:rPr>
          <w:rFonts w:ascii="Times New Roman" w:hAnsi="Times New Roman"/>
          <w:b/>
          <w:bCs/>
          <w:sz w:val="28"/>
          <w:szCs w:val="28"/>
        </w:rPr>
        <w:t xml:space="preserve">iều 2. </w:t>
      </w:r>
      <w:r w:rsidRPr="00431B72">
        <w:rPr>
          <w:rFonts w:ascii="Times New Roman" w:hAnsi="Times New Roman" w:hint="eastAsia"/>
          <w:b/>
          <w:bCs/>
          <w:sz w:val="28"/>
          <w:szCs w:val="28"/>
        </w:rPr>
        <w:t>Đ</w:t>
      </w:r>
      <w:r w:rsidRPr="00431B72">
        <w:rPr>
          <w:rFonts w:ascii="Times New Roman" w:hAnsi="Times New Roman"/>
          <w:b/>
          <w:bCs/>
          <w:sz w:val="28"/>
          <w:szCs w:val="28"/>
        </w:rPr>
        <w:t>ối t</w:t>
      </w:r>
      <w:r w:rsidRPr="00431B72">
        <w:rPr>
          <w:rFonts w:ascii="Times New Roman" w:hAnsi="Times New Roman" w:hint="eastAsia"/>
          <w:b/>
          <w:bCs/>
          <w:sz w:val="28"/>
          <w:szCs w:val="28"/>
        </w:rPr>
        <w:t>ư</w:t>
      </w:r>
      <w:r w:rsidRPr="00431B72">
        <w:rPr>
          <w:rFonts w:ascii="Times New Roman" w:hAnsi="Times New Roman"/>
          <w:b/>
          <w:bCs/>
          <w:sz w:val="28"/>
          <w:szCs w:val="28"/>
        </w:rPr>
        <w:t>ợng áp dụng</w:t>
      </w:r>
    </w:p>
    <w:p w14:paraId="468A2DD4" w14:textId="3620D8FC"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 xml:space="preserve">Quy định này áp dụng </w:t>
      </w:r>
      <w:r w:rsidRPr="00431B72">
        <w:rPr>
          <w:rFonts w:ascii="Times New Roman" w:hAnsi="Times New Roman" w:hint="eastAsia"/>
          <w:bCs/>
          <w:sz w:val="28"/>
          <w:szCs w:val="28"/>
        </w:rPr>
        <w:t>đ</w:t>
      </w:r>
      <w:r w:rsidRPr="00431B72">
        <w:rPr>
          <w:rFonts w:ascii="Times New Roman" w:hAnsi="Times New Roman"/>
          <w:bCs/>
          <w:sz w:val="28"/>
          <w:szCs w:val="28"/>
        </w:rPr>
        <w:t>ối với các c</w:t>
      </w:r>
      <w:r w:rsidRPr="00431B72">
        <w:rPr>
          <w:rFonts w:ascii="Times New Roman" w:hAnsi="Times New Roman" w:hint="eastAsia"/>
          <w:bCs/>
          <w:sz w:val="28"/>
          <w:szCs w:val="28"/>
        </w:rPr>
        <w:t>ơ</w:t>
      </w:r>
      <w:r w:rsidRPr="00431B72">
        <w:rPr>
          <w:rFonts w:ascii="Times New Roman" w:hAnsi="Times New Roman"/>
          <w:bCs/>
          <w:sz w:val="28"/>
          <w:szCs w:val="28"/>
        </w:rPr>
        <w:t xml:space="preserve"> quan, tổ chức, cá nhân tham gia hoặc có liên quan </w:t>
      </w:r>
      <w:r w:rsidRPr="00431B72">
        <w:rPr>
          <w:rFonts w:ascii="Times New Roman" w:hAnsi="Times New Roman" w:hint="eastAsia"/>
          <w:bCs/>
          <w:sz w:val="28"/>
          <w:szCs w:val="28"/>
        </w:rPr>
        <w:t>đ</w:t>
      </w:r>
      <w:r w:rsidRPr="00431B72">
        <w:rPr>
          <w:rFonts w:ascii="Times New Roman" w:hAnsi="Times New Roman"/>
          <w:bCs/>
          <w:sz w:val="28"/>
          <w:szCs w:val="28"/>
        </w:rPr>
        <w:t xml:space="preserve">ến hoạt </w:t>
      </w:r>
      <w:r w:rsidRPr="00431B72">
        <w:rPr>
          <w:rFonts w:ascii="Times New Roman" w:hAnsi="Times New Roman" w:hint="eastAsia"/>
          <w:bCs/>
          <w:sz w:val="28"/>
          <w:szCs w:val="28"/>
        </w:rPr>
        <w:t>đ</w:t>
      </w:r>
      <w:r w:rsidRPr="00431B72">
        <w:rPr>
          <w:rFonts w:ascii="Times New Roman" w:hAnsi="Times New Roman"/>
          <w:bCs/>
          <w:sz w:val="28"/>
          <w:szCs w:val="28"/>
        </w:rPr>
        <w:t xml:space="preserve">ộng huy động nguồn vốn tín dụng và nguồn vốn hợp pháp khác thực hiện các </w:t>
      </w:r>
      <w:r w:rsidRPr="00431B72">
        <w:rPr>
          <w:rFonts w:ascii="Times New Roman" w:hAnsi="Times New Roman"/>
          <w:sz w:val="28"/>
          <w:szCs w:val="28"/>
        </w:rPr>
        <w:t>Chương trình MTQG</w:t>
      </w:r>
      <w:r w:rsidRPr="00431B72">
        <w:rPr>
          <w:rFonts w:ascii="Times New Roman" w:hAnsi="Times New Roman"/>
          <w:bCs/>
          <w:sz w:val="28"/>
          <w:szCs w:val="28"/>
        </w:rPr>
        <w:t xml:space="preserve"> trên </w:t>
      </w:r>
      <w:r w:rsidRPr="00431B72">
        <w:rPr>
          <w:rFonts w:ascii="Times New Roman" w:hAnsi="Times New Roman" w:hint="eastAsia"/>
          <w:bCs/>
          <w:sz w:val="28"/>
          <w:szCs w:val="28"/>
        </w:rPr>
        <w:t>đ</w:t>
      </w:r>
      <w:r w:rsidRPr="00431B72">
        <w:rPr>
          <w:rFonts w:ascii="Times New Roman" w:hAnsi="Times New Roman"/>
          <w:bCs/>
          <w:sz w:val="28"/>
          <w:szCs w:val="28"/>
        </w:rPr>
        <w:t>ịa bàn tỉnh An Giang giai đoạn 2021</w:t>
      </w:r>
      <w:r w:rsidR="0095782F">
        <w:rPr>
          <w:rFonts w:ascii="Times New Roman" w:hAnsi="Times New Roman"/>
          <w:bCs/>
          <w:sz w:val="28"/>
          <w:szCs w:val="28"/>
        </w:rPr>
        <w:t xml:space="preserve"> </w:t>
      </w:r>
      <w:r w:rsidRPr="00431B72">
        <w:rPr>
          <w:rFonts w:ascii="Times New Roman" w:hAnsi="Times New Roman"/>
          <w:bCs/>
          <w:sz w:val="28"/>
          <w:szCs w:val="28"/>
        </w:rPr>
        <w:t>-</w:t>
      </w:r>
      <w:r w:rsidR="0095782F">
        <w:rPr>
          <w:rFonts w:ascii="Times New Roman" w:hAnsi="Times New Roman"/>
          <w:bCs/>
          <w:sz w:val="28"/>
          <w:szCs w:val="28"/>
        </w:rPr>
        <w:t xml:space="preserve"> </w:t>
      </w:r>
      <w:r w:rsidRPr="00431B72">
        <w:rPr>
          <w:rFonts w:ascii="Times New Roman" w:hAnsi="Times New Roman"/>
          <w:bCs/>
          <w:sz w:val="28"/>
          <w:szCs w:val="28"/>
        </w:rPr>
        <w:t>2025.</w:t>
      </w:r>
    </w:p>
    <w:p w14:paraId="3E0D0471" w14:textId="77777777" w:rsidR="00D0086F" w:rsidRPr="00431B72" w:rsidRDefault="00D0086F" w:rsidP="00D0086F">
      <w:pPr>
        <w:spacing w:before="120" w:after="120"/>
        <w:ind w:firstLine="567"/>
        <w:jc w:val="both"/>
        <w:rPr>
          <w:rFonts w:ascii="Times New Roman" w:hAnsi="Times New Roman"/>
          <w:sz w:val="2"/>
          <w:szCs w:val="28"/>
        </w:rPr>
      </w:pPr>
    </w:p>
    <w:p w14:paraId="14704882" w14:textId="77777777" w:rsidR="00D0086F" w:rsidRPr="00431B72" w:rsidRDefault="00D0086F" w:rsidP="00936DF8">
      <w:pPr>
        <w:spacing w:before="240" w:after="120"/>
        <w:jc w:val="center"/>
        <w:rPr>
          <w:rFonts w:ascii="Times New Roman" w:hAnsi="Times New Roman"/>
          <w:b/>
          <w:sz w:val="28"/>
          <w:szCs w:val="28"/>
        </w:rPr>
      </w:pPr>
      <w:r w:rsidRPr="00431B72">
        <w:rPr>
          <w:rFonts w:ascii="Times New Roman" w:hAnsi="Times New Roman"/>
          <w:b/>
          <w:sz w:val="28"/>
          <w:szCs w:val="28"/>
        </w:rPr>
        <w:t>Chương II</w:t>
      </w:r>
    </w:p>
    <w:p w14:paraId="329A5475" w14:textId="77777777" w:rsidR="00D0086F" w:rsidRPr="00431B72" w:rsidRDefault="00D0086F" w:rsidP="00936DF8">
      <w:pPr>
        <w:spacing w:before="120" w:after="120"/>
        <w:jc w:val="center"/>
        <w:rPr>
          <w:rFonts w:ascii="Times New Roman" w:hAnsi="Times New Roman"/>
          <w:b/>
          <w:sz w:val="28"/>
          <w:szCs w:val="28"/>
        </w:rPr>
      </w:pPr>
      <w:r w:rsidRPr="00431B72">
        <w:rPr>
          <w:rFonts w:ascii="Times New Roman" w:hAnsi="Times New Roman"/>
          <w:b/>
          <w:sz w:val="28"/>
          <w:szCs w:val="28"/>
        </w:rPr>
        <w:t>CƠ CHẾ HUY ĐỘNG NGUỒN VỐN TÍN DỤNG VÀ NGUỒN VỐN HỢP PHÁP KHÁC</w:t>
      </w:r>
    </w:p>
    <w:p w14:paraId="65A6CCF1" w14:textId="77777777" w:rsidR="00D0086F" w:rsidRPr="00431B72" w:rsidRDefault="00D0086F" w:rsidP="00D0086F">
      <w:pPr>
        <w:spacing w:before="120" w:after="120"/>
        <w:ind w:firstLine="720"/>
        <w:jc w:val="center"/>
        <w:rPr>
          <w:rFonts w:ascii="Times New Roman" w:hAnsi="Times New Roman"/>
          <w:b/>
          <w:sz w:val="28"/>
          <w:szCs w:val="28"/>
        </w:rPr>
      </w:pPr>
      <w:bookmarkStart w:id="2" w:name="dieu_2_1"/>
    </w:p>
    <w:bookmarkEnd w:id="2"/>
    <w:p w14:paraId="4B111B7B" w14:textId="77777777" w:rsidR="00D0086F" w:rsidRPr="00431B72" w:rsidRDefault="00D0086F" w:rsidP="003642AE">
      <w:pPr>
        <w:spacing w:before="120" w:after="120" w:line="264" w:lineRule="auto"/>
        <w:ind w:firstLine="720"/>
        <w:jc w:val="both"/>
        <w:rPr>
          <w:rFonts w:ascii="Times New Roman" w:hAnsi="Times New Roman"/>
          <w:b/>
          <w:bCs/>
          <w:sz w:val="28"/>
          <w:szCs w:val="28"/>
        </w:rPr>
      </w:pPr>
      <w:r w:rsidRPr="00431B72">
        <w:rPr>
          <w:rFonts w:ascii="Times New Roman" w:hAnsi="Times New Roman" w:hint="eastAsia"/>
          <w:b/>
          <w:bCs/>
          <w:sz w:val="28"/>
          <w:szCs w:val="28"/>
        </w:rPr>
        <w:t>Đ</w:t>
      </w:r>
      <w:r w:rsidRPr="00431B72">
        <w:rPr>
          <w:rFonts w:ascii="Times New Roman" w:hAnsi="Times New Roman"/>
          <w:b/>
          <w:bCs/>
          <w:sz w:val="28"/>
          <w:szCs w:val="28"/>
        </w:rPr>
        <w:t xml:space="preserve">iều 3. Các nguồn vốn huy </w:t>
      </w:r>
      <w:r w:rsidRPr="00431B72">
        <w:rPr>
          <w:rFonts w:ascii="Times New Roman" w:hAnsi="Times New Roman" w:hint="eastAsia"/>
          <w:b/>
          <w:bCs/>
          <w:sz w:val="28"/>
          <w:szCs w:val="28"/>
        </w:rPr>
        <w:t>đ</w:t>
      </w:r>
      <w:r w:rsidRPr="00431B72">
        <w:rPr>
          <w:rFonts w:ascii="Times New Roman" w:hAnsi="Times New Roman"/>
          <w:b/>
          <w:bCs/>
          <w:sz w:val="28"/>
          <w:szCs w:val="28"/>
        </w:rPr>
        <w:t>ộng</w:t>
      </w:r>
    </w:p>
    <w:p w14:paraId="6A582708" w14:textId="2E2ADDCE"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 xml:space="preserve">1. Nguồn vốn tín dụng: gồm vốn vay của Ngân hàng Chính sách </w:t>
      </w:r>
      <w:r w:rsidR="001D568D">
        <w:rPr>
          <w:rFonts w:ascii="Times New Roman" w:hAnsi="Times New Roman"/>
          <w:bCs/>
          <w:sz w:val="28"/>
          <w:szCs w:val="28"/>
        </w:rPr>
        <w:t xml:space="preserve">xã hội </w:t>
      </w:r>
      <w:r w:rsidRPr="00431B72">
        <w:rPr>
          <w:rFonts w:ascii="Times New Roman" w:hAnsi="Times New Roman"/>
          <w:bCs/>
          <w:sz w:val="28"/>
          <w:szCs w:val="28"/>
        </w:rPr>
        <w:t>và các tổ chức tín dụng; vốn ngân sách nhà n</w:t>
      </w:r>
      <w:r w:rsidRPr="00431B72">
        <w:rPr>
          <w:rFonts w:ascii="Times New Roman" w:hAnsi="Times New Roman" w:hint="eastAsia"/>
          <w:bCs/>
          <w:sz w:val="28"/>
          <w:szCs w:val="28"/>
        </w:rPr>
        <w:t>ư</w:t>
      </w:r>
      <w:r w:rsidRPr="00431B72">
        <w:rPr>
          <w:rFonts w:ascii="Times New Roman" w:hAnsi="Times New Roman"/>
          <w:bCs/>
          <w:sz w:val="28"/>
          <w:szCs w:val="28"/>
        </w:rPr>
        <w:t xml:space="preserve">ớc các cấp ủy thác qua Ngân hàng Chính sách </w:t>
      </w:r>
      <w:r w:rsidR="001D568D">
        <w:rPr>
          <w:rFonts w:ascii="Times New Roman" w:hAnsi="Times New Roman"/>
          <w:bCs/>
          <w:sz w:val="28"/>
          <w:szCs w:val="28"/>
        </w:rPr>
        <w:t>xã hội</w:t>
      </w:r>
      <w:r w:rsidRPr="00431B72">
        <w:rPr>
          <w:rFonts w:ascii="Times New Roman" w:hAnsi="Times New Roman"/>
          <w:bCs/>
          <w:sz w:val="28"/>
          <w:szCs w:val="28"/>
        </w:rPr>
        <w:t>.</w:t>
      </w:r>
    </w:p>
    <w:p w14:paraId="52DE4695"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 xml:space="preserve">2. Nguồn vốn hợp pháp khác: gồm nguồn </w:t>
      </w:r>
      <w:r w:rsidRPr="00431B72">
        <w:rPr>
          <w:rFonts w:ascii="Times New Roman" w:hAnsi="Times New Roman" w:hint="eastAsia"/>
          <w:bCs/>
          <w:sz w:val="28"/>
          <w:szCs w:val="28"/>
        </w:rPr>
        <w:t>đó</w:t>
      </w:r>
      <w:r w:rsidRPr="00431B72">
        <w:rPr>
          <w:rFonts w:ascii="Times New Roman" w:hAnsi="Times New Roman"/>
          <w:bCs/>
          <w:sz w:val="28"/>
          <w:szCs w:val="28"/>
        </w:rPr>
        <w:t>ng góp tự nguyện của ng</w:t>
      </w:r>
      <w:r w:rsidRPr="00431B72">
        <w:rPr>
          <w:rFonts w:ascii="Times New Roman" w:hAnsi="Times New Roman" w:hint="eastAsia"/>
          <w:bCs/>
          <w:sz w:val="28"/>
          <w:szCs w:val="28"/>
        </w:rPr>
        <w:t>ư</w:t>
      </w:r>
      <w:r w:rsidRPr="00431B72">
        <w:rPr>
          <w:rFonts w:ascii="Times New Roman" w:hAnsi="Times New Roman"/>
          <w:bCs/>
          <w:sz w:val="28"/>
          <w:szCs w:val="28"/>
        </w:rPr>
        <w:t xml:space="preserve">ời dân (bằng tiền, hiện vật hoặc ngày công lao </w:t>
      </w:r>
      <w:r w:rsidRPr="00431B72">
        <w:rPr>
          <w:rFonts w:ascii="Times New Roman" w:hAnsi="Times New Roman" w:hint="eastAsia"/>
          <w:bCs/>
          <w:sz w:val="28"/>
          <w:szCs w:val="28"/>
        </w:rPr>
        <w:t>đ</w:t>
      </w:r>
      <w:r w:rsidRPr="00431B72">
        <w:rPr>
          <w:rFonts w:ascii="Times New Roman" w:hAnsi="Times New Roman"/>
          <w:bCs/>
          <w:sz w:val="28"/>
          <w:szCs w:val="28"/>
        </w:rPr>
        <w:t xml:space="preserve">ộng), doanh nghiệp, hợp tác xã, tổ chức, cá nhân theo quy </w:t>
      </w:r>
      <w:r w:rsidRPr="00431B72">
        <w:rPr>
          <w:rFonts w:ascii="Times New Roman" w:hAnsi="Times New Roman" w:hint="eastAsia"/>
          <w:bCs/>
          <w:sz w:val="28"/>
          <w:szCs w:val="28"/>
        </w:rPr>
        <w:t>đ</w:t>
      </w:r>
      <w:r w:rsidRPr="00431B72">
        <w:rPr>
          <w:rFonts w:ascii="Times New Roman" w:hAnsi="Times New Roman"/>
          <w:bCs/>
          <w:sz w:val="28"/>
          <w:szCs w:val="28"/>
        </w:rPr>
        <w:t>ịnh của pháp luật.</w:t>
      </w:r>
    </w:p>
    <w:p w14:paraId="2B435603" w14:textId="77777777" w:rsidR="003642AE" w:rsidRPr="00431B72" w:rsidRDefault="003642AE" w:rsidP="003642AE">
      <w:pPr>
        <w:spacing w:before="120" w:after="120" w:line="264" w:lineRule="auto"/>
        <w:ind w:firstLine="720"/>
        <w:jc w:val="both"/>
        <w:rPr>
          <w:rFonts w:ascii="Times New Roman" w:hAnsi="Times New Roman"/>
          <w:b/>
          <w:bCs/>
          <w:sz w:val="28"/>
          <w:szCs w:val="28"/>
        </w:rPr>
      </w:pPr>
    </w:p>
    <w:p w14:paraId="34469274" w14:textId="5ACAA5B1" w:rsidR="00D0086F" w:rsidRPr="00431B72" w:rsidRDefault="00D0086F" w:rsidP="003642AE">
      <w:pPr>
        <w:spacing w:before="120" w:after="120" w:line="264" w:lineRule="auto"/>
        <w:ind w:firstLine="720"/>
        <w:jc w:val="both"/>
        <w:rPr>
          <w:rFonts w:ascii="Times New Roman" w:hAnsi="Times New Roman"/>
          <w:b/>
          <w:bCs/>
          <w:sz w:val="28"/>
          <w:szCs w:val="28"/>
        </w:rPr>
      </w:pPr>
      <w:r w:rsidRPr="00431B72">
        <w:rPr>
          <w:rFonts w:ascii="Times New Roman" w:hAnsi="Times New Roman" w:hint="eastAsia"/>
          <w:b/>
          <w:bCs/>
          <w:sz w:val="28"/>
          <w:szCs w:val="28"/>
        </w:rPr>
        <w:lastRenderedPageBreak/>
        <w:t>Đ</w:t>
      </w:r>
      <w:r w:rsidRPr="00431B72">
        <w:rPr>
          <w:rFonts w:ascii="Times New Roman" w:hAnsi="Times New Roman"/>
          <w:b/>
          <w:bCs/>
          <w:sz w:val="28"/>
          <w:szCs w:val="28"/>
        </w:rPr>
        <w:t>iều 4. C</w:t>
      </w:r>
      <w:r w:rsidRPr="00431B72">
        <w:rPr>
          <w:rFonts w:ascii="Times New Roman" w:hAnsi="Times New Roman" w:hint="eastAsia"/>
          <w:b/>
          <w:bCs/>
          <w:sz w:val="28"/>
          <w:szCs w:val="28"/>
        </w:rPr>
        <w:t>ơ</w:t>
      </w:r>
      <w:r w:rsidRPr="00431B72">
        <w:rPr>
          <w:rFonts w:ascii="Times New Roman" w:hAnsi="Times New Roman"/>
          <w:b/>
          <w:bCs/>
          <w:sz w:val="28"/>
          <w:szCs w:val="28"/>
        </w:rPr>
        <w:t xml:space="preserve"> chế huy </w:t>
      </w:r>
      <w:r w:rsidRPr="00431B72">
        <w:rPr>
          <w:rFonts w:ascii="Times New Roman" w:hAnsi="Times New Roman" w:hint="eastAsia"/>
          <w:b/>
          <w:bCs/>
          <w:sz w:val="28"/>
          <w:szCs w:val="28"/>
        </w:rPr>
        <w:t>đ</w:t>
      </w:r>
      <w:r w:rsidRPr="00431B72">
        <w:rPr>
          <w:rFonts w:ascii="Times New Roman" w:hAnsi="Times New Roman"/>
          <w:b/>
          <w:bCs/>
          <w:sz w:val="28"/>
          <w:szCs w:val="28"/>
        </w:rPr>
        <w:t>ộng nguồn vốn tín dụng</w:t>
      </w:r>
    </w:p>
    <w:p w14:paraId="126D3B31"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1. Hình thức huy động</w:t>
      </w:r>
    </w:p>
    <w:p w14:paraId="0384927B" w14:textId="73C09934" w:rsidR="00D0086F" w:rsidRPr="00431B72" w:rsidRDefault="00BE4016" w:rsidP="003642AE">
      <w:pPr>
        <w:spacing w:before="120" w:after="120" w:line="264" w:lineRule="auto"/>
        <w:ind w:firstLine="720"/>
        <w:jc w:val="both"/>
        <w:rPr>
          <w:rFonts w:ascii="Times New Roman" w:hAnsi="Times New Roman"/>
          <w:bCs/>
          <w:sz w:val="28"/>
          <w:szCs w:val="28"/>
        </w:rPr>
      </w:pPr>
      <w:r>
        <w:rPr>
          <w:rFonts w:ascii="Times New Roman" w:hAnsi="Times New Roman"/>
          <w:bCs/>
          <w:sz w:val="28"/>
          <w:szCs w:val="28"/>
        </w:rPr>
        <w:t xml:space="preserve">a) </w:t>
      </w:r>
      <w:r w:rsidR="00D0086F" w:rsidRPr="00431B72">
        <w:rPr>
          <w:rFonts w:ascii="Times New Roman" w:hAnsi="Times New Roman"/>
          <w:bCs/>
          <w:sz w:val="28"/>
          <w:szCs w:val="28"/>
        </w:rPr>
        <w:t xml:space="preserve">Huy </w:t>
      </w:r>
      <w:r w:rsidR="00D0086F" w:rsidRPr="00431B72">
        <w:rPr>
          <w:rFonts w:ascii="Times New Roman" w:hAnsi="Times New Roman" w:hint="eastAsia"/>
          <w:bCs/>
          <w:sz w:val="28"/>
          <w:szCs w:val="28"/>
        </w:rPr>
        <w:t>đ</w:t>
      </w:r>
      <w:r w:rsidR="00D0086F" w:rsidRPr="00431B72">
        <w:rPr>
          <w:rFonts w:ascii="Times New Roman" w:hAnsi="Times New Roman"/>
          <w:bCs/>
          <w:sz w:val="28"/>
          <w:szCs w:val="28"/>
        </w:rPr>
        <w:t xml:space="preserve">ộng tối </w:t>
      </w:r>
      <w:r w:rsidR="00D0086F" w:rsidRPr="00431B72">
        <w:rPr>
          <w:rFonts w:ascii="Times New Roman" w:hAnsi="Times New Roman" w:hint="eastAsia"/>
          <w:bCs/>
          <w:sz w:val="28"/>
          <w:szCs w:val="28"/>
        </w:rPr>
        <w:t>đ</w:t>
      </w:r>
      <w:r w:rsidR="00D0086F" w:rsidRPr="00431B72">
        <w:rPr>
          <w:rFonts w:ascii="Times New Roman" w:hAnsi="Times New Roman"/>
          <w:bCs/>
          <w:sz w:val="28"/>
          <w:szCs w:val="28"/>
        </w:rPr>
        <w:t xml:space="preserve">a nguồn vốn tín dụng </w:t>
      </w:r>
      <w:r w:rsidR="00D0086F" w:rsidRPr="00431B72">
        <w:rPr>
          <w:rFonts w:ascii="Times New Roman" w:hAnsi="Times New Roman" w:hint="eastAsia"/>
          <w:bCs/>
          <w:sz w:val="28"/>
          <w:szCs w:val="28"/>
        </w:rPr>
        <w:t>đ</w:t>
      </w:r>
      <w:r w:rsidR="00D0086F" w:rsidRPr="00431B72">
        <w:rPr>
          <w:rFonts w:ascii="Times New Roman" w:hAnsi="Times New Roman"/>
          <w:bCs/>
          <w:sz w:val="28"/>
          <w:szCs w:val="28"/>
        </w:rPr>
        <w:t>ể thực hiện các Ch</w:t>
      </w:r>
      <w:r w:rsidR="00D0086F" w:rsidRPr="00431B72">
        <w:rPr>
          <w:rFonts w:ascii="Times New Roman" w:hAnsi="Times New Roman" w:hint="eastAsia"/>
          <w:bCs/>
          <w:sz w:val="28"/>
          <w:szCs w:val="28"/>
        </w:rPr>
        <w:t>ươ</w:t>
      </w:r>
      <w:r w:rsidR="00D0086F" w:rsidRPr="00431B72">
        <w:rPr>
          <w:rFonts w:ascii="Times New Roman" w:hAnsi="Times New Roman"/>
          <w:bCs/>
          <w:sz w:val="28"/>
          <w:szCs w:val="28"/>
        </w:rPr>
        <w:t xml:space="preserve">ng trình MTQG thông qua các chính sách tín dụng cho từng </w:t>
      </w:r>
      <w:r w:rsidR="00D0086F" w:rsidRPr="00431B72">
        <w:rPr>
          <w:rFonts w:ascii="Times New Roman" w:hAnsi="Times New Roman" w:hint="eastAsia"/>
          <w:bCs/>
          <w:sz w:val="28"/>
          <w:szCs w:val="28"/>
        </w:rPr>
        <w:t>đ</w:t>
      </w:r>
      <w:r w:rsidR="00D0086F" w:rsidRPr="00431B72">
        <w:rPr>
          <w:rFonts w:ascii="Times New Roman" w:hAnsi="Times New Roman"/>
          <w:bCs/>
          <w:sz w:val="28"/>
          <w:szCs w:val="28"/>
        </w:rPr>
        <w:t>ối t</w:t>
      </w:r>
      <w:r w:rsidR="00D0086F" w:rsidRPr="00431B72">
        <w:rPr>
          <w:rFonts w:ascii="Times New Roman" w:hAnsi="Times New Roman" w:hint="eastAsia"/>
          <w:bCs/>
          <w:sz w:val="28"/>
          <w:szCs w:val="28"/>
        </w:rPr>
        <w:t>ư</w:t>
      </w:r>
      <w:r w:rsidR="00D0086F" w:rsidRPr="00431B72">
        <w:rPr>
          <w:rFonts w:ascii="Times New Roman" w:hAnsi="Times New Roman"/>
          <w:bCs/>
          <w:sz w:val="28"/>
          <w:szCs w:val="28"/>
        </w:rPr>
        <w:t xml:space="preserve">ợng, nội dung thuộc phạm vi </w:t>
      </w:r>
      <w:r w:rsidR="00D0086F" w:rsidRPr="00431B72">
        <w:rPr>
          <w:rFonts w:ascii="Times New Roman" w:hAnsi="Times New Roman" w:hint="eastAsia"/>
          <w:bCs/>
          <w:sz w:val="28"/>
          <w:szCs w:val="28"/>
        </w:rPr>
        <w:t>đ</w:t>
      </w:r>
      <w:r w:rsidR="00D0086F" w:rsidRPr="00431B72">
        <w:rPr>
          <w:rFonts w:ascii="Times New Roman" w:hAnsi="Times New Roman"/>
          <w:bCs/>
          <w:sz w:val="28"/>
          <w:szCs w:val="28"/>
        </w:rPr>
        <w:t>ầu t</w:t>
      </w:r>
      <w:r w:rsidR="00D0086F" w:rsidRPr="00431B72">
        <w:rPr>
          <w:rFonts w:ascii="Times New Roman" w:hAnsi="Times New Roman" w:hint="eastAsia"/>
          <w:bCs/>
          <w:sz w:val="28"/>
          <w:szCs w:val="28"/>
        </w:rPr>
        <w:t>ư</w:t>
      </w:r>
      <w:r w:rsidR="00D0086F" w:rsidRPr="00431B72">
        <w:rPr>
          <w:rFonts w:ascii="Times New Roman" w:hAnsi="Times New Roman"/>
          <w:bCs/>
          <w:sz w:val="28"/>
          <w:szCs w:val="28"/>
        </w:rPr>
        <w:t xml:space="preserve"> từng Ch</w:t>
      </w:r>
      <w:r w:rsidR="00D0086F" w:rsidRPr="00431B72">
        <w:rPr>
          <w:rFonts w:ascii="Times New Roman" w:hAnsi="Times New Roman" w:hint="eastAsia"/>
          <w:bCs/>
          <w:sz w:val="28"/>
          <w:szCs w:val="28"/>
        </w:rPr>
        <w:t>ươ</w:t>
      </w:r>
      <w:r w:rsidR="00D0086F" w:rsidRPr="00431B72">
        <w:rPr>
          <w:rFonts w:ascii="Times New Roman" w:hAnsi="Times New Roman"/>
          <w:bCs/>
          <w:sz w:val="28"/>
          <w:szCs w:val="28"/>
        </w:rPr>
        <w:t>ng trình MTQG</w:t>
      </w:r>
      <w:r w:rsidR="005E5456">
        <w:rPr>
          <w:rFonts w:ascii="Times New Roman" w:hAnsi="Times New Roman"/>
          <w:bCs/>
          <w:sz w:val="28"/>
          <w:szCs w:val="28"/>
        </w:rPr>
        <w:t>.</w:t>
      </w:r>
    </w:p>
    <w:p w14:paraId="0FF43DB2" w14:textId="7A7558BE" w:rsidR="00D0086F" w:rsidRPr="00431B72" w:rsidRDefault="00BE4016" w:rsidP="003642AE">
      <w:pPr>
        <w:suppressAutoHyphens/>
        <w:autoSpaceDN w:val="0"/>
        <w:spacing w:before="120" w:after="120" w:line="264" w:lineRule="auto"/>
        <w:ind w:firstLine="720"/>
        <w:jc w:val="both"/>
        <w:textAlignment w:val="baseline"/>
        <w:rPr>
          <w:rFonts w:ascii="Times New Roman" w:hAnsi="Times New Roman"/>
          <w:bCs/>
          <w:sz w:val="28"/>
          <w:szCs w:val="28"/>
        </w:rPr>
      </w:pPr>
      <w:r>
        <w:rPr>
          <w:rFonts w:ascii="Times New Roman" w:hAnsi="Times New Roman"/>
          <w:bCs/>
          <w:sz w:val="28"/>
          <w:szCs w:val="28"/>
        </w:rPr>
        <w:t xml:space="preserve">b) </w:t>
      </w:r>
      <w:r w:rsidR="00D0086F" w:rsidRPr="00431B72">
        <w:rPr>
          <w:rFonts w:ascii="Times New Roman" w:hAnsi="Times New Roman"/>
          <w:bCs/>
          <w:sz w:val="28"/>
          <w:szCs w:val="28"/>
        </w:rPr>
        <w:t xml:space="preserve">Hằng năm, Ủy ban nhân dân cấp tỉnh, huyện trình Hội đồng nhân dân cùng cấp quyết định quy mô, bố trí ngân sách tự cân đối của địa phương thực hiện chính sách tín dụng, hỗ trợ tín dụng cho từng đối tượng, lĩnh vực, nội dung, hoạt động thuộc từng Chương trình mục tiêu quốc gia bảo đảm phù hợp với đặc điểm tình hình kinh tế - </w:t>
      </w:r>
      <w:r w:rsidR="001D568D">
        <w:rPr>
          <w:rFonts w:ascii="Times New Roman" w:hAnsi="Times New Roman"/>
          <w:bCs/>
          <w:sz w:val="28"/>
          <w:szCs w:val="28"/>
        </w:rPr>
        <w:t>xã hội</w:t>
      </w:r>
      <w:r w:rsidR="00D0086F" w:rsidRPr="00431B72">
        <w:rPr>
          <w:rFonts w:ascii="Times New Roman" w:hAnsi="Times New Roman"/>
          <w:bCs/>
          <w:sz w:val="28"/>
          <w:szCs w:val="28"/>
        </w:rPr>
        <w:t xml:space="preserve"> tại địa phương và quy định của pháp luật về quản lý đầu tư công, quản lý ngân sách nhà nước và quản lý vốn tín dụng chính sách.</w:t>
      </w:r>
    </w:p>
    <w:p w14:paraId="27EF944E"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 xml:space="preserve">2. Tổ chức quản lý và sử dụng </w:t>
      </w:r>
    </w:p>
    <w:p w14:paraId="2D19487B"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a) Huy động nguồn vốn tín dụng thực hiện theo quy định của Chính phủ về chính sách tín dụng;</w:t>
      </w:r>
    </w:p>
    <w:p w14:paraId="3DFE6FD9"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 xml:space="preserve">b) Sử dụng nguồn vốn tín dụng thực hiện theo quy định của từng chính sách tín dụng và các quy định của pháp luật về hoạt động tín dụng; </w:t>
      </w:r>
    </w:p>
    <w:p w14:paraId="6515B783" w14:textId="5A5C6DE1"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 xml:space="preserve">c) Khuyến khích cho vay ủy thác qua hệ thống Ngân hàng Chính sách </w:t>
      </w:r>
      <w:r w:rsidR="001D568D">
        <w:rPr>
          <w:rFonts w:ascii="Times New Roman" w:hAnsi="Times New Roman"/>
          <w:bCs/>
          <w:sz w:val="28"/>
          <w:szCs w:val="28"/>
        </w:rPr>
        <w:t>Xã hội</w:t>
      </w:r>
      <w:r w:rsidRPr="00431B72">
        <w:rPr>
          <w:rFonts w:ascii="Times New Roman" w:hAnsi="Times New Roman"/>
          <w:bCs/>
          <w:sz w:val="28"/>
          <w:szCs w:val="28"/>
        </w:rPr>
        <w:t>.</w:t>
      </w:r>
    </w:p>
    <w:p w14:paraId="0D2E1B12"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3. Thanh toán, quyết toán</w:t>
      </w:r>
    </w:p>
    <w:p w14:paraId="3CD14C65"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Thực hiện theo quy định của Luật Các tổ chức tín dụng năm 2010; Luật Sửa đổi, bổ sung một số điều của Luật Các tổ chức tín dụng năm 2017, các quy định của Chính phủ về chính sách tín dụng thực hiện các Chương trình MTQG.</w:t>
      </w:r>
    </w:p>
    <w:p w14:paraId="446C83C6" w14:textId="77777777" w:rsidR="00D0086F" w:rsidRPr="00431B72" w:rsidRDefault="00D0086F" w:rsidP="003642AE">
      <w:pPr>
        <w:spacing w:before="120" w:after="120" w:line="264" w:lineRule="auto"/>
        <w:ind w:firstLine="720"/>
        <w:jc w:val="both"/>
        <w:rPr>
          <w:rFonts w:ascii="Times New Roman" w:hAnsi="Times New Roman"/>
          <w:b/>
          <w:bCs/>
          <w:sz w:val="28"/>
          <w:szCs w:val="28"/>
        </w:rPr>
      </w:pPr>
      <w:r w:rsidRPr="00431B72">
        <w:rPr>
          <w:rFonts w:ascii="Times New Roman" w:hAnsi="Times New Roman" w:hint="eastAsia"/>
          <w:b/>
          <w:bCs/>
          <w:sz w:val="28"/>
          <w:szCs w:val="28"/>
        </w:rPr>
        <w:t>Đ</w:t>
      </w:r>
      <w:r w:rsidRPr="00431B72">
        <w:rPr>
          <w:rFonts w:ascii="Times New Roman" w:hAnsi="Times New Roman"/>
          <w:b/>
          <w:bCs/>
          <w:sz w:val="28"/>
          <w:szCs w:val="28"/>
        </w:rPr>
        <w:t>iều 5. C</w:t>
      </w:r>
      <w:r w:rsidRPr="00431B72">
        <w:rPr>
          <w:rFonts w:ascii="Times New Roman" w:hAnsi="Times New Roman" w:hint="eastAsia"/>
          <w:b/>
          <w:bCs/>
          <w:sz w:val="28"/>
          <w:szCs w:val="28"/>
        </w:rPr>
        <w:t>ơ</w:t>
      </w:r>
      <w:r w:rsidRPr="00431B72">
        <w:rPr>
          <w:rFonts w:ascii="Times New Roman" w:hAnsi="Times New Roman"/>
          <w:b/>
          <w:bCs/>
          <w:sz w:val="28"/>
          <w:szCs w:val="28"/>
        </w:rPr>
        <w:t xml:space="preserve"> chế huy </w:t>
      </w:r>
      <w:r w:rsidRPr="00431B72">
        <w:rPr>
          <w:rFonts w:ascii="Times New Roman" w:hAnsi="Times New Roman" w:hint="eastAsia"/>
          <w:b/>
          <w:bCs/>
          <w:sz w:val="28"/>
          <w:szCs w:val="28"/>
        </w:rPr>
        <w:t>đ</w:t>
      </w:r>
      <w:r w:rsidRPr="00431B72">
        <w:rPr>
          <w:rFonts w:ascii="Times New Roman" w:hAnsi="Times New Roman"/>
          <w:b/>
          <w:bCs/>
          <w:sz w:val="28"/>
          <w:szCs w:val="28"/>
        </w:rPr>
        <w:t>ộng các nguồn vốn hợp pháp khác</w:t>
      </w:r>
    </w:p>
    <w:p w14:paraId="12082EE8"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1. Hình thức huy động</w:t>
      </w:r>
    </w:p>
    <w:p w14:paraId="5EFC23F1"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 xml:space="preserve">a) Huy động, thu hút nguồn vốn từ các doanh nghiệp, tổ chức cá nhân; huy động nguồn đóng góp tự nguyện của doanh nghiệp, tổ chức, người dân (bằng tiền: việt nam đồng hoặc ngoại tệ; bằng hiện vật: </w:t>
      </w:r>
      <w:r w:rsidRPr="00431B72">
        <w:rPr>
          <w:rFonts w:ascii="Times New Roman" w:hAnsi="Times New Roman" w:hint="eastAsia"/>
          <w:bCs/>
          <w:sz w:val="28"/>
          <w:szCs w:val="28"/>
        </w:rPr>
        <w:t>đ</w:t>
      </w:r>
      <w:r w:rsidRPr="00431B72">
        <w:rPr>
          <w:rFonts w:ascii="Times New Roman" w:hAnsi="Times New Roman"/>
          <w:bCs/>
          <w:sz w:val="28"/>
          <w:szCs w:val="28"/>
        </w:rPr>
        <w:t xml:space="preserve">ất </w:t>
      </w:r>
      <w:r w:rsidRPr="00431B72">
        <w:rPr>
          <w:rFonts w:ascii="Times New Roman" w:hAnsi="Times New Roman" w:hint="eastAsia"/>
          <w:bCs/>
          <w:sz w:val="28"/>
          <w:szCs w:val="28"/>
        </w:rPr>
        <w:t>đ</w:t>
      </w:r>
      <w:r w:rsidRPr="00431B72">
        <w:rPr>
          <w:rFonts w:ascii="Times New Roman" w:hAnsi="Times New Roman"/>
          <w:bCs/>
          <w:sz w:val="28"/>
          <w:szCs w:val="28"/>
        </w:rPr>
        <w:t xml:space="preserve">ai, cây trái, hoa màu trên </w:t>
      </w:r>
      <w:r w:rsidRPr="00431B72">
        <w:rPr>
          <w:rFonts w:ascii="Times New Roman" w:hAnsi="Times New Roman" w:hint="eastAsia"/>
          <w:bCs/>
          <w:sz w:val="28"/>
          <w:szCs w:val="28"/>
        </w:rPr>
        <w:t>đ</w:t>
      </w:r>
      <w:r w:rsidRPr="00431B72">
        <w:rPr>
          <w:rFonts w:ascii="Times New Roman" w:hAnsi="Times New Roman"/>
          <w:bCs/>
          <w:sz w:val="28"/>
          <w:szCs w:val="28"/>
        </w:rPr>
        <w:t xml:space="preserve">ất; hoặc bằng ngày công lao động </w:t>
      </w:r>
      <w:r w:rsidRPr="00431B72">
        <w:rPr>
          <w:rFonts w:ascii="Times New Roman" w:hAnsi="Times New Roman" w:hint="eastAsia"/>
          <w:bCs/>
          <w:sz w:val="28"/>
          <w:szCs w:val="28"/>
        </w:rPr>
        <w:t>đư</w:t>
      </w:r>
      <w:r w:rsidRPr="00431B72">
        <w:rPr>
          <w:rFonts w:ascii="Times New Roman" w:hAnsi="Times New Roman"/>
          <w:bCs/>
          <w:sz w:val="28"/>
          <w:szCs w:val="28"/>
        </w:rPr>
        <w:t xml:space="preserve">ợc quy </w:t>
      </w:r>
      <w:r w:rsidRPr="00431B72">
        <w:rPr>
          <w:rFonts w:ascii="Times New Roman" w:hAnsi="Times New Roman" w:hint="eastAsia"/>
          <w:bCs/>
          <w:sz w:val="28"/>
          <w:szCs w:val="28"/>
        </w:rPr>
        <w:t>đ</w:t>
      </w:r>
      <w:r w:rsidRPr="00431B72">
        <w:rPr>
          <w:rFonts w:ascii="Times New Roman" w:hAnsi="Times New Roman"/>
          <w:bCs/>
          <w:sz w:val="28"/>
          <w:szCs w:val="28"/>
        </w:rPr>
        <w:t>ổi thành tiền);</w:t>
      </w:r>
    </w:p>
    <w:p w14:paraId="09FBAE18"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b) Từ các khoản đóng góp tự nguyện và viện trợ không hoàn lại của các tổ chức, doanh nghiệp, cá nhân thực hiện các hoạt động hỗ trợ phát triển sản xuất và các hoạt động khác của các chương trình theo quy định của pháp luật.</w:t>
      </w:r>
    </w:p>
    <w:p w14:paraId="17528485"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2. Nguyên tắc huy động</w:t>
      </w:r>
    </w:p>
    <w:p w14:paraId="53B2A5D3" w14:textId="66B26088" w:rsidR="00D0086F" w:rsidRPr="00431B72" w:rsidRDefault="00D0086F" w:rsidP="003642AE">
      <w:pPr>
        <w:suppressAutoHyphens/>
        <w:autoSpaceDN w:val="0"/>
        <w:spacing w:before="120" w:after="120" w:line="264" w:lineRule="auto"/>
        <w:ind w:firstLine="720"/>
        <w:jc w:val="both"/>
        <w:textAlignment w:val="baseline"/>
        <w:rPr>
          <w:rFonts w:ascii="Times New Roman" w:hAnsi="Times New Roman"/>
          <w:bCs/>
          <w:sz w:val="28"/>
          <w:szCs w:val="28"/>
        </w:rPr>
      </w:pPr>
      <w:r w:rsidRPr="00431B72">
        <w:rPr>
          <w:rFonts w:ascii="Times New Roman" w:hAnsi="Times New Roman"/>
          <w:bCs/>
          <w:sz w:val="28"/>
          <w:szCs w:val="28"/>
        </w:rPr>
        <w:t xml:space="preserve">a) Huy động nguồn vốn từ đóng góp của người dân, doanh nghiệp, tổ chức, cá nhân trong và ngoài nước đảm bảo dựa trên tinh thần tự nguyện, dân chủ, công khai, minh bạch theo quy định của pháp luật. Các cơ quan, đơn vị, tổ chức không </w:t>
      </w:r>
      <w:r w:rsidRPr="00431B72">
        <w:rPr>
          <w:rFonts w:ascii="Times New Roman" w:hAnsi="Times New Roman"/>
          <w:bCs/>
          <w:sz w:val="28"/>
          <w:szCs w:val="28"/>
        </w:rPr>
        <w:lastRenderedPageBreak/>
        <w:t xml:space="preserve">được quy định mức ủng hộ, đóng góp. Đối với hộ nghèo, người cao tuổi, người khuyết tật không nơi nương tựa, hộ khó khăn, gia đình chính sách, đối tượng hưởng trợ cấp </w:t>
      </w:r>
      <w:r w:rsidR="001D568D">
        <w:rPr>
          <w:rFonts w:ascii="Times New Roman" w:hAnsi="Times New Roman"/>
          <w:bCs/>
          <w:sz w:val="28"/>
          <w:szCs w:val="28"/>
        </w:rPr>
        <w:t>xã hội</w:t>
      </w:r>
      <w:r w:rsidRPr="00431B72">
        <w:rPr>
          <w:rFonts w:ascii="Times New Roman" w:hAnsi="Times New Roman"/>
          <w:bCs/>
          <w:sz w:val="28"/>
          <w:szCs w:val="28"/>
        </w:rPr>
        <w:t>, đóng góp bằng hình thức phù hợp trên tinh thần tự nguyện;</w:t>
      </w:r>
    </w:p>
    <w:p w14:paraId="079082BF"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 xml:space="preserve">b) </w:t>
      </w:r>
      <w:bookmarkStart w:id="3" w:name="_Hlk139226057"/>
      <w:r w:rsidRPr="00431B72">
        <w:rPr>
          <w:rFonts w:ascii="Times New Roman" w:hAnsi="Times New Roman"/>
          <w:bCs/>
          <w:sz w:val="28"/>
          <w:szCs w:val="28"/>
        </w:rPr>
        <w:t>Nguồn vốn huy động phải được sử dụng đúng mục đích, đảm bảo dân chủ, công khai, minh bạch trong công tác quản lý, sử dụng các nguồn vốn huy động; phát huy vai trò làm chủ của người dân và cộng đồng, thực hiện dân chủ cơ sở trong quá trình lập kế hoạch, tổ chức thực hiện, giám sát cộng đồng, đánh giá, thực hiện tốt phương châm dân biết, dân bàn, dân làm, dân kiểm tra, dân giám sát, dân thụ hưởng;</w:t>
      </w:r>
    </w:p>
    <w:bookmarkEnd w:id="3"/>
    <w:p w14:paraId="4DF48CDD" w14:textId="77777777" w:rsidR="00D0086F" w:rsidRPr="00431B72" w:rsidRDefault="00D0086F" w:rsidP="003642AE">
      <w:pPr>
        <w:suppressAutoHyphens/>
        <w:autoSpaceDN w:val="0"/>
        <w:spacing w:before="120" w:after="120" w:line="264" w:lineRule="auto"/>
        <w:ind w:firstLine="720"/>
        <w:jc w:val="both"/>
        <w:textAlignment w:val="baseline"/>
        <w:rPr>
          <w:rFonts w:ascii="Times New Roman" w:hAnsi="Times New Roman"/>
          <w:bCs/>
          <w:sz w:val="28"/>
          <w:szCs w:val="28"/>
        </w:rPr>
      </w:pPr>
      <w:r w:rsidRPr="00431B72">
        <w:rPr>
          <w:rFonts w:ascii="Times New Roman" w:hAnsi="Times New Roman"/>
          <w:bCs/>
          <w:sz w:val="28"/>
          <w:szCs w:val="28"/>
        </w:rPr>
        <w:t>c) Việc huy động các nguồn vốn hợp pháp thực hiện các dự án, nhiệm vụ, nội dung, hoạt động phải được thể hiện rõ trong quyết định phê duyệt dự án, dự toán và phải được theo dõi, đánh giá và tổng hợp báo cáo trong kế hoạch 5 năm và hằng năm của địa phương.</w:t>
      </w:r>
    </w:p>
    <w:p w14:paraId="39CCCBF5"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3. Phương thức huy động</w:t>
      </w:r>
    </w:p>
    <w:p w14:paraId="00B94F66" w14:textId="0B508342" w:rsidR="00D0086F" w:rsidRPr="00431B72" w:rsidRDefault="00D0086F" w:rsidP="003642AE">
      <w:pPr>
        <w:suppressAutoHyphens/>
        <w:autoSpaceDN w:val="0"/>
        <w:spacing w:before="120" w:after="120" w:line="264" w:lineRule="auto"/>
        <w:ind w:firstLine="720"/>
        <w:jc w:val="both"/>
        <w:textAlignment w:val="baseline"/>
        <w:rPr>
          <w:rFonts w:ascii="Times New Roman" w:hAnsi="Times New Roman"/>
          <w:bCs/>
          <w:sz w:val="28"/>
          <w:szCs w:val="28"/>
        </w:rPr>
      </w:pPr>
      <w:r w:rsidRPr="00431B72">
        <w:rPr>
          <w:rFonts w:ascii="Times New Roman" w:hAnsi="Times New Roman"/>
          <w:bCs/>
          <w:sz w:val="28"/>
          <w:szCs w:val="28"/>
        </w:rPr>
        <w:t xml:space="preserve">a) Huy động đóng góp từ cán bộ, công chức, viên chức, lực lượng vũ trang, các tổ chức chính trị - </w:t>
      </w:r>
      <w:r w:rsidR="001D568D">
        <w:rPr>
          <w:rFonts w:ascii="Times New Roman" w:hAnsi="Times New Roman"/>
          <w:bCs/>
          <w:sz w:val="28"/>
          <w:szCs w:val="28"/>
        </w:rPr>
        <w:t>xã hội</w:t>
      </w:r>
      <w:r w:rsidRPr="00431B72">
        <w:rPr>
          <w:rFonts w:ascii="Times New Roman" w:hAnsi="Times New Roman"/>
          <w:bCs/>
          <w:sz w:val="28"/>
          <w:szCs w:val="28"/>
        </w:rPr>
        <w:t xml:space="preserve">, tổ chức chính trị - </w:t>
      </w:r>
      <w:r w:rsidR="001D568D">
        <w:rPr>
          <w:rFonts w:ascii="Times New Roman" w:hAnsi="Times New Roman"/>
          <w:bCs/>
          <w:sz w:val="28"/>
          <w:szCs w:val="28"/>
        </w:rPr>
        <w:t>xã hội</w:t>
      </w:r>
      <w:r w:rsidRPr="00431B72">
        <w:rPr>
          <w:rFonts w:ascii="Times New Roman" w:hAnsi="Times New Roman"/>
          <w:bCs/>
          <w:sz w:val="28"/>
          <w:szCs w:val="28"/>
        </w:rPr>
        <w:t xml:space="preserve"> - nghề nghiệp: Tuyên truyền, vận động, huy động cán bộ công chức, viên chức, lực lượng vũ trang cấp tỉnh, cấp </w:t>
      </w:r>
      <w:r w:rsidRPr="00BB27E8">
        <w:rPr>
          <w:rFonts w:ascii="Times New Roman" w:hAnsi="Times New Roman"/>
          <w:bCs/>
          <w:sz w:val="28"/>
          <w:szCs w:val="28"/>
        </w:rPr>
        <w:t>huyện; cán bộ</w:t>
      </w:r>
      <w:r w:rsidR="000074FD" w:rsidRPr="00BB27E8">
        <w:rPr>
          <w:rFonts w:ascii="Times New Roman" w:hAnsi="Times New Roman"/>
          <w:bCs/>
          <w:sz w:val="28"/>
          <w:szCs w:val="28"/>
        </w:rPr>
        <w:t>,</w:t>
      </w:r>
      <w:r w:rsidRPr="00BB27E8">
        <w:rPr>
          <w:rFonts w:ascii="Times New Roman" w:hAnsi="Times New Roman"/>
          <w:bCs/>
          <w:sz w:val="28"/>
          <w:szCs w:val="28"/>
        </w:rPr>
        <w:t xml:space="preserve"> công chức cấp xã </w:t>
      </w:r>
      <w:r w:rsidR="00F71ED4" w:rsidRPr="00BB27E8">
        <w:rPr>
          <w:rFonts w:ascii="Times New Roman" w:hAnsi="Times New Roman"/>
          <w:bCs/>
          <w:sz w:val="28"/>
          <w:szCs w:val="28"/>
        </w:rPr>
        <w:t xml:space="preserve">và người hoạt động không chuyên trách </w:t>
      </w:r>
      <w:r w:rsidR="000E4CD3" w:rsidRPr="00BB27E8">
        <w:rPr>
          <w:rFonts w:ascii="Times New Roman" w:hAnsi="Times New Roman"/>
          <w:bCs/>
          <w:sz w:val="28"/>
          <w:szCs w:val="28"/>
        </w:rPr>
        <w:t xml:space="preserve">ở cấp xã </w:t>
      </w:r>
      <w:r w:rsidRPr="00BB27E8">
        <w:rPr>
          <w:rFonts w:ascii="Times New Roman" w:hAnsi="Times New Roman"/>
          <w:bCs/>
          <w:sz w:val="28"/>
          <w:szCs w:val="28"/>
        </w:rPr>
        <w:t xml:space="preserve">(kể cả các cơ quan trung ương đóng tại địa phương); các tổ chức chính trị - </w:t>
      </w:r>
      <w:r w:rsidR="001D568D" w:rsidRPr="00BB27E8">
        <w:rPr>
          <w:rFonts w:ascii="Times New Roman" w:hAnsi="Times New Roman"/>
          <w:bCs/>
          <w:sz w:val="28"/>
          <w:szCs w:val="28"/>
        </w:rPr>
        <w:t>xã hội</w:t>
      </w:r>
      <w:r w:rsidRPr="00BB27E8">
        <w:rPr>
          <w:rFonts w:ascii="Times New Roman" w:hAnsi="Times New Roman"/>
          <w:bCs/>
          <w:sz w:val="28"/>
          <w:szCs w:val="28"/>
        </w:rPr>
        <w:t xml:space="preserve">, tổ chức chính trị - </w:t>
      </w:r>
      <w:r w:rsidR="001D568D" w:rsidRPr="00BB27E8">
        <w:rPr>
          <w:rFonts w:ascii="Times New Roman" w:hAnsi="Times New Roman"/>
          <w:bCs/>
          <w:sz w:val="28"/>
          <w:szCs w:val="28"/>
        </w:rPr>
        <w:t>xã hội</w:t>
      </w:r>
      <w:r w:rsidRPr="00BB27E8">
        <w:rPr>
          <w:rFonts w:ascii="Times New Roman" w:hAnsi="Times New Roman"/>
          <w:bCs/>
          <w:sz w:val="28"/>
          <w:szCs w:val="28"/>
        </w:rPr>
        <w:t xml:space="preserve"> - nghề nghiệp ủng hộ bằng tiền hoặc hiện vật để thực hiện các Chương trình; Ủy ban Mặt trận Tổ quốc</w:t>
      </w:r>
      <w:r w:rsidR="006D33D3" w:rsidRPr="00BB27E8">
        <w:rPr>
          <w:rFonts w:ascii="Times New Roman" w:hAnsi="Times New Roman"/>
          <w:bCs/>
          <w:sz w:val="28"/>
          <w:szCs w:val="28"/>
        </w:rPr>
        <w:t xml:space="preserve"> Việt Nam</w:t>
      </w:r>
      <w:r w:rsidRPr="00BB27E8">
        <w:rPr>
          <w:rFonts w:ascii="Times New Roman" w:hAnsi="Times New Roman"/>
          <w:bCs/>
          <w:sz w:val="28"/>
          <w:szCs w:val="28"/>
        </w:rPr>
        <w:t xml:space="preserve"> các </w:t>
      </w:r>
      <w:r w:rsidRPr="00431B72">
        <w:rPr>
          <w:rFonts w:ascii="Times New Roman" w:hAnsi="Times New Roman"/>
          <w:bCs/>
          <w:sz w:val="28"/>
          <w:szCs w:val="28"/>
        </w:rPr>
        <w:t>cấp vận động, thu nộp và sử dụng quỹ để thực hiện các Chương trình, dự án, hoạt động, nội dung của Chương trình mục tiêu quốc gia; việc phân bổ quỹ phải thống nhất với Ban chỉ đạo các Chương trình mục tiêu quốc gia các cấp;</w:t>
      </w:r>
    </w:p>
    <w:p w14:paraId="6027A3EA" w14:textId="6BEA1CEC" w:rsidR="00D0086F" w:rsidRPr="00BB27E8" w:rsidRDefault="00D0086F" w:rsidP="003642AE">
      <w:pPr>
        <w:suppressAutoHyphens/>
        <w:autoSpaceDN w:val="0"/>
        <w:spacing w:before="120" w:after="120" w:line="264" w:lineRule="auto"/>
        <w:ind w:firstLine="720"/>
        <w:jc w:val="both"/>
        <w:textAlignment w:val="baseline"/>
        <w:rPr>
          <w:rFonts w:ascii="Times New Roman" w:hAnsi="Times New Roman"/>
          <w:bCs/>
          <w:sz w:val="28"/>
          <w:szCs w:val="28"/>
        </w:rPr>
      </w:pPr>
      <w:r w:rsidRPr="00431B72">
        <w:rPr>
          <w:rFonts w:ascii="Times New Roman" w:hAnsi="Times New Roman"/>
          <w:bCs/>
          <w:sz w:val="28"/>
          <w:szCs w:val="28"/>
        </w:rPr>
        <w:t xml:space="preserve">b) Huy động từ doanh nghiệp: Tuyên truyền, vận động, huy động các doanh nghiệp đang sản xuất, kinh doanh trên địa bàn với hình thức ủng hộ, đóng góp bằng tiền, hiện </w:t>
      </w:r>
      <w:r w:rsidRPr="00BB27E8">
        <w:rPr>
          <w:rFonts w:ascii="Times New Roman" w:hAnsi="Times New Roman"/>
          <w:bCs/>
          <w:sz w:val="28"/>
          <w:szCs w:val="28"/>
        </w:rPr>
        <w:t>vật, công trình hạ tầng hoặc vật tư, nguyên vật liệu để thực hiện các Chương trình. Ủy ban nhân dân</w:t>
      </w:r>
      <w:r w:rsidR="006D33D3" w:rsidRPr="00BB27E8">
        <w:rPr>
          <w:rFonts w:ascii="Times New Roman" w:hAnsi="Times New Roman"/>
          <w:bCs/>
          <w:sz w:val="28"/>
          <w:szCs w:val="28"/>
        </w:rPr>
        <w:t xml:space="preserve">, phối hợp Ủy ban Mặt trận Tổ quốc Việt Nam các cấp </w:t>
      </w:r>
      <w:r w:rsidRPr="00BB27E8">
        <w:rPr>
          <w:rFonts w:ascii="Times New Roman" w:hAnsi="Times New Roman"/>
          <w:bCs/>
          <w:sz w:val="28"/>
          <w:szCs w:val="28"/>
        </w:rPr>
        <w:t>tổ chức tiếp nhận và triển khai thực hiện;</w:t>
      </w:r>
    </w:p>
    <w:p w14:paraId="6BC83A1F" w14:textId="77777777" w:rsidR="00D0086F" w:rsidRPr="00431B72" w:rsidRDefault="00D0086F" w:rsidP="003642AE">
      <w:pPr>
        <w:suppressAutoHyphens/>
        <w:autoSpaceDN w:val="0"/>
        <w:spacing w:before="120" w:after="120" w:line="264" w:lineRule="auto"/>
        <w:ind w:firstLine="720"/>
        <w:jc w:val="both"/>
        <w:textAlignment w:val="baseline"/>
        <w:rPr>
          <w:rFonts w:ascii="Times New Roman" w:hAnsi="Times New Roman"/>
          <w:bCs/>
          <w:sz w:val="28"/>
          <w:szCs w:val="28"/>
        </w:rPr>
      </w:pPr>
      <w:r w:rsidRPr="00431B72">
        <w:rPr>
          <w:rFonts w:ascii="Times New Roman" w:hAnsi="Times New Roman"/>
          <w:bCs/>
          <w:sz w:val="28"/>
          <w:szCs w:val="28"/>
        </w:rPr>
        <w:t>c) Huy động nguồn vốn đóng góp từ nhân dân tham gia thực hiện các Chương trình: Tuyên truyền, vận động, huy động đóng góp của nhân dân để đầu tư công trình, dự án, hoạt động, nội dung của Chương trình theo phương châm “Nhà nước và nhân dân cùng làm”:</w:t>
      </w:r>
    </w:p>
    <w:p w14:paraId="7B6AB510"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 xml:space="preserve">- Ủy ban nhân dân cấp xã triển khai huy động nguồn vốn đóng góp của nhân dân theo quy trình lập kế hoạch đầu tư cấp xã, nội dung huy động nguồn vốn để đầu tư, hỗ trợ thực hiện các dự án của các chương trình phải được đưa ra bàn bạc thống nhất với nhân dân tại cuộc họp và phải đảm bảo nguyên tắc quy định tại </w:t>
      </w:r>
      <w:r w:rsidRPr="00431B72">
        <w:rPr>
          <w:rFonts w:ascii="Times New Roman" w:hAnsi="Times New Roman"/>
          <w:bCs/>
          <w:sz w:val="28"/>
          <w:szCs w:val="28"/>
        </w:rPr>
        <w:lastRenderedPageBreak/>
        <w:t>khoản 2 Điều 5 của Quy định này và phù hợp với cơ cấu nguồn vốn đối với từng nội dung tổ chức thực hiện;</w:t>
      </w:r>
    </w:p>
    <w:p w14:paraId="47B1261E"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 Việc đóng góp xây dựng công trình kết cấu hạ tầng nông thôn theo phương thức tự nguyện thông qua các hình thức như: hiến đất, công lao động, tiền, nguyên vật liệu, máy móc thiết bị…Việc huy động rộng rãi trong nhân dân do nhân dân trong ấp, xã tự bàn bạc quyết định và đề nghị Ủy ban nhân dân cấp xã trình Hội đồng nhân dân xã thông qua;</w:t>
      </w:r>
    </w:p>
    <w:p w14:paraId="721017C0" w14:textId="0DAA8FE9"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 xml:space="preserve">-Trường hợp các hộ dân chưa thống nhất với phương án huy động đóng góp, Ủy ban nhân dân cấp xã chủ trì phối hợp với ủy ban Mặt trận Tổ quốc Việt Nam cấp xã, các tổ chức chính trị - </w:t>
      </w:r>
      <w:r w:rsidR="001D568D">
        <w:rPr>
          <w:rFonts w:ascii="Times New Roman" w:hAnsi="Times New Roman"/>
          <w:bCs/>
          <w:sz w:val="28"/>
          <w:szCs w:val="28"/>
        </w:rPr>
        <w:t>xã hội</w:t>
      </w:r>
      <w:r w:rsidRPr="00431B72">
        <w:rPr>
          <w:rFonts w:ascii="Times New Roman" w:hAnsi="Times New Roman"/>
          <w:bCs/>
          <w:sz w:val="28"/>
          <w:szCs w:val="28"/>
        </w:rPr>
        <w:t xml:space="preserve"> tại địa phương và Trưởng các ấp tổ chức tuyên truyền, giải thích, vận động, thuyết phục để các hộ dân tự nguyện đóng góp tham gia theo sự thống nhất chung.</w:t>
      </w:r>
    </w:p>
    <w:p w14:paraId="6E6C0C32"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4. Tổ chức quản lý và sử dụng</w:t>
      </w:r>
    </w:p>
    <w:p w14:paraId="421CC649"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a) Vốn huy động từ các doanh nghiệp, tổ chức cá nhân thông qua các chính sách thu hút đầu tư được sử dụng theo quy định của pháp luật về Luật đầu tư và các văn bản quy phạm pháp luật có liên quan;</w:t>
      </w:r>
    </w:p>
    <w:p w14:paraId="64EFBC8D"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b) Đóng góp (bằng tiền hoặc hiện vật) của các doanh nghiệp, tổ chức, cá nhân thực hiện phân bổ, sử dụng theo quy định của cơ quan có thẩm quyền tại địa phương (nếu có) theo quy định của Luật Ngân sách nhà nước và các văn bản quy phạm pháp luật có liên quan. Trừ trường hợp đơn vị, tổ chức, doanh nghiệp, cá nhân có yêu cầu phân bổ, sử dụng theo cơ chế riêng;</w:t>
      </w:r>
    </w:p>
    <w:p w14:paraId="5C216BDA"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c) Đóng góp tự nguyện (bằng tiền, hiện vật hoặc ngày công lao động) của nhân dân tham gia thực hiện các chương trình do nhân dân thống nhất, cử đại điện trực tiếp quản lý, sử dụng.</w:t>
      </w:r>
    </w:p>
    <w:p w14:paraId="093362FD"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5. Thanh toán, quyết toán</w:t>
      </w:r>
      <w:r w:rsidRPr="00431B72">
        <w:rPr>
          <w:rFonts w:ascii="Times New Roman" w:hAnsi="Times New Roman"/>
          <w:bCs/>
          <w:sz w:val="28"/>
          <w:szCs w:val="28"/>
        </w:rPr>
        <w:tab/>
      </w:r>
    </w:p>
    <w:p w14:paraId="136940C1"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a) Đối với nguồn vốn của các nhà tài trợ: trường hợp nhà tài trợ có quy định về phương thức thanh toán, quyết toán thì thực hiện theo quy định của nhà tài trợ; trường hợp nhà tài trợ không có quy định thì thực hiện theo quy định của Luật Ngân sách nhà nước và các văn bản quy định hiện hành;</w:t>
      </w:r>
    </w:p>
    <w:p w14:paraId="47E5F279"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b) Đối với nguồn vốn đóng góp tự nguyện: do cộng đồng tham gia thực hiện các chương trình trực tiếp quản lý, sử dụng; tham gia đóng góp bằng hiện vật hoặc ngày công lao động được quy đổi thành tiền và được tính trong giá trị nội dung thực hiện đầu tư, hỗ trợ các chương trình để theo dõi, quản lý tỷ lệ đóng góp đã thống nhất không thực hiện hạch toán vào thu, chi ngân sách nhà nước;</w:t>
      </w:r>
    </w:p>
    <w:p w14:paraId="5B93D4F0"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 xml:space="preserve">c) Sau khi thanh toán, quyết toán, nếu chênh lệch thu lớn hơn chi hoặc với các khoản hiện vật đóng góp chưa được sử dụng hết, nhân dân tổ chức họp bàn và quyết định sử dụng kinh phí hoặc hiện vật chưa sử dụng hết để tiếp tục đầu tư, hỗ </w:t>
      </w:r>
      <w:r w:rsidRPr="00431B72">
        <w:rPr>
          <w:rFonts w:ascii="Times New Roman" w:hAnsi="Times New Roman"/>
          <w:bCs/>
          <w:sz w:val="28"/>
          <w:szCs w:val="28"/>
        </w:rPr>
        <w:lastRenderedPageBreak/>
        <w:t>trợ thực hiện các nội dung thuộc các chương trình trên địa bàn hoặc sử dụng cho các công trình công ích cần thiết khác của cộng đồng.</w:t>
      </w:r>
    </w:p>
    <w:p w14:paraId="515CD1E1"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6. Công khai tài chính</w:t>
      </w:r>
    </w:p>
    <w:p w14:paraId="70EC84A5"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a) Nội dung công khai: Kết quả huy động vốn (đối tượng, thời gian, hình thức, mức huy động, đóng góp của các đối tượng); việc sử dụng nguồn vốn huy động để đầu tư, hỗ trợ thực hiện các nội dung thuộc các chương trình; số chênh lệch thu, chi phải được công khai (nếu có);</w:t>
      </w:r>
    </w:p>
    <w:p w14:paraId="3CA99AF6"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b) Hình thức công khai: Niêm yết tại trụ sở Ủy ban nhân dân cấp xã, nhà văn hóa các ấp, thông báo trên hệ thống truyền thanh của xã, ấp và thông qua các buổi họp trực tiếp với nhân dân.</w:t>
      </w:r>
    </w:p>
    <w:p w14:paraId="51AAB44B" w14:textId="77777777" w:rsidR="00D0086F" w:rsidRPr="00431B72"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7. Kiểm tra, giám sát</w:t>
      </w:r>
    </w:p>
    <w:p w14:paraId="1CD394CA" w14:textId="77777777" w:rsidR="00D0086F" w:rsidRPr="009F4BB4" w:rsidRDefault="00D0086F" w:rsidP="003642AE">
      <w:pPr>
        <w:spacing w:before="120" w:after="120" w:line="264" w:lineRule="auto"/>
        <w:ind w:firstLine="720"/>
        <w:jc w:val="both"/>
        <w:rPr>
          <w:rFonts w:ascii="Times New Roman" w:hAnsi="Times New Roman"/>
          <w:bCs/>
          <w:sz w:val="28"/>
          <w:szCs w:val="28"/>
        </w:rPr>
      </w:pPr>
      <w:r w:rsidRPr="00431B72">
        <w:rPr>
          <w:rFonts w:ascii="Times New Roman" w:hAnsi="Times New Roman"/>
          <w:bCs/>
          <w:sz w:val="28"/>
          <w:szCs w:val="28"/>
        </w:rPr>
        <w:t>Các khoản huy động, đóng góp sẽ được kiểm tra, giám sát chặt chẽ; phát huy vai trò giám sát, kiểm tra của Ủy ban Mặt trận Tổ quốc Việt Nam và các tổ chức chính trị - xã  hội các cấp, các Tổ Giám sát cộng đồng ở cơ sở./.</w:t>
      </w:r>
    </w:p>
    <w:p w14:paraId="367736F8" w14:textId="77777777" w:rsidR="00D0086F" w:rsidRDefault="00D0086F"/>
    <w:sectPr w:rsidR="00D0086F" w:rsidSect="0042622A">
      <w:headerReference w:type="default" r:id="rId7"/>
      <w:pgSz w:w="11906" w:h="16838" w:code="9"/>
      <w:pgMar w:top="1134" w:right="1021" w:bottom="1134" w:left="153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0DA325" w14:textId="77777777" w:rsidR="00264E51" w:rsidRDefault="00264E51" w:rsidP="00936DF8">
      <w:r>
        <w:separator/>
      </w:r>
    </w:p>
  </w:endnote>
  <w:endnote w:type="continuationSeparator" w:id="0">
    <w:p w14:paraId="2790DF2A" w14:textId="77777777" w:rsidR="00264E51" w:rsidRDefault="00264E51" w:rsidP="00936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06DDC8" w14:textId="77777777" w:rsidR="00264E51" w:rsidRDefault="00264E51" w:rsidP="00936DF8">
      <w:r>
        <w:separator/>
      </w:r>
    </w:p>
  </w:footnote>
  <w:footnote w:type="continuationSeparator" w:id="0">
    <w:p w14:paraId="43D9CF25" w14:textId="77777777" w:rsidR="00264E51" w:rsidRDefault="00264E51" w:rsidP="00936D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1702414"/>
      <w:docPartObj>
        <w:docPartGallery w:val="Page Numbers (Top of Page)"/>
        <w:docPartUnique/>
      </w:docPartObj>
    </w:sdtPr>
    <w:sdtEndPr>
      <w:rPr>
        <w:noProof/>
      </w:rPr>
    </w:sdtEndPr>
    <w:sdtContent>
      <w:p w14:paraId="6ED7A5A2" w14:textId="55C41429" w:rsidR="00936DF8" w:rsidRDefault="00936DF8">
        <w:pPr>
          <w:pStyle w:val="Header"/>
          <w:jc w:val="center"/>
        </w:pPr>
        <w:r>
          <w:fldChar w:fldCharType="begin"/>
        </w:r>
        <w:r>
          <w:instrText xml:space="preserve"> PAGE   \* MERGEFORMAT </w:instrText>
        </w:r>
        <w:r>
          <w:fldChar w:fldCharType="separate"/>
        </w:r>
        <w:r w:rsidR="00D30B64">
          <w:rPr>
            <w:noProof/>
          </w:rPr>
          <w:t>5</w:t>
        </w:r>
        <w:r>
          <w:rPr>
            <w:noProof/>
          </w:rPr>
          <w:fldChar w:fldCharType="end"/>
        </w:r>
      </w:p>
    </w:sdtContent>
  </w:sdt>
  <w:p w14:paraId="313BED7F" w14:textId="77777777" w:rsidR="00936DF8" w:rsidRDefault="00936D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86F"/>
    <w:rsid w:val="000074FD"/>
    <w:rsid w:val="000E4CD3"/>
    <w:rsid w:val="001765B8"/>
    <w:rsid w:val="001D568D"/>
    <w:rsid w:val="001F2AA5"/>
    <w:rsid w:val="00264E51"/>
    <w:rsid w:val="002B3C2A"/>
    <w:rsid w:val="002F70E6"/>
    <w:rsid w:val="00305D78"/>
    <w:rsid w:val="00311174"/>
    <w:rsid w:val="0033560F"/>
    <w:rsid w:val="003642AE"/>
    <w:rsid w:val="00420D7B"/>
    <w:rsid w:val="00424D1D"/>
    <w:rsid w:val="0042622A"/>
    <w:rsid w:val="00431B72"/>
    <w:rsid w:val="00494328"/>
    <w:rsid w:val="0052168B"/>
    <w:rsid w:val="0055227B"/>
    <w:rsid w:val="005E5456"/>
    <w:rsid w:val="006308DB"/>
    <w:rsid w:val="006D33D3"/>
    <w:rsid w:val="007676CF"/>
    <w:rsid w:val="00771320"/>
    <w:rsid w:val="0083734F"/>
    <w:rsid w:val="008605AF"/>
    <w:rsid w:val="00887C46"/>
    <w:rsid w:val="00936DF8"/>
    <w:rsid w:val="0095782F"/>
    <w:rsid w:val="009F4BB4"/>
    <w:rsid w:val="00B534BD"/>
    <w:rsid w:val="00BA4897"/>
    <w:rsid w:val="00BB27E8"/>
    <w:rsid w:val="00BE4016"/>
    <w:rsid w:val="00BE75F6"/>
    <w:rsid w:val="00D0086F"/>
    <w:rsid w:val="00D30B64"/>
    <w:rsid w:val="00DA2AB1"/>
    <w:rsid w:val="00E07920"/>
    <w:rsid w:val="00F30FE9"/>
    <w:rsid w:val="00F71ED4"/>
    <w:rsid w:val="00FD3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3F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086F"/>
    <w:pPr>
      <w:spacing w:after="0" w:line="240" w:lineRule="auto"/>
    </w:pPr>
    <w:rPr>
      <w:rFonts w:ascii=".VnTime" w:eastAsia="Times New Roman" w:hAnsi=".VnTime" w:cs="Times New Roman"/>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6DF8"/>
    <w:pPr>
      <w:tabs>
        <w:tab w:val="center" w:pos="4680"/>
        <w:tab w:val="right" w:pos="9360"/>
      </w:tabs>
    </w:pPr>
  </w:style>
  <w:style w:type="character" w:customStyle="1" w:styleId="HeaderChar">
    <w:name w:val="Header Char"/>
    <w:basedOn w:val="DefaultParagraphFont"/>
    <w:link w:val="Header"/>
    <w:uiPriority w:val="99"/>
    <w:rsid w:val="00936DF8"/>
    <w:rPr>
      <w:rFonts w:ascii=".VnTime" w:eastAsia="Times New Roman" w:hAnsi=".VnTime" w:cs="Times New Roman"/>
      <w:kern w:val="0"/>
      <w:sz w:val="24"/>
      <w:szCs w:val="20"/>
      <w14:ligatures w14:val="none"/>
    </w:rPr>
  </w:style>
  <w:style w:type="paragraph" w:styleId="Footer">
    <w:name w:val="footer"/>
    <w:basedOn w:val="Normal"/>
    <w:link w:val="FooterChar"/>
    <w:uiPriority w:val="99"/>
    <w:unhideWhenUsed/>
    <w:rsid w:val="00936DF8"/>
    <w:pPr>
      <w:tabs>
        <w:tab w:val="center" w:pos="4680"/>
        <w:tab w:val="right" w:pos="9360"/>
      </w:tabs>
    </w:pPr>
  </w:style>
  <w:style w:type="character" w:customStyle="1" w:styleId="FooterChar">
    <w:name w:val="Footer Char"/>
    <w:basedOn w:val="DefaultParagraphFont"/>
    <w:link w:val="Footer"/>
    <w:uiPriority w:val="99"/>
    <w:rsid w:val="00936DF8"/>
    <w:rPr>
      <w:rFonts w:ascii=".VnTime" w:eastAsia="Times New Roman" w:hAnsi=".VnTime" w:cs="Times New Roman"/>
      <w:kern w:val="0"/>
      <w:sz w:val="24"/>
      <w:szCs w:val="20"/>
      <w14:ligatures w14:val="none"/>
    </w:rPr>
  </w:style>
  <w:style w:type="paragraph" w:styleId="BalloonText">
    <w:name w:val="Balloon Text"/>
    <w:basedOn w:val="Normal"/>
    <w:link w:val="BalloonTextChar"/>
    <w:uiPriority w:val="99"/>
    <w:semiHidden/>
    <w:unhideWhenUsed/>
    <w:rsid w:val="006D33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33D3"/>
    <w:rPr>
      <w:rFonts w:ascii="Segoe UI" w:eastAsia="Times New Roman" w:hAnsi="Segoe UI" w:cs="Segoe UI"/>
      <w:kern w:val="0"/>
      <w:sz w:val="18"/>
      <w:szCs w:val="18"/>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086F"/>
    <w:pPr>
      <w:spacing w:after="0" w:line="240" w:lineRule="auto"/>
    </w:pPr>
    <w:rPr>
      <w:rFonts w:ascii=".VnTime" w:eastAsia="Times New Roman" w:hAnsi=".VnTime" w:cs="Times New Roman"/>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6DF8"/>
    <w:pPr>
      <w:tabs>
        <w:tab w:val="center" w:pos="4680"/>
        <w:tab w:val="right" w:pos="9360"/>
      </w:tabs>
    </w:pPr>
  </w:style>
  <w:style w:type="character" w:customStyle="1" w:styleId="HeaderChar">
    <w:name w:val="Header Char"/>
    <w:basedOn w:val="DefaultParagraphFont"/>
    <w:link w:val="Header"/>
    <w:uiPriority w:val="99"/>
    <w:rsid w:val="00936DF8"/>
    <w:rPr>
      <w:rFonts w:ascii=".VnTime" w:eastAsia="Times New Roman" w:hAnsi=".VnTime" w:cs="Times New Roman"/>
      <w:kern w:val="0"/>
      <w:sz w:val="24"/>
      <w:szCs w:val="20"/>
      <w14:ligatures w14:val="none"/>
    </w:rPr>
  </w:style>
  <w:style w:type="paragraph" w:styleId="Footer">
    <w:name w:val="footer"/>
    <w:basedOn w:val="Normal"/>
    <w:link w:val="FooterChar"/>
    <w:uiPriority w:val="99"/>
    <w:unhideWhenUsed/>
    <w:rsid w:val="00936DF8"/>
    <w:pPr>
      <w:tabs>
        <w:tab w:val="center" w:pos="4680"/>
        <w:tab w:val="right" w:pos="9360"/>
      </w:tabs>
    </w:pPr>
  </w:style>
  <w:style w:type="character" w:customStyle="1" w:styleId="FooterChar">
    <w:name w:val="Footer Char"/>
    <w:basedOn w:val="DefaultParagraphFont"/>
    <w:link w:val="Footer"/>
    <w:uiPriority w:val="99"/>
    <w:rsid w:val="00936DF8"/>
    <w:rPr>
      <w:rFonts w:ascii=".VnTime" w:eastAsia="Times New Roman" w:hAnsi=".VnTime" w:cs="Times New Roman"/>
      <w:kern w:val="0"/>
      <w:sz w:val="24"/>
      <w:szCs w:val="20"/>
      <w14:ligatures w14:val="none"/>
    </w:rPr>
  </w:style>
  <w:style w:type="paragraph" w:styleId="BalloonText">
    <w:name w:val="Balloon Text"/>
    <w:basedOn w:val="Normal"/>
    <w:link w:val="BalloonTextChar"/>
    <w:uiPriority w:val="99"/>
    <w:semiHidden/>
    <w:unhideWhenUsed/>
    <w:rsid w:val="006D33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33D3"/>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679BC0-BF25-447F-A74A-540443C8DE1C}"/>
</file>

<file path=customXml/itemProps2.xml><?xml version="1.0" encoding="utf-8"?>
<ds:datastoreItem xmlns:ds="http://schemas.openxmlformats.org/officeDocument/2006/customXml" ds:itemID="{6F165CD8-5F37-4B61-AA0D-88E68E064DAB}"/>
</file>

<file path=customXml/itemProps3.xml><?xml version="1.0" encoding="utf-8"?>
<ds:datastoreItem xmlns:ds="http://schemas.openxmlformats.org/officeDocument/2006/customXml" ds:itemID="{E1DB3468-B36E-4805-96BC-DD5D764BD0C4}"/>
</file>

<file path=docProps/app.xml><?xml version="1.0" encoding="utf-8"?>
<Properties xmlns="http://schemas.openxmlformats.org/officeDocument/2006/extended-properties" xmlns:vt="http://schemas.openxmlformats.org/officeDocument/2006/docPropsVTypes">
  <Template>Normal</Template>
  <TotalTime>0</TotalTime>
  <Pages>5</Pages>
  <Words>1408</Words>
  <Characters>8027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ANHTUAN</cp:lastModifiedBy>
  <cp:revision>2</cp:revision>
  <cp:lastPrinted>2023-07-07T03:13:00Z</cp:lastPrinted>
  <dcterms:created xsi:type="dcterms:W3CDTF">2023-07-21T03:26:00Z</dcterms:created>
  <dcterms:modified xsi:type="dcterms:W3CDTF">2023-07-21T03:26:00Z</dcterms:modified>
</cp:coreProperties>
</file>