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6" w:type="dxa"/>
        <w:jc w:val="center"/>
        <w:tblBorders>
          <w:bottom w:val="single" w:sz="4" w:space="0" w:color="auto"/>
        </w:tblBorders>
        <w:tblLayout w:type="fixed"/>
        <w:tblLook w:val="01E0" w:firstRow="1" w:lastRow="1" w:firstColumn="1" w:lastColumn="1" w:noHBand="0" w:noVBand="0"/>
      </w:tblPr>
      <w:tblGrid>
        <w:gridCol w:w="3781"/>
        <w:gridCol w:w="5765"/>
      </w:tblGrid>
      <w:tr w:rsidR="009D1873" w:rsidRPr="009D1873" w14:paraId="5B4F5D9A" w14:textId="77777777" w:rsidTr="00C2095F">
        <w:trPr>
          <w:trHeight w:val="20"/>
          <w:jc w:val="center"/>
        </w:trPr>
        <w:tc>
          <w:tcPr>
            <w:tcW w:w="3781" w:type="dxa"/>
            <w:tcBorders>
              <w:bottom w:val="nil"/>
            </w:tcBorders>
            <w:vAlign w:val="center"/>
          </w:tcPr>
          <w:p w14:paraId="6C69CB94" w14:textId="77777777" w:rsidR="00C11B81" w:rsidRPr="009D1873" w:rsidRDefault="00C11B81" w:rsidP="00C11B81">
            <w:pPr>
              <w:spacing w:after="0" w:line="240" w:lineRule="auto"/>
              <w:jc w:val="center"/>
              <w:rPr>
                <w:rFonts w:eastAsia="Times New Roman" w:cs="Times New Roman"/>
                <w:b/>
                <w:kern w:val="0"/>
                <w:sz w:val="26"/>
                <w:szCs w:val="26"/>
                <w14:ligatures w14:val="none"/>
              </w:rPr>
            </w:pPr>
            <w:r w:rsidRPr="009D1873">
              <w:rPr>
                <w:rFonts w:eastAsia="Times New Roman" w:cs="Times New Roman"/>
                <w:b/>
                <w:bCs/>
                <w:kern w:val="0"/>
                <w:sz w:val="26"/>
                <w:szCs w:val="26"/>
                <w14:ligatures w14:val="none"/>
              </w:rPr>
              <w:t>H</w:t>
            </w:r>
            <w:r w:rsidRPr="009D1873">
              <w:rPr>
                <w:rFonts w:eastAsia="Times New Roman" w:cs="Times New Roman"/>
                <w:b/>
                <w:kern w:val="0"/>
                <w:sz w:val="26"/>
                <w:szCs w:val="26"/>
                <w14:ligatures w14:val="none"/>
              </w:rPr>
              <w:t xml:space="preserve">ỘI ĐỒNG NHÂN DÂN           </w:t>
            </w:r>
          </w:p>
        </w:tc>
        <w:tc>
          <w:tcPr>
            <w:tcW w:w="5765" w:type="dxa"/>
          </w:tcPr>
          <w:p w14:paraId="31B3D717" w14:textId="77777777" w:rsidR="00C11B81" w:rsidRPr="009D1873" w:rsidRDefault="00C11B81" w:rsidP="00C11B81">
            <w:pPr>
              <w:spacing w:after="0" w:line="240" w:lineRule="auto"/>
              <w:jc w:val="center"/>
              <w:rPr>
                <w:rFonts w:eastAsia="Times New Roman" w:cs="Times New Roman"/>
                <w:kern w:val="0"/>
                <w:sz w:val="26"/>
                <w:szCs w:val="26"/>
                <w14:ligatures w14:val="none"/>
              </w:rPr>
            </w:pPr>
            <w:r w:rsidRPr="009D1873">
              <w:rPr>
                <w:rFonts w:eastAsia="Times New Roman" w:cs="Times New Roman"/>
                <w:b/>
                <w:kern w:val="0"/>
                <w:sz w:val="26"/>
                <w:szCs w:val="26"/>
                <w14:ligatures w14:val="none"/>
              </w:rPr>
              <w:t xml:space="preserve">CỘNG HÒA XÃ HỘI CHỦ NGHĨA VIỆT </w:t>
            </w:r>
            <w:smartTag w:uri="urn:schemas-microsoft-com:office:smarttags" w:element="place">
              <w:smartTag w:uri="urn:schemas-microsoft-com:office:smarttags" w:element="country-region">
                <w:r w:rsidRPr="009D1873">
                  <w:rPr>
                    <w:rFonts w:eastAsia="Times New Roman" w:cs="Times New Roman"/>
                    <w:b/>
                    <w:kern w:val="0"/>
                    <w:sz w:val="26"/>
                    <w:szCs w:val="26"/>
                    <w14:ligatures w14:val="none"/>
                  </w:rPr>
                  <w:t>NAM</w:t>
                </w:r>
              </w:smartTag>
            </w:smartTag>
          </w:p>
        </w:tc>
      </w:tr>
      <w:tr w:rsidR="009D1873" w:rsidRPr="009D1873" w14:paraId="6767359F" w14:textId="77777777" w:rsidTr="00C2095F">
        <w:trPr>
          <w:trHeight w:val="20"/>
          <w:jc w:val="center"/>
        </w:trPr>
        <w:tc>
          <w:tcPr>
            <w:tcW w:w="3781" w:type="dxa"/>
            <w:tcBorders>
              <w:bottom w:val="nil"/>
            </w:tcBorders>
            <w:vAlign w:val="center"/>
          </w:tcPr>
          <w:p w14:paraId="0EC6CB65" w14:textId="5F9455C0" w:rsidR="00C11B81" w:rsidRPr="009D1873" w:rsidRDefault="00C11B81" w:rsidP="00C11B81">
            <w:pPr>
              <w:spacing w:after="20" w:line="240" w:lineRule="auto"/>
              <w:jc w:val="center"/>
              <w:rPr>
                <w:rFonts w:eastAsia="Times New Roman" w:cs="Times New Roman"/>
                <w:b/>
                <w:kern w:val="0"/>
                <w:sz w:val="26"/>
                <w:szCs w:val="26"/>
                <w14:ligatures w14:val="none"/>
              </w:rPr>
            </w:pPr>
            <w:r w:rsidRPr="009D1873">
              <w:rPr>
                <w:rFonts w:eastAsia="Times New Roman" w:cs="Times New Roman"/>
                <w:noProof/>
                <w:kern w:val="0"/>
                <w:sz w:val="24"/>
                <w14:ligatures w14:val="none"/>
              </w:rPr>
              <mc:AlternateContent>
                <mc:Choice Requires="wps">
                  <w:drawing>
                    <wp:anchor distT="4294967295" distB="4294967295" distL="114300" distR="114300" simplePos="0" relativeHeight="251664384" behindDoc="0" locked="0" layoutInCell="1" allowOverlap="1" wp14:anchorId="4674CB46" wp14:editId="28444EEB">
                      <wp:simplePos x="0" y="0"/>
                      <wp:positionH relativeFrom="margin">
                        <wp:align>center</wp:align>
                      </wp:positionH>
                      <wp:positionV relativeFrom="paragraph">
                        <wp:posOffset>216534</wp:posOffset>
                      </wp:positionV>
                      <wp:extent cx="647700" cy="0"/>
                      <wp:effectExtent l="0" t="0" r="0" b="0"/>
                      <wp:wrapNone/>
                      <wp:docPr id="97061809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076E9161" id="_x0000_t32" coordsize="21600,21600" o:spt="32" o:oned="t" path="m,l21600,21600e" filled="f">
                      <v:path arrowok="t" fillok="f" o:connecttype="none"/>
                      <o:lock v:ext="edit" shapetype="t"/>
                    </v:shapetype>
                    <v:shape id="Straight Arrow Connector 6" o:spid="_x0000_s1026" type="#_x0000_t32" style="position:absolute;margin-left:0;margin-top:17.05pt;width:51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">
                      <w10:wrap anchorx="margin"/>
                    </v:shape>
                  </w:pict>
                </mc:Fallback>
              </mc:AlternateContent>
            </w:r>
            <w:r w:rsidRPr="009D1873">
              <w:rPr>
                <w:rFonts w:eastAsia="Times New Roman" w:cs="Times New Roman"/>
                <w:b/>
                <w:kern w:val="0"/>
                <w:sz w:val="26"/>
                <w:szCs w:val="26"/>
                <w14:ligatures w14:val="none"/>
              </w:rPr>
              <w:t>TỈNH VĨNH LONG</w:t>
            </w:r>
          </w:p>
        </w:tc>
        <w:tc>
          <w:tcPr>
            <w:tcW w:w="5765" w:type="dxa"/>
          </w:tcPr>
          <w:p w14:paraId="7B758B20" w14:textId="77777777" w:rsidR="00C11B81" w:rsidRPr="009D1873" w:rsidRDefault="00C11B81" w:rsidP="00C11B81">
            <w:pPr>
              <w:spacing w:after="20" w:line="240" w:lineRule="auto"/>
              <w:jc w:val="center"/>
              <w:rPr>
                <w:rFonts w:eastAsia="Times New Roman" w:cs="Times New Roman"/>
                <w:kern w:val="0"/>
                <w:szCs w:val="28"/>
                <w14:ligatures w14:val="none"/>
              </w:rPr>
            </w:pPr>
            <w:r w:rsidRPr="009D1873">
              <w:rPr>
                <w:rFonts w:eastAsia="Times New Roman" w:cs="Times New Roman"/>
                <w:b/>
                <w:kern w:val="0"/>
                <w:szCs w:val="28"/>
                <w14:ligatures w14:val="none"/>
              </w:rPr>
              <w:t>Độc lập - Tự do - Hạnh phúc</w:t>
            </w:r>
          </w:p>
        </w:tc>
      </w:tr>
      <w:tr w:rsidR="004B03D7" w:rsidRPr="009D1873" w14:paraId="0506A883" w14:textId="77777777" w:rsidTr="00C2095F">
        <w:trPr>
          <w:jc w:val="center"/>
        </w:trPr>
        <w:tc>
          <w:tcPr>
            <w:tcW w:w="3781" w:type="dxa"/>
            <w:tcBorders>
              <w:bottom w:val="nil"/>
            </w:tcBorders>
          </w:tcPr>
          <w:p w14:paraId="40B285C8" w14:textId="6493C8CD" w:rsidR="00D520DE" w:rsidRPr="009D1873" w:rsidRDefault="00C11B81" w:rsidP="00C11B81">
            <w:pPr>
              <w:spacing w:before="120" w:after="0" w:line="240" w:lineRule="auto"/>
              <w:jc w:val="center"/>
              <w:rPr>
                <w:rFonts w:eastAsia="Times New Roman" w:cs="Times New Roman"/>
                <w:kern w:val="0"/>
                <w:sz w:val="26"/>
                <w:szCs w:val="26"/>
                <w14:ligatures w14:val="none"/>
              </w:rPr>
            </w:pPr>
            <w:r w:rsidRPr="009D1873">
              <w:rPr>
                <w:rFonts w:eastAsia="Times New Roman" w:cs="Times New Roman"/>
                <w:kern w:val="0"/>
                <w:sz w:val="26"/>
                <w:szCs w:val="26"/>
                <w14:ligatures w14:val="none"/>
              </w:rPr>
              <w:t xml:space="preserve">Số: </w:t>
            </w:r>
            <w:r w:rsidR="00DE2223" w:rsidRPr="009D1873">
              <w:rPr>
                <w:rFonts w:eastAsia="Times New Roman" w:cs="Times New Roman"/>
                <w:kern w:val="0"/>
                <w:sz w:val="26"/>
                <w:szCs w:val="26"/>
                <w14:ligatures w14:val="none"/>
              </w:rPr>
              <w:t>41</w:t>
            </w:r>
            <w:r w:rsidRPr="009D1873">
              <w:rPr>
                <w:rFonts w:eastAsia="Times New Roman" w:cs="Times New Roman"/>
                <w:kern w:val="0"/>
                <w:sz w:val="26"/>
                <w:szCs w:val="26"/>
                <w14:ligatures w14:val="none"/>
              </w:rPr>
              <w:t xml:space="preserve">/2026/NQ-HĐND </w:t>
            </w:r>
          </w:p>
          <w:p w14:paraId="7D80FD49" w14:textId="47AD3CFB" w:rsidR="00C11B81" w:rsidRPr="009D1873" w:rsidRDefault="00C11B81" w:rsidP="00D520DE">
            <w:pPr>
              <w:spacing w:after="0" w:line="240" w:lineRule="auto"/>
              <w:jc w:val="center"/>
              <w:rPr>
                <w:rFonts w:eastAsia="Times New Roman" w:cs="Times New Roman"/>
                <w:b/>
                <w:kern w:val="0"/>
                <w:sz w:val="26"/>
                <w:szCs w:val="26"/>
                <w14:ligatures w14:val="none"/>
              </w:rPr>
            </w:pPr>
          </w:p>
        </w:tc>
        <w:tc>
          <w:tcPr>
            <w:tcW w:w="5765" w:type="dxa"/>
            <w:tcBorders>
              <w:bottom w:val="nil"/>
            </w:tcBorders>
          </w:tcPr>
          <w:p w14:paraId="5881C245" w14:textId="0C2801C3" w:rsidR="00C11B81" w:rsidRPr="009D1873" w:rsidRDefault="00C11B81" w:rsidP="00855B38">
            <w:pPr>
              <w:spacing w:before="120" w:after="0" w:line="240" w:lineRule="auto"/>
              <w:jc w:val="center"/>
              <w:rPr>
                <w:rFonts w:eastAsia="Times New Roman" w:cs="Times New Roman"/>
                <w:i/>
                <w:kern w:val="0"/>
                <w:szCs w:val="28"/>
                <w14:ligatures w14:val="none"/>
              </w:rPr>
            </w:pPr>
            <w:r w:rsidRPr="009D1873">
              <w:rPr>
                <w:rFonts w:eastAsia="Times New Roman" w:cs="Times New Roman"/>
                <w:noProof/>
                <w:kern w:val="0"/>
                <w:sz w:val="24"/>
                <w14:ligatures w14:val="none"/>
              </w:rPr>
              <mc:AlternateContent>
                <mc:Choice Requires="wps">
                  <w:drawing>
                    <wp:anchor distT="4294967295" distB="4294967295" distL="114300" distR="114300" simplePos="0" relativeHeight="251665408" behindDoc="0" locked="0" layoutInCell="1" allowOverlap="1" wp14:anchorId="09A72602" wp14:editId="3A792BC8">
                      <wp:simplePos x="0" y="0"/>
                      <wp:positionH relativeFrom="margin">
                        <wp:align>center</wp:align>
                      </wp:positionH>
                      <wp:positionV relativeFrom="paragraph">
                        <wp:posOffset>15874</wp:posOffset>
                      </wp:positionV>
                      <wp:extent cx="2181225" cy="0"/>
                      <wp:effectExtent l="0" t="0" r="0" b="0"/>
                      <wp:wrapNone/>
                      <wp:docPr id="6770192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12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F9DA14D" id="Straight Connector 4" o:spid="_x0000_s1026" style="position:absolute;z-index:2516654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25pt" to="171.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">
                      <o:lock v:ext="edit" shapetype="f"/>
                      <w10:wrap anchorx="margin"/>
                    </v:line>
                  </w:pict>
                </mc:Fallback>
              </mc:AlternateContent>
            </w:r>
            <w:r w:rsidRPr="009D1873">
              <w:rPr>
                <w:rFonts w:eastAsia="Times New Roman" w:cs="Times New Roman"/>
                <w:i/>
                <w:kern w:val="0"/>
                <w:szCs w:val="28"/>
                <w14:ligatures w14:val="none"/>
              </w:rPr>
              <w:t>Vĩnh Long, ngày</w:t>
            </w:r>
            <w:r w:rsidR="00855B38" w:rsidRPr="009D1873">
              <w:rPr>
                <w:rFonts w:eastAsia="Times New Roman" w:cs="Times New Roman"/>
                <w:i/>
                <w:kern w:val="0"/>
                <w:szCs w:val="28"/>
                <w14:ligatures w14:val="none"/>
              </w:rPr>
              <w:t xml:space="preserve"> 15</w:t>
            </w:r>
            <w:r w:rsidR="00DE2223" w:rsidRPr="009D1873">
              <w:rPr>
                <w:rFonts w:eastAsia="Times New Roman" w:cs="Times New Roman"/>
                <w:i/>
                <w:kern w:val="0"/>
                <w:szCs w:val="28"/>
                <w14:ligatures w14:val="none"/>
              </w:rPr>
              <w:t xml:space="preserve"> </w:t>
            </w:r>
            <w:r w:rsidRPr="009D1873">
              <w:rPr>
                <w:rFonts w:eastAsia="Times New Roman" w:cs="Times New Roman"/>
                <w:i/>
                <w:kern w:val="0"/>
                <w:szCs w:val="28"/>
                <w14:ligatures w14:val="none"/>
              </w:rPr>
              <w:t xml:space="preserve">tháng </w:t>
            </w:r>
            <w:r w:rsidR="00D520DE" w:rsidRPr="009D1873">
              <w:rPr>
                <w:rFonts w:eastAsia="Times New Roman" w:cs="Times New Roman"/>
                <w:i/>
                <w:kern w:val="0"/>
                <w:szCs w:val="28"/>
                <w14:ligatures w14:val="none"/>
              </w:rPr>
              <w:t xml:space="preserve">7 </w:t>
            </w:r>
            <w:r w:rsidRPr="009D1873">
              <w:rPr>
                <w:rFonts w:eastAsia="Times New Roman" w:cs="Times New Roman"/>
                <w:i/>
                <w:kern w:val="0"/>
                <w:szCs w:val="28"/>
                <w14:ligatures w14:val="none"/>
              </w:rPr>
              <w:t>năm 2026</w:t>
            </w:r>
          </w:p>
        </w:tc>
      </w:tr>
    </w:tbl>
    <w:p w14:paraId="2339CA7D" w14:textId="77777777" w:rsidR="005D2FA4" w:rsidRPr="009D1873" w:rsidRDefault="005D2FA4" w:rsidP="00E50BAE">
      <w:pPr>
        <w:spacing w:after="0" w:line="240" w:lineRule="auto"/>
        <w:jc w:val="center"/>
        <w:rPr>
          <w:b/>
          <w:bCs/>
        </w:rPr>
      </w:pPr>
      <w:bookmarkStart w:id="0" w:name="_Hlk220922470"/>
    </w:p>
    <w:p w14:paraId="7C28649F" w14:textId="648D7E79" w:rsidR="00A307C7" w:rsidRPr="009D1873" w:rsidRDefault="00A307C7" w:rsidP="00E50BAE">
      <w:pPr>
        <w:spacing w:after="0" w:line="240" w:lineRule="auto"/>
        <w:jc w:val="center"/>
      </w:pPr>
      <w:r w:rsidRPr="009D1873">
        <w:rPr>
          <w:b/>
          <w:bCs/>
          <w:lang w:val="vi-VN"/>
        </w:rPr>
        <w:t>NGHỊ QUYẾT</w:t>
      </w:r>
    </w:p>
    <w:p w14:paraId="7F323A09" w14:textId="77777777" w:rsidR="00BF460A" w:rsidRPr="009D1873" w:rsidRDefault="0074648C" w:rsidP="005D2FA4">
      <w:pPr>
        <w:spacing w:after="0" w:line="240" w:lineRule="auto"/>
        <w:jc w:val="center"/>
        <w:rPr>
          <w:rFonts w:cs="Times New Roman"/>
          <w:b/>
          <w:szCs w:val="28"/>
          <w:shd w:val="clear" w:color="auto" w:fill="FFFFFF"/>
        </w:rPr>
      </w:pPr>
      <w:bookmarkStart w:id="1" w:name="_Hlk220938808"/>
      <w:bookmarkStart w:id="2" w:name="_Hlk220928065"/>
      <w:r w:rsidRPr="009D1873">
        <w:rPr>
          <w:b/>
          <w:bCs/>
          <w:spacing w:val="-4"/>
        </w:rPr>
        <w:t>Ban hành Q</w:t>
      </w:r>
      <w:r w:rsidR="00A307C7" w:rsidRPr="009D1873">
        <w:rPr>
          <w:b/>
          <w:bCs/>
          <w:spacing w:val="-4"/>
          <w:lang w:val="vi-VN"/>
        </w:rPr>
        <w:t xml:space="preserve">uy định mức </w:t>
      </w:r>
      <w:bookmarkStart w:id="3" w:name="_Hlk211954412"/>
      <w:r w:rsidR="00E50BAE" w:rsidRPr="009D1873">
        <w:rPr>
          <w:b/>
          <w:bCs/>
          <w:spacing w:val="-4"/>
        </w:rPr>
        <w:t>chi</w:t>
      </w:r>
      <w:r w:rsidR="00A307C7" w:rsidRPr="009D1873">
        <w:rPr>
          <w:b/>
          <w:bCs/>
          <w:spacing w:val="-4"/>
          <w:lang w:val="vi-VN"/>
        </w:rPr>
        <w:t xml:space="preserve"> </w:t>
      </w:r>
      <w:r w:rsidR="0085060E" w:rsidRPr="009D1873">
        <w:rPr>
          <w:b/>
          <w:bCs/>
          <w:spacing w:val="-4"/>
        </w:rPr>
        <w:t xml:space="preserve">đối với </w:t>
      </w:r>
      <w:r w:rsidR="004A16E9" w:rsidRPr="009D1873">
        <w:rPr>
          <w:rFonts w:cs="Times New Roman"/>
          <w:b/>
          <w:szCs w:val="28"/>
          <w:shd w:val="clear" w:color="auto" w:fill="FFFFFF"/>
        </w:rPr>
        <w:t>H</w:t>
      </w:r>
      <w:r w:rsidR="008B3B2A" w:rsidRPr="009D1873">
        <w:rPr>
          <w:rFonts w:cs="Times New Roman"/>
          <w:b/>
          <w:szCs w:val="28"/>
          <w:shd w:val="clear" w:color="auto" w:fill="FFFFFF"/>
        </w:rPr>
        <w:t>ội thi</w:t>
      </w:r>
      <w:r w:rsidR="004A16E9" w:rsidRPr="009D1873">
        <w:rPr>
          <w:rFonts w:cs="Times New Roman"/>
          <w:b/>
          <w:szCs w:val="28"/>
          <w:shd w:val="clear" w:color="auto" w:fill="FFFFFF"/>
        </w:rPr>
        <w:t xml:space="preserve"> sáng tạo kỹ thuật và C</w:t>
      </w:r>
      <w:r w:rsidR="008B3B2A" w:rsidRPr="009D1873">
        <w:rPr>
          <w:rFonts w:cs="Times New Roman"/>
          <w:b/>
          <w:szCs w:val="28"/>
          <w:shd w:val="clear" w:color="auto" w:fill="FFFFFF"/>
        </w:rPr>
        <w:t>uộc thi</w:t>
      </w:r>
    </w:p>
    <w:p w14:paraId="34A929C3" w14:textId="44E960C2" w:rsidR="00A307C7" w:rsidRPr="009D1873" w:rsidRDefault="008B3B2A" w:rsidP="005D2FA4">
      <w:pPr>
        <w:spacing w:after="0" w:line="240" w:lineRule="auto"/>
        <w:jc w:val="center"/>
        <w:rPr>
          <w:b/>
          <w:bCs/>
        </w:rPr>
      </w:pPr>
      <w:r w:rsidRPr="009D1873">
        <w:rPr>
          <w:rFonts w:cs="Times New Roman"/>
          <w:b/>
          <w:szCs w:val="28"/>
          <w:shd w:val="clear" w:color="auto" w:fill="FFFFFF"/>
        </w:rPr>
        <w:t>sáng tạo</w:t>
      </w:r>
      <w:r w:rsidR="000B75D1" w:rsidRPr="009D1873">
        <w:rPr>
          <w:rFonts w:cs="Times New Roman"/>
          <w:b/>
          <w:szCs w:val="28"/>
          <w:shd w:val="clear" w:color="auto" w:fill="FFFFFF"/>
        </w:rPr>
        <w:t xml:space="preserve"> </w:t>
      </w:r>
      <w:r w:rsidR="004A16E9" w:rsidRPr="009D1873">
        <w:rPr>
          <w:rFonts w:cs="Times New Roman"/>
          <w:b/>
          <w:szCs w:val="28"/>
          <w:shd w:val="clear" w:color="auto" w:fill="FFFFFF"/>
        </w:rPr>
        <w:t>Thanh thiếu niên nhi đồng</w:t>
      </w:r>
      <w:r w:rsidR="00C11B81" w:rsidRPr="009D1873">
        <w:rPr>
          <w:rFonts w:cs="Times New Roman"/>
          <w:b/>
          <w:szCs w:val="28"/>
          <w:shd w:val="clear" w:color="auto" w:fill="FFFFFF"/>
        </w:rPr>
        <w:t xml:space="preserve"> </w:t>
      </w:r>
      <w:r w:rsidR="004A16E9" w:rsidRPr="009D1873">
        <w:rPr>
          <w:rFonts w:cs="Times New Roman"/>
          <w:b/>
          <w:szCs w:val="28"/>
          <w:shd w:val="clear" w:color="auto" w:fill="FFFFFF"/>
        </w:rPr>
        <w:t>trên địa</w:t>
      </w:r>
      <w:r w:rsidR="00A307C7" w:rsidRPr="009D1873">
        <w:rPr>
          <w:b/>
          <w:bCs/>
          <w:lang w:val="vi-VN"/>
        </w:rPr>
        <w:t xml:space="preserve"> bàn tỉnh Vĩnh Long</w:t>
      </w:r>
      <w:bookmarkEnd w:id="1"/>
      <w:bookmarkEnd w:id="3"/>
    </w:p>
    <w:bookmarkEnd w:id="0"/>
    <w:bookmarkEnd w:id="2"/>
    <w:p w14:paraId="2ABAAFBB" w14:textId="1BC1DCDA" w:rsidR="00A307C7" w:rsidRPr="009D1873" w:rsidRDefault="00A307C7" w:rsidP="005369AD">
      <w:pPr>
        <w:spacing w:before="120" w:after="0" w:line="240" w:lineRule="auto"/>
        <w:jc w:val="center"/>
        <w:rPr>
          <w:b/>
          <w:bCs/>
        </w:rPr>
      </w:pPr>
    </w:p>
    <w:p w14:paraId="0C0C160F" w14:textId="2D3FB36D" w:rsidR="00A307C7" w:rsidRPr="009D1873" w:rsidRDefault="00A307C7" w:rsidP="0055554E">
      <w:pPr>
        <w:spacing w:before="120" w:after="0" w:line="240" w:lineRule="auto"/>
        <w:ind w:firstLine="567"/>
        <w:jc w:val="both"/>
        <w:rPr>
          <w:rFonts w:cs="Times New Roman"/>
          <w:i/>
          <w:iCs/>
          <w:szCs w:val="28"/>
        </w:rPr>
      </w:pPr>
      <w:r w:rsidRPr="009D1873">
        <w:rPr>
          <w:rFonts w:cs="Times New Roman"/>
          <w:i/>
          <w:iCs/>
          <w:szCs w:val="28"/>
          <w:lang w:val="vi-VN"/>
        </w:rPr>
        <w:t>Căn cứ Luật Tổ chức chính quyền địa phương</w:t>
      </w:r>
      <w:r w:rsidR="00AE46B9" w:rsidRPr="009D1873">
        <w:rPr>
          <w:rFonts w:cs="Times New Roman"/>
          <w:i/>
          <w:iCs/>
          <w:szCs w:val="28"/>
        </w:rPr>
        <w:t xml:space="preserve"> số</w:t>
      </w:r>
      <w:r w:rsidR="00935D4C" w:rsidRPr="009D1873">
        <w:rPr>
          <w:rFonts w:cs="Times New Roman"/>
          <w:i/>
          <w:iCs/>
          <w:szCs w:val="28"/>
        </w:rPr>
        <w:t xml:space="preserve"> </w:t>
      </w:r>
      <w:r w:rsidR="00AE46B9" w:rsidRPr="009D1873">
        <w:rPr>
          <w:rFonts w:cs="Times New Roman"/>
          <w:i/>
          <w:iCs/>
          <w:szCs w:val="28"/>
        </w:rPr>
        <w:t>72/2025/QH15</w:t>
      </w:r>
      <w:r w:rsidRPr="009D1873">
        <w:rPr>
          <w:rFonts w:cs="Times New Roman"/>
          <w:i/>
          <w:iCs/>
          <w:szCs w:val="28"/>
          <w:lang w:val="vi-VN"/>
        </w:rPr>
        <w:t>;</w:t>
      </w:r>
    </w:p>
    <w:p w14:paraId="32B4C2BC" w14:textId="77777777" w:rsidR="00B8743A" w:rsidRPr="009D1873" w:rsidRDefault="00E81617" w:rsidP="0055554E">
      <w:pPr>
        <w:spacing w:before="120" w:after="0" w:line="240" w:lineRule="auto"/>
        <w:ind w:firstLine="567"/>
        <w:jc w:val="both"/>
        <w:rPr>
          <w:rFonts w:eastAsia="Times New Roman" w:cs="Times New Roman"/>
          <w:i/>
          <w:iCs/>
          <w:kern w:val="0"/>
          <w:szCs w:val="28"/>
          <w14:ligatures w14:val="none"/>
        </w:rPr>
      </w:pPr>
      <w:r w:rsidRPr="009D1873">
        <w:rPr>
          <w:rFonts w:eastAsia="Times New Roman" w:cs="Times New Roman"/>
          <w:i/>
          <w:iCs/>
          <w:kern w:val="0"/>
          <w:szCs w:val="28"/>
          <w14:ligatures w14:val="none"/>
        </w:rPr>
        <w:t>Căn cứ Luật Ban hành văn bản quy phạm pháp luật số 64/2025/QH15</w:t>
      </w:r>
      <w:r w:rsidR="00B8743A" w:rsidRPr="009D1873">
        <w:rPr>
          <w:rFonts w:eastAsia="Times New Roman" w:cs="Times New Roman"/>
          <w:i/>
          <w:iCs/>
          <w:kern w:val="0"/>
          <w:szCs w:val="28"/>
          <w14:ligatures w14:val="none"/>
        </w:rPr>
        <w:t>;</w:t>
      </w:r>
    </w:p>
    <w:p w14:paraId="2226BE6D" w14:textId="7214DCB3" w:rsidR="00B8743A" w:rsidRPr="009D1873" w:rsidRDefault="00B8743A" w:rsidP="0055554E">
      <w:pPr>
        <w:spacing w:before="120" w:after="0" w:line="240" w:lineRule="auto"/>
        <w:ind w:firstLine="567"/>
        <w:jc w:val="both"/>
        <w:rPr>
          <w:i/>
          <w:iCs/>
          <w:szCs w:val="28"/>
          <w:lang w:val="vi-VN"/>
        </w:rPr>
      </w:pPr>
      <w:r w:rsidRPr="009D1873">
        <w:rPr>
          <w:i/>
          <w:iCs/>
          <w:szCs w:val="28"/>
          <w:lang w:val="vi-VN"/>
        </w:rPr>
        <w:t xml:space="preserve">Căn cứ Luật </w:t>
      </w:r>
      <w:r w:rsidR="00E80621" w:rsidRPr="009D1873">
        <w:rPr>
          <w:i/>
          <w:iCs/>
          <w:szCs w:val="28"/>
        </w:rPr>
        <w:t>s</w:t>
      </w:r>
      <w:r w:rsidR="00DE2223" w:rsidRPr="009D1873">
        <w:rPr>
          <w:i/>
          <w:iCs/>
          <w:szCs w:val="28"/>
          <w:lang w:val="vi-VN"/>
        </w:rPr>
        <w:t xml:space="preserve">ửa </w:t>
      </w:r>
      <w:r w:rsidRPr="009D1873">
        <w:rPr>
          <w:i/>
          <w:iCs/>
          <w:szCs w:val="28"/>
          <w:lang w:val="vi-VN"/>
        </w:rPr>
        <w:t>đổi, bổ sung một số điều của Luật Ban hành văn bản quy phạm pháp luật số 87/2025/QH15;</w:t>
      </w:r>
    </w:p>
    <w:p w14:paraId="7242D168" w14:textId="0EF3DDD6" w:rsidR="00A307C7" w:rsidRPr="009D1873" w:rsidRDefault="00A307C7" w:rsidP="0055554E">
      <w:pPr>
        <w:spacing w:before="120" w:after="0" w:line="240" w:lineRule="auto"/>
        <w:ind w:firstLine="567"/>
        <w:jc w:val="both"/>
        <w:rPr>
          <w:rFonts w:cs="Times New Roman"/>
          <w:i/>
          <w:iCs/>
          <w:szCs w:val="28"/>
          <w:lang w:val="vi-VN"/>
        </w:rPr>
      </w:pPr>
      <w:r w:rsidRPr="009D1873">
        <w:rPr>
          <w:rFonts w:cs="Times New Roman"/>
          <w:i/>
          <w:iCs/>
          <w:szCs w:val="28"/>
          <w:lang w:val="vi-VN"/>
        </w:rPr>
        <w:t xml:space="preserve">Căn cứ Luật Ngân sách </w:t>
      </w:r>
      <w:r w:rsidR="00D205C8" w:rsidRPr="009D1873">
        <w:rPr>
          <w:rFonts w:cs="Times New Roman"/>
          <w:i/>
          <w:iCs/>
          <w:szCs w:val="28"/>
          <w:lang w:val="vi-VN"/>
        </w:rPr>
        <w:t>n</w:t>
      </w:r>
      <w:r w:rsidRPr="009D1873">
        <w:rPr>
          <w:rFonts w:cs="Times New Roman"/>
          <w:i/>
          <w:iCs/>
          <w:szCs w:val="28"/>
          <w:lang w:val="vi-VN"/>
        </w:rPr>
        <w:t xml:space="preserve">hà nước </w:t>
      </w:r>
      <w:r w:rsidR="00AE46B9" w:rsidRPr="009D1873">
        <w:rPr>
          <w:rFonts w:cs="Times New Roman"/>
          <w:i/>
          <w:iCs/>
          <w:szCs w:val="28"/>
          <w:lang w:val="vi-VN"/>
        </w:rPr>
        <w:t xml:space="preserve">số </w:t>
      </w:r>
      <w:r w:rsidR="00C333E3" w:rsidRPr="009D1873">
        <w:rPr>
          <w:rFonts w:cs="Times New Roman"/>
          <w:i/>
          <w:iCs/>
          <w:szCs w:val="28"/>
          <w:lang w:val="vi-VN"/>
        </w:rPr>
        <w:t>89</w:t>
      </w:r>
      <w:r w:rsidR="00F86C03" w:rsidRPr="009D1873">
        <w:rPr>
          <w:rFonts w:cs="Times New Roman"/>
          <w:i/>
          <w:iCs/>
          <w:szCs w:val="28"/>
          <w:lang w:val="vi-VN"/>
        </w:rPr>
        <w:t>/20</w:t>
      </w:r>
      <w:r w:rsidR="00C333E3" w:rsidRPr="009D1873">
        <w:rPr>
          <w:rFonts w:cs="Times New Roman"/>
          <w:i/>
          <w:iCs/>
          <w:szCs w:val="28"/>
          <w:lang w:val="vi-VN"/>
        </w:rPr>
        <w:t>2</w:t>
      </w:r>
      <w:r w:rsidR="00F86C03" w:rsidRPr="009D1873">
        <w:rPr>
          <w:rFonts w:cs="Times New Roman"/>
          <w:i/>
          <w:iCs/>
          <w:szCs w:val="28"/>
          <w:lang w:val="vi-VN"/>
        </w:rPr>
        <w:t>5/QH1</w:t>
      </w:r>
      <w:r w:rsidR="00C333E3" w:rsidRPr="009D1873">
        <w:rPr>
          <w:rFonts w:cs="Times New Roman"/>
          <w:i/>
          <w:iCs/>
          <w:szCs w:val="28"/>
          <w:lang w:val="vi-VN"/>
        </w:rPr>
        <w:t>5</w:t>
      </w:r>
      <w:r w:rsidR="00F86C03" w:rsidRPr="009D1873">
        <w:rPr>
          <w:rFonts w:cs="Times New Roman"/>
          <w:i/>
          <w:iCs/>
          <w:szCs w:val="28"/>
          <w:lang w:val="vi-VN"/>
        </w:rPr>
        <w:t>;</w:t>
      </w:r>
    </w:p>
    <w:p w14:paraId="0188BFD7" w14:textId="60BDB76F" w:rsidR="00D54567" w:rsidRPr="009D1873" w:rsidRDefault="00D54567" w:rsidP="0055554E">
      <w:pPr>
        <w:spacing w:before="120" w:after="0" w:line="240" w:lineRule="auto"/>
        <w:ind w:firstLine="567"/>
        <w:jc w:val="both"/>
        <w:rPr>
          <w:rFonts w:cs="Times New Roman"/>
          <w:i/>
          <w:iCs/>
          <w:szCs w:val="28"/>
        </w:rPr>
      </w:pPr>
      <w:r w:rsidRPr="009D1873">
        <w:rPr>
          <w:rFonts w:cs="Times New Roman"/>
          <w:i/>
          <w:iCs/>
          <w:szCs w:val="28"/>
          <w:lang w:val="vi-VN"/>
        </w:rPr>
        <w:t xml:space="preserve">Căn cứ Thông tư số 27/2018/TT-BTC ngày 21 tháng 3 năm 2018 của Bộ trưởng Bộ Tài chính </w:t>
      </w:r>
      <w:bookmarkStart w:id="4" w:name="loai_1_name"/>
      <w:r w:rsidRPr="009D1873">
        <w:rPr>
          <w:rFonts w:cs="Times New Roman"/>
          <w:i/>
          <w:iCs/>
          <w:szCs w:val="28"/>
          <w:lang w:val="vi-VN"/>
        </w:rPr>
        <w:t xml:space="preserve">quy định chế độ tài chính cho hoạt động tổ chức Giải thưởng sáng tạo khoa học công nghệ Việt Nam, Hội thi sáng tạo kỹ thuật và cuộc thi sáng tạo </w:t>
      </w:r>
      <w:r w:rsidR="00BA141F" w:rsidRPr="009D1873">
        <w:rPr>
          <w:rFonts w:cs="Times New Roman"/>
          <w:i/>
          <w:iCs/>
          <w:szCs w:val="28"/>
          <w:lang w:val="vi-VN"/>
        </w:rPr>
        <w:t>T</w:t>
      </w:r>
      <w:r w:rsidRPr="009D1873">
        <w:rPr>
          <w:rFonts w:cs="Times New Roman"/>
          <w:i/>
          <w:iCs/>
          <w:szCs w:val="28"/>
          <w:lang w:val="vi-VN"/>
        </w:rPr>
        <w:t>hanh thiếu niên nhi đồng</w:t>
      </w:r>
      <w:bookmarkEnd w:id="4"/>
      <w:r w:rsidRPr="009D1873">
        <w:rPr>
          <w:rFonts w:cs="Times New Roman"/>
          <w:i/>
          <w:iCs/>
          <w:szCs w:val="28"/>
          <w:lang w:val="vi-VN"/>
        </w:rPr>
        <w:t>;</w:t>
      </w:r>
      <w:r w:rsidR="001C3C2A" w:rsidRPr="009D1873">
        <w:rPr>
          <w:rFonts w:cs="Times New Roman"/>
          <w:i/>
          <w:iCs/>
          <w:szCs w:val="28"/>
        </w:rPr>
        <w:t xml:space="preserve"> </w:t>
      </w:r>
    </w:p>
    <w:p w14:paraId="6B631F93" w14:textId="19448615" w:rsidR="00AD4CAA" w:rsidRPr="009D1873" w:rsidRDefault="00E81617" w:rsidP="0055554E">
      <w:pPr>
        <w:spacing w:before="120" w:after="0" w:line="240" w:lineRule="auto"/>
        <w:ind w:firstLine="567"/>
        <w:jc w:val="both"/>
        <w:rPr>
          <w:rFonts w:cs="Times New Roman"/>
          <w:i/>
          <w:iCs/>
          <w:szCs w:val="28"/>
          <w:lang w:val="vi-VN"/>
        </w:rPr>
      </w:pPr>
      <w:r w:rsidRPr="009D1873">
        <w:rPr>
          <w:rFonts w:cs="Times New Roman"/>
          <w:i/>
          <w:iCs/>
          <w:szCs w:val="28"/>
          <w:lang w:val="vi-VN"/>
        </w:rPr>
        <w:t>Xét Tờ trình số</w:t>
      </w:r>
      <w:r w:rsidR="005329E6" w:rsidRPr="009D1873">
        <w:rPr>
          <w:rFonts w:cs="Times New Roman"/>
          <w:i/>
          <w:iCs/>
          <w:szCs w:val="28"/>
          <w:lang w:val="vi-VN"/>
        </w:rPr>
        <w:t xml:space="preserve"> 587</w:t>
      </w:r>
      <w:r w:rsidRPr="009D1873">
        <w:rPr>
          <w:rFonts w:cs="Times New Roman"/>
          <w:i/>
          <w:iCs/>
          <w:szCs w:val="28"/>
          <w:lang w:val="vi-VN"/>
        </w:rPr>
        <w:t>/TTr-UBND ngày</w:t>
      </w:r>
      <w:r w:rsidR="005329E6" w:rsidRPr="009D1873">
        <w:rPr>
          <w:rFonts w:cs="Times New Roman"/>
          <w:i/>
          <w:iCs/>
          <w:szCs w:val="28"/>
          <w:lang w:val="vi-VN"/>
        </w:rPr>
        <w:t xml:space="preserve"> </w:t>
      </w:r>
      <w:r w:rsidR="00D520DE" w:rsidRPr="009D1873">
        <w:rPr>
          <w:rFonts w:cs="Times New Roman"/>
          <w:i/>
          <w:iCs/>
          <w:szCs w:val="28"/>
        </w:rPr>
        <w:t>0</w:t>
      </w:r>
      <w:r w:rsidR="005329E6" w:rsidRPr="009D1873">
        <w:rPr>
          <w:rFonts w:cs="Times New Roman"/>
          <w:i/>
          <w:iCs/>
          <w:szCs w:val="28"/>
          <w:lang w:val="vi-VN"/>
        </w:rPr>
        <w:t xml:space="preserve">9 </w:t>
      </w:r>
      <w:r w:rsidRPr="009D1873">
        <w:rPr>
          <w:rFonts w:cs="Times New Roman"/>
          <w:i/>
          <w:iCs/>
          <w:szCs w:val="28"/>
          <w:lang w:val="vi-VN"/>
        </w:rPr>
        <w:t xml:space="preserve">tháng </w:t>
      </w:r>
      <w:r w:rsidR="00C11B81" w:rsidRPr="009D1873">
        <w:rPr>
          <w:rFonts w:cs="Times New Roman"/>
          <w:i/>
          <w:iCs/>
          <w:szCs w:val="28"/>
          <w:lang w:val="vi-VN"/>
        </w:rPr>
        <w:t>6</w:t>
      </w:r>
      <w:r w:rsidR="00BA141F" w:rsidRPr="009D1873">
        <w:rPr>
          <w:rFonts w:cs="Times New Roman"/>
          <w:i/>
          <w:iCs/>
          <w:szCs w:val="28"/>
          <w:lang w:val="vi-VN"/>
        </w:rPr>
        <w:t xml:space="preserve"> </w:t>
      </w:r>
      <w:r w:rsidRPr="009D1873">
        <w:rPr>
          <w:rFonts w:cs="Times New Roman"/>
          <w:i/>
          <w:iCs/>
          <w:szCs w:val="28"/>
          <w:lang w:val="vi-VN"/>
        </w:rPr>
        <w:t xml:space="preserve">năm 2026 của Ủy ban nhân dân tỉnh về </w:t>
      </w:r>
      <w:r w:rsidR="00D520DE" w:rsidRPr="009D1873">
        <w:rPr>
          <w:rFonts w:cs="Times New Roman"/>
          <w:i/>
          <w:iCs/>
          <w:szCs w:val="28"/>
        </w:rPr>
        <w:t>d</w:t>
      </w:r>
      <w:r w:rsidR="00C11B81" w:rsidRPr="009D1873">
        <w:rPr>
          <w:rFonts w:cs="Times New Roman"/>
          <w:i/>
          <w:iCs/>
          <w:szCs w:val="28"/>
          <w:lang w:val="vi-VN"/>
        </w:rPr>
        <w:t>ự thảo Nghị quyết quy định mức chi đối với Hội thi sáng tạo kỹ thuật và Cuộc thi sáng tạo Thanh thiếu niên nhi đồng trên địa bàn tỉnh Vĩnh Long</w:t>
      </w:r>
      <w:r w:rsidR="00A307C7" w:rsidRPr="009D1873">
        <w:rPr>
          <w:rFonts w:cs="Times New Roman"/>
          <w:i/>
          <w:iCs/>
          <w:szCs w:val="28"/>
          <w:lang w:val="vi-VN"/>
        </w:rPr>
        <w:t>; Báo cáo thẩm tra của Ban</w:t>
      </w:r>
      <w:r w:rsidR="005329E6" w:rsidRPr="009D1873">
        <w:rPr>
          <w:rFonts w:cs="Times New Roman"/>
          <w:i/>
          <w:iCs/>
          <w:szCs w:val="28"/>
          <w:lang w:val="vi-VN"/>
        </w:rPr>
        <w:t xml:space="preserve"> Văn hóa </w:t>
      </w:r>
      <w:r w:rsidR="00D520DE" w:rsidRPr="009D1873">
        <w:rPr>
          <w:rFonts w:cs="Times New Roman"/>
          <w:i/>
          <w:iCs/>
          <w:szCs w:val="28"/>
        </w:rPr>
        <w:t>-</w:t>
      </w:r>
      <w:r w:rsidR="005329E6" w:rsidRPr="009D1873">
        <w:rPr>
          <w:rFonts w:cs="Times New Roman"/>
          <w:i/>
          <w:iCs/>
          <w:szCs w:val="28"/>
          <w:lang w:val="vi-VN"/>
        </w:rPr>
        <w:t xml:space="preserve"> Xã hội </w:t>
      </w:r>
      <w:r w:rsidR="00A307C7" w:rsidRPr="009D1873">
        <w:rPr>
          <w:rFonts w:cs="Times New Roman"/>
          <w:i/>
          <w:iCs/>
          <w:szCs w:val="28"/>
          <w:lang w:val="vi-VN"/>
        </w:rPr>
        <w:t>Hội đồng nhân dân tỉnh; ý kiến thảo luận của đại biểu Hội đồng nhân dân tại kỳ họp</w:t>
      </w:r>
      <w:r w:rsidR="00AD4CAA" w:rsidRPr="009D1873">
        <w:rPr>
          <w:rFonts w:cs="Times New Roman"/>
          <w:i/>
          <w:iCs/>
          <w:szCs w:val="28"/>
          <w:lang w:val="vi-VN"/>
        </w:rPr>
        <w:t>;</w:t>
      </w:r>
    </w:p>
    <w:p w14:paraId="59CC428B" w14:textId="3DA7FFE2" w:rsidR="00AD580A" w:rsidRPr="009D1873" w:rsidRDefault="00AD4CAA" w:rsidP="0055554E">
      <w:pPr>
        <w:spacing w:before="120" w:after="0" w:line="240" w:lineRule="auto"/>
        <w:ind w:firstLine="567"/>
        <w:jc w:val="both"/>
        <w:rPr>
          <w:rFonts w:cs="Times New Roman"/>
          <w:bCs/>
          <w:i/>
          <w:szCs w:val="28"/>
          <w:lang w:val="vi-VN"/>
        </w:rPr>
      </w:pPr>
      <w:r w:rsidRPr="009D1873">
        <w:rPr>
          <w:rFonts w:cs="Times New Roman"/>
          <w:i/>
          <w:iCs/>
          <w:szCs w:val="28"/>
          <w:lang w:val="vi-VN"/>
        </w:rPr>
        <w:t xml:space="preserve">Hội đồng nhân dân </w:t>
      </w:r>
      <w:r w:rsidR="00D54567" w:rsidRPr="009D1873">
        <w:rPr>
          <w:rFonts w:cs="Times New Roman"/>
          <w:i/>
          <w:iCs/>
          <w:spacing w:val="-4"/>
          <w:szCs w:val="28"/>
          <w:lang w:val="vi-VN"/>
        </w:rPr>
        <w:t xml:space="preserve">ban hành Nghị quyết </w:t>
      </w:r>
      <w:r w:rsidR="00A41264" w:rsidRPr="009D1873">
        <w:rPr>
          <w:rFonts w:cs="Times New Roman"/>
          <w:i/>
          <w:iCs/>
          <w:spacing w:val="-4"/>
          <w:szCs w:val="28"/>
          <w:lang w:val="vi-VN"/>
        </w:rPr>
        <w:t xml:space="preserve">ban hành Quy </w:t>
      </w:r>
      <w:r w:rsidR="00D54567" w:rsidRPr="009D1873">
        <w:rPr>
          <w:rFonts w:cs="Times New Roman"/>
          <w:i/>
          <w:iCs/>
          <w:spacing w:val="-4"/>
          <w:szCs w:val="28"/>
          <w:lang w:val="vi-VN"/>
        </w:rPr>
        <w:t xml:space="preserve">định mức chi </w:t>
      </w:r>
      <w:r w:rsidR="0085060E" w:rsidRPr="009D1873">
        <w:rPr>
          <w:rFonts w:cs="Times New Roman"/>
          <w:i/>
          <w:iCs/>
          <w:spacing w:val="-4"/>
          <w:szCs w:val="28"/>
          <w:lang w:val="vi-VN"/>
        </w:rPr>
        <w:t>đối với Hội thi sáng tạo kỹ thuật và Cuộc thi sáng tạo Thanh thiếu niên nhi đồng</w:t>
      </w:r>
      <w:r w:rsidR="0085060E" w:rsidRPr="009D1873">
        <w:rPr>
          <w:rFonts w:cs="Times New Roman"/>
          <w:bCs/>
          <w:i/>
          <w:szCs w:val="28"/>
          <w:lang w:val="vi-VN"/>
        </w:rPr>
        <w:t xml:space="preserve"> </w:t>
      </w:r>
      <w:r w:rsidR="008B3B2A" w:rsidRPr="009D1873">
        <w:rPr>
          <w:rFonts w:cs="Times New Roman"/>
          <w:bCs/>
          <w:i/>
          <w:szCs w:val="28"/>
          <w:lang w:val="vi-VN"/>
        </w:rPr>
        <w:t>trên địa bàn tỉnh Vĩnh Long.</w:t>
      </w:r>
    </w:p>
    <w:p w14:paraId="47602F4F" w14:textId="0C21A15F" w:rsidR="00AD580A" w:rsidRPr="009D1873" w:rsidRDefault="00AD580A" w:rsidP="0055554E">
      <w:pPr>
        <w:spacing w:before="120" w:after="0" w:line="240" w:lineRule="auto"/>
        <w:ind w:firstLine="567"/>
        <w:jc w:val="both"/>
        <w:rPr>
          <w:b/>
          <w:bCs/>
          <w:lang w:val="vi-VN"/>
        </w:rPr>
      </w:pPr>
      <w:r w:rsidRPr="009D1873">
        <w:rPr>
          <w:rFonts w:cs="Times New Roman"/>
          <w:b/>
          <w:bCs/>
          <w:szCs w:val="28"/>
          <w:lang w:val="vi-VN"/>
        </w:rPr>
        <w:t xml:space="preserve">Điều 1. </w:t>
      </w:r>
      <w:r w:rsidRPr="009D1873">
        <w:rPr>
          <w:rFonts w:cs="Times New Roman"/>
          <w:szCs w:val="28"/>
          <w:lang w:val="vi-VN"/>
        </w:rPr>
        <w:t>Ban hành kèm theo Nghị quyết này Quy định m</w:t>
      </w:r>
      <w:r w:rsidRPr="009D1873">
        <w:rPr>
          <w:spacing w:val="-4"/>
          <w:lang w:val="vi-VN"/>
        </w:rPr>
        <w:t xml:space="preserve">ức chi đối với </w:t>
      </w:r>
      <w:r w:rsidRPr="009D1873">
        <w:rPr>
          <w:rFonts w:cs="Times New Roman"/>
          <w:szCs w:val="28"/>
          <w:shd w:val="clear" w:color="auto" w:fill="FFFFFF"/>
          <w:lang w:val="vi-VN"/>
        </w:rPr>
        <w:t>Hội thi sáng tạo kỹ thuật và Cuộc thi sáng tạo Thanh thiếu niên nhi đồng trên địa</w:t>
      </w:r>
      <w:r w:rsidRPr="009D1873">
        <w:rPr>
          <w:lang w:val="vi-VN"/>
        </w:rPr>
        <w:t xml:space="preserve"> bàn tỉnh Vĩnh Long.</w:t>
      </w:r>
    </w:p>
    <w:p w14:paraId="7CE2B769" w14:textId="7A9E9BD0" w:rsidR="00AD580A" w:rsidRPr="009D1873" w:rsidRDefault="00AD580A" w:rsidP="0055554E">
      <w:pPr>
        <w:spacing w:before="120" w:after="0" w:line="240" w:lineRule="auto"/>
        <w:ind w:firstLine="567"/>
        <w:jc w:val="both"/>
        <w:rPr>
          <w:rFonts w:cs="Times New Roman"/>
          <w:szCs w:val="28"/>
          <w:lang w:val="vi-VN"/>
        </w:rPr>
      </w:pPr>
      <w:r w:rsidRPr="009D1873">
        <w:rPr>
          <w:rFonts w:cs="Times New Roman"/>
          <w:b/>
          <w:bCs/>
          <w:szCs w:val="28"/>
          <w:lang w:val="vi-VN"/>
        </w:rPr>
        <w:t>Điều 2. Điều khoản thi hành</w:t>
      </w:r>
    </w:p>
    <w:p w14:paraId="20A32BBC" w14:textId="77777777" w:rsidR="00AD580A" w:rsidRPr="009D1873" w:rsidRDefault="00AD580A" w:rsidP="0055554E">
      <w:pPr>
        <w:spacing w:before="120" w:after="0" w:line="240" w:lineRule="auto"/>
        <w:ind w:firstLine="567"/>
        <w:jc w:val="both"/>
        <w:rPr>
          <w:rFonts w:cs="Times New Roman"/>
          <w:szCs w:val="28"/>
          <w:lang w:val="vi-VN"/>
        </w:rPr>
      </w:pPr>
      <w:r w:rsidRPr="009D1873">
        <w:rPr>
          <w:rFonts w:cs="Times New Roman"/>
          <w:szCs w:val="28"/>
          <w:lang w:val="vi-VN"/>
        </w:rPr>
        <w:t>1. Giao Ủy ban nhân dân tỉnh tổ chức triển khai thực hiện Nghị quyết.</w:t>
      </w:r>
    </w:p>
    <w:p w14:paraId="2ED1970D" w14:textId="77777777" w:rsidR="00AD580A" w:rsidRPr="009D1873" w:rsidRDefault="00AD580A" w:rsidP="0055554E">
      <w:pPr>
        <w:spacing w:before="120" w:after="0" w:line="240" w:lineRule="auto"/>
        <w:ind w:firstLine="567"/>
        <w:jc w:val="both"/>
        <w:rPr>
          <w:rFonts w:cs="Times New Roman"/>
          <w:szCs w:val="28"/>
          <w:lang w:val="vi-VN"/>
        </w:rPr>
      </w:pPr>
      <w:r w:rsidRPr="009D1873">
        <w:rPr>
          <w:rFonts w:cs="Times New Roman"/>
          <w:szCs w:val="28"/>
          <w:lang w:val="vi-VN"/>
        </w:rPr>
        <w:t>2. Giao Thường trực Hội đồng nhân dân, các Ban của Hội đồng nhân dân, Tổ đại biểu Hội đồng nhân dân và các đại biểu Hội đồng nhân dân tỉnh giám sát việc thực hiện Nghị quyết.</w:t>
      </w:r>
    </w:p>
    <w:p w14:paraId="399C99B3" w14:textId="77777777" w:rsidR="00AD580A" w:rsidRPr="009D1873" w:rsidRDefault="00AD580A" w:rsidP="0055554E">
      <w:pPr>
        <w:spacing w:before="120" w:after="0" w:line="240" w:lineRule="auto"/>
        <w:ind w:firstLine="567"/>
        <w:jc w:val="both"/>
        <w:rPr>
          <w:rFonts w:cs="Times New Roman"/>
          <w:szCs w:val="28"/>
          <w:lang w:val="vi-VN"/>
        </w:rPr>
      </w:pPr>
      <w:r w:rsidRPr="009D1873">
        <w:rPr>
          <w:rFonts w:eastAsia="Times New Roman" w:cs="Times New Roman"/>
          <w:kern w:val="0"/>
          <w:szCs w:val="28"/>
          <w:lang w:val="vi-VN"/>
          <w14:ligatures w14:val="none"/>
        </w:rPr>
        <w:t>3. Đề nghị Ủy ban Mặt trận Tổ quốc Việt Nam tỉnh phối hợp với Thường trực Hội đồng nhân dân, các Ban của Hội đồng nhân dân, Tổ đại biểu Hội đồng nhân dân và đại biểu Hội đồng nhân dân tỉnh giám sát việc thực hiện Nghị quyết.</w:t>
      </w:r>
    </w:p>
    <w:p w14:paraId="4AA0D2F4" w14:textId="77777777" w:rsidR="00C42008" w:rsidRPr="009D1873" w:rsidRDefault="00C42008" w:rsidP="0055554E">
      <w:pPr>
        <w:tabs>
          <w:tab w:val="left" w:pos="851"/>
        </w:tabs>
        <w:spacing w:before="120" w:after="0"/>
        <w:ind w:firstLine="567"/>
        <w:jc w:val="both"/>
        <w:rPr>
          <w:rStyle w:val="fontstyle01"/>
          <w:color w:val="auto"/>
        </w:rPr>
      </w:pPr>
      <w:r w:rsidRPr="009D1873">
        <w:rPr>
          <w:rStyle w:val="fontstyle01"/>
          <w:color w:val="auto"/>
        </w:rPr>
        <w:t>4. Trường hợp các văn bản được viện dẫn áp dụng tại Nghị quyết này được sửa đổi, bổ sung, thay thế thì thực hiện theo văn bản sửa đổi, bổ sung, thay thế.</w:t>
      </w:r>
    </w:p>
    <w:p w14:paraId="5D16E72A" w14:textId="3F77E761" w:rsidR="00AD580A" w:rsidRPr="009D1873" w:rsidRDefault="007919B9" w:rsidP="0055554E">
      <w:pPr>
        <w:spacing w:before="120" w:after="0" w:line="240" w:lineRule="auto"/>
        <w:ind w:firstLine="567"/>
        <w:jc w:val="both"/>
        <w:rPr>
          <w:rFonts w:cs="Times New Roman"/>
          <w:szCs w:val="28"/>
          <w:lang w:val="vi-VN"/>
        </w:rPr>
      </w:pPr>
      <w:r w:rsidRPr="009D1873">
        <w:rPr>
          <w:rFonts w:cs="Times New Roman"/>
          <w:szCs w:val="28"/>
        </w:rPr>
        <w:lastRenderedPageBreak/>
        <w:t>5</w:t>
      </w:r>
      <w:r w:rsidR="00AD580A" w:rsidRPr="009D1873">
        <w:rPr>
          <w:rFonts w:cs="Times New Roman"/>
          <w:szCs w:val="28"/>
          <w:lang w:val="vi-VN"/>
        </w:rPr>
        <w:t xml:space="preserve">. Nghị quyết này có hiệu lực thi hành từ ngày </w:t>
      </w:r>
      <w:r w:rsidR="00727CE3" w:rsidRPr="009D1873">
        <w:rPr>
          <w:rFonts w:cs="Times New Roman"/>
          <w:szCs w:val="28"/>
        </w:rPr>
        <w:t>25</w:t>
      </w:r>
      <w:r w:rsidR="00AD580A" w:rsidRPr="009D1873">
        <w:rPr>
          <w:rFonts w:cs="Times New Roman"/>
          <w:szCs w:val="28"/>
          <w:lang w:val="vi-VN"/>
        </w:rPr>
        <w:t xml:space="preserve"> tháng </w:t>
      </w:r>
      <w:r w:rsidR="00EA3005" w:rsidRPr="009D1873">
        <w:rPr>
          <w:rFonts w:cs="Times New Roman"/>
          <w:szCs w:val="28"/>
        </w:rPr>
        <w:t>7</w:t>
      </w:r>
      <w:r w:rsidR="00AD580A" w:rsidRPr="009D1873">
        <w:rPr>
          <w:rFonts w:cs="Times New Roman"/>
          <w:szCs w:val="28"/>
          <w:lang w:val="vi-VN"/>
        </w:rPr>
        <w:t xml:space="preserve"> năm 2026.</w:t>
      </w:r>
    </w:p>
    <w:p w14:paraId="52AF0BE6" w14:textId="48538623" w:rsidR="00AD580A" w:rsidRPr="009D1873" w:rsidRDefault="007919B9" w:rsidP="0055554E">
      <w:pPr>
        <w:spacing w:before="120" w:after="0" w:line="240" w:lineRule="auto"/>
        <w:ind w:firstLine="567"/>
        <w:jc w:val="both"/>
        <w:rPr>
          <w:rFonts w:cs="Times New Roman"/>
          <w:szCs w:val="28"/>
          <w:lang w:val="vi-VN"/>
        </w:rPr>
      </w:pPr>
      <w:r w:rsidRPr="009D1873">
        <w:rPr>
          <w:rFonts w:cs="Times New Roman"/>
          <w:szCs w:val="28"/>
        </w:rPr>
        <w:t>6</w:t>
      </w:r>
      <w:r w:rsidR="00AD580A" w:rsidRPr="009D1873">
        <w:rPr>
          <w:rFonts w:cs="Times New Roman"/>
          <w:szCs w:val="28"/>
          <w:lang w:val="vi-VN"/>
        </w:rPr>
        <w:t xml:space="preserve">. </w:t>
      </w:r>
      <w:r w:rsidR="00AD580A" w:rsidRPr="009D1873">
        <w:rPr>
          <w:rFonts w:eastAsia="Times New Roman" w:cs="Times New Roman"/>
          <w:kern w:val="0"/>
          <w:szCs w:val="28"/>
          <w:lang w:val="vi-VN"/>
          <w14:ligatures w14:val="none"/>
        </w:rPr>
        <w:t>Nghị quyết này bãi bỏ các Nghị quyết sau:</w:t>
      </w:r>
    </w:p>
    <w:p w14:paraId="20686800" w14:textId="7DA18382" w:rsidR="00AD580A" w:rsidRPr="009D1873" w:rsidRDefault="00AD580A" w:rsidP="0055554E">
      <w:pPr>
        <w:spacing w:before="120" w:after="0" w:line="240" w:lineRule="auto"/>
        <w:ind w:firstLine="567"/>
        <w:jc w:val="both"/>
        <w:rPr>
          <w:rFonts w:cs="Times New Roman"/>
          <w:szCs w:val="28"/>
          <w:lang w:val="vi-VN"/>
        </w:rPr>
      </w:pPr>
      <w:r w:rsidRPr="009D1873">
        <w:rPr>
          <w:rFonts w:cs="Times New Roman"/>
          <w:szCs w:val="28"/>
          <w:lang w:val="vi-VN"/>
        </w:rPr>
        <w:t>a) Nghị quyết số</w:t>
      </w:r>
      <w:r w:rsidRPr="009D1873">
        <w:rPr>
          <w:rFonts w:cs="Times New Roman"/>
          <w:b/>
          <w:bCs/>
          <w:szCs w:val="28"/>
          <w:lang w:val="vi-VN"/>
        </w:rPr>
        <w:t xml:space="preserve"> </w:t>
      </w:r>
      <w:r w:rsidRPr="009D1873">
        <w:rPr>
          <w:rFonts w:cs="Times New Roman"/>
          <w:szCs w:val="28"/>
          <w:lang w:val="vi-VN"/>
        </w:rPr>
        <w:t xml:space="preserve">65/2018/NQ-HĐND ngày 11 tháng 7 năm 2018 của Hội đồng nhân dân tỉnh Trà Vinh quy định mức chi đối với các Hội thi sáng tạo kỹ thuật và Cuộc thi sáng tạo </w:t>
      </w:r>
      <w:r w:rsidR="00797428" w:rsidRPr="009D1873">
        <w:rPr>
          <w:rFonts w:cs="Times New Roman"/>
          <w:szCs w:val="28"/>
          <w:lang w:val="vi-VN"/>
        </w:rPr>
        <w:t xml:space="preserve">Thanh </w:t>
      </w:r>
      <w:r w:rsidRPr="009D1873">
        <w:rPr>
          <w:rFonts w:cs="Times New Roman"/>
          <w:szCs w:val="28"/>
          <w:lang w:val="vi-VN"/>
        </w:rPr>
        <w:t>thiếu niên nhi đồng trên địa bàn tỉnh Trà Vinh.</w:t>
      </w:r>
    </w:p>
    <w:p w14:paraId="606A7BA0" w14:textId="77777777" w:rsidR="00AD580A" w:rsidRPr="009D1873" w:rsidRDefault="00AD580A" w:rsidP="0055554E">
      <w:pPr>
        <w:spacing w:before="120" w:after="0" w:line="240" w:lineRule="auto"/>
        <w:ind w:firstLine="567"/>
        <w:jc w:val="both"/>
        <w:rPr>
          <w:rFonts w:cs="Times New Roman"/>
          <w:szCs w:val="28"/>
          <w:lang w:val="vi-VN"/>
        </w:rPr>
      </w:pPr>
      <w:r w:rsidRPr="009D1873">
        <w:rPr>
          <w:rFonts w:cs="Times New Roman"/>
          <w:szCs w:val="28"/>
          <w:lang w:val="vi-VN"/>
        </w:rPr>
        <w:t>b) Nghị quyết số 156/2018/NQ-HĐND ngày 13 tháng 12 năm 2018 của Hội đồng nhân dân tỉnh Vĩnh Long ban hành quy định mức chi hội thi, cuộc thi sáng tạo khoa học công nghệ và kỹ thuật trên địa bàn tỉnh Vĩnh Long.</w:t>
      </w:r>
    </w:p>
    <w:p w14:paraId="701588BB" w14:textId="77777777" w:rsidR="00AD580A" w:rsidRPr="009D1873" w:rsidRDefault="00AD580A" w:rsidP="0055554E">
      <w:pPr>
        <w:spacing w:before="120" w:after="0" w:line="240" w:lineRule="auto"/>
        <w:ind w:firstLine="567"/>
        <w:jc w:val="both"/>
        <w:rPr>
          <w:rFonts w:eastAsia="Times New Roman" w:cs="Times New Roman"/>
          <w:kern w:val="0"/>
          <w:szCs w:val="28"/>
          <w:lang w:val="vi-VN"/>
          <w14:ligatures w14:val="none"/>
        </w:rPr>
      </w:pPr>
      <w:r w:rsidRPr="009D1873">
        <w:rPr>
          <w:rFonts w:eastAsia="Times New Roman" w:cs="Times New Roman"/>
          <w:kern w:val="0"/>
          <w:szCs w:val="28"/>
          <w:lang w:val="vi-VN"/>
          <w14:ligatures w14:val="none"/>
        </w:rPr>
        <w:t>c) Nghị quyết số 12/2020/NQ-HĐND ngày 07 tháng 7 năm 2020 của Hội đồng nhân dân tỉnh Bến Tre quy định mức chi đối với Hội thi sáng tạo kỹ thuật và Cuộc thi sáng tạo thanh thiếu niên nhi đồng trên địa bàn tỉnh Bến Tre.</w:t>
      </w:r>
    </w:p>
    <w:p w14:paraId="3D21A88A" w14:textId="01535D7E" w:rsidR="00AD580A" w:rsidRPr="009D1873" w:rsidRDefault="00AD580A" w:rsidP="0055554E">
      <w:pPr>
        <w:spacing w:before="120" w:after="0" w:line="240" w:lineRule="auto"/>
        <w:ind w:firstLine="567"/>
        <w:jc w:val="both"/>
        <w:rPr>
          <w:rFonts w:cs="Times New Roman"/>
          <w:i/>
          <w:iCs/>
          <w:szCs w:val="28"/>
          <w:lang w:val="vi-VN"/>
        </w:rPr>
      </w:pPr>
      <w:r w:rsidRPr="009D1873">
        <w:rPr>
          <w:rFonts w:cs="Times New Roman"/>
          <w:i/>
          <w:iCs/>
          <w:szCs w:val="28"/>
          <w:lang w:val="vi-VN"/>
        </w:rPr>
        <w:t xml:space="preserve">Nghị quyết này đã được Hội đồng nhân dân tỉnh Vĩnh Long </w:t>
      </w:r>
      <w:r w:rsidR="00727CE3" w:rsidRPr="009D1873">
        <w:rPr>
          <w:rFonts w:cs="Times New Roman"/>
          <w:i/>
          <w:iCs/>
          <w:szCs w:val="28"/>
        </w:rPr>
        <w:t>K</w:t>
      </w:r>
      <w:r w:rsidRPr="009D1873">
        <w:rPr>
          <w:rFonts w:cs="Times New Roman"/>
          <w:i/>
          <w:iCs/>
          <w:szCs w:val="28"/>
          <w:lang w:val="vi-VN"/>
        </w:rPr>
        <w:t xml:space="preserve">hóa </w:t>
      </w:r>
      <w:r w:rsidR="00EA3005" w:rsidRPr="009D1873">
        <w:rPr>
          <w:rFonts w:cs="Times New Roman"/>
          <w:i/>
          <w:iCs/>
          <w:szCs w:val="28"/>
        </w:rPr>
        <w:t>XI,</w:t>
      </w:r>
      <w:r w:rsidRPr="009D1873">
        <w:rPr>
          <w:rFonts w:cs="Times New Roman"/>
          <w:i/>
          <w:iCs/>
          <w:szCs w:val="28"/>
          <w:lang w:val="vi-VN"/>
        </w:rPr>
        <w:t xml:space="preserve"> Kỳ họp </w:t>
      </w:r>
      <w:r w:rsidR="00EA3005" w:rsidRPr="009D1873">
        <w:rPr>
          <w:rFonts w:cs="Times New Roman"/>
          <w:i/>
          <w:iCs/>
          <w:szCs w:val="28"/>
        </w:rPr>
        <w:t>thứ Hai</w:t>
      </w:r>
      <w:r w:rsidRPr="009D1873">
        <w:rPr>
          <w:rFonts w:cs="Times New Roman"/>
          <w:i/>
          <w:iCs/>
          <w:szCs w:val="28"/>
          <w:lang w:val="vi-VN"/>
        </w:rPr>
        <w:t xml:space="preserve"> thông qua ngày </w:t>
      </w:r>
      <w:r w:rsidR="00727CE3" w:rsidRPr="009D1873">
        <w:rPr>
          <w:rFonts w:cs="Times New Roman"/>
          <w:i/>
          <w:iCs/>
          <w:szCs w:val="28"/>
        </w:rPr>
        <w:t>15</w:t>
      </w:r>
      <w:r w:rsidRPr="009D1873">
        <w:rPr>
          <w:rFonts w:cs="Times New Roman"/>
          <w:i/>
          <w:iCs/>
          <w:szCs w:val="28"/>
          <w:lang w:val="vi-VN"/>
        </w:rPr>
        <w:t xml:space="preserve"> tháng </w:t>
      </w:r>
      <w:r w:rsidR="00EA3005" w:rsidRPr="009D1873">
        <w:rPr>
          <w:rFonts w:cs="Times New Roman"/>
          <w:i/>
          <w:iCs/>
          <w:szCs w:val="28"/>
        </w:rPr>
        <w:t>7</w:t>
      </w:r>
      <w:r w:rsidRPr="009D1873">
        <w:rPr>
          <w:rFonts w:cs="Times New Roman"/>
          <w:i/>
          <w:iCs/>
          <w:szCs w:val="28"/>
          <w:lang w:val="vi-VN"/>
        </w:rPr>
        <w:t xml:space="preserve"> năm 2026.</w:t>
      </w:r>
    </w:p>
    <w:p w14:paraId="20C9CC7D" w14:textId="77777777" w:rsidR="004B03D7" w:rsidRPr="009D1873" w:rsidRDefault="004B03D7" w:rsidP="00AD580A">
      <w:pPr>
        <w:spacing w:before="80" w:after="0" w:line="240" w:lineRule="auto"/>
        <w:ind w:firstLine="567"/>
        <w:jc w:val="both"/>
        <w:rPr>
          <w:rFonts w:cs="Times New Roman"/>
          <w:i/>
          <w:iCs/>
          <w:szCs w:val="28"/>
          <w:lang w:val="vi-VN"/>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5529"/>
        <w:gridCol w:w="3543"/>
      </w:tblGrid>
      <w:tr w:rsidR="009D1873" w:rsidRPr="009D1873" w14:paraId="0F7990CB" w14:textId="77777777" w:rsidTr="00DF779A">
        <w:trPr>
          <w:tblCellSpacing w:w="0" w:type="dxa"/>
        </w:trPr>
        <w:tc>
          <w:tcPr>
            <w:tcW w:w="5529" w:type="dxa"/>
            <w:shd w:val="clear" w:color="auto" w:fill="FFFFFF"/>
            <w:tcMar>
              <w:top w:w="0" w:type="dxa"/>
              <w:left w:w="108" w:type="dxa"/>
              <w:bottom w:w="0" w:type="dxa"/>
              <w:right w:w="108" w:type="dxa"/>
            </w:tcMar>
            <w:hideMark/>
          </w:tcPr>
          <w:p w14:paraId="75DD7018" w14:textId="77777777" w:rsidR="00AD580A" w:rsidRPr="009D1873" w:rsidRDefault="00AD580A" w:rsidP="00DF779A">
            <w:pPr>
              <w:spacing w:after="0" w:line="240" w:lineRule="auto"/>
              <w:jc w:val="both"/>
              <w:rPr>
                <w:b/>
                <w:bCs/>
                <w:i/>
                <w:iCs/>
                <w:sz w:val="24"/>
                <w:szCs w:val="20"/>
                <w:lang w:val="vi-VN"/>
              </w:rPr>
            </w:pPr>
            <w:r w:rsidRPr="009D1873">
              <w:rPr>
                <w:b/>
                <w:bCs/>
                <w:i/>
                <w:iCs/>
                <w:sz w:val="24"/>
                <w:szCs w:val="20"/>
                <w:lang w:val="vi-VN"/>
              </w:rPr>
              <w:t>Nơi nhận:</w:t>
            </w:r>
          </w:p>
          <w:p w14:paraId="4B222DB9" w14:textId="77777777" w:rsidR="00AD580A" w:rsidRPr="009D1873" w:rsidRDefault="00AD580A" w:rsidP="00DF779A">
            <w:pPr>
              <w:spacing w:after="0" w:line="240" w:lineRule="auto"/>
              <w:jc w:val="both"/>
              <w:rPr>
                <w:sz w:val="22"/>
                <w:szCs w:val="22"/>
                <w:lang w:val="vi-VN"/>
              </w:rPr>
            </w:pPr>
            <w:r w:rsidRPr="009D1873">
              <w:rPr>
                <w:sz w:val="22"/>
                <w:szCs w:val="22"/>
                <w:lang w:val="vi-VN"/>
              </w:rPr>
              <w:t>- Ủy ban Thường vụ Quốc hội;</w:t>
            </w:r>
          </w:p>
          <w:p w14:paraId="5D160CB5" w14:textId="77777777" w:rsidR="00B32D91" w:rsidRPr="009D1873" w:rsidRDefault="00AD580A" w:rsidP="00B32D91">
            <w:pPr>
              <w:spacing w:after="0" w:line="240" w:lineRule="auto"/>
              <w:jc w:val="both"/>
              <w:rPr>
                <w:sz w:val="22"/>
                <w:szCs w:val="22"/>
                <w:lang w:val="vi-VN"/>
              </w:rPr>
            </w:pPr>
            <w:r w:rsidRPr="009D1873">
              <w:rPr>
                <w:sz w:val="22"/>
                <w:szCs w:val="22"/>
                <w:lang w:val="vi-VN"/>
              </w:rPr>
              <w:t>- Chính phủ;</w:t>
            </w:r>
          </w:p>
          <w:p w14:paraId="35B629D5" w14:textId="31F25C56" w:rsidR="00B32D91" w:rsidRPr="009D1873" w:rsidRDefault="00B32D91" w:rsidP="00B32D91">
            <w:pPr>
              <w:spacing w:after="0" w:line="240" w:lineRule="auto"/>
              <w:jc w:val="both"/>
              <w:rPr>
                <w:rFonts w:eastAsia="Calibri" w:cs="Times New Roman"/>
                <w:kern w:val="0"/>
                <w:sz w:val="22"/>
                <w:szCs w:val="20"/>
                <w:lang w:val="vi-VN"/>
                <w14:ligatures w14:val="none"/>
              </w:rPr>
            </w:pPr>
            <w:r w:rsidRPr="009D1873">
              <w:rPr>
                <w:rFonts w:eastAsia="Calibri" w:cs="Times New Roman"/>
                <w:kern w:val="0"/>
                <w:sz w:val="22"/>
                <w:szCs w:val="20"/>
                <w:lang w:val="vi-VN"/>
                <w14:ligatures w14:val="none"/>
              </w:rPr>
              <w:t>- Ủy ban Công tác đại biểu;</w:t>
            </w:r>
          </w:p>
          <w:p w14:paraId="0B97D3AE" w14:textId="17BC81A3" w:rsidR="00B32D91" w:rsidRPr="009D1873" w:rsidRDefault="00AD580A" w:rsidP="00B32D91">
            <w:pPr>
              <w:spacing w:after="0" w:line="240" w:lineRule="auto"/>
              <w:jc w:val="both"/>
              <w:rPr>
                <w:rFonts w:eastAsia="Times New Roman" w:cs="Times New Roman"/>
                <w:kern w:val="0"/>
                <w:sz w:val="22"/>
                <w:szCs w:val="22"/>
                <w:lang w:val="vi-VN"/>
                <w14:ligatures w14:val="none"/>
              </w:rPr>
            </w:pPr>
            <w:r w:rsidRPr="009D1873">
              <w:rPr>
                <w:sz w:val="22"/>
                <w:szCs w:val="22"/>
                <w:lang w:val="vi-VN"/>
              </w:rPr>
              <w:t xml:space="preserve">- </w:t>
            </w:r>
            <w:r w:rsidR="00FC4AA7" w:rsidRPr="009D1873">
              <w:rPr>
                <w:sz w:val="22"/>
                <w:szCs w:val="22"/>
              </w:rPr>
              <w:t xml:space="preserve">Các </w:t>
            </w:r>
            <w:r w:rsidRPr="009D1873">
              <w:rPr>
                <w:sz w:val="22"/>
                <w:szCs w:val="22"/>
                <w:lang w:val="vi-VN"/>
              </w:rPr>
              <w:t>Bộ</w:t>
            </w:r>
            <w:r w:rsidR="00FC4AA7" w:rsidRPr="009D1873">
              <w:rPr>
                <w:sz w:val="22"/>
                <w:szCs w:val="22"/>
              </w:rPr>
              <w:t>:</w:t>
            </w:r>
            <w:r w:rsidRPr="009D1873">
              <w:rPr>
                <w:sz w:val="22"/>
                <w:szCs w:val="22"/>
                <w:lang w:val="vi-VN"/>
              </w:rPr>
              <w:t xml:space="preserve"> Tài chính</w:t>
            </w:r>
            <w:r w:rsidR="00B32D91" w:rsidRPr="009D1873">
              <w:rPr>
                <w:sz w:val="22"/>
                <w:szCs w:val="22"/>
              </w:rPr>
              <w:t xml:space="preserve">, </w:t>
            </w:r>
            <w:r w:rsidRPr="009D1873">
              <w:rPr>
                <w:rFonts w:eastAsia="Times New Roman" w:cs="Times New Roman"/>
                <w:kern w:val="0"/>
                <w:sz w:val="22"/>
                <w:szCs w:val="22"/>
                <w:lang w:val="vi-VN"/>
                <w14:ligatures w14:val="none"/>
              </w:rPr>
              <w:t>Khoa học và Công nghệ;</w:t>
            </w:r>
          </w:p>
          <w:p w14:paraId="50FF6A41" w14:textId="5AA06E49" w:rsidR="00B32D91" w:rsidRPr="009D1873" w:rsidRDefault="00B32D91" w:rsidP="00B32D91">
            <w:pPr>
              <w:spacing w:after="0" w:line="240" w:lineRule="auto"/>
              <w:jc w:val="both"/>
              <w:rPr>
                <w:rFonts w:eastAsia="Calibri" w:cs="Times New Roman"/>
                <w:noProof/>
                <w:kern w:val="0"/>
                <w:sz w:val="22"/>
                <w:szCs w:val="22"/>
                <w14:ligatures w14:val="none"/>
              </w:rPr>
            </w:pPr>
            <w:r w:rsidRPr="009D1873">
              <w:rPr>
                <w:rFonts w:eastAsia="Calibri" w:cs="Times New Roman"/>
                <w:noProof/>
                <w:kern w:val="0"/>
                <w:sz w:val="22"/>
                <w:szCs w:val="22"/>
                <w14:ligatures w14:val="none"/>
              </w:rPr>
              <w:t>- Cục KTVB&amp;TCTHPL - Bộ Tư pháp;</w:t>
            </w:r>
          </w:p>
          <w:p w14:paraId="499ABC3B" w14:textId="77777777" w:rsidR="00AD580A" w:rsidRPr="009D1873" w:rsidRDefault="00AD580A" w:rsidP="00DF779A">
            <w:pPr>
              <w:spacing w:after="0" w:line="240" w:lineRule="auto"/>
              <w:jc w:val="both"/>
              <w:rPr>
                <w:sz w:val="22"/>
                <w:szCs w:val="22"/>
                <w:lang w:val="vi-VN"/>
              </w:rPr>
            </w:pPr>
            <w:r w:rsidRPr="009D1873">
              <w:rPr>
                <w:sz w:val="22"/>
                <w:szCs w:val="22"/>
                <w:lang w:val="vi-VN"/>
              </w:rPr>
              <w:t>- Tỉnh ủy, HĐND, UBND, UBMTTQVN tỉnh;</w:t>
            </w:r>
          </w:p>
          <w:p w14:paraId="50340FA1" w14:textId="35C6130C" w:rsidR="00AD580A" w:rsidRPr="009D1873" w:rsidRDefault="00AD580A" w:rsidP="00DF779A">
            <w:pPr>
              <w:spacing w:after="0" w:line="240" w:lineRule="auto"/>
              <w:jc w:val="both"/>
              <w:rPr>
                <w:sz w:val="22"/>
                <w:szCs w:val="22"/>
                <w:lang w:val="vi-VN"/>
              </w:rPr>
            </w:pPr>
            <w:r w:rsidRPr="009D1873">
              <w:rPr>
                <w:sz w:val="22"/>
                <w:szCs w:val="22"/>
                <w:lang w:val="vi-VN"/>
              </w:rPr>
              <w:t>- Đoàn ĐBQH tỉnh Vĩnh Long;</w:t>
            </w:r>
          </w:p>
          <w:p w14:paraId="5B20426D" w14:textId="77777777" w:rsidR="00B32D91" w:rsidRPr="009D1873" w:rsidRDefault="00AD580A" w:rsidP="00B32D91">
            <w:pPr>
              <w:spacing w:after="0" w:line="240" w:lineRule="auto"/>
              <w:jc w:val="both"/>
              <w:rPr>
                <w:sz w:val="22"/>
                <w:szCs w:val="22"/>
              </w:rPr>
            </w:pPr>
            <w:r w:rsidRPr="009D1873">
              <w:rPr>
                <w:sz w:val="22"/>
                <w:szCs w:val="22"/>
                <w:lang w:val="vi-VN"/>
              </w:rPr>
              <w:t xml:space="preserve">- Đại biểu </w:t>
            </w:r>
            <w:r w:rsidR="00B32D91" w:rsidRPr="009D1873">
              <w:rPr>
                <w:sz w:val="22"/>
                <w:szCs w:val="22"/>
              </w:rPr>
              <w:t xml:space="preserve">HĐND </w:t>
            </w:r>
            <w:r w:rsidRPr="009D1873">
              <w:rPr>
                <w:sz w:val="22"/>
                <w:szCs w:val="22"/>
                <w:lang w:val="vi-VN"/>
              </w:rPr>
              <w:t>tỉnh;</w:t>
            </w:r>
          </w:p>
          <w:p w14:paraId="0AD57C1E" w14:textId="6D770E4D" w:rsidR="00FC4AA7" w:rsidRPr="009D1873" w:rsidRDefault="00FC4AA7" w:rsidP="00B32D91">
            <w:pPr>
              <w:spacing w:after="0" w:line="240" w:lineRule="auto"/>
              <w:jc w:val="both"/>
              <w:rPr>
                <w:sz w:val="22"/>
                <w:szCs w:val="22"/>
              </w:rPr>
            </w:pPr>
            <w:r w:rsidRPr="009D1873">
              <w:rPr>
                <w:sz w:val="22"/>
                <w:szCs w:val="22"/>
              </w:rPr>
              <w:t>- Ban Tuyên giáo và Dân vận Tỉnh ủy;</w:t>
            </w:r>
          </w:p>
          <w:p w14:paraId="73B2BFD1" w14:textId="6477A297" w:rsidR="00B32D91" w:rsidRPr="009D1873" w:rsidRDefault="00B32D91" w:rsidP="00B32D91">
            <w:pPr>
              <w:spacing w:after="0" w:line="240" w:lineRule="auto"/>
              <w:jc w:val="both"/>
              <w:rPr>
                <w:rFonts w:eastAsia="Times New Roman" w:cs="Times New Roman"/>
                <w:kern w:val="0"/>
                <w:sz w:val="22"/>
                <w:szCs w:val="28"/>
                <w:lang w:val="sv-SE"/>
                <w14:ligatures w14:val="none"/>
              </w:rPr>
            </w:pPr>
            <w:r w:rsidRPr="009D1873">
              <w:rPr>
                <w:rFonts w:eastAsia="Times New Roman" w:cs="Times New Roman"/>
                <w:kern w:val="0"/>
                <w:sz w:val="22"/>
                <w:szCs w:val="28"/>
                <w:lang w:val="sv-SE"/>
                <w14:ligatures w14:val="none"/>
              </w:rPr>
              <w:t>- Văn phòng: Tỉnh ủy, Đoàn ĐBQH&amp;HĐND, UBND tỉnh;</w:t>
            </w:r>
          </w:p>
          <w:p w14:paraId="5CA56E9E" w14:textId="592494CD" w:rsidR="00B32D91" w:rsidRPr="009D1873" w:rsidRDefault="00AD580A" w:rsidP="00DF779A">
            <w:pPr>
              <w:spacing w:after="0" w:line="240" w:lineRule="auto"/>
              <w:jc w:val="both"/>
              <w:rPr>
                <w:sz w:val="22"/>
                <w:szCs w:val="22"/>
                <w:lang w:val="vi-VN"/>
              </w:rPr>
            </w:pPr>
            <w:r w:rsidRPr="009D1873">
              <w:rPr>
                <w:sz w:val="22"/>
                <w:szCs w:val="22"/>
                <w:lang w:val="vi-VN"/>
              </w:rPr>
              <w:t>- Các sở, ban, ngành tỉnh;</w:t>
            </w:r>
          </w:p>
          <w:p w14:paraId="22381EA0" w14:textId="77777777" w:rsidR="00B32D91" w:rsidRPr="009D1873" w:rsidRDefault="00AD580A" w:rsidP="00B32D91">
            <w:pPr>
              <w:spacing w:after="0" w:line="240" w:lineRule="auto"/>
              <w:jc w:val="both"/>
              <w:rPr>
                <w:sz w:val="22"/>
                <w:szCs w:val="22"/>
                <w:lang w:val="vi-VN"/>
              </w:rPr>
            </w:pPr>
            <w:r w:rsidRPr="009D1873">
              <w:rPr>
                <w:sz w:val="22"/>
                <w:szCs w:val="22"/>
                <w:lang w:val="vi-VN"/>
              </w:rPr>
              <w:t>- Liên hiệp các Hội Khoa học và Kỹ thuật tỉnh;</w:t>
            </w:r>
          </w:p>
          <w:p w14:paraId="08B18C74" w14:textId="77777777" w:rsidR="00B32D91" w:rsidRPr="009D1873" w:rsidRDefault="00B32D91" w:rsidP="00B32D91">
            <w:pPr>
              <w:spacing w:after="0" w:line="240" w:lineRule="auto"/>
              <w:jc w:val="both"/>
              <w:rPr>
                <w:rFonts w:eastAsia="Calibri" w:cs="Times New Roman"/>
                <w:kern w:val="0"/>
                <w:sz w:val="22"/>
                <w:lang w:val="vi-VN"/>
                <w14:ligatures w14:val="none"/>
              </w:rPr>
            </w:pPr>
            <w:r w:rsidRPr="009D1873">
              <w:rPr>
                <w:rFonts w:eastAsia="Calibri" w:cs="Times New Roman"/>
                <w:kern w:val="0"/>
                <w:sz w:val="22"/>
                <w:lang w:val="vi-VN"/>
                <w14:ligatures w14:val="none"/>
              </w:rPr>
              <w:t xml:space="preserve">- </w:t>
            </w:r>
            <w:r w:rsidRPr="009D1873">
              <w:rPr>
                <w:rFonts w:eastAsia="Calibri" w:cs="Times New Roman"/>
                <w:kern w:val="0"/>
                <w:sz w:val="22"/>
                <w:lang w:val="sv-SE"/>
                <w14:ligatures w14:val="none"/>
              </w:rPr>
              <w:t xml:space="preserve">Thường trực HĐND, </w:t>
            </w:r>
            <w:r w:rsidRPr="009D1873">
              <w:rPr>
                <w:rFonts w:eastAsia="Calibri" w:cs="Times New Roman"/>
                <w:kern w:val="0"/>
                <w:sz w:val="22"/>
                <w:lang w:val="vi-VN"/>
                <w14:ligatures w14:val="none"/>
              </w:rPr>
              <w:t xml:space="preserve">UBND các xã, phường; </w:t>
            </w:r>
          </w:p>
          <w:p w14:paraId="4417FCD7" w14:textId="0B6C911E" w:rsidR="00B32D91" w:rsidRPr="009D1873" w:rsidRDefault="00B32D91" w:rsidP="00B32D91">
            <w:pPr>
              <w:spacing w:after="0" w:line="240" w:lineRule="auto"/>
              <w:jc w:val="both"/>
              <w:rPr>
                <w:rFonts w:eastAsia="Calibri" w:cs="Times New Roman"/>
                <w:kern w:val="0"/>
                <w:sz w:val="22"/>
                <w:lang w:val="sv-SE"/>
                <w14:ligatures w14:val="none"/>
              </w:rPr>
            </w:pPr>
            <w:r w:rsidRPr="009D1873">
              <w:rPr>
                <w:rFonts w:eastAsia="Calibri" w:cs="Times New Roman"/>
                <w:kern w:val="0"/>
                <w:sz w:val="22"/>
                <w:lang w:val="sv-SE"/>
                <w14:ligatures w14:val="none"/>
              </w:rPr>
              <w:t>- Trung tâm thông tin điều hành;</w:t>
            </w:r>
          </w:p>
          <w:p w14:paraId="2443A131" w14:textId="405D95FE" w:rsidR="00B32D91" w:rsidRPr="009D1873" w:rsidRDefault="00B32D91" w:rsidP="00B32D91">
            <w:pPr>
              <w:spacing w:after="0" w:line="240" w:lineRule="auto"/>
              <w:jc w:val="both"/>
              <w:rPr>
                <w:rFonts w:eastAsia="Calibri" w:cs="Times New Roman"/>
                <w:kern w:val="0"/>
                <w:sz w:val="22"/>
                <w:lang w:val="vi-VN"/>
                <w14:ligatures w14:val="none"/>
              </w:rPr>
            </w:pPr>
            <w:r w:rsidRPr="009D1873">
              <w:rPr>
                <w:rFonts w:eastAsia="Calibri" w:cs="Times New Roman"/>
                <w:kern w:val="0"/>
                <w:sz w:val="22"/>
                <w:lang w:val="vi-VN"/>
                <w14:ligatures w14:val="none"/>
              </w:rPr>
              <w:t xml:space="preserve">- Báo và </w:t>
            </w:r>
            <w:r w:rsidRPr="009D1873">
              <w:rPr>
                <w:rFonts w:eastAsia="Calibri" w:cs="Times New Roman"/>
                <w:kern w:val="0"/>
                <w:sz w:val="22"/>
                <w14:ligatures w14:val="none"/>
              </w:rPr>
              <w:t>p</w:t>
            </w:r>
            <w:r w:rsidRPr="009D1873">
              <w:rPr>
                <w:rFonts w:eastAsia="Calibri" w:cs="Times New Roman"/>
                <w:kern w:val="0"/>
                <w:sz w:val="22"/>
                <w:lang w:val="vi-VN"/>
                <w14:ligatures w14:val="none"/>
              </w:rPr>
              <w:t>hát thanh</w:t>
            </w:r>
            <w:r w:rsidRPr="009D1873">
              <w:rPr>
                <w:rFonts w:eastAsia="Calibri" w:cs="Times New Roman"/>
                <w:kern w:val="0"/>
                <w:sz w:val="22"/>
                <w14:ligatures w14:val="none"/>
              </w:rPr>
              <w:t>, t</w:t>
            </w:r>
            <w:r w:rsidRPr="009D1873">
              <w:rPr>
                <w:rFonts w:eastAsia="Calibri" w:cs="Times New Roman"/>
                <w:kern w:val="0"/>
                <w:sz w:val="22"/>
                <w:lang w:val="vi-VN"/>
                <w14:ligatures w14:val="none"/>
              </w:rPr>
              <w:t xml:space="preserve">ruyền hình Vĩnh Long;                                                     </w:t>
            </w:r>
          </w:p>
          <w:p w14:paraId="359EBB0C" w14:textId="518BAB58" w:rsidR="00AD580A" w:rsidRPr="009D1873" w:rsidRDefault="00B32D91" w:rsidP="00B32D91">
            <w:pPr>
              <w:spacing w:after="0" w:line="240" w:lineRule="auto"/>
              <w:jc w:val="both"/>
              <w:rPr>
                <w:sz w:val="24"/>
                <w:szCs w:val="20"/>
              </w:rPr>
            </w:pPr>
            <w:r w:rsidRPr="009D1873">
              <w:rPr>
                <w:rFonts w:eastAsia="Calibri" w:cs="Times New Roman"/>
                <w:kern w:val="0"/>
                <w:sz w:val="22"/>
                <w14:ligatures w14:val="none"/>
              </w:rPr>
              <w:t xml:space="preserve">- Lưu: VT. </w:t>
            </w:r>
          </w:p>
        </w:tc>
        <w:tc>
          <w:tcPr>
            <w:tcW w:w="3543" w:type="dxa"/>
            <w:shd w:val="clear" w:color="auto" w:fill="FFFFFF"/>
            <w:tcMar>
              <w:top w:w="0" w:type="dxa"/>
              <w:left w:w="108" w:type="dxa"/>
              <w:bottom w:w="0" w:type="dxa"/>
              <w:right w:w="108" w:type="dxa"/>
            </w:tcMar>
            <w:hideMark/>
          </w:tcPr>
          <w:p w14:paraId="257A8FCE" w14:textId="77777777" w:rsidR="00AD580A" w:rsidRPr="009D1873" w:rsidRDefault="00AD580A" w:rsidP="00DF779A">
            <w:pPr>
              <w:spacing w:after="0" w:line="240" w:lineRule="auto"/>
              <w:jc w:val="center"/>
              <w:rPr>
                <w:b/>
                <w:bCs/>
              </w:rPr>
            </w:pPr>
            <w:r w:rsidRPr="009D1873">
              <w:rPr>
                <w:b/>
                <w:bCs/>
                <w:lang w:val="vi-VN"/>
              </w:rPr>
              <w:t>CHỦ TỊCH</w:t>
            </w:r>
            <w:r w:rsidRPr="009D1873">
              <w:rPr>
                <w:b/>
                <w:bCs/>
              </w:rPr>
              <w:br/>
            </w:r>
            <w:r w:rsidRPr="009D1873">
              <w:rPr>
                <w:b/>
                <w:bCs/>
              </w:rPr>
              <w:br/>
            </w:r>
            <w:r w:rsidRPr="009D1873">
              <w:rPr>
                <w:b/>
                <w:bCs/>
              </w:rPr>
              <w:br/>
            </w:r>
          </w:p>
          <w:p w14:paraId="6E944493" w14:textId="77777777" w:rsidR="00FC4AA7" w:rsidRPr="009D1873" w:rsidRDefault="00FC4AA7" w:rsidP="00DF779A">
            <w:pPr>
              <w:spacing w:after="0" w:line="240" w:lineRule="auto"/>
              <w:jc w:val="center"/>
              <w:rPr>
                <w:b/>
                <w:bCs/>
              </w:rPr>
            </w:pPr>
          </w:p>
          <w:p w14:paraId="4917BE9A" w14:textId="77777777" w:rsidR="00FC4AA7" w:rsidRPr="009D1873" w:rsidRDefault="00FC4AA7" w:rsidP="00DF779A">
            <w:pPr>
              <w:spacing w:after="0" w:line="240" w:lineRule="auto"/>
              <w:jc w:val="center"/>
              <w:rPr>
                <w:b/>
                <w:bCs/>
              </w:rPr>
            </w:pPr>
          </w:p>
          <w:p w14:paraId="5F07EA2A" w14:textId="77777777" w:rsidR="00AD580A" w:rsidRPr="009D1873" w:rsidRDefault="00AD580A" w:rsidP="00DF779A">
            <w:pPr>
              <w:spacing w:after="0" w:line="240" w:lineRule="auto"/>
              <w:jc w:val="center"/>
            </w:pPr>
            <w:r w:rsidRPr="009D1873">
              <w:rPr>
                <w:b/>
                <w:bCs/>
              </w:rPr>
              <w:br/>
            </w:r>
          </w:p>
          <w:p w14:paraId="69EBA082" w14:textId="66448AF8" w:rsidR="00FC4AA7" w:rsidRPr="009D1873" w:rsidRDefault="00FC4AA7" w:rsidP="00DF779A">
            <w:pPr>
              <w:spacing w:after="0" w:line="240" w:lineRule="auto"/>
              <w:jc w:val="center"/>
              <w:rPr>
                <w:b/>
              </w:rPr>
            </w:pPr>
            <w:r w:rsidRPr="009D1873">
              <w:rPr>
                <w:b/>
              </w:rPr>
              <w:t>Nguyễn Minh Dũng</w:t>
            </w:r>
          </w:p>
        </w:tc>
      </w:tr>
    </w:tbl>
    <w:p w14:paraId="4695743B" w14:textId="582EF459" w:rsidR="00AD580A" w:rsidRPr="009D1873" w:rsidRDefault="00AD580A" w:rsidP="007D2D46">
      <w:pPr>
        <w:spacing w:before="80" w:after="0" w:line="240" w:lineRule="auto"/>
        <w:ind w:firstLine="567"/>
        <w:jc w:val="both"/>
        <w:rPr>
          <w:rFonts w:cs="Times New Roman"/>
          <w:b/>
          <w:bCs/>
          <w:szCs w:val="28"/>
          <w:lang w:val="vi-VN"/>
        </w:rPr>
      </w:pPr>
      <w:bookmarkStart w:id="5" w:name="_GoBack"/>
      <w:bookmarkEnd w:id="5"/>
    </w:p>
    <w:sectPr w:rsidR="00AD580A" w:rsidRPr="009D1873" w:rsidSect="00AF6BF4">
      <w:headerReference w:type="default" r:id="rId7"/>
      <w:pgSz w:w="11907" w:h="16840" w:code="9"/>
      <w:pgMar w:top="1134" w:right="851" w:bottom="1134" w:left="1701" w:header="567" w:footer="272"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E72D3D" w14:textId="77777777" w:rsidR="00E71040" w:rsidRDefault="00E71040" w:rsidP="007B0E24">
      <w:pPr>
        <w:spacing w:after="0" w:line="240" w:lineRule="auto"/>
      </w:pPr>
      <w:r>
        <w:separator/>
      </w:r>
    </w:p>
  </w:endnote>
  <w:endnote w:type="continuationSeparator" w:id="0">
    <w:p w14:paraId="530C0613" w14:textId="77777777" w:rsidR="00E71040" w:rsidRDefault="00E71040" w:rsidP="007B0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9BC9D7" w14:textId="77777777" w:rsidR="00E71040" w:rsidRDefault="00E71040" w:rsidP="007B0E24">
      <w:pPr>
        <w:spacing w:after="0" w:line="240" w:lineRule="auto"/>
      </w:pPr>
      <w:r>
        <w:separator/>
      </w:r>
    </w:p>
  </w:footnote>
  <w:footnote w:type="continuationSeparator" w:id="0">
    <w:p w14:paraId="64315D19" w14:textId="77777777" w:rsidR="00E71040" w:rsidRDefault="00E71040" w:rsidP="007B0E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0140414"/>
      <w:docPartObj>
        <w:docPartGallery w:val="Page Numbers (Top of Page)"/>
        <w:docPartUnique/>
      </w:docPartObj>
    </w:sdtPr>
    <w:sdtEndPr>
      <w:rPr>
        <w:noProof/>
      </w:rPr>
    </w:sdtEndPr>
    <w:sdtContent>
      <w:p w14:paraId="3D6B4BA5" w14:textId="53B74F64" w:rsidR="007B0E24" w:rsidRDefault="007B0E24">
        <w:pPr>
          <w:pStyle w:val="Header"/>
          <w:jc w:val="center"/>
        </w:pPr>
        <w:r>
          <w:fldChar w:fldCharType="begin"/>
        </w:r>
        <w:r>
          <w:instrText xml:space="preserve"> PAGE   \* MERGEFORMAT </w:instrText>
        </w:r>
        <w:r>
          <w:fldChar w:fldCharType="separate"/>
        </w:r>
        <w:r w:rsidR="007D2D46">
          <w:rPr>
            <w:noProof/>
          </w:rPr>
          <w:t>2</w:t>
        </w:r>
        <w:r>
          <w:rPr>
            <w:noProof/>
          </w:rPr>
          <w:fldChar w:fldCharType="end"/>
        </w:r>
      </w:p>
    </w:sdtContent>
  </w:sdt>
  <w:p w14:paraId="347F101F" w14:textId="77777777" w:rsidR="007B0E24" w:rsidRDefault="007B0E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gutterAtTop/>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7C7"/>
    <w:rsid w:val="000070C8"/>
    <w:rsid w:val="000239DF"/>
    <w:rsid w:val="000446FC"/>
    <w:rsid w:val="00082E85"/>
    <w:rsid w:val="00085BAD"/>
    <w:rsid w:val="000A007F"/>
    <w:rsid w:val="000B75D1"/>
    <w:rsid w:val="000C6DE7"/>
    <w:rsid w:val="000D164C"/>
    <w:rsid w:val="000D1F2C"/>
    <w:rsid w:val="000E7003"/>
    <w:rsid w:val="000F66A5"/>
    <w:rsid w:val="0011786D"/>
    <w:rsid w:val="00120503"/>
    <w:rsid w:val="00133111"/>
    <w:rsid w:val="00136012"/>
    <w:rsid w:val="0014121F"/>
    <w:rsid w:val="00143879"/>
    <w:rsid w:val="00156C00"/>
    <w:rsid w:val="00166789"/>
    <w:rsid w:val="001A0DDB"/>
    <w:rsid w:val="001A1379"/>
    <w:rsid w:val="001B1808"/>
    <w:rsid w:val="001B4DBB"/>
    <w:rsid w:val="001C3C2A"/>
    <w:rsid w:val="001D17F6"/>
    <w:rsid w:val="001D4F49"/>
    <w:rsid w:val="001E3994"/>
    <w:rsid w:val="001E68C1"/>
    <w:rsid w:val="001F54AC"/>
    <w:rsid w:val="00204143"/>
    <w:rsid w:val="0021207F"/>
    <w:rsid w:val="00216EE4"/>
    <w:rsid w:val="002260B0"/>
    <w:rsid w:val="00234A47"/>
    <w:rsid w:val="002354D1"/>
    <w:rsid w:val="00246528"/>
    <w:rsid w:val="00253C84"/>
    <w:rsid w:val="002637FD"/>
    <w:rsid w:val="0026484A"/>
    <w:rsid w:val="00267EEF"/>
    <w:rsid w:val="0027581E"/>
    <w:rsid w:val="002C428F"/>
    <w:rsid w:val="002D231A"/>
    <w:rsid w:val="002D3315"/>
    <w:rsid w:val="002E48A1"/>
    <w:rsid w:val="002E6CBA"/>
    <w:rsid w:val="002F415F"/>
    <w:rsid w:val="00301625"/>
    <w:rsid w:val="00343704"/>
    <w:rsid w:val="00357110"/>
    <w:rsid w:val="003638FE"/>
    <w:rsid w:val="00365F3F"/>
    <w:rsid w:val="0039596F"/>
    <w:rsid w:val="003A5B0C"/>
    <w:rsid w:val="003A6577"/>
    <w:rsid w:val="003B718E"/>
    <w:rsid w:val="0040557E"/>
    <w:rsid w:val="00416C68"/>
    <w:rsid w:val="00423904"/>
    <w:rsid w:val="00430B6D"/>
    <w:rsid w:val="00430E09"/>
    <w:rsid w:val="00453A12"/>
    <w:rsid w:val="004834F8"/>
    <w:rsid w:val="004951AB"/>
    <w:rsid w:val="004A16E9"/>
    <w:rsid w:val="004A47E2"/>
    <w:rsid w:val="004A498A"/>
    <w:rsid w:val="004A4BF9"/>
    <w:rsid w:val="004B03D7"/>
    <w:rsid w:val="004C3902"/>
    <w:rsid w:val="004C4C0B"/>
    <w:rsid w:val="00502D88"/>
    <w:rsid w:val="00511E2E"/>
    <w:rsid w:val="005329B0"/>
    <w:rsid w:val="005329E6"/>
    <w:rsid w:val="005369AD"/>
    <w:rsid w:val="0055554E"/>
    <w:rsid w:val="00584BA5"/>
    <w:rsid w:val="00590081"/>
    <w:rsid w:val="005937EA"/>
    <w:rsid w:val="0059789B"/>
    <w:rsid w:val="005A3A42"/>
    <w:rsid w:val="005B01C4"/>
    <w:rsid w:val="005B0899"/>
    <w:rsid w:val="005D2FA4"/>
    <w:rsid w:val="005D616E"/>
    <w:rsid w:val="0063009A"/>
    <w:rsid w:val="00633803"/>
    <w:rsid w:val="006402EA"/>
    <w:rsid w:val="00641244"/>
    <w:rsid w:val="00646094"/>
    <w:rsid w:val="00656CC5"/>
    <w:rsid w:val="00665941"/>
    <w:rsid w:val="00680C80"/>
    <w:rsid w:val="00686BC8"/>
    <w:rsid w:val="00697E5A"/>
    <w:rsid w:val="006B1C6A"/>
    <w:rsid w:val="006B7929"/>
    <w:rsid w:val="006D397D"/>
    <w:rsid w:val="006D4B0C"/>
    <w:rsid w:val="006E76EB"/>
    <w:rsid w:val="006F30D5"/>
    <w:rsid w:val="00707022"/>
    <w:rsid w:val="00707ED6"/>
    <w:rsid w:val="0071513B"/>
    <w:rsid w:val="00720F8E"/>
    <w:rsid w:val="007224FB"/>
    <w:rsid w:val="00727CE3"/>
    <w:rsid w:val="0074184D"/>
    <w:rsid w:val="0074648C"/>
    <w:rsid w:val="00783EB9"/>
    <w:rsid w:val="007919B9"/>
    <w:rsid w:val="007957F2"/>
    <w:rsid w:val="00797428"/>
    <w:rsid w:val="007B01BF"/>
    <w:rsid w:val="007B0E24"/>
    <w:rsid w:val="007C725F"/>
    <w:rsid w:val="007D2D46"/>
    <w:rsid w:val="007F310E"/>
    <w:rsid w:val="007F5FE3"/>
    <w:rsid w:val="008012C4"/>
    <w:rsid w:val="00822619"/>
    <w:rsid w:val="00836BD9"/>
    <w:rsid w:val="008400FE"/>
    <w:rsid w:val="00845B7F"/>
    <w:rsid w:val="0085060E"/>
    <w:rsid w:val="00855B38"/>
    <w:rsid w:val="00872014"/>
    <w:rsid w:val="00876613"/>
    <w:rsid w:val="00876733"/>
    <w:rsid w:val="008B199F"/>
    <w:rsid w:val="008B328A"/>
    <w:rsid w:val="008B3B2A"/>
    <w:rsid w:val="008C1F7F"/>
    <w:rsid w:val="008D5B7A"/>
    <w:rsid w:val="008E65B8"/>
    <w:rsid w:val="0091335D"/>
    <w:rsid w:val="009170D3"/>
    <w:rsid w:val="00935D4C"/>
    <w:rsid w:val="00940467"/>
    <w:rsid w:val="00972532"/>
    <w:rsid w:val="009D1873"/>
    <w:rsid w:val="009F5D6B"/>
    <w:rsid w:val="009F7C3F"/>
    <w:rsid w:val="00A307C7"/>
    <w:rsid w:val="00A41264"/>
    <w:rsid w:val="00A43460"/>
    <w:rsid w:val="00A46FF3"/>
    <w:rsid w:val="00A50860"/>
    <w:rsid w:val="00A538D5"/>
    <w:rsid w:val="00A7122E"/>
    <w:rsid w:val="00A81816"/>
    <w:rsid w:val="00A94D7F"/>
    <w:rsid w:val="00A9695F"/>
    <w:rsid w:val="00AA0670"/>
    <w:rsid w:val="00AB18BD"/>
    <w:rsid w:val="00AC6EFD"/>
    <w:rsid w:val="00AD4CAA"/>
    <w:rsid w:val="00AD580A"/>
    <w:rsid w:val="00AD5D9E"/>
    <w:rsid w:val="00AE46B9"/>
    <w:rsid w:val="00AE5376"/>
    <w:rsid w:val="00AF1570"/>
    <w:rsid w:val="00AF4F5D"/>
    <w:rsid w:val="00AF6BF4"/>
    <w:rsid w:val="00B079D0"/>
    <w:rsid w:val="00B12B71"/>
    <w:rsid w:val="00B146EA"/>
    <w:rsid w:val="00B24F52"/>
    <w:rsid w:val="00B271DA"/>
    <w:rsid w:val="00B27487"/>
    <w:rsid w:val="00B32D91"/>
    <w:rsid w:val="00B474B3"/>
    <w:rsid w:val="00B73B6F"/>
    <w:rsid w:val="00B75A8C"/>
    <w:rsid w:val="00B7768C"/>
    <w:rsid w:val="00B8743A"/>
    <w:rsid w:val="00B957C1"/>
    <w:rsid w:val="00BA141F"/>
    <w:rsid w:val="00BA53A4"/>
    <w:rsid w:val="00BB7A92"/>
    <w:rsid w:val="00BD3FFA"/>
    <w:rsid w:val="00BD59C0"/>
    <w:rsid w:val="00BF1F45"/>
    <w:rsid w:val="00BF460A"/>
    <w:rsid w:val="00C0300C"/>
    <w:rsid w:val="00C11B81"/>
    <w:rsid w:val="00C172FD"/>
    <w:rsid w:val="00C23BF3"/>
    <w:rsid w:val="00C333E3"/>
    <w:rsid w:val="00C335A4"/>
    <w:rsid w:val="00C402F1"/>
    <w:rsid w:val="00C42008"/>
    <w:rsid w:val="00C66217"/>
    <w:rsid w:val="00C750C6"/>
    <w:rsid w:val="00CA3DB3"/>
    <w:rsid w:val="00CA7B92"/>
    <w:rsid w:val="00CB0AD1"/>
    <w:rsid w:val="00CB3D4D"/>
    <w:rsid w:val="00CD2394"/>
    <w:rsid w:val="00CE354C"/>
    <w:rsid w:val="00CE7946"/>
    <w:rsid w:val="00D17222"/>
    <w:rsid w:val="00D205C8"/>
    <w:rsid w:val="00D332AB"/>
    <w:rsid w:val="00D520DE"/>
    <w:rsid w:val="00D54567"/>
    <w:rsid w:val="00D669D5"/>
    <w:rsid w:val="00D83199"/>
    <w:rsid w:val="00D97303"/>
    <w:rsid w:val="00DA350C"/>
    <w:rsid w:val="00DB19F8"/>
    <w:rsid w:val="00DC4EA3"/>
    <w:rsid w:val="00DC7FDF"/>
    <w:rsid w:val="00DE2223"/>
    <w:rsid w:val="00E45AA3"/>
    <w:rsid w:val="00E50BAE"/>
    <w:rsid w:val="00E56051"/>
    <w:rsid w:val="00E63AA5"/>
    <w:rsid w:val="00E71040"/>
    <w:rsid w:val="00E80621"/>
    <w:rsid w:val="00E81617"/>
    <w:rsid w:val="00E87522"/>
    <w:rsid w:val="00E95F02"/>
    <w:rsid w:val="00EA0477"/>
    <w:rsid w:val="00EA3005"/>
    <w:rsid w:val="00EA4BDF"/>
    <w:rsid w:val="00EA7B4A"/>
    <w:rsid w:val="00EC721E"/>
    <w:rsid w:val="00ED0D24"/>
    <w:rsid w:val="00ED66DC"/>
    <w:rsid w:val="00EF1553"/>
    <w:rsid w:val="00F02BFA"/>
    <w:rsid w:val="00F42986"/>
    <w:rsid w:val="00F45DD2"/>
    <w:rsid w:val="00F55ED8"/>
    <w:rsid w:val="00F56CA6"/>
    <w:rsid w:val="00F814A4"/>
    <w:rsid w:val="00F81C9C"/>
    <w:rsid w:val="00F86C03"/>
    <w:rsid w:val="00F97B6B"/>
    <w:rsid w:val="00FA3002"/>
    <w:rsid w:val="00FB5FC0"/>
    <w:rsid w:val="00FB78A4"/>
    <w:rsid w:val="00FC261D"/>
    <w:rsid w:val="00FC4AA7"/>
    <w:rsid w:val="00FD6378"/>
    <w:rsid w:val="00FD675E"/>
    <w:rsid w:val="00FE592D"/>
    <w:rsid w:val="00FE6668"/>
    <w:rsid w:val="00FE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D08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0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7C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307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07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07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07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07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07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7C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307C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307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307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07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07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07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0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7C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307C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307C7"/>
    <w:pPr>
      <w:spacing w:before="160"/>
      <w:jc w:val="center"/>
    </w:pPr>
    <w:rPr>
      <w:i/>
      <w:iCs/>
      <w:color w:val="404040" w:themeColor="text1" w:themeTint="BF"/>
    </w:rPr>
  </w:style>
  <w:style w:type="character" w:customStyle="1" w:styleId="QuoteChar">
    <w:name w:val="Quote Char"/>
    <w:basedOn w:val="DefaultParagraphFont"/>
    <w:link w:val="Quote"/>
    <w:uiPriority w:val="29"/>
    <w:rsid w:val="00A307C7"/>
    <w:rPr>
      <w:i/>
      <w:iCs/>
      <w:color w:val="404040" w:themeColor="text1" w:themeTint="BF"/>
    </w:rPr>
  </w:style>
  <w:style w:type="paragraph" w:styleId="ListParagraph">
    <w:name w:val="List Paragraph"/>
    <w:basedOn w:val="Normal"/>
    <w:uiPriority w:val="34"/>
    <w:qFormat/>
    <w:rsid w:val="00A307C7"/>
    <w:pPr>
      <w:ind w:left="720"/>
      <w:contextualSpacing/>
    </w:pPr>
  </w:style>
  <w:style w:type="character" w:styleId="IntenseEmphasis">
    <w:name w:val="Intense Emphasis"/>
    <w:basedOn w:val="DefaultParagraphFont"/>
    <w:uiPriority w:val="21"/>
    <w:qFormat/>
    <w:rsid w:val="00A307C7"/>
    <w:rPr>
      <w:i/>
      <w:iCs/>
      <w:color w:val="2F5496" w:themeColor="accent1" w:themeShade="BF"/>
    </w:rPr>
  </w:style>
  <w:style w:type="paragraph" w:styleId="IntenseQuote">
    <w:name w:val="Intense Quote"/>
    <w:basedOn w:val="Normal"/>
    <w:next w:val="Normal"/>
    <w:link w:val="IntenseQuoteChar"/>
    <w:uiPriority w:val="30"/>
    <w:qFormat/>
    <w:rsid w:val="00A30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7C7"/>
    <w:rPr>
      <w:i/>
      <w:iCs/>
      <w:color w:val="2F5496" w:themeColor="accent1" w:themeShade="BF"/>
    </w:rPr>
  </w:style>
  <w:style w:type="character" w:styleId="IntenseReference">
    <w:name w:val="Intense Reference"/>
    <w:basedOn w:val="DefaultParagraphFont"/>
    <w:uiPriority w:val="32"/>
    <w:qFormat/>
    <w:rsid w:val="00A307C7"/>
    <w:rPr>
      <w:b/>
      <w:bCs/>
      <w:smallCaps/>
      <w:color w:val="2F5496" w:themeColor="accent1" w:themeShade="BF"/>
      <w:spacing w:val="5"/>
    </w:rPr>
  </w:style>
  <w:style w:type="character" w:styleId="Hyperlink">
    <w:name w:val="Hyperlink"/>
    <w:basedOn w:val="DefaultParagraphFont"/>
    <w:uiPriority w:val="99"/>
    <w:unhideWhenUsed/>
    <w:rsid w:val="00A307C7"/>
    <w:rPr>
      <w:color w:val="0563C1" w:themeColor="hyperlink"/>
      <w:u w:val="single"/>
    </w:rPr>
  </w:style>
  <w:style w:type="character" w:customStyle="1" w:styleId="UnresolvedMention1">
    <w:name w:val="Unresolved Mention1"/>
    <w:basedOn w:val="DefaultParagraphFont"/>
    <w:uiPriority w:val="99"/>
    <w:semiHidden/>
    <w:unhideWhenUsed/>
    <w:rsid w:val="00A307C7"/>
    <w:rPr>
      <w:color w:val="605E5C"/>
      <w:shd w:val="clear" w:color="auto" w:fill="E1DFDD"/>
    </w:rPr>
  </w:style>
  <w:style w:type="paragraph" w:styleId="NormalWeb">
    <w:name w:val="Normal (Web)"/>
    <w:basedOn w:val="Normal"/>
    <w:uiPriority w:val="99"/>
    <w:semiHidden/>
    <w:unhideWhenUsed/>
    <w:rsid w:val="00656CC5"/>
    <w:pPr>
      <w:spacing w:before="100" w:beforeAutospacing="1" w:after="100" w:afterAutospacing="1" w:line="240" w:lineRule="auto"/>
    </w:pPr>
    <w:rPr>
      <w:rFonts w:eastAsia="Times New Roman" w:cs="Times New Roman"/>
      <w:kern w:val="0"/>
      <w:sz w:val="24"/>
      <w14:ligatures w14:val="none"/>
    </w:rPr>
  </w:style>
  <w:style w:type="paragraph" w:styleId="Header">
    <w:name w:val="header"/>
    <w:basedOn w:val="Normal"/>
    <w:link w:val="HeaderChar"/>
    <w:uiPriority w:val="99"/>
    <w:unhideWhenUsed/>
    <w:rsid w:val="007B0E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E24"/>
  </w:style>
  <w:style w:type="paragraph" w:styleId="Footer">
    <w:name w:val="footer"/>
    <w:basedOn w:val="Normal"/>
    <w:link w:val="FooterChar"/>
    <w:uiPriority w:val="99"/>
    <w:unhideWhenUsed/>
    <w:rsid w:val="007B0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E24"/>
  </w:style>
  <w:style w:type="paragraph" w:styleId="Revision">
    <w:name w:val="Revision"/>
    <w:hidden/>
    <w:uiPriority w:val="99"/>
    <w:semiHidden/>
    <w:rsid w:val="00A41264"/>
    <w:pPr>
      <w:spacing w:after="0" w:line="240" w:lineRule="auto"/>
    </w:pPr>
  </w:style>
  <w:style w:type="character" w:styleId="CommentReference">
    <w:name w:val="annotation reference"/>
    <w:basedOn w:val="DefaultParagraphFont"/>
    <w:uiPriority w:val="99"/>
    <w:semiHidden/>
    <w:unhideWhenUsed/>
    <w:rsid w:val="001E3994"/>
    <w:rPr>
      <w:sz w:val="16"/>
      <w:szCs w:val="16"/>
    </w:rPr>
  </w:style>
  <w:style w:type="paragraph" w:styleId="CommentText">
    <w:name w:val="annotation text"/>
    <w:basedOn w:val="Normal"/>
    <w:link w:val="CommentTextChar"/>
    <w:uiPriority w:val="99"/>
    <w:semiHidden/>
    <w:unhideWhenUsed/>
    <w:rsid w:val="001E3994"/>
    <w:pPr>
      <w:spacing w:line="240" w:lineRule="auto"/>
    </w:pPr>
    <w:rPr>
      <w:sz w:val="20"/>
      <w:szCs w:val="20"/>
    </w:rPr>
  </w:style>
  <w:style w:type="character" w:customStyle="1" w:styleId="CommentTextChar">
    <w:name w:val="Comment Text Char"/>
    <w:basedOn w:val="DefaultParagraphFont"/>
    <w:link w:val="CommentText"/>
    <w:uiPriority w:val="99"/>
    <w:semiHidden/>
    <w:rsid w:val="001E3994"/>
    <w:rPr>
      <w:sz w:val="20"/>
      <w:szCs w:val="20"/>
    </w:rPr>
  </w:style>
  <w:style w:type="paragraph" w:styleId="CommentSubject">
    <w:name w:val="annotation subject"/>
    <w:basedOn w:val="CommentText"/>
    <w:next w:val="CommentText"/>
    <w:link w:val="CommentSubjectChar"/>
    <w:uiPriority w:val="99"/>
    <w:semiHidden/>
    <w:unhideWhenUsed/>
    <w:rsid w:val="001E3994"/>
    <w:rPr>
      <w:b/>
      <w:bCs/>
    </w:rPr>
  </w:style>
  <w:style w:type="character" w:customStyle="1" w:styleId="CommentSubjectChar">
    <w:name w:val="Comment Subject Char"/>
    <w:basedOn w:val="CommentTextChar"/>
    <w:link w:val="CommentSubject"/>
    <w:uiPriority w:val="99"/>
    <w:semiHidden/>
    <w:rsid w:val="001E3994"/>
    <w:rPr>
      <w:b/>
      <w:bCs/>
      <w:sz w:val="20"/>
      <w:szCs w:val="20"/>
    </w:rPr>
  </w:style>
  <w:style w:type="character" w:customStyle="1" w:styleId="fontstyle01">
    <w:name w:val="fontstyle01"/>
    <w:qFormat/>
    <w:rsid w:val="00B24F52"/>
    <w:rPr>
      <w:rFonts w:ascii="Times New Roman" w:hAnsi="Times New Roman" w:cs="Times New Roman" w:hint="default"/>
      <w:color w:val="000000"/>
      <w:sz w:val="28"/>
      <w:szCs w:val="28"/>
    </w:rPr>
  </w:style>
  <w:style w:type="paragraph" w:styleId="BalloonText">
    <w:name w:val="Balloon Text"/>
    <w:basedOn w:val="Normal"/>
    <w:link w:val="BalloonTextChar"/>
    <w:uiPriority w:val="99"/>
    <w:semiHidden/>
    <w:unhideWhenUsed/>
    <w:rsid w:val="007974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428"/>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0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7C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307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07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07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07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07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07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7C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307C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307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307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07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07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07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0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7C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307C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307C7"/>
    <w:pPr>
      <w:spacing w:before="160"/>
      <w:jc w:val="center"/>
    </w:pPr>
    <w:rPr>
      <w:i/>
      <w:iCs/>
      <w:color w:val="404040" w:themeColor="text1" w:themeTint="BF"/>
    </w:rPr>
  </w:style>
  <w:style w:type="character" w:customStyle="1" w:styleId="QuoteChar">
    <w:name w:val="Quote Char"/>
    <w:basedOn w:val="DefaultParagraphFont"/>
    <w:link w:val="Quote"/>
    <w:uiPriority w:val="29"/>
    <w:rsid w:val="00A307C7"/>
    <w:rPr>
      <w:i/>
      <w:iCs/>
      <w:color w:val="404040" w:themeColor="text1" w:themeTint="BF"/>
    </w:rPr>
  </w:style>
  <w:style w:type="paragraph" w:styleId="ListParagraph">
    <w:name w:val="List Paragraph"/>
    <w:basedOn w:val="Normal"/>
    <w:uiPriority w:val="34"/>
    <w:qFormat/>
    <w:rsid w:val="00A307C7"/>
    <w:pPr>
      <w:ind w:left="720"/>
      <w:contextualSpacing/>
    </w:pPr>
  </w:style>
  <w:style w:type="character" w:styleId="IntenseEmphasis">
    <w:name w:val="Intense Emphasis"/>
    <w:basedOn w:val="DefaultParagraphFont"/>
    <w:uiPriority w:val="21"/>
    <w:qFormat/>
    <w:rsid w:val="00A307C7"/>
    <w:rPr>
      <w:i/>
      <w:iCs/>
      <w:color w:val="2F5496" w:themeColor="accent1" w:themeShade="BF"/>
    </w:rPr>
  </w:style>
  <w:style w:type="paragraph" w:styleId="IntenseQuote">
    <w:name w:val="Intense Quote"/>
    <w:basedOn w:val="Normal"/>
    <w:next w:val="Normal"/>
    <w:link w:val="IntenseQuoteChar"/>
    <w:uiPriority w:val="30"/>
    <w:qFormat/>
    <w:rsid w:val="00A30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7C7"/>
    <w:rPr>
      <w:i/>
      <w:iCs/>
      <w:color w:val="2F5496" w:themeColor="accent1" w:themeShade="BF"/>
    </w:rPr>
  </w:style>
  <w:style w:type="character" w:styleId="IntenseReference">
    <w:name w:val="Intense Reference"/>
    <w:basedOn w:val="DefaultParagraphFont"/>
    <w:uiPriority w:val="32"/>
    <w:qFormat/>
    <w:rsid w:val="00A307C7"/>
    <w:rPr>
      <w:b/>
      <w:bCs/>
      <w:smallCaps/>
      <w:color w:val="2F5496" w:themeColor="accent1" w:themeShade="BF"/>
      <w:spacing w:val="5"/>
    </w:rPr>
  </w:style>
  <w:style w:type="character" w:styleId="Hyperlink">
    <w:name w:val="Hyperlink"/>
    <w:basedOn w:val="DefaultParagraphFont"/>
    <w:uiPriority w:val="99"/>
    <w:unhideWhenUsed/>
    <w:rsid w:val="00A307C7"/>
    <w:rPr>
      <w:color w:val="0563C1" w:themeColor="hyperlink"/>
      <w:u w:val="single"/>
    </w:rPr>
  </w:style>
  <w:style w:type="character" w:customStyle="1" w:styleId="UnresolvedMention1">
    <w:name w:val="Unresolved Mention1"/>
    <w:basedOn w:val="DefaultParagraphFont"/>
    <w:uiPriority w:val="99"/>
    <w:semiHidden/>
    <w:unhideWhenUsed/>
    <w:rsid w:val="00A307C7"/>
    <w:rPr>
      <w:color w:val="605E5C"/>
      <w:shd w:val="clear" w:color="auto" w:fill="E1DFDD"/>
    </w:rPr>
  </w:style>
  <w:style w:type="paragraph" w:styleId="NormalWeb">
    <w:name w:val="Normal (Web)"/>
    <w:basedOn w:val="Normal"/>
    <w:uiPriority w:val="99"/>
    <w:semiHidden/>
    <w:unhideWhenUsed/>
    <w:rsid w:val="00656CC5"/>
    <w:pPr>
      <w:spacing w:before="100" w:beforeAutospacing="1" w:after="100" w:afterAutospacing="1" w:line="240" w:lineRule="auto"/>
    </w:pPr>
    <w:rPr>
      <w:rFonts w:eastAsia="Times New Roman" w:cs="Times New Roman"/>
      <w:kern w:val="0"/>
      <w:sz w:val="24"/>
      <w14:ligatures w14:val="none"/>
    </w:rPr>
  </w:style>
  <w:style w:type="paragraph" w:styleId="Header">
    <w:name w:val="header"/>
    <w:basedOn w:val="Normal"/>
    <w:link w:val="HeaderChar"/>
    <w:uiPriority w:val="99"/>
    <w:unhideWhenUsed/>
    <w:rsid w:val="007B0E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E24"/>
  </w:style>
  <w:style w:type="paragraph" w:styleId="Footer">
    <w:name w:val="footer"/>
    <w:basedOn w:val="Normal"/>
    <w:link w:val="FooterChar"/>
    <w:uiPriority w:val="99"/>
    <w:unhideWhenUsed/>
    <w:rsid w:val="007B0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E24"/>
  </w:style>
  <w:style w:type="paragraph" w:styleId="Revision">
    <w:name w:val="Revision"/>
    <w:hidden/>
    <w:uiPriority w:val="99"/>
    <w:semiHidden/>
    <w:rsid w:val="00A41264"/>
    <w:pPr>
      <w:spacing w:after="0" w:line="240" w:lineRule="auto"/>
    </w:pPr>
  </w:style>
  <w:style w:type="character" w:styleId="CommentReference">
    <w:name w:val="annotation reference"/>
    <w:basedOn w:val="DefaultParagraphFont"/>
    <w:uiPriority w:val="99"/>
    <w:semiHidden/>
    <w:unhideWhenUsed/>
    <w:rsid w:val="001E3994"/>
    <w:rPr>
      <w:sz w:val="16"/>
      <w:szCs w:val="16"/>
    </w:rPr>
  </w:style>
  <w:style w:type="paragraph" w:styleId="CommentText">
    <w:name w:val="annotation text"/>
    <w:basedOn w:val="Normal"/>
    <w:link w:val="CommentTextChar"/>
    <w:uiPriority w:val="99"/>
    <w:semiHidden/>
    <w:unhideWhenUsed/>
    <w:rsid w:val="001E3994"/>
    <w:pPr>
      <w:spacing w:line="240" w:lineRule="auto"/>
    </w:pPr>
    <w:rPr>
      <w:sz w:val="20"/>
      <w:szCs w:val="20"/>
    </w:rPr>
  </w:style>
  <w:style w:type="character" w:customStyle="1" w:styleId="CommentTextChar">
    <w:name w:val="Comment Text Char"/>
    <w:basedOn w:val="DefaultParagraphFont"/>
    <w:link w:val="CommentText"/>
    <w:uiPriority w:val="99"/>
    <w:semiHidden/>
    <w:rsid w:val="001E3994"/>
    <w:rPr>
      <w:sz w:val="20"/>
      <w:szCs w:val="20"/>
    </w:rPr>
  </w:style>
  <w:style w:type="paragraph" w:styleId="CommentSubject">
    <w:name w:val="annotation subject"/>
    <w:basedOn w:val="CommentText"/>
    <w:next w:val="CommentText"/>
    <w:link w:val="CommentSubjectChar"/>
    <w:uiPriority w:val="99"/>
    <w:semiHidden/>
    <w:unhideWhenUsed/>
    <w:rsid w:val="001E3994"/>
    <w:rPr>
      <w:b/>
      <w:bCs/>
    </w:rPr>
  </w:style>
  <w:style w:type="character" w:customStyle="1" w:styleId="CommentSubjectChar">
    <w:name w:val="Comment Subject Char"/>
    <w:basedOn w:val="CommentTextChar"/>
    <w:link w:val="CommentSubject"/>
    <w:uiPriority w:val="99"/>
    <w:semiHidden/>
    <w:rsid w:val="001E3994"/>
    <w:rPr>
      <w:b/>
      <w:bCs/>
      <w:sz w:val="20"/>
      <w:szCs w:val="20"/>
    </w:rPr>
  </w:style>
  <w:style w:type="character" w:customStyle="1" w:styleId="fontstyle01">
    <w:name w:val="fontstyle01"/>
    <w:qFormat/>
    <w:rsid w:val="00B24F52"/>
    <w:rPr>
      <w:rFonts w:ascii="Times New Roman" w:hAnsi="Times New Roman" w:cs="Times New Roman" w:hint="default"/>
      <w:color w:val="000000"/>
      <w:sz w:val="28"/>
      <w:szCs w:val="28"/>
    </w:rPr>
  </w:style>
  <w:style w:type="paragraph" w:styleId="BalloonText">
    <w:name w:val="Balloon Text"/>
    <w:basedOn w:val="Normal"/>
    <w:link w:val="BalloonTextChar"/>
    <w:uiPriority w:val="99"/>
    <w:semiHidden/>
    <w:unhideWhenUsed/>
    <w:rsid w:val="007974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4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2597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17</cp:revision>
  <cp:lastPrinted>2026-07-13T08:47:00Z</cp:lastPrinted>
  <dcterms:created xsi:type="dcterms:W3CDTF">2026-07-13T11:17:00Z</dcterms:created>
  <dcterms:modified xsi:type="dcterms:W3CDTF">2026-07-16T15:20:00Z</dcterms:modified>
</cp:coreProperties>
</file>