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450" w:type="dxa"/>
        <w:tblLayout w:type="fixed"/>
        <w:tblCellMar>
          <w:left w:w="0" w:type="dxa"/>
          <w:right w:w="0" w:type="dxa"/>
        </w:tblCellMar>
        <w:tblLook w:val="01E0" w:firstRow="1" w:lastRow="1" w:firstColumn="1" w:lastColumn="1" w:noHBand="0" w:noVBand="0"/>
      </w:tblPr>
      <w:tblGrid>
        <w:gridCol w:w="2969"/>
        <w:gridCol w:w="5792"/>
      </w:tblGrid>
      <w:tr w:rsidR="00396E82">
        <w:trPr>
          <w:trHeight w:val="1225"/>
        </w:trPr>
        <w:tc>
          <w:tcPr>
            <w:tcW w:w="2969" w:type="dxa"/>
          </w:tcPr>
          <w:p w:rsidR="00396E82" w:rsidRDefault="00DB52DE">
            <w:pPr>
              <w:pStyle w:val="TableParagraph"/>
              <w:spacing w:after="29" w:line="240" w:lineRule="auto"/>
              <w:ind w:left="0" w:right="269"/>
              <w:jc w:val="center"/>
              <w:rPr>
                <w:b/>
                <w:sz w:val="26"/>
              </w:rPr>
            </w:pPr>
            <w:r>
              <w:rPr>
                <w:b/>
                <w:sz w:val="26"/>
              </w:rPr>
              <w:t>ỦY</w:t>
            </w:r>
            <w:r>
              <w:rPr>
                <w:b/>
                <w:spacing w:val="-14"/>
                <w:sz w:val="26"/>
              </w:rPr>
              <w:t xml:space="preserve"> </w:t>
            </w:r>
            <w:r>
              <w:rPr>
                <w:b/>
                <w:sz w:val="26"/>
              </w:rPr>
              <w:t>BAN</w:t>
            </w:r>
            <w:r>
              <w:rPr>
                <w:b/>
                <w:spacing w:val="-15"/>
                <w:sz w:val="26"/>
              </w:rPr>
              <w:t xml:space="preserve"> </w:t>
            </w:r>
            <w:r>
              <w:rPr>
                <w:b/>
                <w:sz w:val="26"/>
              </w:rPr>
              <w:t>NHÂN</w:t>
            </w:r>
            <w:r>
              <w:rPr>
                <w:b/>
                <w:spacing w:val="-13"/>
                <w:sz w:val="26"/>
              </w:rPr>
              <w:t xml:space="preserve"> </w:t>
            </w:r>
            <w:r>
              <w:rPr>
                <w:b/>
                <w:sz w:val="26"/>
              </w:rPr>
              <w:t>DÂN TỈNH AN GIANG</w:t>
            </w:r>
          </w:p>
          <w:p w:rsidR="00396E82" w:rsidRDefault="005716BB">
            <w:pPr>
              <w:pStyle w:val="TableParagraph"/>
              <w:spacing w:line="20" w:lineRule="exact"/>
              <w:ind w:left="787"/>
              <w:rPr>
                <w:sz w:val="2"/>
              </w:rPr>
            </w:pPr>
            <w:r>
              <w:rPr>
                <w:noProof/>
                <w:sz w:val="2"/>
                <w:lang w:val="en-US"/>
              </w:rPr>
              <mc:AlternateContent>
                <mc:Choice Requires="wps">
                  <w:drawing>
                    <wp:anchor distT="0" distB="0" distL="114300" distR="114300" simplePos="0" relativeHeight="487517696" behindDoc="0" locked="0" layoutInCell="1" allowOverlap="1">
                      <wp:simplePos x="0" y="0"/>
                      <wp:positionH relativeFrom="column">
                        <wp:posOffset>516086</wp:posOffset>
                      </wp:positionH>
                      <wp:positionV relativeFrom="paragraph">
                        <wp:posOffset>620</wp:posOffset>
                      </wp:positionV>
                      <wp:extent cx="607838" cy="0"/>
                      <wp:effectExtent l="0" t="0" r="20955" b="19050"/>
                      <wp:wrapNone/>
                      <wp:docPr id="12" name="Straight Connector 12"/>
                      <wp:cNvGraphicFramePr/>
                      <a:graphic xmlns:a="http://schemas.openxmlformats.org/drawingml/2006/main">
                        <a:graphicData uri="http://schemas.microsoft.com/office/word/2010/wordprocessingShape">
                          <wps:wsp>
                            <wps:cNvCnPr/>
                            <wps:spPr>
                              <a:xfrm>
                                <a:off x="0" y="0"/>
                                <a:ext cx="60783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8A0E82E" id="Straight Connector 12" o:spid="_x0000_s1026" style="position:absolute;z-index:487517696;visibility:visible;mso-wrap-style:square;mso-wrap-distance-left:9pt;mso-wrap-distance-top:0;mso-wrap-distance-right:9pt;mso-wrap-distance-bottom:0;mso-position-horizontal:absolute;mso-position-horizontal-relative:text;mso-position-vertical:absolute;mso-position-vertical-relative:text" from="40.65pt,.05pt" to="88.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" strokecolor="black [3040]"/>
                  </w:pict>
                </mc:Fallback>
              </mc:AlternateContent>
            </w:r>
          </w:p>
          <w:p w:rsidR="00396E82" w:rsidRDefault="00DB52DE">
            <w:pPr>
              <w:pStyle w:val="TableParagraph"/>
              <w:spacing w:before="232" w:line="240" w:lineRule="auto"/>
              <w:ind w:left="2" w:right="269"/>
              <w:jc w:val="center"/>
              <w:rPr>
                <w:sz w:val="26"/>
              </w:rPr>
            </w:pPr>
            <w:r>
              <w:rPr>
                <w:sz w:val="26"/>
              </w:rPr>
              <w:t>Số:</w:t>
            </w:r>
            <w:r>
              <w:rPr>
                <w:spacing w:val="46"/>
                <w:sz w:val="26"/>
              </w:rPr>
              <w:t xml:space="preserve"> </w:t>
            </w:r>
            <w:r>
              <w:rPr>
                <w:sz w:val="26"/>
              </w:rPr>
              <w:t>69/2026/QĐ-</w:t>
            </w:r>
            <w:r>
              <w:rPr>
                <w:spacing w:val="-4"/>
                <w:sz w:val="26"/>
              </w:rPr>
              <w:t>UBND</w:t>
            </w:r>
          </w:p>
        </w:tc>
        <w:tc>
          <w:tcPr>
            <w:tcW w:w="5792" w:type="dxa"/>
          </w:tcPr>
          <w:p w:rsidR="00396E82" w:rsidRDefault="00DB52DE">
            <w:pPr>
              <w:pStyle w:val="TableParagraph"/>
              <w:spacing w:line="287" w:lineRule="exact"/>
              <w:ind w:left="274" w:right="6"/>
              <w:jc w:val="center"/>
              <w:rPr>
                <w:b/>
                <w:sz w:val="26"/>
              </w:rPr>
            </w:pPr>
            <w:r>
              <w:rPr>
                <w:b/>
                <w:sz w:val="26"/>
              </w:rPr>
              <w:t>CỘNG</w:t>
            </w:r>
            <w:r>
              <w:rPr>
                <w:b/>
                <w:spacing w:val="-8"/>
                <w:sz w:val="26"/>
              </w:rPr>
              <w:t xml:space="preserve"> </w:t>
            </w:r>
            <w:r>
              <w:rPr>
                <w:b/>
                <w:sz w:val="26"/>
              </w:rPr>
              <w:t>HÒA</w:t>
            </w:r>
            <w:r>
              <w:rPr>
                <w:b/>
                <w:spacing w:val="-5"/>
                <w:sz w:val="26"/>
              </w:rPr>
              <w:t xml:space="preserve"> </w:t>
            </w:r>
            <w:r>
              <w:rPr>
                <w:b/>
                <w:sz w:val="26"/>
              </w:rPr>
              <w:t>XÃ</w:t>
            </w:r>
            <w:r>
              <w:rPr>
                <w:b/>
                <w:spacing w:val="-6"/>
                <w:sz w:val="26"/>
              </w:rPr>
              <w:t xml:space="preserve"> </w:t>
            </w:r>
            <w:r>
              <w:rPr>
                <w:b/>
                <w:sz w:val="26"/>
              </w:rPr>
              <w:t>HỘI</w:t>
            </w:r>
            <w:r>
              <w:rPr>
                <w:b/>
                <w:spacing w:val="-5"/>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5"/>
                <w:sz w:val="26"/>
              </w:rPr>
              <w:t xml:space="preserve"> NAM</w:t>
            </w:r>
          </w:p>
          <w:p w:rsidR="00396E82" w:rsidRDefault="005716BB">
            <w:pPr>
              <w:pStyle w:val="TableParagraph"/>
              <w:spacing w:after="63" w:line="322" w:lineRule="exact"/>
              <w:ind w:left="274"/>
              <w:jc w:val="center"/>
              <w:rPr>
                <w:b/>
                <w:sz w:val="28"/>
              </w:rPr>
            </w:pPr>
            <w:r>
              <w:rPr>
                <w:b/>
                <w:noProof/>
                <w:sz w:val="28"/>
                <w:lang w:val="en-US"/>
              </w:rPr>
              <mc:AlternateContent>
                <mc:Choice Requires="wps">
                  <w:drawing>
                    <wp:anchor distT="0" distB="0" distL="114300" distR="114300" simplePos="0" relativeHeight="487516672" behindDoc="0" locked="0" layoutInCell="1" allowOverlap="1">
                      <wp:simplePos x="0" y="0"/>
                      <wp:positionH relativeFrom="column">
                        <wp:posOffset>844550</wp:posOffset>
                      </wp:positionH>
                      <wp:positionV relativeFrom="paragraph">
                        <wp:posOffset>226266</wp:posOffset>
                      </wp:positionV>
                      <wp:extent cx="2156504" cy="0"/>
                      <wp:effectExtent l="0" t="0" r="34290" b="19050"/>
                      <wp:wrapNone/>
                      <wp:docPr id="11" name="Straight Connector 11"/>
                      <wp:cNvGraphicFramePr/>
                      <a:graphic xmlns:a="http://schemas.openxmlformats.org/drawingml/2006/main">
                        <a:graphicData uri="http://schemas.microsoft.com/office/word/2010/wordprocessingShape">
                          <wps:wsp>
                            <wps:cNvCnPr/>
                            <wps:spPr>
                              <a:xfrm>
                                <a:off x="0" y="0"/>
                                <a:ext cx="215650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0DAF4FA" id="Straight Connector 11" o:spid="_x0000_s1026" style="position:absolute;z-index:487516672;visibility:visible;mso-wrap-style:square;mso-wrap-distance-left:9pt;mso-wrap-distance-top:0;mso-wrap-distance-right:9pt;mso-wrap-distance-bottom:0;mso-position-horizontal:absolute;mso-position-horizontal-relative:text;mso-position-vertical:absolute;mso-position-vertical-relative:text" from="66.5pt,17.8pt" to="236.3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" strokecolor="black [3040]"/>
                  </w:pict>
                </mc:Fallback>
              </mc:AlternateContent>
            </w:r>
            <w:r w:rsidR="00DB52DE">
              <w:rPr>
                <w:b/>
                <w:sz w:val="28"/>
              </w:rPr>
              <w:t>Độc</w:t>
            </w:r>
            <w:r w:rsidR="00DB52DE">
              <w:rPr>
                <w:b/>
                <w:spacing w:val="-4"/>
                <w:sz w:val="28"/>
              </w:rPr>
              <w:t xml:space="preserve"> </w:t>
            </w:r>
            <w:r w:rsidR="00DB52DE">
              <w:rPr>
                <w:b/>
                <w:sz w:val="28"/>
              </w:rPr>
              <w:t>lập</w:t>
            </w:r>
            <w:r w:rsidR="00DB52DE">
              <w:rPr>
                <w:b/>
                <w:spacing w:val="-2"/>
                <w:sz w:val="28"/>
              </w:rPr>
              <w:t xml:space="preserve"> </w:t>
            </w:r>
            <w:r w:rsidR="00DB52DE">
              <w:rPr>
                <w:b/>
                <w:sz w:val="28"/>
              </w:rPr>
              <w:t>-</w:t>
            </w:r>
            <w:r w:rsidR="00DB52DE">
              <w:rPr>
                <w:b/>
                <w:spacing w:val="-2"/>
                <w:sz w:val="28"/>
              </w:rPr>
              <w:t xml:space="preserve"> </w:t>
            </w:r>
            <w:r w:rsidR="00DB52DE">
              <w:rPr>
                <w:b/>
                <w:sz w:val="28"/>
              </w:rPr>
              <w:t>Tự</w:t>
            </w:r>
            <w:r w:rsidR="00DB52DE">
              <w:rPr>
                <w:b/>
                <w:spacing w:val="-2"/>
                <w:sz w:val="28"/>
              </w:rPr>
              <w:t xml:space="preserve"> </w:t>
            </w:r>
            <w:r w:rsidR="00DB52DE">
              <w:rPr>
                <w:b/>
                <w:sz w:val="28"/>
              </w:rPr>
              <w:t>do -</w:t>
            </w:r>
            <w:r w:rsidR="00DB52DE">
              <w:rPr>
                <w:b/>
                <w:spacing w:val="-2"/>
                <w:sz w:val="28"/>
              </w:rPr>
              <w:t xml:space="preserve"> </w:t>
            </w:r>
            <w:r w:rsidR="00DB52DE">
              <w:rPr>
                <w:b/>
                <w:sz w:val="28"/>
              </w:rPr>
              <w:t>Hạnh</w:t>
            </w:r>
            <w:r w:rsidR="00DB52DE">
              <w:rPr>
                <w:b/>
                <w:spacing w:val="-2"/>
                <w:sz w:val="28"/>
              </w:rPr>
              <w:t xml:space="preserve"> </w:t>
            </w:r>
            <w:r w:rsidR="00DB52DE">
              <w:rPr>
                <w:b/>
                <w:spacing w:val="-4"/>
                <w:sz w:val="28"/>
              </w:rPr>
              <w:t>phúc</w:t>
            </w:r>
          </w:p>
          <w:p w:rsidR="00396E82" w:rsidRDefault="00396E82">
            <w:pPr>
              <w:pStyle w:val="TableParagraph"/>
              <w:spacing w:line="20" w:lineRule="exact"/>
              <w:ind w:left="1324"/>
              <w:rPr>
                <w:sz w:val="2"/>
              </w:rPr>
            </w:pPr>
          </w:p>
          <w:p w:rsidR="00396E82" w:rsidRDefault="00DB52DE">
            <w:pPr>
              <w:pStyle w:val="TableParagraph"/>
              <w:spacing w:before="211" w:line="302" w:lineRule="exact"/>
              <w:ind w:left="274" w:right="2"/>
              <w:jc w:val="center"/>
              <w:rPr>
                <w:i/>
                <w:sz w:val="28"/>
              </w:rPr>
            </w:pPr>
            <w:r>
              <w:rPr>
                <w:i/>
                <w:sz w:val="28"/>
              </w:rPr>
              <w:t>An</w:t>
            </w:r>
            <w:r>
              <w:rPr>
                <w:i/>
                <w:spacing w:val="-2"/>
                <w:sz w:val="28"/>
              </w:rPr>
              <w:t xml:space="preserve"> </w:t>
            </w:r>
            <w:r>
              <w:rPr>
                <w:i/>
                <w:sz w:val="28"/>
              </w:rPr>
              <w:t>Giang,</w:t>
            </w:r>
            <w:r>
              <w:rPr>
                <w:i/>
                <w:spacing w:val="-4"/>
                <w:sz w:val="28"/>
              </w:rPr>
              <w:t xml:space="preserve"> </w:t>
            </w:r>
            <w:r>
              <w:rPr>
                <w:i/>
                <w:sz w:val="28"/>
              </w:rPr>
              <w:t>ngày</w:t>
            </w:r>
            <w:r>
              <w:rPr>
                <w:i/>
                <w:spacing w:val="-5"/>
                <w:sz w:val="28"/>
              </w:rPr>
              <w:t xml:space="preserve"> </w:t>
            </w:r>
            <w:r>
              <w:rPr>
                <w:i/>
                <w:sz w:val="28"/>
              </w:rPr>
              <w:t>18</w:t>
            </w:r>
            <w:r>
              <w:rPr>
                <w:i/>
                <w:spacing w:val="-3"/>
                <w:sz w:val="28"/>
              </w:rPr>
              <w:t xml:space="preserve"> </w:t>
            </w:r>
            <w:r>
              <w:rPr>
                <w:i/>
                <w:sz w:val="28"/>
              </w:rPr>
              <w:t>tháng</w:t>
            </w:r>
            <w:r>
              <w:rPr>
                <w:i/>
                <w:spacing w:val="-2"/>
                <w:sz w:val="28"/>
              </w:rPr>
              <w:t xml:space="preserve"> </w:t>
            </w:r>
            <w:r>
              <w:rPr>
                <w:i/>
                <w:sz w:val="28"/>
              </w:rPr>
              <w:t>7</w:t>
            </w:r>
            <w:r>
              <w:rPr>
                <w:i/>
                <w:spacing w:val="-5"/>
                <w:sz w:val="28"/>
              </w:rPr>
              <w:t xml:space="preserve"> </w:t>
            </w:r>
            <w:r>
              <w:rPr>
                <w:i/>
                <w:sz w:val="28"/>
              </w:rPr>
              <w:t>năm</w:t>
            </w:r>
            <w:r>
              <w:rPr>
                <w:i/>
                <w:spacing w:val="-3"/>
                <w:sz w:val="28"/>
              </w:rPr>
              <w:t xml:space="preserve"> </w:t>
            </w:r>
            <w:r>
              <w:rPr>
                <w:i/>
                <w:spacing w:val="-4"/>
                <w:sz w:val="28"/>
              </w:rPr>
              <w:t>2026</w:t>
            </w:r>
          </w:p>
        </w:tc>
      </w:tr>
    </w:tbl>
    <w:p w:rsidR="00396E82" w:rsidRDefault="00396E82">
      <w:pPr>
        <w:pStyle w:val="BodyText"/>
        <w:spacing w:before="0"/>
        <w:ind w:left="0"/>
        <w:jc w:val="left"/>
      </w:pPr>
    </w:p>
    <w:p w:rsidR="00396E82" w:rsidRDefault="00396E82">
      <w:pPr>
        <w:pStyle w:val="BodyText"/>
        <w:spacing w:before="258"/>
        <w:ind w:left="0"/>
        <w:jc w:val="left"/>
      </w:pPr>
    </w:p>
    <w:p w:rsidR="00396E82" w:rsidRDefault="00DB52DE">
      <w:pPr>
        <w:pStyle w:val="Heading1"/>
        <w:spacing w:before="0" w:line="322" w:lineRule="exact"/>
        <w:ind w:left="1853" w:right="1853"/>
        <w:jc w:val="center"/>
      </w:pPr>
      <w:r>
        <w:t>QUYẾT</w:t>
      </w:r>
      <w:r>
        <w:rPr>
          <w:spacing w:val="-6"/>
        </w:rPr>
        <w:t xml:space="preserve"> </w:t>
      </w:r>
      <w:r>
        <w:rPr>
          <w:spacing w:val="-4"/>
        </w:rPr>
        <w:t>ĐỊNH</w:t>
      </w:r>
    </w:p>
    <w:p w:rsidR="00396E82" w:rsidRDefault="00DB52DE">
      <w:pPr>
        <w:ind w:left="1853" w:right="1848"/>
        <w:jc w:val="center"/>
        <w:rPr>
          <w:b/>
          <w:sz w:val="28"/>
        </w:rPr>
      </w:pPr>
      <w:r>
        <w:rPr>
          <w:b/>
          <w:sz w:val="28"/>
        </w:rPr>
        <w:t>Quy</w:t>
      </w:r>
      <w:r>
        <w:rPr>
          <w:b/>
          <w:spacing w:val="-2"/>
          <w:sz w:val="28"/>
        </w:rPr>
        <w:t xml:space="preserve"> </w:t>
      </w:r>
      <w:r>
        <w:rPr>
          <w:b/>
          <w:sz w:val="28"/>
        </w:rPr>
        <w:t>định</w:t>
      </w:r>
      <w:r>
        <w:rPr>
          <w:b/>
          <w:spacing w:val="-4"/>
          <w:sz w:val="28"/>
        </w:rPr>
        <w:t xml:space="preserve"> </w:t>
      </w:r>
      <w:r>
        <w:rPr>
          <w:b/>
          <w:sz w:val="28"/>
        </w:rPr>
        <w:t>hệ</w:t>
      </w:r>
      <w:r>
        <w:rPr>
          <w:b/>
          <w:spacing w:val="-4"/>
          <w:sz w:val="28"/>
        </w:rPr>
        <w:t xml:space="preserve"> </w:t>
      </w:r>
      <w:r>
        <w:rPr>
          <w:b/>
          <w:sz w:val="28"/>
        </w:rPr>
        <w:t>số</w:t>
      </w:r>
      <w:r>
        <w:rPr>
          <w:b/>
          <w:spacing w:val="-3"/>
          <w:sz w:val="28"/>
        </w:rPr>
        <w:t xml:space="preserve"> </w:t>
      </w:r>
      <w:r>
        <w:rPr>
          <w:b/>
          <w:sz w:val="28"/>
        </w:rPr>
        <w:t>điều</w:t>
      </w:r>
      <w:r>
        <w:rPr>
          <w:b/>
          <w:spacing w:val="-6"/>
          <w:sz w:val="28"/>
        </w:rPr>
        <w:t xml:space="preserve"> </w:t>
      </w:r>
      <w:r>
        <w:rPr>
          <w:b/>
          <w:sz w:val="28"/>
        </w:rPr>
        <w:t>chỉnh</w:t>
      </w:r>
      <w:r>
        <w:rPr>
          <w:b/>
          <w:spacing w:val="-7"/>
          <w:sz w:val="28"/>
        </w:rPr>
        <w:t xml:space="preserve"> </w:t>
      </w:r>
      <w:r>
        <w:rPr>
          <w:b/>
          <w:sz w:val="28"/>
        </w:rPr>
        <w:t>giá</w:t>
      </w:r>
      <w:r>
        <w:rPr>
          <w:b/>
          <w:spacing w:val="-2"/>
          <w:sz w:val="28"/>
        </w:rPr>
        <w:t xml:space="preserve"> </w:t>
      </w:r>
      <w:r>
        <w:rPr>
          <w:b/>
          <w:sz w:val="28"/>
        </w:rPr>
        <w:t>đất</w:t>
      </w:r>
      <w:r>
        <w:rPr>
          <w:b/>
          <w:spacing w:val="-3"/>
          <w:sz w:val="28"/>
        </w:rPr>
        <w:t xml:space="preserve"> </w:t>
      </w:r>
      <w:r>
        <w:rPr>
          <w:b/>
          <w:sz w:val="28"/>
        </w:rPr>
        <w:t>năm</w:t>
      </w:r>
      <w:r>
        <w:rPr>
          <w:b/>
          <w:spacing w:val="-6"/>
          <w:sz w:val="28"/>
        </w:rPr>
        <w:t xml:space="preserve"> </w:t>
      </w:r>
      <w:r>
        <w:rPr>
          <w:b/>
          <w:sz w:val="28"/>
        </w:rPr>
        <w:t>2026 trên địa bàn tỉnh An Giang</w:t>
      </w:r>
    </w:p>
    <w:p w:rsidR="00396E82" w:rsidRDefault="00396E82">
      <w:pPr>
        <w:pStyle w:val="BodyText"/>
        <w:spacing w:before="0"/>
        <w:ind w:left="0"/>
        <w:jc w:val="left"/>
        <w:rPr>
          <w:b/>
        </w:rPr>
      </w:pPr>
    </w:p>
    <w:p w:rsidR="00396E82" w:rsidRDefault="00396E82">
      <w:pPr>
        <w:pStyle w:val="BodyText"/>
        <w:spacing w:before="154"/>
        <w:ind w:left="0"/>
        <w:jc w:val="left"/>
        <w:rPr>
          <w:b/>
        </w:rPr>
      </w:pPr>
    </w:p>
    <w:p w:rsidR="00396E82" w:rsidRDefault="00DB52DE">
      <w:pPr>
        <w:ind w:left="851"/>
        <w:jc w:val="both"/>
        <w:rPr>
          <w:i/>
          <w:sz w:val="28"/>
        </w:rPr>
      </w:pPr>
      <w:r>
        <w:rPr>
          <w:i/>
          <w:sz w:val="28"/>
        </w:rPr>
        <w:t>Căn</w:t>
      </w:r>
      <w:r>
        <w:rPr>
          <w:i/>
          <w:spacing w:val="-3"/>
          <w:sz w:val="28"/>
        </w:rPr>
        <w:t xml:space="preserve"> </w:t>
      </w:r>
      <w:r>
        <w:rPr>
          <w:i/>
          <w:sz w:val="28"/>
        </w:rPr>
        <w:t>cứ</w:t>
      </w:r>
      <w:r>
        <w:rPr>
          <w:i/>
          <w:spacing w:val="-2"/>
          <w:sz w:val="28"/>
        </w:rPr>
        <w:t xml:space="preserve"> </w:t>
      </w:r>
      <w:r>
        <w:rPr>
          <w:i/>
          <w:sz w:val="28"/>
        </w:rPr>
        <w:t>Luật</w:t>
      </w:r>
      <w:r>
        <w:rPr>
          <w:i/>
          <w:spacing w:val="-1"/>
          <w:sz w:val="28"/>
        </w:rPr>
        <w:t xml:space="preserve"> </w:t>
      </w:r>
      <w:r>
        <w:rPr>
          <w:i/>
          <w:sz w:val="28"/>
        </w:rPr>
        <w:t>Tổ</w:t>
      </w:r>
      <w:r>
        <w:rPr>
          <w:i/>
          <w:spacing w:val="-2"/>
          <w:sz w:val="28"/>
        </w:rPr>
        <w:t xml:space="preserve"> </w:t>
      </w:r>
      <w:r>
        <w:rPr>
          <w:i/>
          <w:sz w:val="28"/>
        </w:rPr>
        <w:t>chức</w:t>
      </w:r>
      <w:r>
        <w:rPr>
          <w:i/>
          <w:spacing w:val="-2"/>
          <w:sz w:val="28"/>
        </w:rPr>
        <w:t xml:space="preserve"> </w:t>
      </w:r>
      <w:r>
        <w:rPr>
          <w:i/>
          <w:sz w:val="28"/>
        </w:rPr>
        <w:t>chính quyền</w:t>
      </w:r>
      <w:r>
        <w:rPr>
          <w:i/>
          <w:spacing w:val="-5"/>
          <w:sz w:val="28"/>
        </w:rPr>
        <w:t xml:space="preserve"> </w:t>
      </w:r>
      <w:r>
        <w:rPr>
          <w:i/>
          <w:sz w:val="28"/>
        </w:rPr>
        <w:t>địa phương</w:t>
      </w:r>
      <w:r>
        <w:rPr>
          <w:i/>
          <w:spacing w:val="-5"/>
          <w:sz w:val="28"/>
        </w:rPr>
        <w:t xml:space="preserve"> </w:t>
      </w:r>
      <w:r>
        <w:rPr>
          <w:i/>
          <w:sz w:val="28"/>
        </w:rPr>
        <w:t>số</w:t>
      </w:r>
      <w:r>
        <w:rPr>
          <w:i/>
          <w:spacing w:val="-3"/>
          <w:sz w:val="28"/>
        </w:rPr>
        <w:t xml:space="preserve"> </w:t>
      </w:r>
      <w:r>
        <w:rPr>
          <w:i/>
          <w:spacing w:val="-2"/>
          <w:sz w:val="28"/>
        </w:rPr>
        <w:t>72/2025/QH15;</w:t>
      </w:r>
    </w:p>
    <w:p w:rsidR="00396E82" w:rsidRDefault="00DB52DE">
      <w:pPr>
        <w:spacing w:before="120" w:line="242" w:lineRule="auto"/>
        <w:ind w:left="143" w:right="131" w:firstLine="707"/>
        <w:jc w:val="both"/>
        <w:rPr>
          <w:i/>
          <w:sz w:val="28"/>
        </w:rPr>
      </w:pPr>
      <w:r>
        <w:rPr>
          <w:i/>
          <w:sz w:val="28"/>
        </w:rPr>
        <w:t>Căn</w:t>
      </w:r>
      <w:r>
        <w:rPr>
          <w:i/>
          <w:spacing w:val="-14"/>
          <w:sz w:val="28"/>
        </w:rPr>
        <w:t xml:space="preserve"> </w:t>
      </w:r>
      <w:r>
        <w:rPr>
          <w:i/>
          <w:sz w:val="28"/>
        </w:rPr>
        <w:t>cứ</w:t>
      </w:r>
      <w:r>
        <w:rPr>
          <w:i/>
          <w:spacing w:val="-14"/>
          <w:sz w:val="28"/>
        </w:rPr>
        <w:t xml:space="preserve"> </w:t>
      </w:r>
      <w:r>
        <w:rPr>
          <w:i/>
          <w:sz w:val="28"/>
        </w:rPr>
        <w:t>Luật</w:t>
      </w:r>
      <w:r>
        <w:rPr>
          <w:i/>
          <w:spacing w:val="-14"/>
          <w:sz w:val="28"/>
        </w:rPr>
        <w:t xml:space="preserve"> </w:t>
      </w:r>
      <w:r>
        <w:rPr>
          <w:i/>
          <w:sz w:val="28"/>
        </w:rPr>
        <w:t>Ban</w:t>
      </w:r>
      <w:r>
        <w:rPr>
          <w:i/>
          <w:spacing w:val="-14"/>
          <w:sz w:val="28"/>
        </w:rPr>
        <w:t xml:space="preserve"> </w:t>
      </w:r>
      <w:r>
        <w:rPr>
          <w:i/>
          <w:sz w:val="28"/>
        </w:rPr>
        <w:t>hành</w:t>
      </w:r>
      <w:r>
        <w:rPr>
          <w:i/>
          <w:spacing w:val="-14"/>
          <w:sz w:val="28"/>
        </w:rPr>
        <w:t xml:space="preserve"> </w:t>
      </w:r>
      <w:r>
        <w:rPr>
          <w:i/>
          <w:sz w:val="28"/>
        </w:rPr>
        <w:t>văn</w:t>
      </w:r>
      <w:r>
        <w:rPr>
          <w:i/>
          <w:spacing w:val="-14"/>
          <w:sz w:val="28"/>
        </w:rPr>
        <w:t xml:space="preserve"> </w:t>
      </w:r>
      <w:r>
        <w:rPr>
          <w:i/>
          <w:sz w:val="28"/>
        </w:rPr>
        <w:t>bản</w:t>
      </w:r>
      <w:r>
        <w:rPr>
          <w:i/>
          <w:spacing w:val="-16"/>
          <w:sz w:val="28"/>
        </w:rPr>
        <w:t xml:space="preserve"> </w:t>
      </w:r>
      <w:r>
        <w:rPr>
          <w:i/>
          <w:sz w:val="28"/>
        </w:rPr>
        <w:t>quy</w:t>
      </w:r>
      <w:r>
        <w:rPr>
          <w:i/>
          <w:spacing w:val="-15"/>
          <w:sz w:val="28"/>
        </w:rPr>
        <w:t xml:space="preserve"> </w:t>
      </w:r>
      <w:r>
        <w:rPr>
          <w:i/>
          <w:sz w:val="28"/>
        </w:rPr>
        <w:t>phạm</w:t>
      </w:r>
      <w:r>
        <w:rPr>
          <w:i/>
          <w:spacing w:val="-16"/>
          <w:sz w:val="28"/>
        </w:rPr>
        <w:t xml:space="preserve"> </w:t>
      </w:r>
      <w:r>
        <w:rPr>
          <w:i/>
          <w:sz w:val="28"/>
        </w:rPr>
        <w:t>pháp</w:t>
      </w:r>
      <w:r>
        <w:rPr>
          <w:i/>
          <w:spacing w:val="-14"/>
          <w:sz w:val="28"/>
        </w:rPr>
        <w:t xml:space="preserve"> </w:t>
      </w:r>
      <w:r>
        <w:rPr>
          <w:i/>
          <w:sz w:val="28"/>
        </w:rPr>
        <w:t>luật</w:t>
      </w:r>
      <w:r>
        <w:rPr>
          <w:i/>
          <w:spacing w:val="-14"/>
          <w:sz w:val="28"/>
        </w:rPr>
        <w:t xml:space="preserve"> </w:t>
      </w:r>
      <w:r>
        <w:rPr>
          <w:i/>
          <w:sz w:val="28"/>
        </w:rPr>
        <w:t>số</w:t>
      </w:r>
      <w:r>
        <w:rPr>
          <w:i/>
          <w:spacing w:val="-16"/>
          <w:sz w:val="28"/>
        </w:rPr>
        <w:t xml:space="preserve"> </w:t>
      </w:r>
      <w:r>
        <w:rPr>
          <w:i/>
          <w:sz w:val="28"/>
        </w:rPr>
        <w:t>64/2025/QH15</w:t>
      </w:r>
      <w:r>
        <w:rPr>
          <w:i/>
          <w:spacing w:val="-14"/>
          <w:sz w:val="28"/>
        </w:rPr>
        <w:t xml:space="preserve"> </w:t>
      </w:r>
      <w:r>
        <w:rPr>
          <w:i/>
          <w:sz w:val="28"/>
        </w:rPr>
        <w:t>được sửa</w:t>
      </w:r>
      <w:r>
        <w:rPr>
          <w:i/>
          <w:spacing w:val="-2"/>
          <w:sz w:val="28"/>
        </w:rPr>
        <w:t xml:space="preserve"> </w:t>
      </w:r>
      <w:r>
        <w:rPr>
          <w:i/>
          <w:sz w:val="28"/>
        </w:rPr>
        <w:t>đổi,</w:t>
      </w:r>
      <w:r>
        <w:rPr>
          <w:i/>
          <w:spacing w:val="-4"/>
          <w:sz w:val="28"/>
        </w:rPr>
        <w:t xml:space="preserve"> </w:t>
      </w:r>
      <w:r>
        <w:rPr>
          <w:i/>
          <w:sz w:val="28"/>
        </w:rPr>
        <w:t>bổ</w:t>
      </w:r>
      <w:r>
        <w:rPr>
          <w:i/>
          <w:spacing w:val="-2"/>
          <w:sz w:val="28"/>
        </w:rPr>
        <w:t xml:space="preserve"> </w:t>
      </w:r>
      <w:r>
        <w:rPr>
          <w:i/>
          <w:sz w:val="28"/>
        </w:rPr>
        <w:t>sung</w:t>
      </w:r>
      <w:r>
        <w:rPr>
          <w:i/>
          <w:spacing w:val="-2"/>
          <w:sz w:val="28"/>
        </w:rPr>
        <w:t xml:space="preserve"> </w:t>
      </w:r>
      <w:r>
        <w:rPr>
          <w:i/>
          <w:sz w:val="28"/>
        </w:rPr>
        <w:t>bởi</w:t>
      </w:r>
      <w:r>
        <w:rPr>
          <w:i/>
          <w:spacing w:val="-2"/>
          <w:sz w:val="28"/>
        </w:rPr>
        <w:t xml:space="preserve"> </w:t>
      </w:r>
      <w:r>
        <w:rPr>
          <w:i/>
          <w:sz w:val="28"/>
        </w:rPr>
        <w:t>Luật</w:t>
      </w:r>
      <w:r>
        <w:rPr>
          <w:i/>
          <w:spacing w:val="-2"/>
          <w:sz w:val="28"/>
        </w:rPr>
        <w:t xml:space="preserve"> </w:t>
      </w:r>
      <w:r>
        <w:rPr>
          <w:i/>
          <w:sz w:val="28"/>
        </w:rPr>
        <w:t>số</w:t>
      </w:r>
      <w:r>
        <w:rPr>
          <w:i/>
          <w:spacing w:val="-2"/>
          <w:sz w:val="28"/>
        </w:rPr>
        <w:t xml:space="preserve"> </w:t>
      </w:r>
      <w:r>
        <w:rPr>
          <w:i/>
          <w:sz w:val="28"/>
        </w:rPr>
        <w:t>87/2025/QH15;</w:t>
      </w:r>
    </w:p>
    <w:p w:rsidR="00396E82" w:rsidRDefault="00DB52DE">
      <w:pPr>
        <w:spacing w:before="116"/>
        <w:ind w:left="143" w:right="128" w:firstLine="707"/>
        <w:jc w:val="both"/>
        <w:rPr>
          <w:i/>
          <w:sz w:val="28"/>
        </w:rPr>
      </w:pPr>
      <w:r>
        <w:rPr>
          <w:i/>
          <w:sz w:val="28"/>
        </w:rPr>
        <w:t>Căn cứ</w:t>
      </w:r>
      <w:r>
        <w:rPr>
          <w:i/>
          <w:spacing w:val="-18"/>
          <w:sz w:val="28"/>
        </w:rPr>
        <w:t xml:space="preserve"> </w:t>
      </w:r>
      <w:hyperlink r:id="rId7">
        <w:r>
          <w:rPr>
            <w:i/>
            <w:sz w:val="28"/>
          </w:rPr>
          <w:t>Luật Đất đai số 31/2024/QH15</w:t>
        </w:r>
      </w:hyperlink>
      <w:r>
        <w:rPr>
          <w:i/>
          <w:spacing w:val="-18"/>
          <w:sz w:val="28"/>
        </w:rPr>
        <w:t xml:space="preserve"> </w:t>
      </w:r>
      <w:r>
        <w:rPr>
          <w:i/>
          <w:sz w:val="28"/>
        </w:rPr>
        <w:t>được sửa đổi, bổ sung một số điều bởi</w:t>
      </w:r>
      <w:r>
        <w:rPr>
          <w:i/>
          <w:spacing w:val="80"/>
          <w:sz w:val="28"/>
        </w:rPr>
        <w:t xml:space="preserve">  </w:t>
      </w:r>
      <w:r>
        <w:rPr>
          <w:i/>
          <w:sz w:val="28"/>
        </w:rPr>
        <w:t>các</w:t>
      </w:r>
      <w:r>
        <w:rPr>
          <w:i/>
          <w:spacing w:val="80"/>
          <w:sz w:val="28"/>
        </w:rPr>
        <w:t xml:space="preserve">  </w:t>
      </w:r>
      <w:r>
        <w:rPr>
          <w:i/>
          <w:sz w:val="28"/>
        </w:rPr>
        <w:t>Luật</w:t>
      </w:r>
      <w:r>
        <w:rPr>
          <w:i/>
          <w:spacing w:val="80"/>
          <w:sz w:val="28"/>
        </w:rPr>
        <w:t xml:space="preserve">  </w:t>
      </w:r>
      <w:r>
        <w:rPr>
          <w:i/>
          <w:sz w:val="28"/>
        </w:rPr>
        <w:t>số</w:t>
      </w:r>
      <w:r>
        <w:rPr>
          <w:i/>
          <w:spacing w:val="-16"/>
          <w:sz w:val="28"/>
        </w:rPr>
        <w:t xml:space="preserve"> </w:t>
      </w:r>
      <w:hyperlink r:id="rId8">
        <w:r>
          <w:rPr>
            <w:i/>
            <w:sz w:val="28"/>
          </w:rPr>
          <w:t>43/2024/QH15</w:t>
        </w:r>
      </w:hyperlink>
      <w:r>
        <w:rPr>
          <w:i/>
          <w:sz w:val="28"/>
        </w:rPr>
        <w:t>,</w:t>
      </w:r>
      <w:r>
        <w:rPr>
          <w:i/>
          <w:spacing w:val="80"/>
          <w:sz w:val="28"/>
        </w:rPr>
        <w:t xml:space="preserve">  </w:t>
      </w:r>
      <w:r>
        <w:rPr>
          <w:i/>
          <w:sz w:val="28"/>
        </w:rPr>
        <w:t>số</w:t>
      </w:r>
      <w:r>
        <w:rPr>
          <w:i/>
          <w:spacing w:val="-16"/>
          <w:sz w:val="28"/>
        </w:rPr>
        <w:t xml:space="preserve"> </w:t>
      </w:r>
      <w:hyperlink r:id="rId9">
        <w:r>
          <w:rPr>
            <w:i/>
            <w:sz w:val="28"/>
          </w:rPr>
          <w:t>47/2024/QH15</w:t>
        </w:r>
      </w:hyperlink>
      <w:r>
        <w:rPr>
          <w:i/>
          <w:sz w:val="28"/>
        </w:rPr>
        <w:t>,</w:t>
      </w:r>
      <w:r>
        <w:rPr>
          <w:i/>
          <w:spacing w:val="80"/>
          <w:sz w:val="28"/>
        </w:rPr>
        <w:t xml:space="preserve">  </w:t>
      </w:r>
      <w:r>
        <w:rPr>
          <w:i/>
          <w:sz w:val="28"/>
        </w:rPr>
        <w:t>số</w:t>
      </w:r>
      <w:r>
        <w:rPr>
          <w:i/>
          <w:spacing w:val="-16"/>
          <w:sz w:val="28"/>
        </w:rPr>
        <w:t xml:space="preserve"> </w:t>
      </w:r>
      <w:hyperlink r:id="rId10">
        <w:r>
          <w:rPr>
            <w:i/>
            <w:sz w:val="28"/>
          </w:rPr>
          <w:t>58/2024/QH15</w:t>
        </w:r>
      </w:hyperlink>
      <w:r>
        <w:rPr>
          <w:i/>
          <w:sz w:val="28"/>
        </w:rPr>
        <w:t>, số</w:t>
      </w:r>
      <w:r>
        <w:rPr>
          <w:i/>
          <w:spacing w:val="-18"/>
          <w:sz w:val="28"/>
        </w:rPr>
        <w:t xml:space="preserve"> </w:t>
      </w:r>
      <w:hyperlink r:id="rId11">
        <w:r>
          <w:rPr>
            <w:i/>
            <w:sz w:val="28"/>
          </w:rPr>
          <w:t>71/2025/QH15</w:t>
        </w:r>
      </w:hyperlink>
      <w:r>
        <w:rPr>
          <w:i/>
          <w:sz w:val="28"/>
        </w:rPr>
        <w:t>,</w:t>
      </w:r>
      <w:r>
        <w:rPr>
          <w:i/>
          <w:spacing w:val="78"/>
          <w:sz w:val="28"/>
        </w:rPr>
        <w:t xml:space="preserve">  </w:t>
      </w:r>
      <w:r>
        <w:rPr>
          <w:i/>
          <w:sz w:val="28"/>
        </w:rPr>
        <w:t>số</w:t>
      </w:r>
      <w:r>
        <w:rPr>
          <w:i/>
          <w:spacing w:val="-17"/>
          <w:sz w:val="28"/>
        </w:rPr>
        <w:t xml:space="preserve"> </w:t>
      </w:r>
      <w:hyperlink r:id="rId12">
        <w:r>
          <w:rPr>
            <w:i/>
            <w:sz w:val="28"/>
          </w:rPr>
          <w:t>84/2025/QH15</w:t>
        </w:r>
      </w:hyperlink>
      <w:r>
        <w:rPr>
          <w:i/>
          <w:sz w:val="28"/>
        </w:rPr>
        <w:t>,</w:t>
      </w:r>
      <w:r>
        <w:rPr>
          <w:i/>
          <w:spacing w:val="78"/>
          <w:sz w:val="28"/>
        </w:rPr>
        <w:t xml:space="preserve">  </w:t>
      </w:r>
      <w:r>
        <w:rPr>
          <w:i/>
          <w:sz w:val="28"/>
        </w:rPr>
        <w:t>số</w:t>
      </w:r>
      <w:r>
        <w:rPr>
          <w:i/>
          <w:spacing w:val="-16"/>
          <w:sz w:val="28"/>
        </w:rPr>
        <w:t xml:space="preserve"> </w:t>
      </w:r>
      <w:hyperlink r:id="rId13">
        <w:r>
          <w:rPr>
            <w:i/>
            <w:sz w:val="28"/>
          </w:rPr>
          <w:t>93/2025/QH15</w:t>
        </w:r>
      </w:hyperlink>
      <w:r>
        <w:rPr>
          <w:i/>
          <w:sz w:val="28"/>
        </w:rPr>
        <w:t>,</w:t>
      </w:r>
      <w:r>
        <w:rPr>
          <w:i/>
          <w:spacing w:val="78"/>
          <w:sz w:val="28"/>
        </w:rPr>
        <w:t xml:space="preserve">  </w:t>
      </w:r>
      <w:r>
        <w:rPr>
          <w:i/>
          <w:sz w:val="28"/>
        </w:rPr>
        <w:t>số</w:t>
      </w:r>
      <w:r>
        <w:rPr>
          <w:i/>
          <w:spacing w:val="-16"/>
          <w:sz w:val="28"/>
        </w:rPr>
        <w:t xml:space="preserve"> </w:t>
      </w:r>
      <w:hyperlink r:id="rId14">
        <w:r>
          <w:rPr>
            <w:i/>
            <w:spacing w:val="-2"/>
            <w:sz w:val="28"/>
          </w:rPr>
          <w:t>95/2025/QH15</w:t>
        </w:r>
      </w:hyperlink>
      <w:r>
        <w:rPr>
          <w:i/>
          <w:spacing w:val="-2"/>
          <w:sz w:val="28"/>
        </w:rPr>
        <w:t>,</w:t>
      </w:r>
    </w:p>
    <w:p w:rsidR="00396E82" w:rsidRDefault="00DB52DE">
      <w:pPr>
        <w:spacing w:line="321" w:lineRule="exact"/>
        <w:ind w:left="143"/>
        <w:jc w:val="both"/>
        <w:rPr>
          <w:i/>
          <w:sz w:val="28"/>
        </w:rPr>
      </w:pPr>
      <w:r>
        <w:rPr>
          <w:i/>
          <w:spacing w:val="-4"/>
          <w:sz w:val="28"/>
        </w:rPr>
        <w:t>số</w:t>
      </w:r>
      <w:r>
        <w:rPr>
          <w:i/>
          <w:spacing w:val="-7"/>
          <w:sz w:val="28"/>
        </w:rPr>
        <w:t xml:space="preserve"> </w:t>
      </w:r>
      <w:hyperlink r:id="rId15">
        <w:r>
          <w:rPr>
            <w:i/>
            <w:spacing w:val="-4"/>
            <w:sz w:val="28"/>
          </w:rPr>
          <w:t>146/2025/QH15</w:t>
        </w:r>
      </w:hyperlink>
      <w:r>
        <w:rPr>
          <w:i/>
          <w:spacing w:val="-6"/>
          <w:sz w:val="28"/>
        </w:rPr>
        <w:t xml:space="preserve"> </w:t>
      </w:r>
      <w:r>
        <w:rPr>
          <w:i/>
          <w:spacing w:val="-4"/>
          <w:sz w:val="28"/>
        </w:rPr>
        <w:t>và</w:t>
      </w:r>
      <w:r>
        <w:rPr>
          <w:i/>
          <w:spacing w:val="-6"/>
          <w:sz w:val="28"/>
        </w:rPr>
        <w:t xml:space="preserve"> </w:t>
      </w:r>
      <w:r>
        <w:rPr>
          <w:i/>
          <w:spacing w:val="-4"/>
          <w:sz w:val="28"/>
        </w:rPr>
        <w:t>số</w:t>
      </w:r>
      <w:r>
        <w:rPr>
          <w:i/>
          <w:spacing w:val="-7"/>
          <w:sz w:val="28"/>
        </w:rPr>
        <w:t xml:space="preserve"> </w:t>
      </w:r>
      <w:hyperlink r:id="rId16">
        <w:r>
          <w:rPr>
            <w:i/>
            <w:spacing w:val="-4"/>
            <w:sz w:val="28"/>
          </w:rPr>
          <w:t>147/2025/QH15</w:t>
        </w:r>
      </w:hyperlink>
      <w:r>
        <w:rPr>
          <w:i/>
          <w:spacing w:val="-6"/>
          <w:sz w:val="28"/>
        </w:rPr>
        <w:t xml:space="preserve"> </w:t>
      </w:r>
      <w:r>
        <w:rPr>
          <w:i/>
          <w:spacing w:val="-4"/>
          <w:sz w:val="28"/>
        </w:rPr>
        <w:t>(sau</w:t>
      </w:r>
      <w:r>
        <w:rPr>
          <w:i/>
          <w:spacing w:val="-7"/>
          <w:sz w:val="28"/>
        </w:rPr>
        <w:t xml:space="preserve"> </w:t>
      </w:r>
      <w:r>
        <w:rPr>
          <w:i/>
          <w:spacing w:val="-4"/>
          <w:sz w:val="28"/>
        </w:rPr>
        <w:t>đây</w:t>
      </w:r>
      <w:r>
        <w:rPr>
          <w:i/>
          <w:spacing w:val="-8"/>
          <w:sz w:val="28"/>
        </w:rPr>
        <w:t xml:space="preserve"> </w:t>
      </w:r>
      <w:r>
        <w:rPr>
          <w:i/>
          <w:spacing w:val="-4"/>
          <w:sz w:val="28"/>
        </w:rPr>
        <w:t>gọi</w:t>
      </w:r>
      <w:r>
        <w:rPr>
          <w:i/>
          <w:spacing w:val="-6"/>
          <w:sz w:val="28"/>
        </w:rPr>
        <w:t xml:space="preserve"> </w:t>
      </w:r>
      <w:r>
        <w:rPr>
          <w:i/>
          <w:spacing w:val="-4"/>
          <w:sz w:val="28"/>
        </w:rPr>
        <w:t>là</w:t>
      </w:r>
      <w:r>
        <w:rPr>
          <w:i/>
          <w:spacing w:val="-7"/>
          <w:sz w:val="28"/>
        </w:rPr>
        <w:t xml:space="preserve"> </w:t>
      </w:r>
      <w:r>
        <w:rPr>
          <w:i/>
          <w:spacing w:val="-4"/>
          <w:sz w:val="28"/>
        </w:rPr>
        <w:t>Luật</w:t>
      </w:r>
      <w:r>
        <w:rPr>
          <w:i/>
          <w:spacing w:val="-6"/>
          <w:sz w:val="28"/>
        </w:rPr>
        <w:t xml:space="preserve"> </w:t>
      </w:r>
      <w:r>
        <w:rPr>
          <w:i/>
          <w:spacing w:val="-4"/>
          <w:sz w:val="28"/>
        </w:rPr>
        <w:t>Đất</w:t>
      </w:r>
      <w:r>
        <w:rPr>
          <w:i/>
          <w:spacing w:val="-10"/>
          <w:sz w:val="28"/>
        </w:rPr>
        <w:t xml:space="preserve"> </w:t>
      </w:r>
      <w:r>
        <w:rPr>
          <w:i/>
          <w:spacing w:val="-4"/>
          <w:sz w:val="28"/>
        </w:rPr>
        <w:t>đai</w:t>
      </w:r>
      <w:r>
        <w:rPr>
          <w:i/>
          <w:spacing w:val="-7"/>
          <w:sz w:val="28"/>
        </w:rPr>
        <w:t xml:space="preserve"> </w:t>
      </w:r>
      <w:r>
        <w:rPr>
          <w:i/>
          <w:spacing w:val="-4"/>
          <w:sz w:val="28"/>
        </w:rPr>
        <w:t>năm</w:t>
      </w:r>
      <w:r>
        <w:rPr>
          <w:i/>
          <w:spacing w:val="-9"/>
          <w:sz w:val="28"/>
        </w:rPr>
        <w:t xml:space="preserve"> </w:t>
      </w:r>
      <w:r>
        <w:rPr>
          <w:i/>
          <w:spacing w:val="-4"/>
          <w:sz w:val="28"/>
        </w:rPr>
        <w:t>2024);</w:t>
      </w:r>
    </w:p>
    <w:p w:rsidR="00396E82" w:rsidRDefault="00DB52DE">
      <w:pPr>
        <w:spacing w:before="119" w:line="242" w:lineRule="auto"/>
        <w:ind w:left="143" w:right="133" w:firstLine="707"/>
        <w:jc w:val="both"/>
        <w:rPr>
          <w:i/>
          <w:sz w:val="28"/>
        </w:rPr>
      </w:pPr>
      <w:r>
        <w:rPr>
          <w:i/>
          <w:spacing w:val="-2"/>
          <w:sz w:val="28"/>
        </w:rPr>
        <w:t>Căn</w:t>
      </w:r>
      <w:r>
        <w:rPr>
          <w:i/>
          <w:spacing w:val="-12"/>
          <w:sz w:val="28"/>
        </w:rPr>
        <w:t xml:space="preserve"> </w:t>
      </w:r>
      <w:r>
        <w:rPr>
          <w:i/>
          <w:spacing w:val="-2"/>
          <w:sz w:val="28"/>
        </w:rPr>
        <w:t>cứ</w:t>
      </w:r>
      <w:r>
        <w:rPr>
          <w:i/>
          <w:spacing w:val="-13"/>
          <w:sz w:val="28"/>
        </w:rPr>
        <w:t xml:space="preserve"> </w:t>
      </w:r>
      <w:r>
        <w:rPr>
          <w:i/>
          <w:spacing w:val="-2"/>
          <w:sz w:val="28"/>
        </w:rPr>
        <w:t>Nghị</w:t>
      </w:r>
      <w:r>
        <w:rPr>
          <w:i/>
          <w:spacing w:val="-12"/>
          <w:sz w:val="28"/>
        </w:rPr>
        <w:t xml:space="preserve"> </w:t>
      </w:r>
      <w:r>
        <w:rPr>
          <w:i/>
          <w:spacing w:val="-2"/>
          <w:sz w:val="28"/>
        </w:rPr>
        <w:t>quyết</w:t>
      </w:r>
      <w:r>
        <w:rPr>
          <w:i/>
          <w:spacing w:val="-12"/>
          <w:sz w:val="28"/>
        </w:rPr>
        <w:t xml:space="preserve"> </w:t>
      </w:r>
      <w:r>
        <w:rPr>
          <w:i/>
          <w:spacing w:val="-2"/>
          <w:sz w:val="28"/>
        </w:rPr>
        <w:t>số</w:t>
      </w:r>
      <w:r>
        <w:rPr>
          <w:i/>
          <w:spacing w:val="-12"/>
          <w:sz w:val="28"/>
        </w:rPr>
        <w:t xml:space="preserve"> </w:t>
      </w:r>
      <w:r>
        <w:rPr>
          <w:i/>
          <w:spacing w:val="-2"/>
          <w:sz w:val="28"/>
        </w:rPr>
        <w:t>254/2025/QH15</w:t>
      </w:r>
      <w:r>
        <w:rPr>
          <w:i/>
          <w:spacing w:val="-12"/>
          <w:sz w:val="28"/>
        </w:rPr>
        <w:t xml:space="preserve"> </w:t>
      </w:r>
      <w:r>
        <w:rPr>
          <w:i/>
          <w:spacing w:val="-2"/>
          <w:sz w:val="28"/>
        </w:rPr>
        <w:t>của</w:t>
      </w:r>
      <w:r>
        <w:rPr>
          <w:i/>
          <w:spacing w:val="-12"/>
          <w:sz w:val="28"/>
        </w:rPr>
        <w:t xml:space="preserve"> </w:t>
      </w:r>
      <w:r>
        <w:rPr>
          <w:i/>
          <w:spacing w:val="-2"/>
          <w:sz w:val="28"/>
        </w:rPr>
        <w:t>Quốc</w:t>
      </w:r>
      <w:r>
        <w:rPr>
          <w:i/>
          <w:spacing w:val="-13"/>
          <w:sz w:val="28"/>
        </w:rPr>
        <w:t xml:space="preserve"> </w:t>
      </w:r>
      <w:r>
        <w:rPr>
          <w:i/>
          <w:spacing w:val="-2"/>
          <w:sz w:val="28"/>
        </w:rPr>
        <w:t>hội</w:t>
      </w:r>
      <w:r>
        <w:rPr>
          <w:i/>
          <w:spacing w:val="-12"/>
          <w:sz w:val="28"/>
        </w:rPr>
        <w:t xml:space="preserve"> </w:t>
      </w:r>
      <w:r>
        <w:rPr>
          <w:i/>
          <w:spacing w:val="-2"/>
          <w:sz w:val="28"/>
        </w:rPr>
        <w:t>quy</w:t>
      </w:r>
      <w:r>
        <w:rPr>
          <w:i/>
          <w:spacing w:val="-13"/>
          <w:sz w:val="28"/>
        </w:rPr>
        <w:t xml:space="preserve"> </w:t>
      </w:r>
      <w:r>
        <w:rPr>
          <w:i/>
          <w:spacing w:val="-2"/>
          <w:sz w:val="28"/>
        </w:rPr>
        <w:t>định</w:t>
      </w:r>
      <w:r>
        <w:rPr>
          <w:i/>
          <w:spacing w:val="-12"/>
          <w:sz w:val="28"/>
        </w:rPr>
        <w:t xml:space="preserve"> </w:t>
      </w:r>
      <w:r>
        <w:rPr>
          <w:i/>
          <w:spacing w:val="-2"/>
          <w:sz w:val="28"/>
        </w:rPr>
        <w:t>một</w:t>
      </w:r>
      <w:r>
        <w:rPr>
          <w:i/>
          <w:spacing w:val="-12"/>
          <w:sz w:val="28"/>
        </w:rPr>
        <w:t xml:space="preserve"> </w:t>
      </w:r>
      <w:r>
        <w:rPr>
          <w:i/>
          <w:spacing w:val="-2"/>
          <w:sz w:val="28"/>
        </w:rPr>
        <w:t>số</w:t>
      </w:r>
      <w:r>
        <w:rPr>
          <w:i/>
          <w:spacing w:val="-12"/>
          <w:sz w:val="28"/>
        </w:rPr>
        <w:t xml:space="preserve"> </w:t>
      </w:r>
      <w:r>
        <w:rPr>
          <w:i/>
          <w:spacing w:val="-2"/>
          <w:sz w:val="28"/>
        </w:rPr>
        <w:t>cơ</w:t>
      </w:r>
      <w:r>
        <w:rPr>
          <w:i/>
          <w:spacing w:val="-14"/>
          <w:sz w:val="28"/>
        </w:rPr>
        <w:t xml:space="preserve"> </w:t>
      </w:r>
      <w:r>
        <w:rPr>
          <w:i/>
          <w:spacing w:val="-2"/>
          <w:sz w:val="28"/>
        </w:rPr>
        <w:t xml:space="preserve">chế, </w:t>
      </w:r>
      <w:r>
        <w:rPr>
          <w:i/>
          <w:sz w:val="28"/>
        </w:rPr>
        <w:t>chính</w:t>
      </w:r>
      <w:r>
        <w:rPr>
          <w:i/>
          <w:spacing w:val="-10"/>
          <w:sz w:val="28"/>
        </w:rPr>
        <w:t xml:space="preserve"> </w:t>
      </w:r>
      <w:r>
        <w:rPr>
          <w:i/>
          <w:sz w:val="28"/>
        </w:rPr>
        <w:t>sách</w:t>
      </w:r>
      <w:r>
        <w:rPr>
          <w:i/>
          <w:spacing w:val="-10"/>
          <w:sz w:val="28"/>
        </w:rPr>
        <w:t xml:space="preserve"> </w:t>
      </w:r>
      <w:r>
        <w:rPr>
          <w:i/>
          <w:sz w:val="28"/>
        </w:rPr>
        <w:t>tháo</w:t>
      </w:r>
      <w:r>
        <w:rPr>
          <w:i/>
          <w:spacing w:val="-10"/>
          <w:sz w:val="28"/>
        </w:rPr>
        <w:t xml:space="preserve"> </w:t>
      </w:r>
      <w:r>
        <w:rPr>
          <w:i/>
          <w:sz w:val="28"/>
        </w:rPr>
        <w:t>gỡ</w:t>
      </w:r>
      <w:r>
        <w:rPr>
          <w:i/>
          <w:spacing w:val="-13"/>
          <w:sz w:val="28"/>
        </w:rPr>
        <w:t xml:space="preserve"> </w:t>
      </w:r>
      <w:r>
        <w:rPr>
          <w:i/>
          <w:sz w:val="28"/>
        </w:rPr>
        <w:t>khó</w:t>
      </w:r>
      <w:r>
        <w:rPr>
          <w:i/>
          <w:spacing w:val="-10"/>
          <w:sz w:val="28"/>
        </w:rPr>
        <w:t xml:space="preserve"> </w:t>
      </w:r>
      <w:r>
        <w:rPr>
          <w:i/>
          <w:sz w:val="28"/>
        </w:rPr>
        <w:t>khăn,</w:t>
      </w:r>
      <w:r>
        <w:rPr>
          <w:i/>
          <w:spacing w:val="-12"/>
          <w:sz w:val="28"/>
        </w:rPr>
        <w:t xml:space="preserve"> </w:t>
      </w:r>
      <w:r>
        <w:rPr>
          <w:i/>
          <w:sz w:val="28"/>
        </w:rPr>
        <w:t>vướng</w:t>
      </w:r>
      <w:r>
        <w:rPr>
          <w:i/>
          <w:spacing w:val="-10"/>
          <w:sz w:val="28"/>
        </w:rPr>
        <w:t xml:space="preserve"> </w:t>
      </w:r>
      <w:r>
        <w:rPr>
          <w:i/>
          <w:sz w:val="28"/>
        </w:rPr>
        <w:t>mắc</w:t>
      </w:r>
      <w:r>
        <w:rPr>
          <w:i/>
          <w:spacing w:val="-9"/>
          <w:sz w:val="28"/>
        </w:rPr>
        <w:t xml:space="preserve"> </w:t>
      </w:r>
      <w:r>
        <w:rPr>
          <w:i/>
          <w:sz w:val="28"/>
        </w:rPr>
        <w:t>trong</w:t>
      </w:r>
      <w:r>
        <w:rPr>
          <w:i/>
          <w:spacing w:val="-10"/>
          <w:sz w:val="28"/>
        </w:rPr>
        <w:t xml:space="preserve"> </w:t>
      </w:r>
      <w:r>
        <w:rPr>
          <w:i/>
          <w:sz w:val="28"/>
        </w:rPr>
        <w:t>tổ</w:t>
      </w:r>
      <w:r>
        <w:rPr>
          <w:i/>
          <w:spacing w:val="-10"/>
          <w:sz w:val="28"/>
        </w:rPr>
        <w:t xml:space="preserve"> </w:t>
      </w:r>
      <w:r>
        <w:rPr>
          <w:i/>
          <w:sz w:val="28"/>
        </w:rPr>
        <w:t>chức</w:t>
      </w:r>
      <w:r>
        <w:rPr>
          <w:i/>
          <w:spacing w:val="-11"/>
          <w:sz w:val="28"/>
        </w:rPr>
        <w:t xml:space="preserve"> </w:t>
      </w:r>
      <w:r>
        <w:rPr>
          <w:i/>
          <w:sz w:val="28"/>
        </w:rPr>
        <w:t>thi</w:t>
      </w:r>
      <w:r>
        <w:rPr>
          <w:i/>
          <w:spacing w:val="-10"/>
          <w:sz w:val="28"/>
        </w:rPr>
        <w:t xml:space="preserve"> </w:t>
      </w:r>
      <w:r>
        <w:rPr>
          <w:i/>
          <w:sz w:val="28"/>
        </w:rPr>
        <w:t>hành</w:t>
      </w:r>
      <w:r>
        <w:rPr>
          <w:i/>
          <w:spacing w:val="-10"/>
          <w:sz w:val="28"/>
        </w:rPr>
        <w:t xml:space="preserve"> </w:t>
      </w:r>
      <w:r>
        <w:rPr>
          <w:i/>
          <w:sz w:val="28"/>
        </w:rPr>
        <w:t>Luật</w:t>
      </w:r>
      <w:r>
        <w:rPr>
          <w:i/>
          <w:spacing w:val="-10"/>
          <w:sz w:val="28"/>
        </w:rPr>
        <w:t xml:space="preserve"> </w:t>
      </w:r>
      <w:r>
        <w:rPr>
          <w:i/>
          <w:sz w:val="28"/>
        </w:rPr>
        <w:t>Đất</w:t>
      </w:r>
      <w:r>
        <w:rPr>
          <w:i/>
          <w:spacing w:val="-10"/>
          <w:sz w:val="28"/>
        </w:rPr>
        <w:t xml:space="preserve"> </w:t>
      </w:r>
      <w:r>
        <w:rPr>
          <w:i/>
          <w:sz w:val="28"/>
        </w:rPr>
        <w:t>đai;</w:t>
      </w:r>
    </w:p>
    <w:p w:rsidR="00396E82" w:rsidRDefault="00DB52DE">
      <w:pPr>
        <w:spacing w:before="115"/>
        <w:ind w:left="143" w:right="135" w:firstLine="707"/>
        <w:jc w:val="both"/>
        <w:rPr>
          <w:i/>
          <w:sz w:val="28"/>
        </w:rPr>
      </w:pPr>
      <w:r>
        <w:rPr>
          <w:i/>
          <w:sz w:val="28"/>
        </w:rPr>
        <w:t>Căn cứ Nghị định số 49/2026/NĐ-CP của Chính phủ quy định chi tiết và hướng dẫn một số điều của Nghị quyết số 254/2025/QH15 của Quốc hội quy định một số cơ chế</w:t>
      </w:r>
      <w:r>
        <w:rPr>
          <w:i/>
          <w:sz w:val="28"/>
        </w:rPr>
        <w:t>, chính sách tháo gỡ khó khăn, vướng mắc trong tổ chức thi hành Luật Đất đai;</w:t>
      </w:r>
    </w:p>
    <w:p w:rsidR="00396E82" w:rsidRDefault="00DB52DE">
      <w:pPr>
        <w:spacing w:before="119"/>
        <w:ind w:left="143" w:right="134" w:firstLine="707"/>
        <w:jc w:val="both"/>
        <w:rPr>
          <w:i/>
          <w:sz w:val="28"/>
        </w:rPr>
      </w:pPr>
      <w:r>
        <w:rPr>
          <w:i/>
          <w:sz w:val="28"/>
        </w:rPr>
        <w:t>Căn cứ Nghị định số 50/2026/NĐ-CP của Chính phủ quy định chi tiết một số điều của Nghị quyết số 254/2025/QH15 ngày 11 tháng 12 năm 2025 của Quốc hội quy định một số cơ chế,</w:t>
      </w:r>
      <w:r>
        <w:rPr>
          <w:i/>
          <w:sz w:val="28"/>
        </w:rPr>
        <w:t xml:space="preserve"> chính sách tháo gỡ khó khăn, vướng mắc</w:t>
      </w:r>
      <w:r>
        <w:rPr>
          <w:i/>
          <w:spacing w:val="40"/>
          <w:sz w:val="28"/>
        </w:rPr>
        <w:t xml:space="preserve"> </w:t>
      </w:r>
      <w:r>
        <w:rPr>
          <w:i/>
          <w:sz w:val="28"/>
        </w:rPr>
        <w:t>trong tổ chức thi hành Luật Đất đai về tiền sử dụng đất, tiền thuê đất;</w:t>
      </w:r>
    </w:p>
    <w:p w:rsidR="00396E82" w:rsidRDefault="00DB52DE">
      <w:pPr>
        <w:spacing w:before="121"/>
        <w:ind w:left="143" w:right="134" w:firstLine="707"/>
        <w:jc w:val="both"/>
        <w:rPr>
          <w:i/>
          <w:sz w:val="28"/>
        </w:rPr>
      </w:pPr>
      <w:r>
        <w:rPr>
          <w:i/>
          <w:sz w:val="28"/>
        </w:rPr>
        <w:t>Căn cứ Nghị quyết số 16/2025/NQ-HĐND của Hội đồng nhân dân tỉnh</w:t>
      </w:r>
      <w:r>
        <w:rPr>
          <w:i/>
          <w:spacing w:val="80"/>
          <w:sz w:val="28"/>
        </w:rPr>
        <w:t xml:space="preserve"> </w:t>
      </w:r>
      <w:r>
        <w:rPr>
          <w:i/>
          <w:sz w:val="28"/>
        </w:rPr>
        <w:t>An Giang ban hành Quy định Bảng giá đất lần đầu tỉnh An Giang áp dụng từ ng</w:t>
      </w:r>
      <w:r>
        <w:rPr>
          <w:i/>
          <w:sz w:val="28"/>
        </w:rPr>
        <w:t xml:space="preserve">ày 01 tháng 01 năm 2026 được sửa đổi, bổ sung tại Nghị quyết số </w:t>
      </w:r>
      <w:r>
        <w:rPr>
          <w:i/>
          <w:spacing w:val="-2"/>
          <w:sz w:val="28"/>
        </w:rPr>
        <w:t>01/2026/NQ-HĐND;</w:t>
      </w:r>
    </w:p>
    <w:p w:rsidR="00396E82" w:rsidRDefault="00DB52DE">
      <w:pPr>
        <w:spacing w:before="121"/>
        <w:ind w:left="143" w:right="135" w:firstLine="707"/>
        <w:jc w:val="both"/>
        <w:rPr>
          <w:i/>
          <w:sz w:val="28"/>
        </w:rPr>
      </w:pPr>
      <w:r>
        <w:rPr>
          <w:i/>
          <w:sz w:val="28"/>
        </w:rPr>
        <w:t>Theo đề</w:t>
      </w:r>
      <w:r>
        <w:rPr>
          <w:i/>
          <w:spacing w:val="-3"/>
          <w:sz w:val="28"/>
        </w:rPr>
        <w:t xml:space="preserve"> </w:t>
      </w:r>
      <w:r>
        <w:rPr>
          <w:i/>
          <w:sz w:val="28"/>
        </w:rPr>
        <w:t>nghị</w:t>
      </w:r>
      <w:r>
        <w:rPr>
          <w:i/>
          <w:spacing w:val="-2"/>
          <w:sz w:val="28"/>
        </w:rPr>
        <w:t xml:space="preserve"> </w:t>
      </w:r>
      <w:r>
        <w:rPr>
          <w:i/>
          <w:sz w:val="28"/>
        </w:rPr>
        <w:t>của Giám</w:t>
      </w:r>
      <w:r>
        <w:rPr>
          <w:i/>
          <w:spacing w:val="-2"/>
          <w:sz w:val="28"/>
        </w:rPr>
        <w:t xml:space="preserve"> </w:t>
      </w:r>
      <w:r>
        <w:rPr>
          <w:i/>
          <w:sz w:val="28"/>
        </w:rPr>
        <w:t>đốc</w:t>
      </w:r>
      <w:r>
        <w:rPr>
          <w:i/>
          <w:spacing w:val="-3"/>
          <w:sz w:val="28"/>
        </w:rPr>
        <w:t xml:space="preserve"> </w:t>
      </w:r>
      <w:r>
        <w:rPr>
          <w:i/>
          <w:sz w:val="28"/>
        </w:rPr>
        <w:t>Sở</w:t>
      </w:r>
      <w:r>
        <w:rPr>
          <w:i/>
          <w:spacing w:val="-1"/>
          <w:sz w:val="28"/>
        </w:rPr>
        <w:t xml:space="preserve"> </w:t>
      </w:r>
      <w:r>
        <w:rPr>
          <w:i/>
          <w:sz w:val="28"/>
        </w:rPr>
        <w:t>Nông</w:t>
      </w:r>
      <w:r>
        <w:rPr>
          <w:i/>
          <w:spacing w:val="-1"/>
          <w:sz w:val="28"/>
        </w:rPr>
        <w:t xml:space="preserve"> </w:t>
      </w:r>
      <w:r>
        <w:rPr>
          <w:i/>
          <w:sz w:val="28"/>
        </w:rPr>
        <w:t>nghiệp và Môi trường tại Tờ</w:t>
      </w:r>
      <w:r>
        <w:rPr>
          <w:i/>
          <w:spacing w:val="-2"/>
          <w:sz w:val="28"/>
        </w:rPr>
        <w:t xml:space="preserve"> </w:t>
      </w:r>
      <w:r>
        <w:rPr>
          <w:i/>
          <w:sz w:val="28"/>
        </w:rPr>
        <w:t>trình</w:t>
      </w:r>
      <w:r>
        <w:rPr>
          <w:i/>
          <w:spacing w:val="-1"/>
          <w:sz w:val="28"/>
        </w:rPr>
        <w:t xml:space="preserve"> </w:t>
      </w:r>
      <w:r>
        <w:rPr>
          <w:i/>
          <w:sz w:val="28"/>
        </w:rPr>
        <w:t>số</w:t>
      </w:r>
      <w:r>
        <w:rPr>
          <w:i/>
          <w:sz w:val="28"/>
        </w:rPr>
        <w:t xml:space="preserve"> 1037/TTr-SNNMT ngày 17 tháng 7 năm 2026 về việc dự thảo Quyết định ban hành hệ số điều chỉnh giá đất năm 2026 trên địa bàn tỉnh An Giang;</w:t>
      </w:r>
    </w:p>
    <w:p w:rsidR="00396E82" w:rsidRDefault="00DB52DE">
      <w:pPr>
        <w:spacing w:before="120"/>
        <w:ind w:left="143" w:right="135" w:firstLine="707"/>
        <w:jc w:val="both"/>
        <w:rPr>
          <w:i/>
          <w:sz w:val="28"/>
        </w:rPr>
      </w:pPr>
      <w:r>
        <w:rPr>
          <w:i/>
          <w:sz w:val="28"/>
        </w:rPr>
        <w:t>Ủy ban nhân dân ban hành Quyết định quy định hệ số điều chỉnh giá đất năm 2026 trên địa bàn tỉnh An Giang.</w:t>
      </w:r>
    </w:p>
    <w:p w:rsidR="00396E82" w:rsidRDefault="00DB52DE">
      <w:pPr>
        <w:pStyle w:val="Heading1"/>
      </w:pPr>
      <w:r>
        <w:t>Đi</w:t>
      </w:r>
      <w:r>
        <w:t>ều</w:t>
      </w:r>
      <w:r>
        <w:rPr>
          <w:spacing w:val="-2"/>
        </w:rPr>
        <w:t xml:space="preserve"> </w:t>
      </w:r>
      <w:r>
        <w:t>1.</w:t>
      </w:r>
      <w:r>
        <w:rPr>
          <w:spacing w:val="-2"/>
        </w:rPr>
        <w:t xml:space="preserve"> </w:t>
      </w:r>
      <w:r>
        <w:t>Phạm</w:t>
      </w:r>
      <w:r>
        <w:rPr>
          <w:spacing w:val="-5"/>
        </w:rPr>
        <w:t xml:space="preserve"> </w:t>
      </w:r>
      <w:r>
        <w:t>vi</w:t>
      </w:r>
      <w:r>
        <w:rPr>
          <w:spacing w:val="-1"/>
        </w:rPr>
        <w:t xml:space="preserve"> </w:t>
      </w:r>
      <w:r>
        <w:t>điều</w:t>
      </w:r>
      <w:r>
        <w:rPr>
          <w:spacing w:val="-1"/>
        </w:rPr>
        <w:t xml:space="preserve"> </w:t>
      </w:r>
      <w:r>
        <w:rPr>
          <w:spacing w:val="-4"/>
        </w:rPr>
        <w:t>chỉnh</w:t>
      </w:r>
    </w:p>
    <w:p w:rsidR="00396E82" w:rsidRDefault="00DB52DE">
      <w:pPr>
        <w:pStyle w:val="BodyText"/>
        <w:spacing w:before="117"/>
        <w:ind w:right="136" w:firstLine="707"/>
      </w:pPr>
      <w:r>
        <w:t>Quyết định này quy định hệ số điều chỉnh giá đất năm 2026 trên địa bàn tỉnh An Giang theo quy định tại Điều 8 Nghị quyết số 254/2025/QH15 ngày 11</w:t>
      </w:r>
    </w:p>
    <w:p w:rsidR="00396E82" w:rsidRDefault="00396E82">
      <w:pPr>
        <w:pStyle w:val="BodyText"/>
        <w:sectPr w:rsidR="00396E82">
          <w:type w:val="continuous"/>
          <w:pgSz w:w="11910" w:h="16850"/>
          <w:pgMar w:top="1120" w:right="992" w:bottom="280" w:left="1559" w:header="720" w:footer="720" w:gutter="0"/>
          <w:cols w:space="720"/>
        </w:sectPr>
      </w:pPr>
    </w:p>
    <w:p w:rsidR="00396E82" w:rsidRDefault="00DB52DE">
      <w:pPr>
        <w:pStyle w:val="BodyText"/>
        <w:spacing w:before="235"/>
        <w:ind w:right="134"/>
      </w:pPr>
      <w:r>
        <w:lastRenderedPageBreak/>
        <w:t>tháng 12 năm 2025 của Quốc hội quy định một số cơ chế, chính sách thá</w:t>
      </w:r>
      <w:r>
        <w:t>o gỡ khó khăn, vướng mắc trong tổ chức thi hành Luật Đất đai.</w:t>
      </w:r>
    </w:p>
    <w:p w:rsidR="00396E82" w:rsidRDefault="00DB52DE">
      <w:pPr>
        <w:pStyle w:val="Heading1"/>
        <w:spacing w:before="127"/>
      </w:pPr>
      <w:r>
        <w:t>Điều</w:t>
      </w:r>
      <w:r>
        <w:rPr>
          <w:spacing w:val="-5"/>
        </w:rPr>
        <w:t xml:space="preserve"> </w:t>
      </w:r>
      <w:r>
        <w:t>2.</w:t>
      </w:r>
      <w:r>
        <w:rPr>
          <w:spacing w:val="-3"/>
        </w:rPr>
        <w:t xml:space="preserve"> </w:t>
      </w:r>
      <w:r>
        <w:t>Đối</w:t>
      </w:r>
      <w:r>
        <w:rPr>
          <w:spacing w:val="-1"/>
        </w:rPr>
        <w:t xml:space="preserve"> </w:t>
      </w:r>
      <w:r>
        <w:t>tượng</w:t>
      </w:r>
      <w:r>
        <w:rPr>
          <w:spacing w:val="-1"/>
        </w:rPr>
        <w:t xml:space="preserve"> </w:t>
      </w:r>
      <w:r>
        <w:t>áp</w:t>
      </w:r>
      <w:r>
        <w:rPr>
          <w:spacing w:val="-2"/>
        </w:rPr>
        <w:t xml:space="preserve"> </w:t>
      </w:r>
      <w:r>
        <w:rPr>
          <w:spacing w:val="-4"/>
        </w:rPr>
        <w:t>dụng</w:t>
      </w:r>
    </w:p>
    <w:p w:rsidR="00396E82" w:rsidRDefault="00DB52DE">
      <w:pPr>
        <w:pStyle w:val="BodyText"/>
        <w:spacing w:before="115"/>
        <w:ind w:right="142" w:firstLine="707"/>
      </w:pPr>
      <w:r>
        <w:t>Ủy ban nhân dân các cấp, cơ quan quản lý đất đai, cơ quan tài chính, cơ quan</w:t>
      </w:r>
      <w:r>
        <w:rPr>
          <w:spacing w:val="-2"/>
        </w:rPr>
        <w:t xml:space="preserve"> </w:t>
      </w:r>
      <w:r>
        <w:t>thuế,</w:t>
      </w:r>
      <w:r>
        <w:rPr>
          <w:spacing w:val="-1"/>
        </w:rPr>
        <w:t xml:space="preserve"> </w:t>
      </w:r>
      <w:r>
        <w:t>Văn</w:t>
      </w:r>
      <w:r>
        <w:rPr>
          <w:spacing w:val="-2"/>
        </w:rPr>
        <w:t xml:space="preserve"> </w:t>
      </w:r>
      <w:r>
        <w:t>phòng đăng ký đất</w:t>
      </w:r>
      <w:r>
        <w:rPr>
          <w:spacing w:val="-2"/>
        </w:rPr>
        <w:t xml:space="preserve"> </w:t>
      </w:r>
      <w:r>
        <w:t>đai</w:t>
      </w:r>
      <w:r>
        <w:rPr>
          <w:spacing w:val="-1"/>
        </w:rPr>
        <w:t xml:space="preserve"> </w:t>
      </w:r>
      <w:r>
        <w:t>và</w:t>
      </w:r>
      <w:r>
        <w:rPr>
          <w:spacing w:val="-3"/>
        </w:rPr>
        <w:t xml:space="preserve"> </w:t>
      </w:r>
      <w:r>
        <w:t>các tổ chức,</w:t>
      </w:r>
      <w:r>
        <w:rPr>
          <w:spacing w:val="-1"/>
        </w:rPr>
        <w:t xml:space="preserve"> </w:t>
      </w:r>
      <w:r>
        <w:t>cá</w:t>
      </w:r>
      <w:r>
        <w:rPr>
          <w:spacing w:val="-3"/>
        </w:rPr>
        <w:t xml:space="preserve"> </w:t>
      </w:r>
      <w:r>
        <w:t>nhân khác</w:t>
      </w:r>
      <w:r>
        <w:rPr>
          <w:spacing w:val="-1"/>
        </w:rPr>
        <w:t xml:space="preserve"> </w:t>
      </w:r>
      <w:r>
        <w:t>có</w:t>
      </w:r>
      <w:r>
        <w:rPr>
          <w:spacing w:val="-2"/>
        </w:rPr>
        <w:t xml:space="preserve"> </w:t>
      </w:r>
      <w:r>
        <w:t>liên</w:t>
      </w:r>
      <w:r>
        <w:rPr>
          <w:spacing w:val="-2"/>
        </w:rPr>
        <w:t xml:space="preserve"> </w:t>
      </w:r>
      <w:r>
        <w:t>quan.</w:t>
      </w:r>
    </w:p>
    <w:p w:rsidR="00396E82" w:rsidRDefault="00DB52DE">
      <w:pPr>
        <w:pStyle w:val="Heading1"/>
        <w:ind w:left="143" w:right="135" w:firstLine="707"/>
      </w:pPr>
      <w:r>
        <w:t>Điều 3. Hệ số điều chỉnh giá đất (K) đối với các loại đất, vị trí đất ban hành kèm theo Nghị quyết số 16/2025/NQ-HĐND của Hội đồng nhân dân tỉnh và Nghị quyết số 01/2026/NQ-HĐND của Hội đồng nhân dân tỉnh</w:t>
      </w:r>
    </w:p>
    <w:p w:rsidR="00396E82" w:rsidRDefault="00DB52DE">
      <w:pPr>
        <w:pStyle w:val="BodyText"/>
        <w:spacing w:before="116"/>
        <w:ind w:left="851"/>
      </w:pPr>
      <w:r>
        <w:t>Hệ</w:t>
      </w:r>
      <w:r>
        <w:rPr>
          <w:spacing w:val="-3"/>
        </w:rPr>
        <w:t xml:space="preserve"> </w:t>
      </w:r>
      <w:r>
        <w:t>số</w:t>
      </w:r>
      <w:r>
        <w:rPr>
          <w:spacing w:val="-3"/>
        </w:rPr>
        <w:t xml:space="preserve"> </w:t>
      </w:r>
      <w:r>
        <w:t>điều chỉnh giá</w:t>
      </w:r>
      <w:r>
        <w:rPr>
          <w:spacing w:val="-5"/>
        </w:rPr>
        <w:t xml:space="preserve"> </w:t>
      </w:r>
      <w:r>
        <w:t>đất:</w:t>
      </w:r>
      <w:r>
        <w:rPr>
          <w:spacing w:val="-1"/>
        </w:rPr>
        <w:t xml:space="preserve"> </w:t>
      </w:r>
      <w:r>
        <w:t>K</w:t>
      </w:r>
      <w:r>
        <w:rPr>
          <w:spacing w:val="-2"/>
        </w:rPr>
        <w:t xml:space="preserve"> </w:t>
      </w:r>
      <w:r>
        <w:t>=</w:t>
      </w:r>
      <w:r>
        <w:rPr>
          <w:spacing w:val="-2"/>
        </w:rPr>
        <w:t xml:space="preserve"> </w:t>
      </w:r>
      <w:r>
        <w:t>K</w:t>
      </w:r>
      <w:r>
        <w:rPr>
          <w:vertAlign w:val="subscript"/>
        </w:rPr>
        <w:t>1</w:t>
      </w:r>
      <w:r>
        <w:rPr>
          <w:spacing w:val="-1"/>
        </w:rPr>
        <w:t xml:space="preserve"> </w:t>
      </w:r>
      <w:r>
        <w:t>×</w:t>
      </w:r>
      <w:r>
        <w:rPr>
          <w:spacing w:val="-2"/>
        </w:rPr>
        <w:t xml:space="preserve"> </w:t>
      </w:r>
      <w:r>
        <w:t>K</w:t>
      </w:r>
      <w:r>
        <w:rPr>
          <w:vertAlign w:val="subscript"/>
        </w:rPr>
        <w:t>2</w:t>
      </w:r>
      <w:r>
        <w:rPr>
          <w:spacing w:val="-1"/>
        </w:rPr>
        <w:t xml:space="preserve"> </w:t>
      </w:r>
      <w:r>
        <w:t>×</w:t>
      </w:r>
      <w:r>
        <w:rPr>
          <w:spacing w:val="-1"/>
        </w:rPr>
        <w:t xml:space="preserve"> </w:t>
      </w:r>
      <w:r>
        <w:t>K</w:t>
      </w:r>
      <w:r>
        <w:rPr>
          <w:vertAlign w:val="subscript"/>
        </w:rPr>
        <w:t>3</w:t>
      </w:r>
      <w:r>
        <w:t>.</w:t>
      </w:r>
      <w:r>
        <w:rPr>
          <w:spacing w:val="-2"/>
        </w:rPr>
        <w:t xml:space="preserve"> </w:t>
      </w:r>
      <w:r>
        <w:t>Trong</w:t>
      </w:r>
      <w:r>
        <w:rPr>
          <w:spacing w:val="-4"/>
        </w:rPr>
        <w:t xml:space="preserve"> </w:t>
      </w:r>
      <w:r>
        <w:rPr>
          <w:spacing w:val="-5"/>
        </w:rPr>
        <w:t>đó:</w:t>
      </w:r>
    </w:p>
    <w:p w:rsidR="00396E82" w:rsidRDefault="00DB52DE">
      <w:pPr>
        <w:pStyle w:val="ListParagraph"/>
        <w:numPr>
          <w:ilvl w:val="0"/>
          <w:numId w:val="4"/>
        </w:numPr>
        <w:tabs>
          <w:tab w:val="left" w:pos="1156"/>
        </w:tabs>
        <w:ind w:right="136" w:firstLine="707"/>
        <w:jc w:val="both"/>
        <w:rPr>
          <w:sz w:val="28"/>
        </w:rPr>
      </w:pPr>
      <w:r>
        <w:rPr>
          <w:sz w:val="28"/>
        </w:rPr>
        <w:t>K</w:t>
      </w:r>
      <w:r>
        <w:rPr>
          <w:sz w:val="28"/>
          <w:vertAlign w:val="subscript"/>
        </w:rPr>
        <w:t>1</w:t>
      </w:r>
      <w:r>
        <w:rPr>
          <w:spacing w:val="-15"/>
          <w:sz w:val="28"/>
        </w:rPr>
        <w:t xml:space="preserve"> </w:t>
      </w:r>
      <w:r>
        <w:rPr>
          <w:sz w:val="28"/>
        </w:rPr>
        <w:t>là Hệ số điều chỉnh mức biến động thị trường, được xác định theo Phụ lục ban hành kèm theo Quyết định này.</w:t>
      </w:r>
    </w:p>
    <w:p w:rsidR="00396E82" w:rsidRDefault="00DB52DE">
      <w:pPr>
        <w:pStyle w:val="ListParagraph"/>
        <w:numPr>
          <w:ilvl w:val="0"/>
          <w:numId w:val="4"/>
        </w:numPr>
        <w:tabs>
          <w:tab w:val="left" w:pos="1131"/>
        </w:tabs>
        <w:ind w:left="1131" w:hanging="280"/>
        <w:jc w:val="both"/>
        <w:rPr>
          <w:sz w:val="28"/>
        </w:rPr>
      </w:pPr>
      <w:r>
        <w:rPr>
          <w:sz w:val="28"/>
        </w:rPr>
        <w:t>K</w:t>
      </w:r>
      <w:r>
        <w:rPr>
          <w:sz w:val="28"/>
          <w:vertAlign w:val="subscript"/>
        </w:rPr>
        <w:t>2</w:t>
      </w:r>
      <w:r>
        <w:rPr>
          <w:spacing w:val="-3"/>
          <w:sz w:val="28"/>
        </w:rPr>
        <w:t xml:space="preserve"> </w:t>
      </w:r>
      <w:r>
        <w:rPr>
          <w:sz w:val="28"/>
        </w:rPr>
        <w:t>là</w:t>
      </w:r>
      <w:r>
        <w:rPr>
          <w:spacing w:val="-2"/>
          <w:sz w:val="28"/>
        </w:rPr>
        <w:t xml:space="preserve"> </w:t>
      </w:r>
      <w:r>
        <w:rPr>
          <w:sz w:val="28"/>
        </w:rPr>
        <w:t>Hệ</w:t>
      </w:r>
      <w:r>
        <w:rPr>
          <w:spacing w:val="-3"/>
          <w:sz w:val="28"/>
        </w:rPr>
        <w:t xml:space="preserve"> </w:t>
      </w:r>
      <w:r>
        <w:rPr>
          <w:sz w:val="28"/>
        </w:rPr>
        <w:t>số</w:t>
      </w:r>
      <w:r>
        <w:rPr>
          <w:spacing w:val="-3"/>
          <w:sz w:val="28"/>
        </w:rPr>
        <w:t xml:space="preserve"> </w:t>
      </w:r>
      <w:r>
        <w:rPr>
          <w:sz w:val="28"/>
        </w:rPr>
        <w:t>điều</w:t>
      </w:r>
      <w:r>
        <w:rPr>
          <w:spacing w:val="-2"/>
          <w:sz w:val="28"/>
        </w:rPr>
        <w:t xml:space="preserve"> </w:t>
      </w:r>
      <w:r>
        <w:rPr>
          <w:sz w:val="28"/>
        </w:rPr>
        <w:t>chỉnh</w:t>
      </w:r>
      <w:r>
        <w:rPr>
          <w:spacing w:val="-1"/>
          <w:sz w:val="28"/>
        </w:rPr>
        <w:t xml:space="preserve"> </w:t>
      </w:r>
      <w:r>
        <w:rPr>
          <w:sz w:val="28"/>
        </w:rPr>
        <w:t>theo</w:t>
      </w:r>
      <w:r>
        <w:rPr>
          <w:spacing w:val="-1"/>
          <w:sz w:val="28"/>
        </w:rPr>
        <w:t xml:space="preserve"> </w:t>
      </w:r>
      <w:r>
        <w:rPr>
          <w:sz w:val="28"/>
        </w:rPr>
        <w:t>quy</w:t>
      </w:r>
      <w:r>
        <w:rPr>
          <w:spacing w:val="-6"/>
          <w:sz w:val="28"/>
        </w:rPr>
        <w:t xml:space="preserve"> </w:t>
      </w:r>
      <w:r>
        <w:rPr>
          <w:sz w:val="28"/>
        </w:rPr>
        <w:t>hoạch,</w:t>
      </w:r>
      <w:r>
        <w:rPr>
          <w:spacing w:val="-3"/>
          <w:sz w:val="28"/>
        </w:rPr>
        <w:t xml:space="preserve"> </w:t>
      </w:r>
      <w:r>
        <w:rPr>
          <w:sz w:val="28"/>
        </w:rPr>
        <w:t>được</w:t>
      </w:r>
      <w:r>
        <w:rPr>
          <w:spacing w:val="-2"/>
          <w:sz w:val="28"/>
        </w:rPr>
        <w:t xml:space="preserve"> </w:t>
      </w:r>
      <w:r>
        <w:rPr>
          <w:sz w:val="28"/>
        </w:rPr>
        <w:t>xác</w:t>
      </w:r>
      <w:r>
        <w:rPr>
          <w:spacing w:val="-4"/>
          <w:sz w:val="28"/>
        </w:rPr>
        <w:t xml:space="preserve"> </w:t>
      </w:r>
      <w:r>
        <w:rPr>
          <w:sz w:val="28"/>
        </w:rPr>
        <w:t>định</w:t>
      </w:r>
      <w:r>
        <w:rPr>
          <w:spacing w:val="-2"/>
          <w:sz w:val="28"/>
        </w:rPr>
        <w:t xml:space="preserve"> </w:t>
      </w:r>
      <w:r>
        <w:rPr>
          <w:sz w:val="28"/>
        </w:rPr>
        <w:t>như</w:t>
      </w:r>
      <w:r>
        <w:rPr>
          <w:spacing w:val="-2"/>
          <w:sz w:val="28"/>
        </w:rPr>
        <w:t xml:space="preserve"> </w:t>
      </w:r>
      <w:r>
        <w:rPr>
          <w:spacing w:val="-4"/>
          <w:sz w:val="28"/>
        </w:rPr>
        <w:t>sau:</w:t>
      </w:r>
    </w:p>
    <w:p w:rsidR="00396E82" w:rsidRDefault="00DB52DE">
      <w:pPr>
        <w:pStyle w:val="ListParagraph"/>
        <w:numPr>
          <w:ilvl w:val="1"/>
          <w:numId w:val="4"/>
        </w:numPr>
        <w:tabs>
          <w:tab w:val="left" w:pos="1138"/>
        </w:tabs>
        <w:spacing w:before="119"/>
        <w:ind w:left="1138" w:hanging="287"/>
        <w:jc w:val="both"/>
        <w:rPr>
          <w:sz w:val="28"/>
        </w:rPr>
      </w:pPr>
      <w:r>
        <w:rPr>
          <w:sz w:val="28"/>
        </w:rPr>
        <w:t>Hệ</w:t>
      </w:r>
      <w:r>
        <w:rPr>
          <w:spacing w:val="-2"/>
          <w:sz w:val="28"/>
        </w:rPr>
        <w:t xml:space="preserve"> </w:t>
      </w:r>
      <w:r>
        <w:rPr>
          <w:sz w:val="28"/>
        </w:rPr>
        <w:t>số</w:t>
      </w:r>
      <w:r>
        <w:rPr>
          <w:spacing w:val="-3"/>
          <w:sz w:val="28"/>
        </w:rPr>
        <w:t xml:space="preserve"> </w:t>
      </w:r>
      <w:r>
        <w:rPr>
          <w:sz w:val="28"/>
        </w:rPr>
        <w:t>sử</w:t>
      </w:r>
      <w:r>
        <w:rPr>
          <w:spacing w:val="-3"/>
          <w:sz w:val="28"/>
        </w:rPr>
        <w:t xml:space="preserve"> </w:t>
      </w:r>
      <w:r>
        <w:rPr>
          <w:sz w:val="28"/>
        </w:rPr>
        <w:t>dụng đất</w:t>
      </w:r>
      <w:r>
        <w:rPr>
          <w:spacing w:val="-3"/>
          <w:sz w:val="28"/>
        </w:rPr>
        <w:t xml:space="preserve"> </w:t>
      </w:r>
      <w:r>
        <w:rPr>
          <w:sz w:val="28"/>
        </w:rPr>
        <w:t>≤</w:t>
      </w:r>
      <w:r>
        <w:rPr>
          <w:spacing w:val="-2"/>
          <w:sz w:val="28"/>
        </w:rPr>
        <w:t xml:space="preserve"> </w:t>
      </w:r>
      <w:r>
        <w:rPr>
          <w:sz w:val="28"/>
        </w:rPr>
        <w:t>1,50: K</w:t>
      </w:r>
      <w:r>
        <w:rPr>
          <w:sz w:val="28"/>
          <w:vertAlign w:val="subscript"/>
        </w:rPr>
        <w:t>2</w:t>
      </w:r>
      <w:r>
        <w:rPr>
          <w:spacing w:val="-1"/>
          <w:sz w:val="28"/>
        </w:rPr>
        <w:t xml:space="preserve"> </w:t>
      </w:r>
      <w:r>
        <w:rPr>
          <w:sz w:val="28"/>
        </w:rPr>
        <w:t>=</w:t>
      </w:r>
      <w:r>
        <w:rPr>
          <w:spacing w:val="-3"/>
          <w:sz w:val="28"/>
        </w:rPr>
        <w:t xml:space="preserve"> </w:t>
      </w:r>
      <w:r>
        <w:rPr>
          <w:spacing w:val="-4"/>
          <w:sz w:val="28"/>
        </w:rPr>
        <w:t>1,00.</w:t>
      </w:r>
    </w:p>
    <w:p w:rsidR="00396E82" w:rsidRDefault="00DB52DE">
      <w:pPr>
        <w:pStyle w:val="ListParagraph"/>
        <w:numPr>
          <w:ilvl w:val="1"/>
          <w:numId w:val="4"/>
        </w:numPr>
        <w:tabs>
          <w:tab w:val="left" w:pos="1154"/>
        </w:tabs>
        <w:ind w:left="1154" w:hanging="303"/>
        <w:jc w:val="both"/>
        <w:rPr>
          <w:sz w:val="28"/>
        </w:rPr>
      </w:pPr>
      <w:r>
        <w:rPr>
          <w:sz w:val="28"/>
        </w:rPr>
        <w:t>Hệ</w:t>
      </w:r>
      <w:r>
        <w:rPr>
          <w:spacing w:val="-5"/>
          <w:sz w:val="28"/>
        </w:rPr>
        <w:t xml:space="preserve"> </w:t>
      </w:r>
      <w:r>
        <w:rPr>
          <w:sz w:val="28"/>
        </w:rPr>
        <w:t>số</w:t>
      </w:r>
      <w:r>
        <w:rPr>
          <w:spacing w:val="-2"/>
          <w:sz w:val="28"/>
        </w:rPr>
        <w:t xml:space="preserve"> </w:t>
      </w:r>
      <w:r>
        <w:rPr>
          <w:sz w:val="28"/>
        </w:rPr>
        <w:t>sử</w:t>
      </w:r>
      <w:r>
        <w:rPr>
          <w:spacing w:val="-3"/>
          <w:sz w:val="28"/>
        </w:rPr>
        <w:t xml:space="preserve"> </w:t>
      </w:r>
      <w:r>
        <w:rPr>
          <w:sz w:val="28"/>
        </w:rPr>
        <w:t>dụng</w:t>
      </w:r>
      <w:r>
        <w:rPr>
          <w:spacing w:val="-5"/>
          <w:sz w:val="28"/>
        </w:rPr>
        <w:t xml:space="preserve"> </w:t>
      </w:r>
      <w:r>
        <w:rPr>
          <w:sz w:val="28"/>
        </w:rPr>
        <w:t>đất</w:t>
      </w:r>
      <w:r>
        <w:rPr>
          <w:spacing w:val="-1"/>
          <w:sz w:val="28"/>
        </w:rPr>
        <w:t xml:space="preserve"> </w:t>
      </w:r>
      <w:r>
        <w:rPr>
          <w:sz w:val="28"/>
        </w:rPr>
        <w:t>từ</w:t>
      </w:r>
      <w:r>
        <w:rPr>
          <w:spacing w:val="-3"/>
          <w:sz w:val="28"/>
        </w:rPr>
        <w:t xml:space="preserve"> </w:t>
      </w:r>
      <w:r>
        <w:rPr>
          <w:sz w:val="28"/>
        </w:rPr>
        <w:t>trên</w:t>
      </w:r>
      <w:r>
        <w:rPr>
          <w:spacing w:val="-1"/>
          <w:sz w:val="28"/>
        </w:rPr>
        <w:t xml:space="preserve"> </w:t>
      </w:r>
      <w:r>
        <w:rPr>
          <w:sz w:val="28"/>
        </w:rPr>
        <w:t>1,50</w:t>
      </w:r>
      <w:r>
        <w:rPr>
          <w:spacing w:val="-4"/>
          <w:sz w:val="28"/>
        </w:rPr>
        <w:t xml:space="preserve"> </w:t>
      </w:r>
      <w:r>
        <w:rPr>
          <w:sz w:val="28"/>
        </w:rPr>
        <w:t>đến</w:t>
      </w:r>
      <w:r>
        <w:rPr>
          <w:spacing w:val="-2"/>
          <w:sz w:val="28"/>
        </w:rPr>
        <w:t xml:space="preserve"> </w:t>
      </w:r>
      <w:r>
        <w:rPr>
          <w:sz w:val="28"/>
        </w:rPr>
        <w:t>bằng</w:t>
      </w:r>
      <w:r>
        <w:rPr>
          <w:spacing w:val="-4"/>
          <w:sz w:val="28"/>
        </w:rPr>
        <w:t xml:space="preserve"> </w:t>
      </w:r>
      <w:r>
        <w:rPr>
          <w:sz w:val="28"/>
        </w:rPr>
        <w:t>3,00: K</w:t>
      </w:r>
      <w:r>
        <w:rPr>
          <w:sz w:val="28"/>
          <w:vertAlign w:val="subscript"/>
        </w:rPr>
        <w:t>2</w:t>
      </w:r>
      <w:r>
        <w:rPr>
          <w:spacing w:val="-1"/>
          <w:sz w:val="28"/>
        </w:rPr>
        <w:t xml:space="preserve"> </w:t>
      </w:r>
      <w:r>
        <w:rPr>
          <w:sz w:val="28"/>
        </w:rPr>
        <w:t>=</w:t>
      </w:r>
      <w:r>
        <w:rPr>
          <w:spacing w:val="-4"/>
          <w:sz w:val="28"/>
        </w:rPr>
        <w:t xml:space="preserve"> </w:t>
      </w:r>
      <w:r>
        <w:rPr>
          <w:spacing w:val="-2"/>
          <w:sz w:val="28"/>
        </w:rPr>
        <w:t>1,20.</w:t>
      </w:r>
    </w:p>
    <w:p w:rsidR="00396E82" w:rsidRDefault="00DB52DE">
      <w:pPr>
        <w:pStyle w:val="ListParagraph"/>
        <w:numPr>
          <w:ilvl w:val="1"/>
          <w:numId w:val="4"/>
        </w:numPr>
        <w:tabs>
          <w:tab w:val="left" w:pos="1138"/>
        </w:tabs>
        <w:ind w:left="1138" w:hanging="287"/>
        <w:jc w:val="both"/>
        <w:rPr>
          <w:sz w:val="28"/>
        </w:rPr>
      </w:pPr>
      <w:r>
        <w:rPr>
          <w:sz w:val="28"/>
        </w:rPr>
        <w:t>Hệ</w:t>
      </w:r>
      <w:r>
        <w:rPr>
          <w:spacing w:val="-2"/>
          <w:sz w:val="28"/>
        </w:rPr>
        <w:t xml:space="preserve"> </w:t>
      </w:r>
      <w:r>
        <w:rPr>
          <w:sz w:val="28"/>
        </w:rPr>
        <w:t>số</w:t>
      </w:r>
      <w:r>
        <w:rPr>
          <w:spacing w:val="-3"/>
          <w:sz w:val="28"/>
        </w:rPr>
        <w:t xml:space="preserve"> </w:t>
      </w:r>
      <w:r>
        <w:rPr>
          <w:sz w:val="28"/>
        </w:rPr>
        <w:t>sử</w:t>
      </w:r>
      <w:r>
        <w:rPr>
          <w:spacing w:val="-3"/>
          <w:sz w:val="28"/>
        </w:rPr>
        <w:t xml:space="preserve"> </w:t>
      </w:r>
      <w:r>
        <w:rPr>
          <w:sz w:val="28"/>
        </w:rPr>
        <w:t>dụng đất</w:t>
      </w:r>
      <w:r>
        <w:rPr>
          <w:spacing w:val="-4"/>
          <w:sz w:val="28"/>
        </w:rPr>
        <w:t xml:space="preserve"> </w:t>
      </w:r>
      <w:r>
        <w:rPr>
          <w:sz w:val="28"/>
        </w:rPr>
        <w:t>từ</w:t>
      </w:r>
      <w:r>
        <w:rPr>
          <w:spacing w:val="-3"/>
          <w:sz w:val="28"/>
        </w:rPr>
        <w:t xml:space="preserve"> </w:t>
      </w:r>
      <w:r>
        <w:rPr>
          <w:sz w:val="28"/>
        </w:rPr>
        <w:t>trên</w:t>
      </w:r>
      <w:r>
        <w:rPr>
          <w:spacing w:val="-3"/>
          <w:sz w:val="28"/>
        </w:rPr>
        <w:t xml:space="preserve"> </w:t>
      </w:r>
      <w:r>
        <w:rPr>
          <w:sz w:val="28"/>
        </w:rPr>
        <w:t>3,00 đến</w:t>
      </w:r>
      <w:r>
        <w:rPr>
          <w:spacing w:val="-3"/>
          <w:sz w:val="28"/>
        </w:rPr>
        <w:t xml:space="preserve"> </w:t>
      </w:r>
      <w:r>
        <w:rPr>
          <w:sz w:val="28"/>
        </w:rPr>
        <w:t>bằng</w:t>
      </w:r>
      <w:r>
        <w:rPr>
          <w:spacing w:val="-3"/>
          <w:sz w:val="28"/>
        </w:rPr>
        <w:t xml:space="preserve"> </w:t>
      </w:r>
      <w:r>
        <w:rPr>
          <w:sz w:val="28"/>
        </w:rPr>
        <w:t>5,00: K</w:t>
      </w:r>
      <w:r>
        <w:rPr>
          <w:sz w:val="28"/>
          <w:vertAlign w:val="subscript"/>
        </w:rPr>
        <w:t>2</w:t>
      </w:r>
      <w:r>
        <w:rPr>
          <w:spacing w:val="-1"/>
          <w:sz w:val="28"/>
        </w:rPr>
        <w:t xml:space="preserve"> </w:t>
      </w:r>
      <w:r>
        <w:rPr>
          <w:sz w:val="28"/>
        </w:rPr>
        <w:t>=</w:t>
      </w:r>
      <w:r>
        <w:rPr>
          <w:spacing w:val="-3"/>
          <w:sz w:val="28"/>
        </w:rPr>
        <w:t xml:space="preserve"> </w:t>
      </w:r>
      <w:r>
        <w:rPr>
          <w:spacing w:val="-2"/>
          <w:sz w:val="28"/>
        </w:rPr>
        <w:t>1,25.</w:t>
      </w:r>
    </w:p>
    <w:p w:rsidR="00396E82" w:rsidRDefault="00DB52DE">
      <w:pPr>
        <w:pStyle w:val="ListParagraph"/>
        <w:numPr>
          <w:ilvl w:val="1"/>
          <w:numId w:val="4"/>
        </w:numPr>
        <w:tabs>
          <w:tab w:val="left" w:pos="1172"/>
        </w:tabs>
        <w:spacing w:before="122"/>
        <w:ind w:left="143" w:right="136" w:firstLine="707"/>
        <w:jc w:val="both"/>
        <w:rPr>
          <w:sz w:val="28"/>
        </w:rPr>
      </w:pPr>
      <w:r>
        <w:rPr>
          <w:sz w:val="28"/>
        </w:rPr>
        <w:t>Hệ số sử dụng đất từ trên 5,00 đến bằng 7,00: K</w:t>
      </w:r>
      <w:r>
        <w:rPr>
          <w:sz w:val="28"/>
          <w:vertAlign w:val="subscript"/>
        </w:rPr>
        <w:t>2</w:t>
      </w:r>
      <w:r>
        <w:rPr>
          <w:sz w:val="28"/>
        </w:rPr>
        <w:t xml:space="preserve"> = 1,30. Trường hợp</w:t>
      </w:r>
      <w:r>
        <w:rPr>
          <w:spacing w:val="40"/>
          <w:sz w:val="28"/>
        </w:rPr>
        <w:t xml:space="preserve"> </w:t>
      </w:r>
      <w:r>
        <w:rPr>
          <w:sz w:val="28"/>
        </w:rPr>
        <w:t>hệ số sử dụng đất lớn hơn 7,00 lần trở lên thì cứ mỗi hệ số sử dụng đất tăng</w:t>
      </w:r>
      <w:r>
        <w:rPr>
          <w:spacing w:val="40"/>
          <w:sz w:val="28"/>
        </w:rPr>
        <w:t xml:space="preserve"> </w:t>
      </w:r>
      <w:r>
        <w:rPr>
          <w:sz w:val="28"/>
        </w:rPr>
        <w:t>thêm 01 lần thì hệ số điều chỉnh theo</w:t>
      </w:r>
      <w:r>
        <w:rPr>
          <w:sz w:val="28"/>
        </w:rPr>
        <w:t xml:space="preserve"> quy hoạch tăng thêm 0,05.</w:t>
      </w:r>
    </w:p>
    <w:p w:rsidR="00396E82" w:rsidRDefault="00DB52DE">
      <w:pPr>
        <w:pStyle w:val="ListParagraph"/>
        <w:numPr>
          <w:ilvl w:val="0"/>
          <w:numId w:val="4"/>
        </w:numPr>
        <w:tabs>
          <w:tab w:val="left" w:pos="1156"/>
        </w:tabs>
        <w:spacing w:before="119"/>
        <w:ind w:right="134" w:firstLine="707"/>
        <w:jc w:val="both"/>
        <w:rPr>
          <w:sz w:val="28"/>
        </w:rPr>
      </w:pPr>
      <w:r>
        <w:rPr>
          <w:sz w:val="28"/>
        </w:rPr>
        <w:t>K</w:t>
      </w:r>
      <w:r>
        <w:rPr>
          <w:sz w:val="28"/>
          <w:vertAlign w:val="subscript"/>
        </w:rPr>
        <w:t>3</w:t>
      </w:r>
      <w:r>
        <w:rPr>
          <w:spacing w:val="-15"/>
          <w:sz w:val="28"/>
        </w:rPr>
        <w:t xml:space="preserve"> </w:t>
      </w:r>
      <w:r>
        <w:rPr>
          <w:sz w:val="28"/>
        </w:rPr>
        <w:t>là Hệ số điều chỉnh theo yếu tố khác ảnh hưởng đến giá đất, được xác định: K</w:t>
      </w:r>
      <w:r>
        <w:rPr>
          <w:sz w:val="28"/>
          <w:vertAlign w:val="subscript"/>
        </w:rPr>
        <w:t>3</w:t>
      </w:r>
      <w:r>
        <w:rPr>
          <w:sz w:val="28"/>
        </w:rPr>
        <w:t xml:space="preserve"> = 1,00.</w:t>
      </w:r>
    </w:p>
    <w:p w:rsidR="00396E82" w:rsidRDefault="00DB52DE">
      <w:pPr>
        <w:pStyle w:val="Heading1"/>
      </w:pPr>
      <w:r>
        <w:t>Điều</w:t>
      </w:r>
      <w:r>
        <w:rPr>
          <w:spacing w:val="-5"/>
        </w:rPr>
        <w:t xml:space="preserve"> </w:t>
      </w:r>
      <w:r>
        <w:t>4.</w:t>
      </w:r>
      <w:r>
        <w:rPr>
          <w:spacing w:val="-3"/>
        </w:rPr>
        <w:t xml:space="preserve"> </w:t>
      </w:r>
      <w:r>
        <w:t>Tổ</w:t>
      </w:r>
      <w:r>
        <w:rPr>
          <w:spacing w:val="-1"/>
        </w:rPr>
        <w:t xml:space="preserve"> </w:t>
      </w:r>
      <w:r>
        <w:t>chức</w:t>
      </w:r>
      <w:r>
        <w:rPr>
          <w:spacing w:val="-2"/>
        </w:rPr>
        <w:t xml:space="preserve"> </w:t>
      </w:r>
      <w:r>
        <w:t>thực</w:t>
      </w:r>
      <w:r>
        <w:rPr>
          <w:spacing w:val="-1"/>
        </w:rPr>
        <w:t xml:space="preserve"> </w:t>
      </w:r>
      <w:r>
        <w:rPr>
          <w:spacing w:val="-4"/>
        </w:rPr>
        <w:t>hiện</w:t>
      </w:r>
    </w:p>
    <w:p w:rsidR="00396E82" w:rsidRDefault="00DB52DE">
      <w:pPr>
        <w:pStyle w:val="ListParagraph"/>
        <w:numPr>
          <w:ilvl w:val="0"/>
          <w:numId w:val="3"/>
        </w:numPr>
        <w:tabs>
          <w:tab w:val="left" w:pos="1157"/>
        </w:tabs>
        <w:spacing w:before="117"/>
        <w:ind w:right="135" w:firstLine="707"/>
        <w:jc w:val="both"/>
        <w:rPr>
          <w:sz w:val="28"/>
        </w:rPr>
      </w:pPr>
      <w:r>
        <w:rPr>
          <w:sz w:val="28"/>
        </w:rPr>
        <w:t>Trong quá trình thực hiện, các văn bản được viện dẫn để áp dụng tại Quyết định này, nếu được sửa đổi, bổ sung hoặc thay thế thì áp dụng theo văn bản sửa đổi, bổ sung hoặc thay thế đó.</w:t>
      </w:r>
    </w:p>
    <w:p w:rsidR="00396E82" w:rsidRDefault="00DB52DE">
      <w:pPr>
        <w:pStyle w:val="ListParagraph"/>
        <w:numPr>
          <w:ilvl w:val="0"/>
          <w:numId w:val="3"/>
        </w:numPr>
        <w:tabs>
          <w:tab w:val="left" w:pos="1140"/>
        </w:tabs>
        <w:spacing w:before="119"/>
        <w:ind w:right="135" w:firstLine="707"/>
        <w:jc w:val="both"/>
        <w:rPr>
          <w:sz w:val="28"/>
        </w:rPr>
      </w:pPr>
      <w:r>
        <w:rPr>
          <w:sz w:val="28"/>
        </w:rPr>
        <w:t>Sở Nông nghiệp và Môi trường có trách nhiệm phối hợp các sở, ngành và đơ</w:t>
      </w:r>
      <w:r>
        <w:rPr>
          <w:sz w:val="28"/>
        </w:rPr>
        <w:t>n vị có liên quan, Ủy ban nhân dân các xã, phường, đặc khu: rà soát, tham mưu trình Ủy</w:t>
      </w:r>
      <w:r>
        <w:rPr>
          <w:spacing w:val="-3"/>
          <w:sz w:val="28"/>
        </w:rPr>
        <w:t xml:space="preserve"> </w:t>
      </w:r>
      <w:r>
        <w:rPr>
          <w:sz w:val="28"/>
        </w:rPr>
        <w:t>ban nhân dân tỉnh xem</w:t>
      </w:r>
      <w:r>
        <w:rPr>
          <w:spacing w:val="-4"/>
          <w:sz w:val="28"/>
        </w:rPr>
        <w:t xml:space="preserve"> </w:t>
      </w:r>
      <w:r>
        <w:rPr>
          <w:sz w:val="28"/>
        </w:rPr>
        <w:t>xét điều chỉnh Quyết định hệ số điều chỉnh giá đất (nếu có) theo đúng trình tự, thủ tục quy định của pháp luật, đảm bảo phù hợp tình hình thực tế v</w:t>
      </w:r>
      <w:r>
        <w:rPr>
          <w:sz w:val="28"/>
        </w:rPr>
        <w:t>ề giá đất trên địa bàn tỉnh; báo cáo, đề xuất Ủy ban nhân dân tỉnh chỉ đạo, giải quyết các khó khăn, vướng mắc (nếu có) theo quy định.</w:t>
      </w:r>
    </w:p>
    <w:p w:rsidR="00396E82" w:rsidRDefault="00DB52DE">
      <w:pPr>
        <w:pStyle w:val="ListParagraph"/>
        <w:numPr>
          <w:ilvl w:val="0"/>
          <w:numId w:val="3"/>
        </w:numPr>
        <w:tabs>
          <w:tab w:val="left" w:pos="1140"/>
        </w:tabs>
        <w:ind w:right="135" w:firstLine="707"/>
        <w:jc w:val="both"/>
        <w:rPr>
          <w:sz w:val="28"/>
        </w:rPr>
      </w:pPr>
      <w:r>
        <w:rPr>
          <w:sz w:val="28"/>
        </w:rPr>
        <w:t>Sở Xây dựng, Ban Quản lý Khu kinh tế tỉnh, Ban Quản lý Khu kinh tế Phú Quốc và Ủy ban nhân dân các xã, phường, đặc khu có</w:t>
      </w:r>
      <w:r>
        <w:rPr>
          <w:sz w:val="28"/>
        </w:rPr>
        <w:t xml:space="preserve"> trách nhiệm rà soát, cung cấp các quy hoạch chi tiết đã được phê duyệt còn hiệu lực cho cơ quan quản lý đất đai các cấp, Văn phòng Đăng ký đất đai để thực hiện xác định giá</w:t>
      </w:r>
      <w:r>
        <w:rPr>
          <w:spacing w:val="40"/>
          <w:sz w:val="28"/>
        </w:rPr>
        <w:t xml:space="preserve"> </w:t>
      </w:r>
      <w:r>
        <w:rPr>
          <w:sz w:val="28"/>
        </w:rPr>
        <w:t>đất theo Quyết định này. Định kỳ, thường xuyên rà soát, cập nhật và báo cáo</w:t>
      </w:r>
      <w:r>
        <w:rPr>
          <w:spacing w:val="80"/>
          <w:sz w:val="28"/>
        </w:rPr>
        <w:t xml:space="preserve"> </w:t>
      </w:r>
      <w:r>
        <w:rPr>
          <w:sz w:val="28"/>
        </w:rPr>
        <w:t>khó kh</w:t>
      </w:r>
      <w:r>
        <w:rPr>
          <w:sz w:val="28"/>
        </w:rPr>
        <w:t>ăn, vướng mắc để gửi cho cơ quan quản lý đất đai các cấp, Văn phòng Đăng ký đất đai theo quy định.</w:t>
      </w:r>
    </w:p>
    <w:p w:rsidR="00396E82" w:rsidRDefault="00396E82">
      <w:pPr>
        <w:pStyle w:val="ListParagraph"/>
        <w:rPr>
          <w:sz w:val="28"/>
        </w:rPr>
        <w:sectPr w:rsidR="00396E82">
          <w:headerReference w:type="default" r:id="rId17"/>
          <w:pgSz w:w="11910" w:h="16850"/>
          <w:pgMar w:top="1120" w:right="992" w:bottom="280" w:left="1559" w:header="727" w:footer="0" w:gutter="0"/>
          <w:pgNumType w:start="2"/>
          <w:cols w:space="720"/>
        </w:sectPr>
      </w:pPr>
    </w:p>
    <w:p w:rsidR="00396E82" w:rsidRDefault="00DB52DE">
      <w:pPr>
        <w:pStyle w:val="Heading1"/>
        <w:spacing w:before="240"/>
      </w:pPr>
      <w:r>
        <w:lastRenderedPageBreak/>
        <w:t>Điều</w:t>
      </w:r>
      <w:r>
        <w:rPr>
          <w:spacing w:val="-2"/>
        </w:rPr>
        <w:t xml:space="preserve"> </w:t>
      </w:r>
      <w:r>
        <w:t>5.</w:t>
      </w:r>
      <w:r>
        <w:rPr>
          <w:spacing w:val="-2"/>
        </w:rPr>
        <w:t xml:space="preserve"> </w:t>
      </w:r>
      <w:r>
        <w:t>Hiệu</w:t>
      </w:r>
      <w:r>
        <w:rPr>
          <w:spacing w:val="-2"/>
        </w:rPr>
        <w:t xml:space="preserve"> </w:t>
      </w:r>
      <w:r>
        <w:t>lực</w:t>
      </w:r>
      <w:r>
        <w:rPr>
          <w:spacing w:val="-1"/>
        </w:rPr>
        <w:t xml:space="preserve"> </w:t>
      </w:r>
      <w:r>
        <w:t>thi</w:t>
      </w:r>
      <w:r>
        <w:rPr>
          <w:spacing w:val="-3"/>
        </w:rPr>
        <w:t xml:space="preserve"> </w:t>
      </w:r>
      <w:r>
        <w:rPr>
          <w:spacing w:val="-4"/>
        </w:rPr>
        <w:t>hành</w:t>
      </w:r>
    </w:p>
    <w:p w:rsidR="00396E82" w:rsidRDefault="00DB52DE">
      <w:pPr>
        <w:pStyle w:val="ListParagraph"/>
        <w:numPr>
          <w:ilvl w:val="0"/>
          <w:numId w:val="2"/>
        </w:numPr>
        <w:tabs>
          <w:tab w:val="left" w:pos="1130"/>
        </w:tabs>
        <w:spacing w:before="115"/>
        <w:ind w:left="1130" w:hanging="279"/>
        <w:jc w:val="both"/>
        <w:rPr>
          <w:sz w:val="28"/>
        </w:rPr>
      </w:pPr>
      <w:r>
        <w:rPr>
          <w:sz w:val="28"/>
        </w:rPr>
        <w:t>Quyết</w:t>
      </w:r>
      <w:r>
        <w:rPr>
          <w:spacing w:val="-1"/>
          <w:sz w:val="28"/>
        </w:rPr>
        <w:t xml:space="preserve"> </w:t>
      </w:r>
      <w:r>
        <w:rPr>
          <w:sz w:val="28"/>
        </w:rPr>
        <w:t>định này</w:t>
      </w:r>
      <w:r>
        <w:rPr>
          <w:spacing w:val="-4"/>
          <w:sz w:val="28"/>
        </w:rPr>
        <w:t xml:space="preserve"> </w:t>
      </w:r>
      <w:r>
        <w:rPr>
          <w:sz w:val="28"/>
        </w:rPr>
        <w:t>có</w:t>
      </w:r>
      <w:r>
        <w:rPr>
          <w:spacing w:val="-1"/>
          <w:sz w:val="28"/>
        </w:rPr>
        <w:t xml:space="preserve"> </w:t>
      </w:r>
      <w:r>
        <w:rPr>
          <w:sz w:val="28"/>
        </w:rPr>
        <w:t>hiệu</w:t>
      </w:r>
      <w:r>
        <w:rPr>
          <w:spacing w:val="-4"/>
          <w:sz w:val="28"/>
        </w:rPr>
        <w:t xml:space="preserve"> </w:t>
      </w:r>
      <w:r>
        <w:rPr>
          <w:sz w:val="28"/>
        </w:rPr>
        <w:t>lực</w:t>
      </w:r>
      <w:r>
        <w:rPr>
          <w:spacing w:val="-1"/>
          <w:sz w:val="28"/>
        </w:rPr>
        <w:t xml:space="preserve"> </w:t>
      </w:r>
      <w:r>
        <w:rPr>
          <w:sz w:val="28"/>
        </w:rPr>
        <w:t>kể</w:t>
      </w:r>
      <w:r>
        <w:rPr>
          <w:spacing w:val="-4"/>
          <w:sz w:val="28"/>
        </w:rPr>
        <w:t xml:space="preserve"> </w:t>
      </w:r>
      <w:r>
        <w:rPr>
          <w:sz w:val="28"/>
        </w:rPr>
        <w:t>từ</w:t>
      </w:r>
      <w:r>
        <w:rPr>
          <w:spacing w:val="-3"/>
          <w:sz w:val="28"/>
        </w:rPr>
        <w:t xml:space="preserve"> </w:t>
      </w:r>
      <w:r>
        <w:rPr>
          <w:sz w:val="28"/>
        </w:rPr>
        <w:t>ngày</w:t>
      </w:r>
      <w:r>
        <w:rPr>
          <w:spacing w:val="-5"/>
          <w:sz w:val="28"/>
        </w:rPr>
        <w:t xml:space="preserve"> </w:t>
      </w:r>
      <w:r>
        <w:rPr>
          <w:sz w:val="28"/>
        </w:rPr>
        <w:t>18</w:t>
      </w:r>
      <w:r>
        <w:rPr>
          <w:spacing w:val="-1"/>
          <w:sz w:val="28"/>
        </w:rPr>
        <w:t xml:space="preserve"> </w:t>
      </w:r>
      <w:r>
        <w:rPr>
          <w:sz w:val="28"/>
        </w:rPr>
        <w:t>tháng</w:t>
      </w:r>
      <w:r>
        <w:rPr>
          <w:spacing w:val="-2"/>
          <w:sz w:val="28"/>
        </w:rPr>
        <w:t xml:space="preserve"> </w:t>
      </w:r>
      <w:r>
        <w:rPr>
          <w:sz w:val="28"/>
        </w:rPr>
        <w:t>7 năm</w:t>
      </w:r>
      <w:r>
        <w:rPr>
          <w:spacing w:val="-6"/>
          <w:sz w:val="28"/>
        </w:rPr>
        <w:t xml:space="preserve"> </w:t>
      </w:r>
      <w:r>
        <w:rPr>
          <w:spacing w:val="-2"/>
          <w:sz w:val="28"/>
        </w:rPr>
        <w:t>2026.</w:t>
      </w:r>
    </w:p>
    <w:p w:rsidR="00396E82" w:rsidRDefault="00DB52DE">
      <w:pPr>
        <w:pStyle w:val="ListParagraph"/>
        <w:numPr>
          <w:ilvl w:val="0"/>
          <w:numId w:val="2"/>
        </w:numPr>
        <w:tabs>
          <w:tab w:val="left" w:pos="1135"/>
        </w:tabs>
        <w:spacing w:before="122"/>
        <w:ind w:left="143" w:right="131" w:firstLine="707"/>
        <w:jc w:val="both"/>
        <w:rPr>
          <w:sz w:val="28"/>
        </w:rPr>
      </w:pPr>
      <w:r>
        <w:rPr>
          <w:sz w:val="28"/>
        </w:rPr>
        <w:t>Chánh Văn phòng Ủy ban nhân dân tỉnh, Giám đốc Sở Nông nghiệp và Môi trường; Thủ trưởng các sở, ban, ngành cấp tỉnh; Chủ tịch Ủy ban nhân dân các xã, phường, đặc khu và các tổ chức, cá nhân có liên quan chịu trách nhiệm thi hành Quyết định này./.</w:t>
      </w:r>
    </w:p>
    <w:p w:rsidR="00396E82" w:rsidRDefault="00396E82">
      <w:pPr>
        <w:pStyle w:val="BodyText"/>
        <w:spacing w:before="0"/>
        <w:ind w:left="0"/>
        <w:jc w:val="left"/>
        <w:rPr>
          <w:sz w:val="20"/>
        </w:rPr>
      </w:pPr>
    </w:p>
    <w:p w:rsidR="00396E82" w:rsidRDefault="00396E82">
      <w:pPr>
        <w:pStyle w:val="BodyText"/>
        <w:spacing w:before="114"/>
        <w:ind w:left="0"/>
        <w:jc w:val="left"/>
        <w:rPr>
          <w:sz w:val="20"/>
        </w:rPr>
      </w:pPr>
    </w:p>
    <w:tbl>
      <w:tblPr>
        <w:tblW w:w="0" w:type="auto"/>
        <w:tblInd w:w="100" w:type="dxa"/>
        <w:tblLayout w:type="fixed"/>
        <w:tblCellMar>
          <w:left w:w="0" w:type="dxa"/>
          <w:right w:w="0" w:type="dxa"/>
        </w:tblCellMar>
        <w:tblLook w:val="01E0" w:firstRow="1" w:lastRow="1" w:firstColumn="1" w:lastColumn="1" w:noHBand="0" w:noVBand="0"/>
      </w:tblPr>
      <w:tblGrid>
        <w:gridCol w:w="5344"/>
        <w:gridCol w:w="3740"/>
      </w:tblGrid>
      <w:tr w:rsidR="00396E82">
        <w:trPr>
          <w:trHeight w:val="4313"/>
        </w:trPr>
        <w:tc>
          <w:tcPr>
            <w:tcW w:w="5344" w:type="dxa"/>
          </w:tcPr>
          <w:p w:rsidR="00396E82" w:rsidRDefault="00DB52DE">
            <w:pPr>
              <w:pStyle w:val="TableParagraph"/>
              <w:spacing w:line="264" w:lineRule="exact"/>
              <w:ind w:left="50"/>
              <w:rPr>
                <w:b/>
                <w:i/>
                <w:sz w:val="24"/>
              </w:rPr>
            </w:pPr>
            <w:r>
              <w:rPr>
                <w:b/>
                <w:i/>
                <w:sz w:val="24"/>
              </w:rPr>
              <w:t>Nơi</w:t>
            </w:r>
            <w:r>
              <w:rPr>
                <w:b/>
                <w:i/>
                <w:spacing w:val="14"/>
                <w:sz w:val="24"/>
              </w:rPr>
              <w:t xml:space="preserve"> </w:t>
            </w:r>
            <w:r>
              <w:rPr>
                <w:b/>
                <w:i/>
                <w:spacing w:val="-2"/>
                <w:sz w:val="24"/>
              </w:rPr>
              <w:t>nhậ</w:t>
            </w:r>
            <w:r>
              <w:rPr>
                <w:b/>
                <w:i/>
                <w:spacing w:val="-2"/>
                <w:sz w:val="24"/>
              </w:rPr>
              <w:t>n:</w:t>
            </w:r>
          </w:p>
          <w:p w:rsidR="00396E82" w:rsidRDefault="00DB52DE">
            <w:pPr>
              <w:pStyle w:val="TableParagraph"/>
              <w:numPr>
                <w:ilvl w:val="0"/>
                <w:numId w:val="1"/>
              </w:numPr>
              <w:tabs>
                <w:tab w:val="left" w:pos="176"/>
              </w:tabs>
              <w:ind w:left="176" w:hanging="126"/>
            </w:pPr>
            <w:r>
              <w:t>Như</w:t>
            </w:r>
            <w:r>
              <w:rPr>
                <w:spacing w:val="-3"/>
              </w:rPr>
              <w:t xml:space="preserve"> </w:t>
            </w:r>
            <w:r>
              <w:t>Điều</w:t>
            </w:r>
            <w:r>
              <w:rPr>
                <w:spacing w:val="-1"/>
              </w:rPr>
              <w:t xml:space="preserve"> </w:t>
            </w:r>
            <w:r>
              <w:rPr>
                <w:spacing w:val="-5"/>
              </w:rPr>
              <w:t>5;</w:t>
            </w:r>
          </w:p>
          <w:p w:rsidR="00396E82" w:rsidRDefault="00DB52DE">
            <w:pPr>
              <w:pStyle w:val="TableParagraph"/>
              <w:numPr>
                <w:ilvl w:val="0"/>
                <w:numId w:val="1"/>
              </w:numPr>
              <w:tabs>
                <w:tab w:val="left" w:pos="174"/>
              </w:tabs>
              <w:spacing w:before="1"/>
              <w:ind w:left="174" w:hanging="124"/>
            </w:pPr>
            <w:r>
              <w:t>Văn</w:t>
            </w:r>
            <w:r>
              <w:rPr>
                <w:spacing w:val="-2"/>
              </w:rPr>
              <w:t xml:space="preserve"> </w:t>
            </w:r>
            <w:r>
              <w:t>phòng</w:t>
            </w:r>
            <w:r>
              <w:rPr>
                <w:spacing w:val="-2"/>
              </w:rPr>
              <w:t xml:space="preserve"> </w:t>
            </w:r>
            <w:r>
              <w:t xml:space="preserve">Chính </w:t>
            </w:r>
            <w:r>
              <w:rPr>
                <w:spacing w:val="-4"/>
              </w:rPr>
              <w:t>phủ;</w:t>
            </w:r>
          </w:p>
          <w:p w:rsidR="00396E82" w:rsidRDefault="00DB52DE">
            <w:pPr>
              <w:pStyle w:val="TableParagraph"/>
              <w:numPr>
                <w:ilvl w:val="0"/>
                <w:numId w:val="1"/>
              </w:numPr>
              <w:tabs>
                <w:tab w:val="left" w:pos="176"/>
              </w:tabs>
              <w:ind w:left="176" w:hanging="126"/>
            </w:pPr>
            <w:r>
              <w:t>Bộ</w:t>
            </w:r>
            <w:r>
              <w:rPr>
                <w:spacing w:val="-2"/>
              </w:rPr>
              <w:t xml:space="preserve"> </w:t>
            </w:r>
            <w:r>
              <w:t>Nông</w:t>
            </w:r>
            <w:r>
              <w:rPr>
                <w:spacing w:val="-4"/>
              </w:rPr>
              <w:t xml:space="preserve"> </w:t>
            </w:r>
            <w:r>
              <w:t>nghiệp</w:t>
            </w:r>
            <w:r>
              <w:rPr>
                <w:spacing w:val="-2"/>
              </w:rPr>
              <w:t xml:space="preserve"> </w:t>
            </w:r>
            <w:r>
              <w:t>và</w:t>
            </w:r>
            <w:r>
              <w:rPr>
                <w:spacing w:val="-1"/>
              </w:rPr>
              <w:t xml:space="preserve"> </w:t>
            </w:r>
            <w:r>
              <w:t>Môi</w:t>
            </w:r>
            <w:r>
              <w:rPr>
                <w:spacing w:val="-3"/>
              </w:rPr>
              <w:t xml:space="preserve"> </w:t>
            </w:r>
            <w:r>
              <w:t>trường</w:t>
            </w:r>
            <w:r>
              <w:rPr>
                <w:spacing w:val="-5"/>
              </w:rPr>
              <w:t xml:space="preserve"> </w:t>
            </w:r>
            <w:r>
              <w:t>(Vụ</w:t>
            </w:r>
            <w:r>
              <w:rPr>
                <w:spacing w:val="-1"/>
              </w:rPr>
              <w:t xml:space="preserve"> </w:t>
            </w:r>
            <w:r>
              <w:t>pháp</w:t>
            </w:r>
            <w:r>
              <w:rPr>
                <w:spacing w:val="-1"/>
              </w:rPr>
              <w:t xml:space="preserve"> </w:t>
            </w:r>
            <w:r>
              <w:rPr>
                <w:spacing w:val="-4"/>
              </w:rPr>
              <w:t>chế);</w:t>
            </w:r>
          </w:p>
          <w:p w:rsidR="00396E82" w:rsidRDefault="00DB52DE">
            <w:pPr>
              <w:pStyle w:val="TableParagraph"/>
              <w:numPr>
                <w:ilvl w:val="0"/>
                <w:numId w:val="1"/>
              </w:numPr>
              <w:tabs>
                <w:tab w:val="left" w:pos="176"/>
              </w:tabs>
              <w:spacing w:before="2" w:line="253" w:lineRule="exact"/>
              <w:ind w:left="176" w:hanging="126"/>
            </w:pPr>
            <w:r>
              <w:t>Bộ</w:t>
            </w:r>
            <w:r>
              <w:rPr>
                <w:spacing w:val="-1"/>
              </w:rPr>
              <w:t xml:space="preserve"> </w:t>
            </w:r>
            <w:r>
              <w:t>Tài</w:t>
            </w:r>
            <w:r>
              <w:rPr>
                <w:spacing w:val="-2"/>
              </w:rPr>
              <w:t xml:space="preserve"> </w:t>
            </w:r>
            <w:r>
              <w:t>chính (Vụ</w:t>
            </w:r>
            <w:r>
              <w:rPr>
                <w:spacing w:val="-4"/>
              </w:rPr>
              <w:t xml:space="preserve"> </w:t>
            </w:r>
            <w:r>
              <w:t>pháp</w:t>
            </w:r>
            <w:r>
              <w:rPr>
                <w:spacing w:val="-2"/>
              </w:rPr>
              <w:t xml:space="preserve"> </w:t>
            </w:r>
            <w:r>
              <w:rPr>
                <w:spacing w:val="-4"/>
              </w:rPr>
              <w:t>chế);</w:t>
            </w:r>
          </w:p>
          <w:p w:rsidR="00396E82" w:rsidRDefault="00DB52DE">
            <w:pPr>
              <w:pStyle w:val="TableParagraph"/>
              <w:numPr>
                <w:ilvl w:val="0"/>
                <w:numId w:val="1"/>
              </w:numPr>
              <w:tabs>
                <w:tab w:val="left" w:pos="160"/>
                <w:tab w:val="left" w:pos="175"/>
              </w:tabs>
              <w:spacing w:line="240" w:lineRule="auto"/>
              <w:ind w:right="725" w:hanging="111"/>
            </w:pPr>
            <w:r>
              <w:t>Bộ Tư</w:t>
            </w:r>
            <w:r>
              <w:rPr>
                <w:spacing w:val="-3"/>
              </w:rPr>
              <w:t xml:space="preserve"> </w:t>
            </w:r>
            <w:r>
              <w:t>pháp</w:t>
            </w:r>
            <w:r>
              <w:rPr>
                <w:spacing w:val="-3"/>
              </w:rPr>
              <w:t xml:space="preserve"> </w:t>
            </w:r>
            <w:r>
              <w:t>(Cục</w:t>
            </w:r>
            <w:r>
              <w:rPr>
                <w:spacing w:val="-5"/>
              </w:rPr>
              <w:t xml:space="preserve"> </w:t>
            </w:r>
            <w:r>
              <w:t>Kiểm</w:t>
            </w:r>
            <w:r>
              <w:rPr>
                <w:spacing w:val="-7"/>
              </w:rPr>
              <w:t xml:space="preserve"> </w:t>
            </w:r>
            <w:r>
              <w:t>tra</w:t>
            </w:r>
            <w:r>
              <w:rPr>
                <w:spacing w:val="-3"/>
              </w:rPr>
              <w:t xml:space="preserve"> </w:t>
            </w:r>
            <w:r>
              <w:t>văn</w:t>
            </w:r>
            <w:r>
              <w:rPr>
                <w:spacing w:val="-3"/>
              </w:rPr>
              <w:t xml:space="preserve"> </w:t>
            </w:r>
            <w:r>
              <w:t>bản</w:t>
            </w:r>
            <w:r>
              <w:rPr>
                <w:spacing w:val="-3"/>
              </w:rPr>
              <w:t xml:space="preserve"> </w:t>
            </w:r>
            <w:r>
              <w:t>và</w:t>
            </w:r>
            <w:r>
              <w:rPr>
                <w:spacing w:val="-3"/>
              </w:rPr>
              <w:t xml:space="preserve"> </w:t>
            </w:r>
            <w:r>
              <w:t>Tổ</w:t>
            </w:r>
            <w:r>
              <w:rPr>
                <w:spacing w:val="-3"/>
              </w:rPr>
              <w:t xml:space="preserve"> </w:t>
            </w:r>
            <w:r>
              <w:t>chức</w:t>
            </w:r>
            <w:r>
              <w:rPr>
                <w:spacing w:val="-3"/>
              </w:rPr>
              <w:t xml:space="preserve"> </w:t>
            </w:r>
            <w:r>
              <w:t>thi hành pháp luật);</w:t>
            </w:r>
          </w:p>
          <w:p w:rsidR="00396E82" w:rsidRDefault="00DB52DE">
            <w:pPr>
              <w:pStyle w:val="TableParagraph"/>
              <w:numPr>
                <w:ilvl w:val="0"/>
                <w:numId w:val="1"/>
              </w:numPr>
              <w:tabs>
                <w:tab w:val="left" w:pos="174"/>
              </w:tabs>
              <w:ind w:left="174" w:hanging="124"/>
            </w:pPr>
            <w:r>
              <w:t>Thường</w:t>
            </w:r>
            <w:r>
              <w:rPr>
                <w:spacing w:val="-6"/>
              </w:rPr>
              <w:t xml:space="preserve"> </w:t>
            </w:r>
            <w:r>
              <w:t>trực</w:t>
            </w:r>
            <w:r>
              <w:rPr>
                <w:spacing w:val="-3"/>
              </w:rPr>
              <w:t xml:space="preserve"> </w:t>
            </w:r>
            <w:r>
              <w:t xml:space="preserve">Tỉnh </w:t>
            </w:r>
            <w:r>
              <w:rPr>
                <w:spacing w:val="-5"/>
              </w:rPr>
              <w:t>ủy;</w:t>
            </w:r>
          </w:p>
          <w:p w:rsidR="00396E82" w:rsidRDefault="00DB52DE">
            <w:pPr>
              <w:pStyle w:val="TableParagraph"/>
              <w:numPr>
                <w:ilvl w:val="0"/>
                <w:numId w:val="1"/>
              </w:numPr>
              <w:tabs>
                <w:tab w:val="left" w:pos="174"/>
              </w:tabs>
              <w:ind w:left="174" w:hanging="124"/>
            </w:pPr>
            <w:r>
              <w:t>Thường</w:t>
            </w:r>
            <w:r>
              <w:rPr>
                <w:spacing w:val="-7"/>
              </w:rPr>
              <w:t xml:space="preserve"> </w:t>
            </w:r>
            <w:r>
              <w:t>trực</w:t>
            </w:r>
            <w:r>
              <w:rPr>
                <w:spacing w:val="-2"/>
              </w:rPr>
              <w:t xml:space="preserve"> </w:t>
            </w:r>
            <w:r>
              <w:t>HĐND</w:t>
            </w:r>
            <w:r>
              <w:rPr>
                <w:spacing w:val="-3"/>
              </w:rPr>
              <w:t xml:space="preserve"> </w:t>
            </w:r>
            <w:r>
              <w:rPr>
                <w:spacing w:val="-4"/>
              </w:rPr>
              <w:t>tỉnh;</w:t>
            </w:r>
          </w:p>
          <w:p w:rsidR="00396E82" w:rsidRDefault="00DB52DE">
            <w:pPr>
              <w:pStyle w:val="TableParagraph"/>
              <w:numPr>
                <w:ilvl w:val="0"/>
                <w:numId w:val="1"/>
              </w:numPr>
              <w:tabs>
                <w:tab w:val="left" w:pos="176"/>
              </w:tabs>
              <w:spacing w:before="1"/>
              <w:ind w:left="176" w:hanging="126"/>
            </w:pPr>
            <w:r>
              <w:t>Đoàn</w:t>
            </w:r>
            <w:r>
              <w:rPr>
                <w:spacing w:val="-2"/>
              </w:rPr>
              <w:t xml:space="preserve"> </w:t>
            </w:r>
            <w:r>
              <w:t>Đại</w:t>
            </w:r>
            <w:r>
              <w:rPr>
                <w:spacing w:val="-1"/>
              </w:rPr>
              <w:t xml:space="preserve"> </w:t>
            </w:r>
            <w:r>
              <w:t>biểu</w:t>
            </w:r>
            <w:r>
              <w:rPr>
                <w:spacing w:val="-1"/>
              </w:rPr>
              <w:t xml:space="preserve"> </w:t>
            </w:r>
            <w:r>
              <w:t>Quốc</w:t>
            </w:r>
            <w:r>
              <w:rPr>
                <w:spacing w:val="-4"/>
              </w:rPr>
              <w:t xml:space="preserve"> </w:t>
            </w:r>
            <w:r>
              <w:t>hội</w:t>
            </w:r>
            <w:r>
              <w:rPr>
                <w:spacing w:val="-3"/>
              </w:rPr>
              <w:t xml:space="preserve"> </w:t>
            </w:r>
            <w:r>
              <w:rPr>
                <w:spacing w:val="-2"/>
              </w:rPr>
              <w:t>tỉnh;</w:t>
            </w:r>
          </w:p>
          <w:p w:rsidR="00396E82" w:rsidRDefault="00DB52DE">
            <w:pPr>
              <w:pStyle w:val="TableParagraph"/>
              <w:numPr>
                <w:ilvl w:val="0"/>
                <w:numId w:val="1"/>
              </w:numPr>
              <w:tabs>
                <w:tab w:val="left" w:pos="174"/>
              </w:tabs>
              <w:ind w:left="174" w:hanging="124"/>
            </w:pPr>
            <w:r>
              <w:t>Thường</w:t>
            </w:r>
            <w:r>
              <w:rPr>
                <w:spacing w:val="-4"/>
              </w:rPr>
              <w:t xml:space="preserve"> </w:t>
            </w:r>
            <w:r>
              <w:t>trực</w:t>
            </w:r>
            <w:r>
              <w:rPr>
                <w:spacing w:val="-2"/>
              </w:rPr>
              <w:t xml:space="preserve"> </w:t>
            </w:r>
            <w:r>
              <w:t>Đảng</w:t>
            </w:r>
            <w:r>
              <w:rPr>
                <w:spacing w:val="-2"/>
              </w:rPr>
              <w:t xml:space="preserve"> </w:t>
            </w:r>
            <w:r>
              <w:t>ủy</w:t>
            </w:r>
            <w:r>
              <w:rPr>
                <w:spacing w:val="-4"/>
              </w:rPr>
              <w:t xml:space="preserve"> </w:t>
            </w:r>
            <w:r>
              <w:t>UBND</w:t>
            </w:r>
            <w:r>
              <w:rPr>
                <w:spacing w:val="-2"/>
              </w:rPr>
              <w:t xml:space="preserve"> </w:t>
            </w:r>
            <w:r>
              <w:rPr>
                <w:spacing w:val="-4"/>
              </w:rPr>
              <w:t>tỉnh;</w:t>
            </w:r>
          </w:p>
          <w:p w:rsidR="00396E82" w:rsidRDefault="00DB52DE">
            <w:pPr>
              <w:pStyle w:val="TableParagraph"/>
              <w:numPr>
                <w:ilvl w:val="0"/>
                <w:numId w:val="1"/>
              </w:numPr>
              <w:tabs>
                <w:tab w:val="left" w:pos="176"/>
              </w:tabs>
              <w:ind w:left="176" w:hanging="126"/>
            </w:pPr>
            <w:r>
              <w:t>Ủy</w:t>
            </w:r>
            <w:r>
              <w:rPr>
                <w:spacing w:val="-4"/>
              </w:rPr>
              <w:t xml:space="preserve"> </w:t>
            </w:r>
            <w:r>
              <w:t>ban</w:t>
            </w:r>
            <w:r>
              <w:rPr>
                <w:spacing w:val="-1"/>
              </w:rPr>
              <w:t xml:space="preserve"> </w:t>
            </w:r>
            <w:r>
              <w:t>Mặt</w:t>
            </w:r>
            <w:r>
              <w:rPr>
                <w:spacing w:val="-1"/>
              </w:rPr>
              <w:t xml:space="preserve"> </w:t>
            </w:r>
            <w:r>
              <w:t>trận</w:t>
            </w:r>
            <w:r>
              <w:rPr>
                <w:spacing w:val="-3"/>
              </w:rPr>
              <w:t xml:space="preserve"> </w:t>
            </w:r>
            <w:r>
              <w:t>tổ</w:t>
            </w:r>
            <w:r>
              <w:rPr>
                <w:spacing w:val="-2"/>
              </w:rPr>
              <w:t xml:space="preserve"> </w:t>
            </w:r>
            <w:r>
              <w:t>quốc</w:t>
            </w:r>
            <w:r>
              <w:rPr>
                <w:spacing w:val="-2"/>
              </w:rPr>
              <w:t xml:space="preserve"> </w:t>
            </w:r>
            <w:r>
              <w:t>Việt</w:t>
            </w:r>
            <w:r>
              <w:rPr>
                <w:spacing w:val="-1"/>
              </w:rPr>
              <w:t xml:space="preserve"> </w:t>
            </w:r>
            <w:r>
              <w:t>Nam</w:t>
            </w:r>
            <w:r>
              <w:rPr>
                <w:spacing w:val="-4"/>
              </w:rPr>
              <w:t xml:space="preserve"> tỉnh;</w:t>
            </w:r>
          </w:p>
          <w:p w:rsidR="00396E82" w:rsidRDefault="00DB52DE">
            <w:pPr>
              <w:pStyle w:val="TableParagraph"/>
              <w:numPr>
                <w:ilvl w:val="0"/>
                <w:numId w:val="1"/>
              </w:numPr>
              <w:tabs>
                <w:tab w:val="left" w:pos="176"/>
              </w:tabs>
              <w:spacing w:before="2"/>
              <w:ind w:left="176" w:hanging="126"/>
            </w:pPr>
            <w:r>
              <w:t>Chủ</w:t>
            </w:r>
            <w:r>
              <w:rPr>
                <w:spacing w:val="-4"/>
              </w:rPr>
              <w:t xml:space="preserve"> </w:t>
            </w:r>
            <w:r>
              <w:t>tịch,</w:t>
            </w:r>
            <w:r>
              <w:rPr>
                <w:spacing w:val="-4"/>
              </w:rPr>
              <w:t xml:space="preserve"> </w:t>
            </w:r>
            <w:r>
              <w:t>các</w:t>
            </w:r>
            <w:r>
              <w:rPr>
                <w:spacing w:val="-3"/>
              </w:rPr>
              <w:t xml:space="preserve"> </w:t>
            </w:r>
            <w:r>
              <w:t>Phó</w:t>
            </w:r>
            <w:r>
              <w:rPr>
                <w:spacing w:val="-2"/>
              </w:rPr>
              <w:t xml:space="preserve"> </w:t>
            </w:r>
            <w:r>
              <w:t>Chủ</w:t>
            </w:r>
            <w:r>
              <w:rPr>
                <w:spacing w:val="-4"/>
              </w:rPr>
              <w:t xml:space="preserve"> </w:t>
            </w:r>
            <w:r>
              <w:t>tịch</w:t>
            </w:r>
            <w:r>
              <w:rPr>
                <w:spacing w:val="-2"/>
              </w:rPr>
              <w:t xml:space="preserve"> </w:t>
            </w:r>
            <w:r>
              <w:t>UBND</w:t>
            </w:r>
            <w:r>
              <w:rPr>
                <w:spacing w:val="-2"/>
              </w:rPr>
              <w:t xml:space="preserve"> tỉnh;</w:t>
            </w:r>
          </w:p>
          <w:p w:rsidR="00396E82" w:rsidRDefault="00DB52DE">
            <w:pPr>
              <w:pStyle w:val="TableParagraph"/>
              <w:numPr>
                <w:ilvl w:val="0"/>
                <w:numId w:val="1"/>
              </w:numPr>
              <w:tabs>
                <w:tab w:val="left" w:pos="174"/>
              </w:tabs>
              <w:ind w:left="174" w:hanging="124"/>
            </w:pPr>
            <w:r>
              <w:t>Lãnh</w:t>
            </w:r>
            <w:r>
              <w:rPr>
                <w:spacing w:val="-2"/>
              </w:rPr>
              <w:t xml:space="preserve"> </w:t>
            </w:r>
            <w:r>
              <w:t>đạo</w:t>
            </w:r>
            <w:r>
              <w:rPr>
                <w:spacing w:val="-1"/>
              </w:rPr>
              <w:t xml:space="preserve"> </w:t>
            </w:r>
            <w:r>
              <w:t>Văn</w:t>
            </w:r>
            <w:r>
              <w:rPr>
                <w:spacing w:val="-3"/>
              </w:rPr>
              <w:t xml:space="preserve"> </w:t>
            </w:r>
            <w:r>
              <w:t>phòng</w:t>
            </w:r>
            <w:r>
              <w:rPr>
                <w:spacing w:val="-3"/>
              </w:rPr>
              <w:t xml:space="preserve"> </w:t>
            </w:r>
            <w:r>
              <w:t>UBND</w:t>
            </w:r>
            <w:r>
              <w:rPr>
                <w:spacing w:val="-2"/>
              </w:rPr>
              <w:t xml:space="preserve"> </w:t>
            </w:r>
            <w:r>
              <w:rPr>
                <w:spacing w:val="-4"/>
              </w:rPr>
              <w:t>tỉnh;</w:t>
            </w:r>
          </w:p>
          <w:p w:rsidR="00396E82" w:rsidRDefault="00DB52DE">
            <w:pPr>
              <w:pStyle w:val="TableParagraph"/>
              <w:numPr>
                <w:ilvl w:val="0"/>
                <w:numId w:val="1"/>
              </w:numPr>
              <w:tabs>
                <w:tab w:val="left" w:pos="176"/>
              </w:tabs>
              <w:spacing w:before="1"/>
              <w:ind w:left="176" w:hanging="126"/>
            </w:pPr>
            <w:r>
              <w:t>Cổng</w:t>
            </w:r>
            <w:r>
              <w:rPr>
                <w:spacing w:val="-4"/>
              </w:rPr>
              <w:t xml:space="preserve"> </w:t>
            </w:r>
            <w:r>
              <w:t>Thông</w:t>
            </w:r>
            <w:r>
              <w:rPr>
                <w:spacing w:val="-4"/>
              </w:rPr>
              <w:t xml:space="preserve"> </w:t>
            </w:r>
            <w:r>
              <w:t>tin</w:t>
            </w:r>
            <w:r>
              <w:rPr>
                <w:spacing w:val="-1"/>
              </w:rPr>
              <w:t xml:space="preserve"> </w:t>
            </w:r>
            <w:r>
              <w:t>điện</w:t>
            </w:r>
            <w:r>
              <w:rPr>
                <w:spacing w:val="-4"/>
              </w:rPr>
              <w:t xml:space="preserve"> </w:t>
            </w:r>
            <w:r>
              <w:t>tử</w:t>
            </w:r>
            <w:r>
              <w:rPr>
                <w:spacing w:val="-2"/>
              </w:rPr>
              <w:t xml:space="preserve"> </w:t>
            </w:r>
            <w:r>
              <w:t>của</w:t>
            </w:r>
            <w:r>
              <w:rPr>
                <w:spacing w:val="-1"/>
              </w:rPr>
              <w:t xml:space="preserve"> </w:t>
            </w:r>
            <w:r>
              <w:t>tỉnh</w:t>
            </w:r>
            <w:r>
              <w:rPr>
                <w:spacing w:val="-1"/>
              </w:rPr>
              <w:t xml:space="preserve"> </w:t>
            </w:r>
            <w:r>
              <w:t>-</w:t>
            </w:r>
            <w:r>
              <w:rPr>
                <w:spacing w:val="-5"/>
              </w:rPr>
              <w:t xml:space="preserve"> </w:t>
            </w:r>
            <w:r>
              <w:t>Trung</w:t>
            </w:r>
            <w:r>
              <w:rPr>
                <w:spacing w:val="-4"/>
              </w:rPr>
              <w:t xml:space="preserve"> </w:t>
            </w:r>
            <w:r>
              <w:t>tâm</w:t>
            </w:r>
            <w:r>
              <w:rPr>
                <w:spacing w:val="-4"/>
              </w:rPr>
              <w:t xml:space="preserve"> </w:t>
            </w:r>
            <w:r>
              <w:t>CB-</w:t>
            </w:r>
            <w:r>
              <w:rPr>
                <w:spacing w:val="-5"/>
              </w:rPr>
              <w:t>TH;</w:t>
            </w:r>
          </w:p>
          <w:p w:rsidR="00396E82" w:rsidRDefault="00DB52DE">
            <w:pPr>
              <w:pStyle w:val="TableParagraph"/>
              <w:numPr>
                <w:ilvl w:val="0"/>
                <w:numId w:val="1"/>
              </w:numPr>
              <w:tabs>
                <w:tab w:val="left" w:pos="174"/>
              </w:tabs>
              <w:ind w:left="174" w:hanging="124"/>
            </w:pPr>
            <w:r>
              <w:t>Văn</w:t>
            </w:r>
            <w:r>
              <w:rPr>
                <w:spacing w:val="-1"/>
              </w:rPr>
              <w:t xml:space="preserve"> </w:t>
            </w:r>
            <w:r>
              <w:t>phòng</w:t>
            </w:r>
            <w:r>
              <w:rPr>
                <w:spacing w:val="-3"/>
              </w:rPr>
              <w:t xml:space="preserve"> </w:t>
            </w:r>
            <w:r>
              <w:t>UBND</w:t>
            </w:r>
            <w:r>
              <w:rPr>
                <w:spacing w:val="-2"/>
              </w:rPr>
              <w:t xml:space="preserve"> </w:t>
            </w:r>
            <w:r>
              <w:t>tỉnh: LĐVP,</w:t>
            </w:r>
            <w:r>
              <w:rPr>
                <w:spacing w:val="-1"/>
              </w:rPr>
              <w:t xml:space="preserve"> </w:t>
            </w:r>
            <w:r>
              <w:rPr>
                <w:spacing w:val="-4"/>
              </w:rPr>
              <w:t>P.KT.</w:t>
            </w:r>
          </w:p>
          <w:p w:rsidR="00396E82" w:rsidRDefault="00DB52DE">
            <w:pPr>
              <w:pStyle w:val="TableParagraph"/>
              <w:numPr>
                <w:ilvl w:val="0"/>
                <w:numId w:val="1"/>
              </w:numPr>
              <w:tabs>
                <w:tab w:val="left" w:pos="174"/>
              </w:tabs>
              <w:spacing w:before="1" w:line="233" w:lineRule="exact"/>
              <w:ind w:left="174" w:hanging="124"/>
            </w:pPr>
            <w:r>
              <w:t>Lưu:</w:t>
            </w:r>
            <w:r>
              <w:rPr>
                <w:spacing w:val="-3"/>
              </w:rPr>
              <w:t xml:space="preserve"> </w:t>
            </w:r>
            <w:r>
              <w:t xml:space="preserve">VT, htphu </w:t>
            </w:r>
            <w:r>
              <w:rPr>
                <w:spacing w:val="-4"/>
              </w:rPr>
              <w:t>“HT”.</w:t>
            </w:r>
          </w:p>
        </w:tc>
        <w:tc>
          <w:tcPr>
            <w:tcW w:w="3740" w:type="dxa"/>
          </w:tcPr>
          <w:p w:rsidR="00396E82" w:rsidRDefault="00DB52DE">
            <w:pPr>
              <w:pStyle w:val="TableParagraph"/>
              <w:spacing w:line="242" w:lineRule="auto"/>
              <w:ind w:left="414"/>
              <w:jc w:val="center"/>
              <w:rPr>
                <w:b/>
                <w:sz w:val="28"/>
              </w:rPr>
            </w:pPr>
            <w:bookmarkStart w:id="0" w:name="_GoBack"/>
            <w:bookmarkEnd w:id="0"/>
            <w:r>
              <w:rPr>
                <w:b/>
                <w:sz w:val="28"/>
              </w:rPr>
              <w:t>TM.</w:t>
            </w:r>
            <w:r>
              <w:rPr>
                <w:b/>
                <w:spacing w:val="-10"/>
                <w:sz w:val="28"/>
              </w:rPr>
              <w:t xml:space="preserve"> </w:t>
            </w:r>
            <w:r>
              <w:rPr>
                <w:b/>
                <w:sz w:val="28"/>
              </w:rPr>
              <w:t>ỦY</w:t>
            </w:r>
            <w:r>
              <w:rPr>
                <w:b/>
                <w:spacing w:val="-10"/>
                <w:sz w:val="28"/>
              </w:rPr>
              <w:t xml:space="preserve"> </w:t>
            </w:r>
            <w:r>
              <w:rPr>
                <w:b/>
                <w:sz w:val="28"/>
              </w:rPr>
              <w:t>BAN</w:t>
            </w:r>
            <w:r>
              <w:rPr>
                <w:b/>
                <w:spacing w:val="-9"/>
                <w:sz w:val="28"/>
              </w:rPr>
              <w:t xml:space="preserve"> </w:t>
            </w:r>
            <w:r>
              <w:rPr>
                <w:b/>
                <w:sz w:val="28"/>
              </w:rPr>
              <w:t>NHÂN</w:t>
            </w:r>
            <w:r>
              <w:rPr>
                <w:b/>
                <w:spacing w:val="-10"/>
                <w:sz w:val="28"/>
              </w:rPr>
              <w:t xml:space="preserve"> </w:t>
            </w:r>
            <w:r>
              <w:rPr>
                <w:b/>
                <w:sz w:val="28"/>
              </w:rPr>
              <w:t>DÂN KT. CHỦ TỊCH</w:t>
            </w:r>
          </w:p>
          <w:p w:rsidR="00396E82" w:rsidRDefault="00DB52DE">
            <w:pPr>
              <w:pStyle w:val="TableParagraph"/>
              <w:spacing w:line="317" w:lineRule="exact"/>
              <w:ind w:left="414" w:right="3"/>
              <w:jc w:val="center"/>
              <w:rPr>
                <w:b/>
                <w:sz w:val="28"/>
              </w:rPr>
            </w:pPr>
            <w:r>
              <w:rPr>
                <w:b/>
                <w:sz w:val="28"/>
              </w:rPr>
              <w:t>PHÓ</w:t>
            </w:r>
            <w:r>
              <w:rPr>
                <w:b/>
                <w:spacing w:val="-3"/>
                <w:sz w:val="28"/>
              </w:rPr>
              <w:t xml:space="preserve"> </w:t>
            </w:r>
            <w:r>
              <w:rPr>
                <w:b/>
                <w:sz w:val="28"/>
              </w:rPr>
              <w:t>CHỦ</w:t>
            </w:r>
            <w:r>
              <w:rPr>
                <w:b/>
                <w:spacing w:val="-3"/>
                <w:sz w:val="28"/>
              </w:rPr>
              <w:t xml:space="preserve"> </w:t>
            </w:r>
            <w:r>
              <w:rPr>
                <w:b/>
                <w:spacing w:val="-4"/>
                <w:sz w:val="28"/>
              </w:rPr>
              <w:t>TỊCH</w:t>
            </w:r>
          </w:p>
          <w:p w:rsidR="00396E82" w:rsidRDefault="00396E82">
            <w:pPr>
              <w:pStyle w:val="TableParagraph"/>
              <w:spacing w:before="5" w:line="240" w:lineRule="auto"/>
              <w:ind w:left="0"/>
              <w:rPr>
                <w:sz w:val="16"/>
              </w:rPr>
            </w:pPr>
          </w:p>
          <w:p w:rsidR="00396E82" w:rsidRDefault="00396E82">
            <w:pPr>
              <w:pStyle w:val="TableParagraph"/>
              <w:spacing w:line="240" w:lineRule="auto"/>
              <w:ind w:left="933"/>
              <w:rPr>
                <w:noProof/>
                <w:sz w:val="20"/>
                <w:lang w:val="en-US"/>
              </w:rPr>
            </w:pPr>
          </w:p>
          <w:p w:rsidR="005716BB" w:rsidRDefault="005716BB">
            <w:pPr>
              <w:pStyle w:val="TableParagraph"/>
              <w:spacing w:line="240" w:lineRule="auto"/>
              <w:ind w:left="933"/>
              <w:rPr>
                <w:noProof/>
                <w:sz w:val="20"/>
                <w:lang w:val="en-US"/>
              </w:rPr>
            </w:pPr>
          </w:p>
          <w:p w:rsidR="005716BB" w:rsidRDefault="005716BB">
            <w:pPr>
              <w:pStyle w:val="TableParagraph"/>
              <w:spacing w:line="240" w:lineRule="auto"/>
              <w:ind w:left="933"/>
              <w:rPr>
                <w:noProof/>
                <w:sz w:val="20"/>
                <w:lang w:val="en-US"/>
              </w:rPr>
            </w:pPr>
          </w:p>
          <w:p w:rsidR="005716BB" w:rsidRDefault="005716BB">
            <w:pPr>
              <w:pStyle w:val="TableParagraph"/>
              <w:spacing w:line="240" w:lineRule="auto"/>
              <w:ind w:left="933"/>
              <w:rPr>
                <w:noProof/>
                <w:sz w:val="20"/>
                <w:lang w:val="en-US"/>
              </w:rPr>
            </w:pPr>
          </w:p>
          <w:p w:rsidR="005716BB" w:rsidRDefault="005716BB">
            <w:pPr>
              <w:pStyle w:val="TableParagraph"/>
              <w:spacing w:line="240" w:lineRule="auto"/>
              <w:ind w:left="933"/>
              <w:rPr>
                <w:noProof/>
                <w:sz w:val="20"/>
                <w:lang w:val="en-US"/>
              </w:rPr>
            </w:pPr>
          </w:p>
          <w:p w:rsidR="005716BB" w:rsidRDefault="005716BB">
            <w:pPr>
              <w:pStyle w:val="TableParagraph"/>
              <w:spacing w:line="240" w:lineRule="auto"/>
              <w:ind w:left="933"/>
              <w:rPr>
                <w:noProof/>
                <w:sz w:val="20"/>
                <w:lang w:val="en-US"/>
              </w:rPr>
            </w:pPr>
          </w:p>
          <w:p w:rsidR="005716BB" w:rsidRDefault="005716BB">
            <w:pPr>
              <w:pStyle w:val="TableParagraph"/>
              <w:spacing w:line="240" w:lineRule="auto"/>
              <w:ind w:left="933"/>
              <w:rPr>
                <w:noProof/>
                <w:sz w:val="20"/>
                <w:lang w:val="en-US"/>
              </w:rPr>
            </w:pPr>
          </w:p>
          <w:p w:rsidR="005716BB" w:rsidRDefault="005716BB">
            <w:pPr>
              <w:pStyle w:val="TableParagraph"/>
              <w:spacing w:line="240" w:lineRule="auto"/>
              <w:ind w:left="933"/>
              <w:rPr>
                <w:sz w:val="20"/>
              </w:rPr>
            </w:pPr>
          </w:p>
          <w:p w:rsidR="00396E82" w:rsidRDefault="00DB52DE">
            <w:pPr>
              <w:pStyle w:val="TableParagraph"/>
              <w:spacing w:before="180" w:line="240" w:lineRule="auto"/>
              <w:ind w:left="414"/>
              <w:jc w:val="center"/>
              <w:rPr>
                <w:b/>
                <w:sz w:val="28"/>
              </w:rPr>
            </w:pPr>
            <w:r>
              <w:rPr>
                <w:b/>
                <w:sz w:val="28"/>
              </w:rPr>
              <w:t>Lê Trung</w:t>
            </w:r>
            <w:r>
              <w:rPr>
                <w:b/>
                <w:spacing w:val="-3"/>
                <w:sz w:val="28"/>
              </w:rPr>
              <w:t xml:space="preserve"> </w:t>
            </w:r>
            <w:r>
              <w:rPr>
                <w:b/>
                <w:spacing w:val="-5"/>
                <w:sz w:val="28"/>
              </w:rPr>
              <w:t>Hồ</w:t>
            </w:r>
          </w:p>
        </w:tc>
      </w:tr>
    </w:tbl>
    <w:p w:rsidR="00DB52DE" w:rsidRDefault="00DB52DE"/>
    <w:sectPr w:rsidR="00DB52DE">
      <w:pgSz w:w="11910" w:h="16850"/>
      <w:pgMar w:top="1120" w:right="992" w:bottom="280" w:left="1559" w:header="72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B52DE" w:rsidRDefault="00DB52DE">
      <w:r>
        <w:separator/>
      </w:r>
    </w:p>
  </w:endnote>
  <w:endnote w:type="continuationSeparator" w:id="0">
    <w:p w:rsidR="00DB52DE" w:rsidRDefault="00DB52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B52DE" w:rsidRDefault="00DB52DE">
      <w:r>
        <w:separator/>
      </w:r>
    </w:p>
  </w:footnote>
  <w:footnote w:type="continuationSeparator" w:id="0">
    <w:p w:rsidR="00DB52DE" w:rsidRDefault="00DB52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6E82" w:rsidRDefault="00DB52DE">
    <w:pPr>
      <w:pStyle w:val="BodyText"/>
      <w:spacing w:before="0" w:line="14" w:lineRule="auto"/>
      <w:ind w:left="0"/>
      <w:jc w:val="left"/>
      <w:rPr>
        <w:sz w:val="20"/>
      </w:rPr>
    </w:pPr>
    <w:r>
      <w:rPr>
        <w:noProof/>
        <w:sz w:val="20"/>
        <w:lang w:val="en-US"/>
      </w:rPr>
      <mc:AlternateContent>
        <mc:Choice Requires="wps">
          <w:drawing>
            <wp:anchor distT="0" distB="0" distL="0" distR="0" simplePos="0" relativeHeight="487514112" behindDoc="1" locked="0" layoutInCell="1" allowOverlap="1">
              <wp:simplePos x="0" y="0"/>
              <wp:positionH relativeFrom="page">
                <wp:posOffset>3877945</wp:posOffset>
              </wp:positionH>
              <wp:positionV relativeFrom="page">
                <wp:posOffset>448675</wp:posOffset>
              </wp:positionV>
              <wp:extent cx="178435" cy="22288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222885"/>
                      </a:xfrm>
                      <a:prstGeom prst="rect">
                        <a:avLst/>
                      </a:prstGeom>
                    </wps:spPr>
                    <wps:txbx>
                      <w:txbxContent>
                        <w:p w:rsidR="00396E82" w:rsidRDefault="00DB52DE">
                          <w:pPr>
                            <w:pStyle w:val="BodyText"/>
                            <w:spacing w:before="9"/>
                            <w:ind w:left="60"/>
                            <w:jc w:val="left"/>
                          </w:pPr>
                          <w:r>
                            <w:rPr>
                              <w:spacing w:val="-10"/>
                            </w:rPr>
                            <w:fldChar w:fldCharType="begin"/>
                          </w:r>
                          <w:r>
                            <w:rPr>
                              <w:spacing w:val="-10"/>
                            </w:rPr>
                            <w:instrText xml:space="preserve"> PAGE </w:instrText>
                          </w:r>
                          <w:r>
                            <w:rPr>
                              <w:spacing w:val="-10"/>
                            </w:rPr>
                            <w:fldChar w:fldCharType="separate"/>
                          </w:r>
                          <w:r w:rsidR="005716BB">
                            <w:rPr>
                              <w:noProof/>
                              <w:spacing w:val="-10"/>
                            </w:rPr>
                            <w:t>3</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6" type="#_x0000_t202" style="position:absolute;margin-left:305.35pt;margin-top:35.35pt;width:14.05pt;height:17.55pt;z-index:-15802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" filled="f" stroked="f">
              <v:path arrowok="t"/>
              <v:textbox inset="0,0,0,0">
                <w:txbxContent>
                  <w:p w:rsidR="00396E82" w:rsidRDefault="00DB52DE">
                    <w:pPr>
                      <w:pStyle w:val="BodyText"/>
                      <w:spacing w:before="9"/>
                      <w:ind w:left="60"/>
                      <w:jc w:val="left"/>
                    </w:pPr>
                    <w:r>
                      <w:rPr>
                        <w:spacing w:val="-10"/>
                      </w:rPr>
                      <w:fldChar w:fldCharType="begin"/>
                    </w:r>
                    <w:r>
                      <w:rPr>
                        <w:spacing w:val="-10"/>
                      </w:rPr>
                      <w:instrText xml:space="preserve"> PAGE </w:instrText>
                    </w:r>
                    <w:r>
                      <w:rPr>
                        <w:spacing w:val="-10"/>
                      </w:rPr>
                      <w:fldChar w:fldCharType="separate"/>
                    </w:r>
                    <w:r w:rsidR="005716BB">
                      <w:rPr>
                        <w:noProof/>
                        <w:spacing w:val="-10"/>
                      </w:rPr>
                      <w:t>3</w:t>
                    </w:r>
                    <w:r>
                      <w:rPr>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E578F0"/>
    <w:multiLevelType w:val="hybridMultilevel"/>
    <w:tmpl w:val="C212BCCC"/>
    <w:lvl w:ilvl="0" w:tplc="6680C14A">
      <w:start w:val="1"/>
      <w:numFmt w:val="decimal"/>
      <w:lvlText w:val="%1."/>
      <w:lvlJc w:val="left"/>
      <w:pPr>
        <w:ind w:left="1131"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80C568C">
      <w:numFmt w:val="bullet"/>
      <w:lvlText w:val="•"/>
      <w:lvlJc w:val="left"/>
      <w:pPr>
        <w:ind w:left="1961" w:hanging="281"/>
      </w:pPr>
      <w:rPr>
        <w:rFonts w:hint="default"/>
        <w:lang w:val="vi" w:eastAsia="en-US" w:bidi="ar-SA"/>
      </w:rPr>
    </w:lvl>
    <w:lvl w:ilvl="2" w:tplc="CC8009F0">
      <w:numFmt w:val="bullet"/>
      <w:lvlText w:val="•"/>
      <w:lvlJc w:val="left"/>
      <w:pPr>
        <w:ind w:left="2783" w:hanging="281"/>
      </w:pPr>
      <w:rPr>
        <w:rFonts w:hint="default"/>
        <w:lang w:val="vi" w:eastAsia="en-US" w:bidi="ar-SA"/>
      </w:rPr>
    </w:lvl>
    <w:lvl w:ilvl="3" w:tplc="9CFA9C7E">
      <w:numFmt w:val="bullet"/>
      <w:lvlText w:val="•"/>
      <w:lvlJc w:val="left"/>
      <w:pPr>
        <w:ind w:left="3604" w:hanging="281"/>
      </w:pPr>
      <w:rPr>
        <w:rFonts w:hint="default"/>
        <w:lang w:val="vi" w:eastAsia="en-US" w:bidi="ar-SA"/>
      </w:rPr>
    </w:lvl>
    <w:lvl w:ilvl="4" w:tplc="2DB25686">
      <w:numFmt w:val="bullet"/>
      <w:lvlText w:val="•"/>
      <w:lvlJc w:val="left"/>
      <w:pPr>
        <w:ind w:left="4426" w:hanging="281"/>
      </w:pPr>
      <w:rPr>
        <w:rFonts w:hint="default"/>
        <w:lang w:val="vi" w:eastAsia="en-US" w:bidi="ar-SA"/>
      </w:rPr>
    </w:lvl>
    <w:lvl w:ilvl="5" w:tplc="EAEAD8A8">
      <w:numFmt w:val="bullet"/>
      <w:lvlText w:val="•"/>
      <w:lvlJc w:val="left"/>
      <w:pPr>
        <w:ind w:left="5247" w:hanging="281"/>
      </w:pPr>
      <w:rPr>
        <w:rFonts w:hint="default"/>
        <w:lang w:val="vi" w:eastAsia="en-US" w:bidi="ar-SA"/>
      </w:rPr>
    </w:lvl>
    <w:lvl w:ilvl="6" w:tplc="63CC007C">
      <w:numFmt w:val="bullet"/>
      <w:lvlText w:val="•"/>
      <w:lvlJc w:val="left"/>
      <w:pPr>
        <w:ind w:left="6069" w:hanging="281"/>
      </w:pPr>
      <w:rPr>
        <w:rFonts w:hint="default"/>
        <w:lang w:val="vi" w:eastAsia="en-US" w:bidi="ar-SA"/>
      </w:rPr>
    </w:lvl>
    <w:lvl w:ilvl="7" w:tplc="F6001720">
      <w:numFmt w:val="bullet"/>
      <w:lvlText w:val="•"/>
      <w:lvlJc w:val="left"/>
      <w:pPr>
        <w:ind w:left="6890" w:hanging="281"/>
      </w:pPr>
      <w:rPr>
        <w:rFonts w:hint="default"/>
        <w:lang w:val="vi" w:eastAsia="en-US" w:bidi="ar-SA"/>
      </w:rPr>
    </w:lvl>
    <w:lvl w:ilvl="8" w:tplc="A6127800">
      <w:numFmt w:val="bullet"/>
      <w:lvlText w:val="•"/>
      <w:lvlJc w:val="left"/>
      <w:pPr>
        <w:ind w:left="7712" w:hanging="281"/>
      </w:pPr>
      <w:rPr>
        <w:rFonts w:hint="default"/>
        <w:lang w:val="vi" w:eastAsia="en-US" w:bidi="ar-SA"/>
      </w:rPr>
    </w:lvl>
  </w:abstractNum>
  <w:abstractNum w:abstractNumId="1" w15:restartNumberingAfterBreak="0">
    <w:nsid w:val="51340D89"/>
    <w:multiLevelType w:val="hybridMultilevel"/>
    <w:tmpl w:val="E7CAC474"/>
    <w:lvl w:ilvl="0" w:tplc="1458B14C">
      <w:start w:val="1"/>
      <w:numFmt w:val="decimal"/>
      <w:lvlText w:val="%1."/>
      <w:lvlJc w:val="left"/>
      <w:pPr>
        <w:ind w:left="143" w:hanging="30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F708810">
      <w:start w:val="1"/>
      <w:numFmt w:val="lowerLetter"/>
      <w:lvlText w:val="%2)"/>
      <w:lvlJc w:val="left"/>
      <w:pPr>
        <w:ind w:left="1139"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43963F6A">
      <w:numFmt w:val="bullet"/>
      <w:lvlText w:val="•"/>
      <w:lvlJc w:val="left"/>
      <w:pPr>
        <w:ind w:left="2052" w:hanging="288"/>
      </w:pPr>
      <w:rPr>
        <w:rFonts w:hint="default"/>
        <w:lang w:val="vi" w:eastAsia="en-US" w:bidi="ar-SA"/>
      </w:rPr>
    </w:lvl>
    <w:lvl w:ilvl="3" w:tplc="219C9F02">
      <w:numFmt w:val="bullet"/>
      <w:lvlText w:val="•"/>
      <w:lvlJc w:val="left"/>
      <w:pPr>
        <w:ind w:left="2965" w:hanging="288"/>
      </w:pPr>
      <w:rPr>
        <w:rFonts w:hint="default"/>
        <w:lang w:val="vi" w:eastAsia="en-US" w:bidi="ar-SA"/>
      </w:rPr>
    </w:lvl>
    <w:lvl w:ilvl="4" w:tplc="887A5A0C">
      <w:numFmt w:val="bullet"/>
      <w:lvlText w:val="•"/>
      <w:lvlJc w:val="left"/>
      <w:pPr>
        <w:ind w:left="3878" w:hanging="288"/>
      </w:pPr>
      <w:rPr>
        <w:rFonts w:hint="default"/>
        <w:lang w:val="vi" w:eastAsia="en-US" w:bidi="ar-SA"/>
      </w:rPr>
    </w:lvl>
    <w:lvl w:ilvl="5" w:tplc="04B01992">
      <w:numFmt w:val="bullet"/>
      <w:lvlText w:val="•"/>
      <w:lvlJc w:val="left"/>
      <w:pPr>
        <w:ind w:left="4791" w:hanging="288"/>
      </w:pPr>
      <w:rPr>
        <w:rFonts w:hint="default"/>
        <w:lang w:val="vi" w:eastAsia="en-US" w:bidi="ar-SA"/>
      </w:rPr>
    </w:lvl>
    <w:lvl w:ilvl="6" w:tplc="40AA2934">
      <w:numFmt w:val="bullet"/>
      <w:lvlText w:val="•"/>
      <w:lvlJc w:val="left"/>
      <w:pPr>
        <w:ind w:left="5704" w:hanging="288"/>
      </w:pPr>
      <w:rPr>
        <w:rFonts w:hint="default"/>
        <w:lang w:val="vi" w:eastAsia="en-US" w:bidi="ar-SA"/>
      </w:rPr>
    </w:lvl>
    <w:lvl w:ilvl="7" w:tplc="F718EE8E">
      <w:numFmt w:val="bullet"/>
      <w:lvlText w:val="•"/>
      <w:lvlJc w:val="left"/>
      <w:pPr>
        <w:ind w:left="6616" w:hanging="288"/>
      </w:pPr>
      <w:rPr>
        <w:rFonts w:hint="default"/>
        <w:lang w:val="vi" w:eastAsia="en-US" w:bidi="ar-SA"/>
      </w:rPr>
    </w:lvl>
    <w:lvl w:ilvl="8" w:tplc="3CFC1F40">
      <w:numFmt w:val="bullet"/>
      <w:lvlText w:val="•"/>
      <w:lvlJc w:val="left"/>
      <w:pPr>
        <w:ind w:left="7529" w:hanging="288"/>
      </w:pPr>
      <w:rPr>
        <w:rFonts w:hint="default"/>
        <w:lang w:val="vi" w:eastAsia="en-US" w:bidi="ar-SA"/>
      </w:rPr>
    </w:lvl>
  </w:abstractNum>
  <w:abstractNum w:abstractNumId="2" w15:restartNumberingAfterBreak="0">
    <w:nsid w:val="66581C75"/>
    <w:multiLevelType w:val="hybridMultilevel"/>
    <w:tmpl w:val="BDC261FA"/>
    <w:lvl w:ilvl="0" w:tplc="4A2E1DA2">
      <w:numFmt w:val="bullet"/>
      <w:lvlText w:val="-"/>
      <w:lvlJc w:val="left"/>
      <w:pPr>
        <w:ind w:left="160"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49F0EFD2">
      <w:numFmt w:val="bullet"/>
      <w:lvlText w:val="•"/>
      <w:lvlJc w:val="left"/>
      <w:pPr>
        <w:ind w:left="678" w:hanging="128"/>
      </w:pPr>
      <w:rPr>
        <w:rFonts w:hint="default"/>
        <w:lang w:val="vi" w:eastAsia="en-US" w:bidi="ar-SA"/>
      </w:rPr>
    </w:lvl>
    <w:lvl w:ilvl="2" w:tplc="EA4883D6">
      <w:numFmt w:val="bullet"/>
      <w:lvlText w:val="•"/>
      <w:lvlJc w:val="left"/>
      <w:pPr>
        <w:ind w:left="1196" w:hanging="128"/>
      </w:pPr>
      <w:rPr>
        <w:rFonts w:hint="default"/>
        <w:lang w:val="vi" w:eastAsia="en-US" w:bidi="ar-SA"/>
      </w:rPr>
    </w:lvl>
    <w:lvl w:ilvl="3" w:tplc="2A6A852C">
      <w:numFmt w:val="bullet"/>
      <w:lvlText w:val="•"/>
      <w:lvlJc w:val="left"/>
      <w:pPr>
        <w:ind w:left="1715" w:hanging="128"/>
      </w:pPr>
      <w:rPr>
        <w:rFonts w:hint="default"/>
        <w:lang w:val="vi" w:eastAsia="en-US" w:bidi="ar-SA"/>
      </w:rPr>
    </w:lvl>
    <w:lvl w:ilvl="4" w:tplc="4D529D58">
      <w:numFmt w:val="bullet"/>
      <w:lvlText w:val="•"/>
      <w:lvlJc w:val="left"/>
      <w:pPr>
        <w:ind w:left="2233" w:hanging="128"/>
      </w:pPr>
      <w:rPr>
        <w:rFonts w:hint="default"/>
        <w:lang w:val="vi" w:eastAsia="en-US" w:bidi="ar-SA"/>
      </w:rPr>
    </w:lvl>
    <w:lvl w:ilvl="5" w:tplc="EA009654">
      <w:numFmt w:val="bullet"/>
      <w:lvlText w:val="•"/>
      <w:lvlJc w:val="left"/>
      <w:pPr>
        <w:ind w:left="2752" w:hanging="128"/>
      </w:pPr>
      <w:rPr>
        <w:rFonts w:hint="default"/>
        <w:lang w:val="vi" w:eastAsia="en-US" w:bidi="ar-SA"/>
      </w:rPr>
    </w:lvl>
    <w:lvl w:ilvl="6" w:tplc="9404FBB6">
      <w:numFmt w:val="bullet"/>
      <w:lvlText w:val="•"/>
      <w:lvlJc w:val="left"/>
      <w:pPr>
        <w:ind w:left="3270" w:hanging="128"/>
      </w:pPr>
      <w:rPr>
        <w:rFonts w:hint="default"/>
        <w:lang w:val="vi" w:eastAsia="en-US" w:bidi="ar-SA"/>
      </w:rPr>
    </w:lvl>
    <w:lvl w:ilvl="7" w:tplc="FB48C62A">
      <w:numFmt w:val="bullet"/>
      <w:lvlText w:val="•"/>
      <w:lvlJc w:val="left"/>
      <w:pPr>
        <w:ind w:left="3788" w:hanging="128"/>
      </w:pPr>
      <w:rPr>
        <w:rFonts w:hint="default"/>
        <w:lang w:val="vi" w:eastAsia="en-US" w:bidi="ar-SA"/>
      </w:rPr>
    </w:lvl>
    <w:lvl w:ilvl="8" w:tplc="E0000974">
      <w:numFmt w:val="bullet"/>
      <w:lvlText w:val="•"/>
      <w:lvlJc w:val="left"/>
      <w:pPr>
        <w:ind w:left="4307" w:hanging="128"/>
      </w:pPr>
      <w:rPr>
        <w:rFonts w:hint="default"/>
        <w:lang w:val="vi" w:eastAsia="en-US" w:bidi="ar-SA"/>
      </w:rPr>
    </w:lvl>
  </w:abstractNum>
  <w:abstractNum w:abstractNumId="3" w15:restartNumberingAfterBreak="0">
    <w:nsid w:val="7A2B1FEA"/>
    <w:multiLevelType w:val="hybridMultilevel"/>
    <w:tmpl w:val="FD4AB960"/>
    <w:lvl w:ilvl="0" w:tplc="3C20F1E2">
      <w:start w:val="1"/>
      <w:numFmt w:val="decimal"/>
      <w:lvlText w:val="%1."/>
      <w:lvlJc w:val="left"/>
      <w:pPr>
        <w:ind w:left="143" w:hanging="30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D42AF66">
      <w:numFmt w:val="bullet"/>
      <w:lvlText w:val="•"/>
      <w:lvlJc w:val="left"/>
      <w:pPr>
        <w:ind w:left="1061" w:hanging="309"/>
      </w:pPr>
      <w:rPr>
        <w:rFonts w:hint="default"/>
        <w:lang w:val="vi" w:eastAsia="en-US" w:bidi="ar-SA"/>
      </w:rPr>
    </w:lvl>
    <w:lvl w:ilvl="2" w:tplc="5F06086A">
      <w:numFmt w:val="bullet"/>
      <w:lvlText w:val="•"/>
      <w:lvlJc w:val="left"/>
      <w:pPr>
        <w:ind w:left="1983" w:hanging="309"/>
      </w:pPr>
      <w:rPr>
        <w:rFonts w:hint="default"/>
        <w:lang w:val="vi" w:eastAsia="en-US" w:bidi="ar-SA"/>
      </w:rPr>
    </w:lvl>
    <w:lvl w:ilvl="3" w:tplc="47F277F6">
      <w:numFmt w:val="bullet"/>
      <w:lvlText w:val="•"/>
      <w:lvlJc w:val="left"/>
      <w:pPr>
        <w:ind w:left="2904" w:hanging="309"/>
      </w:pPr>
      <w:rPr>
        <w:rFonts w:hint="default"/>
        <w:lang w:val="vi" w:eastAsia="en-US" w:bidi="ar-SA"/>
      </w:rPr>
    </w:lvl>
    <w:lvl w:ilvl="4" w:tplc="93C8DFA4">
      <w:numFmt w:val="bullet"/>
      <w:lvlText w:val="•"/>
      <w:lvlJc w:val="left"/>
      <w:pPr>
        <w:ind w:left="3826" w:hanging="309"/>
      </w:pPr>
      <w:rPr>
        <w:rFonts w:hint="default"/>
        <w:lang w:val="vi" w:eastAsia="en-US" w:bidi="ar-SA"/>
      </w:rPr>
    </w:lvl>
    <w:lvl w:ilvl="5" w:tplc="2676EB00">
      <w:numFmt w:val="bullet"/>
      <w:lvlText w:val="•"/>
      <w:lvlJc w:val="left"/>
      <w:pPr>
        <w:ind w:left="4747" w:hanging="309"/>
      </w:pPr>
      <w:rPr>
        <w:rFonts w:hint="default"/>
        <w:lang w:val="vi" w:eastAsia="en-US" w:bidi="ar-SA"/>
      </w:rPr>
    </w:lvl>
    <w:lvl w:ilvl="6" w:tplc="F244AB38">
      <w:numFmt w:val="bullet"/>
      <w:lvlText w:val="•"/>
      <w:lvlJc w:val="left"/>
      <w:pPr>
        <w:ind w:left="5669" w:hanging="309"/>
      </w:pPr>
      <w:rPr>
        <w:rFonts w:hint="default"/>
        <w:lang w:val="vi" w:eastAsia="en-US" w:bidi="ar-SA"/>
      </w:rPr>
    </w:lvl>
    <w:lvl w:ilvl="7" w:tplc="164CC43E">
      <w:numFmt w:val="bullet"/>
      <w:lvlText w:val="•"/>
      <w:lvlJc w:val="left"/>
      <w:pPr>
        <w:ind w:left="6590" w:hanging="309"/>
      </w:pPr>
      <w:rPr>
        <w:rFonts w:hint="default"/>
        <w:lang w:val="vi" w:eastAsia="en-US" w:bidi="ar-SA"/>
      </w:rPr>
    </w:lvl>
    <w:lvl w:ilvl="8" w:tplc="33B88610">
      <w:numFmt w:val="bullet"/>
      <w:lvlText w:val="•"/>
      <w:lvlJc w:val="left"/>
      <w:pPr>
        <w:ind w:left="7512" w:hanging="309"/>
      </w:pPr>
      <w:rPr>
        <w:rFonts w:hint="default"/>
        <w:lang w:val="vi" w:eastAsia="en-US" w:bidi="ar-SA"/>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396E82"/>
    <w:rsid w:val="00396E82"/>
    <w:rsid w:val="005716BB"/>
    <w:rsid w:val="00DB52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AB4F1"/>
  <w15:docId w15:val="{F44B0097-25E2-4665-87F9-A14F5064E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124"/>
      <w:ind w:left="851"/>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143"/>
      <w:jc w:val="both"/>
    </w:pPr>
    <w:rPr>
      <w:sz w:val="28"/>
      <w:szCs w:val="28"/>
    </w:rPr>
  </w:style>
  <w:style w:type="paragraph" w:styleId="ListParagraph">
    <w:name w:val="List Paragraph"/>
    <w:basedOn w:val="Normal"/>
    <w:uiPriority w:val="1"/>
    <w:qFormat/>
    <w:pPr>
      <w:spacing w:before="120"/>
      <w:ind w:left="143" w:firstLine="707"/>
      <w:jc w:val="both"/>
    </w:pPr>
  </w:style>
  <w:style w:type="paragraph" w:customStyle="1" w:styleId="TableParagraph">
    <w:name w:val="Table Paragraph"/>
    <w:basedOn w:val="Normal"/>
    <w:uiPriority w:val="1"/>
    <w:qFormat/>
    <w:pPr>
      <w:spacing w:line="252" w:lineRule="exact"/>
      <w:ind w:left="17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Luat-sua-doi-Luat-Dat-dai-Luat-Nha-o-Luat-Kinh-doanh-bat-dong-san-Luat-Cac-to-chuc-tin-dung-2024-612195.aspx" TargetMode="External"/><Relationship Id="rId13" Type="http://schemas.openxmlformats.org/officeDocument/2006/relationships/hyperlink" Target="https://thuvienphapluat.vn/van-ban/Linh-vuc-khac/Luat-Khoa-hoc-Cong-nghe-va-Doi-moi-sang-tao-2025-so-93-2025-QH15-581164.aspx"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huvienphapluat.vn/van-ban/Bat-dong-san/Luat-Dat-dai-2024-31-2024-QH15-523642.aspx" TargetMode="External"/><Relationship Id="rId12" Type="http://schemas.openxmlformats.org/officeDocument/2006/relationships/hyperlink" Target="https://thuvienphapluat.vn/van-ban/Bo-may-hanh-chinh/Luat-Thanh-tra-2025-so-84-2025-QH15-655378.aspx"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thuvienphapluat.vn/van-ban/Tai-nguyen-Moi-truong/Luat-Dia-chat-va-khoang-san-sua-doi-2025-so-147-2025-QH15-675265.aspx"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huvienphapluat.vn/van-ban/Cong-nghe-thong-tin/Luat-Cong-nghiep-cong-nghe-so-2025-so-71-2025-QH15-621341.aspx" TargetMode="External"/><Relationship Id="rId5" Type="http://schemas.openxmlformats.org/officeDocument/2006/relationships/footnotes" Target="footnotes.xml"/><Relationship Id="rId15" Type="http://schemas.openxmlformats.org/officeDocument/2006/relationships/hyperlink" Target="https://thuvienphapluat.vn/van-ban/Tai-nguyen-Moi-truong/Luat-sua-doi-15-Luat-trong-linh-vuc-Nong-nghiep-Moi-truong-2025-146-2025-QH15-675259.aspx" TargetMode="External"/><Relationship Id="rId10" Type="http://schemas.openxmlformats.org/officeDocument/2006/relationships/hyperlink" Target="https://thuvienphapluat.vn/van-ban/Dau-tu/Luat-Dau-tu-cong-2024-so-58-2024-QH15-621645.aspx"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thuvienphapluat.vn/van-ban/Xay-dung-Do-thi/Luat-Quy-hoach-do-thi-va-nong-thon-2024-so-47-2024-QH15-583645.aspx" TargetMode="External"/><Relationship Id="rId14" Type="http://schemas.openxmlformats.org/officeDocument/2006/relationships/hyperlink" Target="https://thuvienphapluat.vn/van-ban/Giao-thong-Van-tai/Luat-Duong-sat-2025-so-95-2025-QH15-622480.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1003</Words>
  <Characters>5719</Characters>
  <Application>Microsoft Office Word</Application>
  <DocSecurity>0</DocSecurity>
  <Lines>47</Lines>
  <Paragraphs>13</Paragraphs>
  <ScaleCrop>false</ScaleCrop>
  <Company/>
  <LinksUpToDate>false</LinksUpToDate>
  <CharactersWithSpaces>6709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2</cp:revision>
  <dcterms:created xsi:type="dcterms:W3CDTF">2026-07-27T03:29:00Z</dcterms:created>
  <dcterms:modified xsi:type="dcterms:W3CDTF">2026-07-27T03:30:00Z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2026-07-22T00:00:00Z</vt:filetime>
  </property>
  <property fmtid="{D5CDD505-2E9C-101B-9397-08002B2CF9AE}" pid="3" name="Creator">
    <vt:lpwstr>Microsoft® Word 2016</vt:lpwstr>
  </property>
  <property fmtid="{D5CDD505-2E9C-101B-9397-08002B2CF9AE}" pid="4" name="LastSaved">
    <vt:filetime>2026-07-27T00:00:00Z</vt:filetime>
  </property>
  <property fmtid="{D5CDD505-2E9C-101B-9397-08002B2CF9AE}" pid="5" name="Producer">
    <vt:lpwstr>Microsoft® Word 2016; modified using iTextSharp™ 5.5.9 ©2000-2016 iText Group NV (AGPL-version)</vt:lpwstr>
  </property>
</Properties>
</file>