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4" w:type="dxa"/>
        <w:tblInd w:w="-142" w:type="dxa"/>
        <w:tblLook w:val="04A0" w:firstRow="1" w:lastRow="0" w:firstColumn="1" w:lastColumn="0" w:noHBand="0" w:noVBand="1"/>
      </w:tblPr>
      <w:tblGrid>
        <w:gridCol w:w="3686"/>
        <w:gridCol w:w="6238"/>
      </w:tblGrid>
      <w:tr w:rsidR="00881E4D" w:rsidRPr="0068636F" w:rsidTr="004063E8">
        <w:trPr>
          <w:trHeight w:val="300"/>
        </w:trPr>
        <w:tc>
          <w:tcPr>
            <w:tcW w:w="3686" w:type="dxa"/>
            <w:shd w:val="clear" w:color="auto" w:fill="auto"/>
          </w:tcPr>
          <w:p w:rsidR="00881E4D" w:rsidRPr="00F84B59" w:rsidRDefault="00F84B59" w:rsidP="00D33BB8">
            <w:pPr>
              <w:widowControl w:val="0"/>
              <w:tabs>
                <w:tab w:val="right" w:pos="-1701"/>
              </w:tabs>
              <w:jc w:val="center"/>
              <w:rPr>
                <w:b/>
                <w:sz w:val="26"/>
                <w:szCs w:val="26"/>
              </w:rPr>
            </w:pPr>
            <w:r w:rsidRPr="00F84B59">
              <w:rPr>
                <w:b/>
                <w:sz w:val="26"/>
                <w:szCs w:val="26"/>
              </w:rPr>
              <w:t>ỦY BAN NHÂN DÂN</w:t>
            </w:r>
          </w:p>
        </w:tc>
        <w:tc>
          <w:tcPr>
            <w:tcW w:w="6238" w:type="dxa"/>
            <w:shd w:val="clear" w:color="auto" w:fill="auto"/>
          </w:tcPr>
          <w:p w:rsidR="00881E4D" w:rsidRPr="00921F87" w:rsidRDefault="00881E4D" w:rsidP="00D33BB8">
            <w:pPr>
              <w:widowControl w:val="0"/>
              <w:tabs>
                <w:tab w:val="right" w:pos="-1701"/>
              </w:tabs>
              <w:jc w:val="center"/>
              <w:rPr>
                <w:sz w:val="20"/>
                <w:szCs w:val="26"/>
                <w:vertAlign w:val="superscript"/>
              </w:rPr>
            </w:pPr>
            <w:r w:rsidRPr="0068636F">
              <w:rPr>
                <w:b/>
                <w:bCs/>
                <w:sz w:val="26"/>
                <w:szCs w:val="26"/>
                <w:lang w:val="vi-VN"/>
              </w:rPr>
              <w:t>CỘNG HÒA XÃ HỘI CHỦ NGHĨA VIỆT NAM</w:t>
            </w:r>
          </w:p>
        </w:tc>
      </w:tr>
      <w:tr w:rsidR="00881E4D" w:rsidRPr="0068636F" w:rsidTr="004063E8">
        <w:trPr>
          <w:trHeight w:val="285"/>
        </w:trPr>
        <w:tc>
          <w:tcPr>
            <w:tcW w:w="3686" w:type="dxa"/>
            <w:shd w:val="clear" w:color="auto" w:fill="auto"/>
          </w:tcPr>
          <w:p w:rsidR="00881E4D" w:rsidRPr="00F84B59" w:rsidRDefault="00F84B59" w:rsidP="00D33BB8">
            <w:pPr>
              <w:widowControl w:val="0"/>
              <w:tabs>
                <w:tab w:val="right" w:pos="-1701"/>
              </w:tabs>
              <w:jc w:val="center"/>
              <w:rPr>
                <w:sz w:val="26"/>
                <w:szCs w:val="26"/>
              </w:rPr>
            </w:pPr>
            <w:r>
              <w:rPr>
                <w:b/>
                <w:bCs/>
                <w:sz w:val="26"/>
                <w:szCs w:val="26"/>
              </w:rPr>
              <w:t>TỈNH HẬU GIANG</w:t>
            </w:r>
          </w:p>
        </w:tc>
        <w:tc>
          <w:tcPr>
            <w:tcW w:w="6238" w:type="dxa"/>
            <w:shd w:val="clear" w:color="auto" w:fill="auto"/>
          </w:tcPr>
          <w:p w:rsidR="00881E4D" w:rsidRPr="00093715" w:rsidRDefault="00881E4D" w:rsidP="00D33BB8">
            <w:pPr>
              <w:widowControl w:val="0"/>
              <w:tabs>
                <w:tab w:val="right" w:pos="-1701"/>
              </w:tabs>
              <w:jc w:val="center"/>
              <w:rPr>
                <w:b/>
                <w:bCs/>
                <w:sz w:val="28"/>
                <w:szCs w:val="28"/>
                <w:lang w:val="vi-VN"/>
              </w:rPr>
            </w:pPr>
            <w:r w:rsidRPr="00093715">
              <w:rPr>
                <w:b/>
                <w:bCs/>
                <w:sz w:val="28"/>
                <w:szCs w:val="28"/>
                <w:lang w:val="vi-VN"/>
              </w:rPr>
              <w:t>Độc lập - Tự do - Hạnh phúc</w:t>
            </w:r>
          </w:p>
        </w:tc>
      </w:tr>
      <w:tr w:rsidR="00881E4D" w:rsidRPr="00FE1119" w:rsidTr="00F46744">
        <w:trPr>
          <w:trHeight w:val="945"/>
        </w:trPr>
        <w:tc>
          <w:tcPr>
            <w:tcW w:w="3686" w:type="dxa"/>
            <w:shd w:val="clear" w:color="auto" w:fill="auto"/>
          </w:tcPr>
          <w:p w:rsidR="00D86D07" w:rsidRDefault="00D86D07" w:rsidP="00D33BB8">
            <w:pPr>
              <w:widowControl w:val="0"/>
              <w:tabs>
                <w:tab w:val="right" w:pos="-1701"/>
              </w:tabs>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733425</wp:posOffset>
                      </wp:positionH>
                      <wp:positionV relativeFrom="paragraph">
                        <wp:posOffset>28879</wp:posOffset>
                      </wp:positionV>
                      <wp:extent cx="596347" cy="0"/>
                      <wp:effectExtent l="0" t="0" r="13335" b="19050"/>
                      <wp:wrapNone/>
                      <wp:docPr id="2" name="Straight Connector 2"/>
                      <wp:cNvGraphicFramePr/>
                      <a:graphic xmlns:a="http://schemas.openxmlformats.org/drawingml/2006/main">
                        <a:graphicData uri="http://schemas.microsoft.com/office/word/2010/wordprocessingShape">
                          <wps:wsp>
                            <wps:cNvCnPr/>
                            <wps:spPr>
                              <a:xfrm>
                                <a:off x="0" y="0"/>
                                <a:ext cx="59634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A8CCC9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75pt,2.25pt" to="10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" strokecolor="black [3200]" strokeweight="1pt">
                      <v:stroke joinstyle="miter"/>
                    </v:line>
                  </w:pict>
                </mc:Fallback>
              </mc:AlternateContent>
            </w:r>
          </w:p>
          <w:p w:rsidR="00881E4D" w:rsidRPr="00F84B59" w:rsidRDefault="00881E4D" w:rsidP="00D33BB8">
            <w:pPr>
              <w:widowControl w:val="0"/>
              <w:tabs>
                <w:tab w:val="right" w:pos="-1701"/>
              </w:tabs>
              <w:jc w:val="center"/>
              <w:rPr>
                <w:sz w:val="26"/>
                <w:szCs w:val="26"/>
                <w:lang w:val="vi-VN"/>
              </w:rPr>
            </w:pPr>
            <w:r w:rsidRPr="0068636F">
              <w:rPr>
                <w:sz w:val="26"/>
                <w:szCs w:val="26"/>
                <w:lang w:val="vi-VN"/>
              </w:rPr>
              <w:t>Số</w:t>
            </w:r>
            <w:r w:rsidRPr="00F84B59">
              <w:rPr>
                <w:sz w:val="26"/>
                <w:szCs w:val="26"/>
                <w:lang w:val="vi-VN"/>
              </w:rPr>
              <w:t>:</w:t>
            </w:r>
            <w:r w:rsidR="00DD77F0">
              <w:rPr>
                <w:sz w:val="26"/>
                <w:szCs w:val="26"/>
                <w:lang w:val="vi-VN"/>
              </w:rPr>
              <w:t xml:space="preserve"> 27</w:t>
            </w:r>
            <w:r w:rsidRPr="0068636F">
              <w:rPr>
                <w:sz w:val="26"/>
                <w:szCs w:val="26"/>
                <w:lang w:val="vi-VN"/>
              </w:rPr>
              <w:t>/</w:t>
            </w:r>
            <w:r w:rsidR="00024E19">
              <w:rPr>
                <w:sz w:val="26"/>
                <w:szCs w:val="26"/>
              </w:rPr>
              <w:t>202</w:t>
            </w:r>
            <w:r w:rsidR="00B21BF5">
              <w:rPr>
                <w:sz w:val="26"/>
                <w:szCs w:val="26"/>
              </w:rPr>
              <w:t>2</w:t>
            </w:r>
            <w:r w:rsidR="00024E19">
              <w:rPr>
                <w:sz w:val="26"/>
                <w:szCs w:val="26"/>
              </w:rPr>
              <w:t>/</w:t>
            </w:r>
            <w:r w:rsidR="008C7DB4">
              <w:rPr>
                <w:sz w:val="26"/>
                <w:szCs w:val="26"/>
              </w:rPr>
              <w:t>QĐ-</w:t>
            </w:r>
            <w:r w:rsidR="00F84B59" w:rsidRPr="00F84B59">
              <w:rPr>
                <w:sz w:val="26"/>
                <w:szCs w:val="26"/>
                <w:lang w:val="vi-VN"/>
              </w:rPr>
              <w:t>UBND</w:t>
            </w:r>
          </w:p>
          <w:p w:rsidR="00881E4D" w:rsidRPr="00F84B59" w:rsidRDefault="00881E4D" w:rsidP="00381A49">
            <w:pPr>
              <w:widowControl w:val="0"/>
              <w:tabs>
                <w:tab w:val="right" w:pos="-1701"/>
              </w:tabs>
              <w:jc w:val="center"/>
              <w:rPr>
                <w:sz w:val="26"/>
                <w:szCs w:val="26"/>
                <w:lang w:val="vi-VN"/>
              </w:rPr>
            </w:pPr>
          </w:p>
        </w:tc>
        <w:tc>
          <w:tcPr>
            <w:tcW w:w="6238" w:type="dxa"/>
            <w:shd w:val="clear" w:color="auto" w:fill="auto"/>
          </w:tcPr>
          <w:p w:rsidR="00D86D07" w:rsidRPr="00832304" w:rsidRDefault="00D86D07" w:rsidP="00B21BF5">
            <w:pPr>
              <w:widowControl w:val="0"/>
              <w:tabs>
                <w:tab w:val="right" w:pos="-1701"/>
              </w:tabs>
              <w:jc w:val="center"/>
              <w:rPr>
                <w:i/>
                <w:iCs/>
                <w:sz w:val="28"/>
                <w:szCs w:val="28"/>
                <w:lang w:val="vi-VN"/>
              </w:rPr>
            </w:pPr>
            <w:r>
              <w:rPr>
                <w:noProof/>
                <w:sz w:val="26"/>
                <w:szCs w:val="26"/>
              </w:rPr>
              <mc:AlternateContent>
                <mc:Choice Requires="wps">
                  <w:drawing>
                    <wp:anchor distT="0" distB="0" distL="114300" distR="114300" simplePos="0" relativeHeight="251661312" behindDoc="0" locked="0" layoutInCell="1" allowOverlap="1" wp14:anchorId="4DE84253" wp14:editId="624535E7">
                      <wp:simplePos x="0" y="0"/>
                      <wp:positionH relativeFrom="column">
                        <wp:posOffset>851535</wp:posOffset>
                      </wp:positionH>
                      <wp:positionV relativeFrom="paragraph">
                        <wp:posOffset>28879</wp:posOffset>
                      </wp:positionV>
                      <wp:extent cx="2130950"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21309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6D54AC9"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05pt,2.25pt" to="234.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" strokecolor="black [3200]" strokeweight="1pt">
                      <v:stroke joinstyle="miter"/>
                    </v:line>
                  </w:pict>
                </mc:Fallback>
              </mc:AlternateContent>
            </w:r>
          </w:p>
          <w:p w:rsidR="00881E4D" w:rsidRPr="00093715" w:rsidRDefault="00DD77F0" w:rsidP="00B21BF5">
            <w:pPr>
              <w:widowControl w:val="0"/>
              <w:tabs>
                <w:tab w:val="right" w:pos="-1701"/>
              </w:tabs>
              <w:jc w:val="center"/>
              <w:rPr>
                <w:b/>
                <w:bCs/>
                <w:sz w:val="28"/>
                <w:szCs w:val="28"/>
                <w:vertAlign w:val="superscript"/>
                <w:lang w:val="vi-VN"/>
              </w:rPr>
            </w:pPr>
            <w:r>
              <w:rPr>
                <w:i/>
                <w:iCs/>
                <w:sz w:val="28"/>
                <w:szCs w:val="28"/>
                <w:lang w:val="vi-VN"/>
              </w:rPr>
              <w:t xml:space="preserve">Hậu Giang, ngày 22 </w:t>
            </w:r>
            <w:r w:rsidR="00881E4D" w:rsidRPr="00093715">
              <w:rPr>
                <w:i/>
                <w:iCs/>
                <w:sz w:val="28"/>
                <w:szCs w:val="28"/>
                <w:lang w:val="vi-VN"/>
              </w:rPr>
              <w:t xml:space="preserve">tháng </w:t>
            </w:r>
            <w:r>
              <w:rPr>
                <w:i/>
                <w:iCs/>
                <w:sz w:val="28"/>
                <w:szCs w:val="28"/>
                <w:lang w:val="vi-VN"/>
              </w:rPr>
              <w:t>7</w:t>
            </w:r>
            <w:r w:rsidR="003B3984" w:rsidRPr="00093715">
              <w:rPr>
                <w:i/>
                <w:iCs/>
                <w:sz w:val="28"/>
                <w:szCs w:val="28"/>
                <w:lang w:val="vi-VN"/>
              </w:rPr>
              <w:t xml:space="preserve"> </w:t>
            </w:r>
            <w:r w:rsidR="00881E4D" w:rsidRPr="00093715">
              <w:rPr>
                <w:i/>
                <w:iCs/>
                <w:sz w:val="28"/>
                <w:szCs w:val="28"/>
                <w:lang w:val="vi-VN"/>
              </w:rPr>
              <w:t>năm 20</w:t>
            </w:r>
            <w:r w:rsidR="003B3984" w:rsidRPr="00093715">
              <w:rPr>
                <w:i/>
                <w:iCs/>
                <w:sz w:val="28"/>
                <w:szCs w:val="28"/>
                <w:lang w:val="vi-VN"/>
              </w:rPr>
              <w:t>2</w:t>
            </w:r>
            <w:r w:rsidR="00B21BF5" w:rsidRPr="00093715">
              <w:rPr>
                <w:i/>
                <w:iCs/>
                <w:sz w:val="28"/>
                <w:szCs w:val="28"/>
                <w:lang w:val="vi-VN"/>
              </w:rPr>
              <w:t>2</w:t>
            </w:r>
          </w:p>
        </w:tc>
      </w:tr>
    </w:tbl>
    <w:p w:rsidR="00881E4D" w:rsidRPr="00F46744" w:rsidRDefault="00F46744" w:rsidP="00865643">
      <w:pPr>
        <w:tabs>
          <w:tab w:val="left" w:pos="2268"/>
        </w:tabs>
        <w:jc w:val="center"/>
        <w:rPr>
          <w:b/>
          <w:sz w:val="28"/>
          <w:szCs w:val="28"/>
          <w:lang w:val="vi-VN"/>
        </w:rPr>
      </w:pPr>
      <w:r w:rsidRPr="00F46744">
        <w:rPr>
          <w:b/>
          <w:sz w:val="28"/>
          <w:szCs w:val="28"/>
          <w:lang w:val="vi-VN"/>
        </w:rPr>
        <w:t>QUYẾT ĐỊNH</w:t>
      </w:r>
    </w:p>
    <w:p w:rsidR="00F674A1" w:rsidRDefault="00F674A1" w:rsidP="00881E4D">
      <w:pPr>
        <w:jc w:val="center"/>
        <w:rPr>
          <w:b/>
          <w:sz w:val="28"/>
          <w:szCs w:val="28"/>
          <w:lang w:val="vi-VN"/>
        </w:rPr>
      </w:pPr>
      <w:r w:rsidRPr="00F674A1">
        <w:rPr>
          <w:b/>
          <w:sz w:val="28"/>
          <w:szCs w:val="28"/>
          <w:lang w:val="vi-VN"/>
        </w:rPr>
        <w:t xml:space="preserve">Quy định </w:t>
      </w:r>
      <w:bookmarkStart w:id="0" w:name="_Hlk85203935"/>
      <w:r w:rsidRPr="00F674A1">
        <w:rPr>
          <w:b/>
          <w:sz w:val="28"/>
          <w:szCs w:val="28"/>
          <w:lang w:val="vi-VN"/>
        </w:rPr>
        <w:t xml:space="preserve">mức hỗ trợ lãi suất vay vốn tại tổ chức tín dụng để thực hiện các dự án đầu tư phương tiện, đầu tư kết cấu hạ tầng phục vụ vận tải hành khách công cộng bằng xe buýt và mức hỗ trợ giá vé cho người sử dụng </w:t>
      </w:r>
    </w:p>
    <w:p w:rsidR="00F674A1" w:rsidRDefault="00F674A1" w:rsidP="00881E4D">
      <w:pPr>
        <w:jc w:val="center"/>
        <w:rPr>
          <w:b/>
          <w:sz w:val="28"/>
          <w:szCs w:val="28"/>
          <w:lang w:val="vi-VN"/>
        </w:rPr>
      </w:pPr>
      <w:r w:rsidRPr="00F674A1">
        <w:rPr>
          <w:b/>
          <w:sz w:val="28"/>
          <w:szCs w:val="28"/>
          <w:lang w:val="vi-VN"/>
        </w:rPr>
        <w:t>trên địa bàn tỉnh Hậu Giang giai đoạn 202</w:t>
      </w:r>
      <w:r w:rsidR="00390AB1" w:rsidRPr="00390AB1">
        <w:rPr>
          <w:b/>
          <w:sz w:val="28"/>
          <w:szCs w:val="28"/>
          <w:lang w:val="vi-VN"/>
        </w:rPr>
        <w:t>2</w:t>
      </w:r>
      <w:r w:rsidRPr="00F674A1">
        <w:rPr>
          <w:b/>
          <w:sz w:val="28"/>
          <w:szCs w:val="28"/>
          <w:lang w:val="vi-VN"/>
        </w:rPr>
        <w:t xml:space="preserve"> - 2025</w:t>
      </w:r>
      <w:bookmarkEnd w:id="0"/>
    </w:p>
    <w:p w:rsidR="00881E4D" w:rsidRPr="00E80D2B" w:rsidRDefault="00D86D07" w:rsidP="00E80D2B">
      <w:pPr>
        <w:spacing w:line="312" w:lineRule="auto"/>
        <w:jc w:val="center"/>
        <w:rPr>
          <w:b/>
          <w:bCs/>
          <w:iCs/>
          <w:color w:val="000000"/>
          <w:sz w:val="28"/>
          <w:szCs w:val="28"/>
          <w:lang w:val="nl-NL"/>
        </w:rPr>
      </w:pPr>
      <w:r>
        <w:rPr>
          <w:noProof/>
          <w:sz w:val="26"/>
          <w:szCs w:val="26"/>
        </w:rPr>
        <mc:AlternateContent>
          <mc:Choice Requires="wps">
            <w:drawing>
              <wp:anchor distT="0" distB="0" distL="114300" distR="114300" simplePos="0" relativeHeight="251663360" behindDoc="0" locked="0" layoutInCell="1" allowOverlap="1" wp14:anchorId="3EF54CBE" wp14:editId="638DEF03">
                <wp:simplePos x="0" y="0"/>
                <wp:positionH relativeFrom="column">
                  <wp:posOffset>2098344</wp:posOffset>
                </wp:positionH>
                <wp:positionV relativeFrom="paragraph">
                  <wp:posOffset>36830</wp:posOffset>
                </wp:positionV>
                <wp:extent cx="1605639" cy="0"/>
                <wp:effectExtent l="0" t="0" r="13970" b="19050"/>
                <wp:wrapNone/>
                <wp:docPr id="4" name="Straight Connector 4"/>
                <wp:cNvGraphicFramePr/>
                <a:graphic xmlns:a="http://schemas.openxmlformats.org/drawingml/2006/main">
                  <a:graphicData uri="http://schemas.microsoft.com/office/word/2010/wordprocessingShape">
                    <wps:wsp>
                      <wps:cNvCnPr/>
                      <wps:spPr>
                        <a:xfrm>
                          <a:off x="0" y="0"/>
                          <a:ext cx="160563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13FF0DB"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2pt,2.9pt" to="291.6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" strokecolor="black [3200]" strokeweight="1pt">
                <v:stroke joinstyle="miter"/>
              </v:line>
            </w:pict>
          </mc:Fallback>
        </mc:AlternateContent>
      </w:r>
    </w:p>
    <w:p w:rsidR="00F46744" w:rsidRDefault="00F46744" w:rsidP="00D86D07">
      <w:pPr>
        <w:spacing w:before="120" w:line="312" w:lineRule="auto"/>
        <w:jc w:val="center"/>
        <w:rPr>
          <w:b/>
          <w:bCs/>
          <w:iCs/>
          <w:color w:val="000000"/>
          <w:sz w:val="28"/>
          <w:szCs w:val="28"/>
          <w:lang w:val="nl-NL"/>
        </w:rPr>
      </w:pPr>
      <w:r w:rsidRPr="00E80D2B">
        <w:rPr>
          <w:b/>
          <w:iCs/>
          <w:color w:val="000000"/>
          <w:sz w:val="28"/>
          <w:szCs w:val="28"/>
          <w:lang w:val="vi-VN"/>
        </w:rPr>
        <w:t>ỦY BAN NHÂN DÂN</w:t>
      </w:r>
      <w:r w:rsidRPr="00E80D2B">
        <w:rPr>
          <w:b/>
          <w:bCs/>
          <w:iCs/>
          <w:color w:val="000000"/>
          <w:sz w:val="28"/>
          <w:szCs w:val="28"/>
          <w:lang w:val="nl-NL"/>
        </w:rPr>
        <w:t xml:space="preserve"> TỈNH HẬU GIANG</w:t>
      </w:r>
    </w:p>
    <w:p w:rsidR="00E80D2B" w:rsidRPr="00E80D2B" w:rsidRDefault="00E80D2B" w:rsidP="00E80D2B">
      <w:pPr>
        <w:spacing w:line="312" w:lineRule="auto"/>
        <w:jc w:val="center"/>
        <w:rPr>
          <w:b/>
          <w:bCs/>
          <w:iCs/>
          <w:color w:val="000000"/>
          <w:sz w:val="28"/>
          <w:szCs w:val="28"/>
          <w:lang w:val="nl-NL"/>
        </w:rPr>
      </w:pPr>
    </w:p>
    <w:p w:rsidR="00F46744" w:rsidRPr="00E80D2B" w:rsidRDefault="00F46744" w:rsidP="00806B54">
      <w:pPr>
        <w:spacing w:line="288" w:lineRule="auto"/>
        <w:ind w:firstLine="720"/>
        <w:jc w:val="both"/>
        <w:rPr>
          <w:i/>
          <w:color w:val="000000"/>
          <w:sz w:val="28"/>
          <w:szCs w:val="28"/>
          <w:lang w:val="vi-VN"/>
        </w:rPr>
      </w:pPr>
      <w:r w:rsidRPr="00E80D2B">
        <w:rPr>
          <w:i/>
          <w:color w:val="000000"/>
          <w:sz w:val="28"/>
          <w:szCs w:val="28"/>
          <w:lang w:val="vi-VN"/>
        </w:rPr>
        <w:t>Căn cứ Luật Tổ chức chính quyền địa phương ngày 19 tháng 6 năm 2015;</w:t>
      </w:r>
    </w:p>
    <w:p w:rsidR="00F46744" w:rsidRDefault="00F46744" w:rsidP="00D86D07">
      <w:pPr>
        <w:spacing w:before="120" w:after="120" w:line="264" w:lineRule="auto"/>
        <w:ind w:firstLine="720"/>
        <w:jc w:val="both"/>
        <w:rPr>
          <w:i/>
          <w:color w:val="000000"/>
          <w:sz w:val="28"/>
          <w:szCs w:val="28"/>
          <w:shd w:val="clear" w:color="auto" w:fill="FFFFFF"/>
          <w:lang w:val="vi-VN"/>
        </w:rPr>
      </w:pPr>
      <w:r w:rsidRPr="00E80D2B">
        <w:rPr>
          <w:i/>
          <w:color w:val="000000"/>
          <w:sz w:val="28"/>
          <w:szCs w:val="28"/>
          <w:shd w:val="clear" w:color="auto" w:fill="FFFFFF"/>
          <w:lang w:val="vi-VN"/>
        </w:rPr>
        <w:t>Căn cứ Luật sửa đổi, bổ sung một số điều của Luật Tổ chức Chính phủ và Luật Tổ chức chính quyền địa phương ngày 22 tháng 11 năm 2019;</w:t>
      </w:r>
    </w:p>
    <w:p w:rsidR="00522EC2" w:rsidRPr="00D86D07" w:rsidRDefault="00001724" w:rsidP="00D86D07">
      <w:pPr>
        <w:spacing w:before="120" w:after="120" w:line="264" w:lineRule="auto"/>
        <w:ind w:firstLine="720"/>
        <w:jc w:val="both"/>
        <w:rPr>
          <w:i/>
          <w:color w:val="000000"/>
          <w:spacing w:val="4"/>
          <w:sz w:val="28"/>
          <w:szCs w:val="28"/>
          <w:shd w:val="clear" w:color="auto" w:fill="FFFFFF"/>
          <w:lang w:val="vi-VN"/>
        </w:rPr>
      </w:pPr>
      <w:r w:rsidRPr="00D86D07">
        <w:rPr>
          <w:i/>
          <w:color w:val="000000"/>
          <w:spacing w:val="4"/>
          <w:sz w:val="28"/>
          <w:szCs w:val="28"/>
          <w:shd w:val="clear" w:color="auto" w:fill="FFFFFF"/>
          <w:lang w:val="vi-VN"/>
        </w:rPr>
        <w:t xml:space="preserve">Căn cứ Luật Ban hành văn bản quy phạm pháp luật ngày 22 tháng 6 năm 2015; </w:t>
      </w:r>
    </w:p>
    <w:p w:rsidR="00001724" w:rsidRPr="00001724" w:rsidRDefault="00093715" w:rsidP="00D86D07">
      <w:pPr>
        <w:spacing w:before="120" w:after="120" w:line="264" w:lineRule="auto"/>
        <w:ind w:firstLine="720"/>
        <w:jc w:val="both"/>
        <w:rPr>
          <w:i/>
          <w:color w:val="000000"/>
          <w:sz w:val="28"/>
          <w:szCs w:val="28"/>
          <w:shd w:val="clear" w:color="auto" w:fill="FFFFFF"/>
          <w:lang w:val="vi-VN"/>
        </w:rPr>
      </w:pPr>
      <w:r w:rsidRPr="00093715">
        <w:rPr>
          <w:i/>
          <w:color w:val="000000"/>
          <w:sz w:val="28"/>
          <w:szCs w:val="28"/>
          <w:shd w:val="clear" w:color="auto" w:fill="FFFFFF"/>
          <w:lang w:val="vi-VN"/>
        </w:rPr>
        <w:t xml:space="preserve">Căn cứ </w:t>
      </w:r>
      <w:r w:rsidR="00001724" w:rsidRPr="00001724">
        <w:rPr>
          <w:i/>
          <w:color w:val="000000"/>
          <w:sz w:val="28"/>
          <w:szCs w:val="28"/>
          <w:shd w:val="clear" w:color="auto" w:fill="FFFFFF"/>
          <w:lang w:val="vi-VN"/>
        </w:rPr>
        <w:t>Luật sửa đổi, bổ sung một số điều của Luật Ban hành văn bản quy phạm pháp luật ngày 18 tháng 6 năm 2020;</w:t>
      </w:r>
    </w:p>
    <w:p w:rsidR="00F46744" w:rsidRPr="00E80D2B" w:rsidRDefault="00F46744" w:rsidP="00D86D07">
      <w:pPr>
        <w:spacing w:before="120" w:after="120" w:line="264" w:lineRule="auto"/>
        <w:ind w:firstLine="720"/>
        <w:jc w:val="both"/>
        <w:rPr>
          <w:i/>
          <w:color w:val="000000"/>
          <w:sz w:val="28"/>
          <w:szCs w:val="28"/>
          <w:lang w:val="vi-VN" w:eastAsia="vi-VN"/>
        </w:rPr>
      </w:pPr>
      <w:r w:rsidRPr="00E80D2B">
        <w:rPr>
          <w:i/>
          <w:color w:val="000000"/>
          <w:sz w:val="28"/>
          <w:szCs w:val="28"/>
          <w:lang w:val="vi-VN" w:eastAsia="vi-VN"/>
        </w:rPr>
        <w:t>Căn cứ Quyết định số 13/2015/QĐ-TTg ngày 05</w:t>
      </w:r>
      <w:r w:rsidR="00093715" w:rsidRPr="00093715">
        <w:rPr>
          <w:i/>
          <w:color w:val="000000"/>
          <w:sz w:val="28"/>
          <w:szCs w:val="28"/>
          <w:lang w:val="vi-VN" w:eastAsia="vi-VN"/>
        </w:rPr>
        <w:t xml:space="preserve"> tháng </w:t>
      </w:r>
      <w:r w:rsidR="00093715">
        <w:rPr>
          <w:i/>
          <w:color w:val="000000"/>
          <w:sz w:val="28"/>
          <w:szCs w:val="28"/>
          <w:lang w:val="vi-VN" w:eastAsia="vi-VN"/>
        </w:rPr>
        <w:t xml:space="preserve">5 năm </w:t>
      </w:r>
      <w:r w:rsidRPr="00E80D2B">
        <w:rPr>
          <w:i/>
          <w:color w:val="000000"/>
          <w:sz w:val="28"/>
          <w:szCs w:val="28"/>
          <w:lang w:val="vi-VN" w:eastAsia="vi-VN"/>
        </w:rPr>
        <w:t>2015 của Thủ tướng Chính phủ về cơ chế, chính sách khuyến khích phát triển vận tải hành khách công cộng bằng xe buýt;</w:t>
      </w:r>
    </w:p>
    <w:p w:rsidR="00F46744" w:rsidRPr="00093715" w:rsidRDefault="00F46744" w:rsidP="00D86D07">
      <w:pPr>
        <w:spacing w:before="120" w:after="120" w:line="264" w:lineRule="auto"/>
        <w:ind w:firstLine="720"/>
        <w:jc w:val="both"/>
        <w:rPr>
          <w:i/>
          <w:color w:val="000000"/>
          <w:spacing w:val="-2"/>
          <w:sz w:val="28"/>
          <w:szCs w:val="28"/>
          <w:lang w:val="vi-VN" w:eastAsia="vi-VN"/>
        </w:rPr>
      </w:pPr>
      <w:r w:rsidRPr="00D86D07">
        <w:rPr>
          <w:i/>
          <w:color w:val="000000"/>
          <w:spacing w:val="4"/>
          <w:sz w:val="28"/>
          <w:szCs w:val="28"/>
          <w:lang w:val="vi-VN" w:eastAsia="vi-VN"/>
        </w:rPr>
        <w:t>Căn cứ Thông tư số 02/2016/TT-BTC ngày 06</w:t>
      </w:r>
      <w:r w:rsidR="00093715" w:rsidRPr="00D86D07">
        <w:rPr>
          <w:i/>
          <w:color w:val="000000"/>
          <w:spacing w:val="4"/>
          <w:sz w:val="28"/>
          <w:szCs w:val="28"/>
          <w:lang w:val="vi-VN" w:eastAsia="vi-VN"/>
        </w:rPr>
        <w:t xml:space="preserve"> tháng 01 năm </w:t>
      </w:r>
      <w:r w:rsidRPr="00D86D07">
        <w:rPr>
          <w:i/>
          <w:color w:val="000000"/>
          <w:spacing w:val="4"/>
          <w:sz w:val="28"/>
          <w:szCs w:val="28"/>
          <w:lang w:val="vi-VN" w:eastAsia="vi-VN"/>
        </w:rPr>
        <w:t>2016 của</w:t>
      </w:r>
      <w:r w:rsidR="00647695" w:rsidRPr="00D86D07">
        <w:rPr>
          <w:i/>
          <w:color w:val="000000"/>
          <w:spacing w:val="4"/>
          <w:sz w:val="28"/>
          <w:szCs w:val="28"/>
          <w:lang w:val="vi-VN" w:eastAsia="vi-VN"/>
        </w:rPr>
        <w:t xml:space="preserve"> Bộ</w:t>
      </w:r>
      <w:r w:rsidR="00647695" w:rsidRPr="00093715">
        <w:rPr>
          <w:i/>
          <w:color w:val="000000"/>
          <w:spacing w:val="-2"/>
          <w:sz w:val="28"/>
          <w:szCs w:val="28"/>
          <w:lang w:val="vi-VN" w:eastAsia="vi-VN"/>
        </w:rPr>
        <w:t xml:space="preserve"> trưởng</w:t>
      </w:r>
      <w:r w:rsidRPr="00093715">
        <w:rPr>
          <w:i/>
          <w:color w:val="000000"/>
          <w:spacing w:val="-2"/>
          <w:sz w:val="28"/>
          <w:szCs w:val="28"/>
          <w:lang w:val="vi-VN" w:eastAsia="vi-VN"/>
        </w:rPr>
        <w:t xml:space="preserve"> Bộ Tài chính hướng dẫn hỗ trợ lãi suất đối với tổ chức, cá nhân vay </w:t>
      </w:r>
      <w:r w:rsidRPr="00D86D07">
        <w:rPr>
          <w:i/>
          <w:color w:val="000000"/>
          <w:spacing w:val="2"/>
          <w:sz w:val="28"/>
          <w:szCs w:val="28"/>
          <w:lang w:val="vi-VN" w:eastAsia="vi-VN"/>
        </w:rPr>
        <w:t>vốn tại tổ chức tín dụng để thực hiện các dự án đầu tư phương tiện, đầu tư kết cấu hạ tầng phục vụ vận tải hành khách công cộng bằng xe buýt theo Quyết định số 13/2015/QĐ-TTg ngày 05</w:t>
      </w:r>
      <w:r w:rsidR="00093715" w:rsidRPr="00D86D07">
        <w:rPr>
          <w:i/>
          <w:color w:val="000000"/>
          <w:spacing w:val="2"/>
          <w:sz w:val="28"/>
          <w:szCs w:val="28"/>
          <w:lang w:val="vi-VN" w:eastAsia="vi-VN"/>
        </w:rPr>
        <w:t xml:space="preserve"> tháng 5 năm </w:t>
      </w:r>
      <w:r w:rsidRPr="00D86D07">
        <w:rPr>
          <w:i/>
          <w:color w:val="000000"/>
          <w:spacing w:val="2"/>
          <w:sz w:val="28"/>
          <w:szCs w:val="28"/>
          <w:lang w:val="vi-VN" w:eastAsia="vi-VN"/>
        </w:rPr>
        <w:t>2015 của Thủ tướng Chính phủ về cơ chế, chính sách khuyến khích phát triển vận tải hành khách công cộng bằng xe buýt</w:t>
      </w:r>
      <w:r w:rsidRPr="00093715">
        <w:rPr>
          <w:i/>
          <w:color w:val="000000"/>
          <w:spacing w:val="-2"/>
          <w:sz w:val="28"/>
          <w:szCs w:val="28"/>
          <w:lang w:val="vi-VN" w:eastAsia="vi-VN"/>
        </w:rPr>
        <w:t>;</w:t>
      </w:r>
    </w:p>
    <w:p w:rsidR="00647695" w:rsidRDefault="00F46744" w:rsidP="00806B54">
      <w:pPr>
        <w:spacing w:line="288" w:lineRule="auto"/>
        <w:ind w:firstLine="720"/>
        <w:jc w:val="both"/>
        <w:rPr>
          <w:i/>
          <w:color w:val="000000"/>
          <w:sz w:val="28"/>
          <w:szCs w:val="28"/>
          <w:lang w:val="vi-VN" w:eastAsia="vi-VN"/>
        </w:rPr>
      </w:pPr>
      <w:r w:rsidRPr="00E80D2B">
        <w:rPr>
          <w:i/>
          <w:color w:val="000000"/>
          <w:sz w:val="28"/>
          <w:szCs w:val="28"/>
          <w:lang w:val="vi-VN" w:eastAsia="vi-VN"/>
        </w:rPr>
        <w:t>Theo đề nghị của Giám đốc Sở Giao thông vận tải</w:t>
      </w:r>
      <w:r w:rsidR="00DE4EED" w:rsidRPr="00DE4EED">
        <w:rPr>
          <w:i/>
          <w:color w:val="000000"/>
          <w:sz w:val="28"/>
          <w:szCs w:val="28"/>
          <w:lang w:val="vi-VN" w:eastAsia="vi-VN"/>
        </w:rPr>
        <w:t>.</w:t>
      </w:r>
      <w:r w:rsidRPr="00E80D2B">
        <w:rPr>
          <w:i/>
          <w:color w:val="000000"/>
          <w:sz w:val="28"/>
          <w:szCs w:val="28"/>
          <w:lang w:val="vi-VN" w:eastAsia="vi-VN"/>
        </w:rPr>
        <w:t xml:space="preserve"> </w:t>
      </w:r>
    </w:p>
    <w:p w:rsidR="00F46744" w:rsidRDefault="00F46744" w:rsidP="00D86D07">
      <w:pPr>
        <w:spacing w:before="240" w:after="240" w:line="288" w:lineRule="auto"/>
        <w:ind w:firstLine="720"/>
        <w:jc w:val="center"/>
        <w:rPr>
          <w:b/>
          <w:color w:val="000000"/>
          <w:sz w:val="28"/>
          <w:szCs w:val="28"/>
          <w:lang w:val="nl-NL"/>
        </w:rPr>
      </w:pPr>
      <w:r w:rsidRPr="00E80D2B">
        <w:rPr>
          <w:b/>
          <w:color w:val="000000"/>
          <w:sz w:val="28"/>
          <w:szCs w:val="28"/>
          <w:lang w:val="nl-NL"/>
        </w:rPr>
        <w:t>QUYẾT ĐỊNH:</w:t>
      </w:r>
    </w:p>
    <w:p w:rsidR="00F46744" w:rsidRPr="00E80D2B" w:rsidRDefault="00F46744" w:rsidP="00806B54">
      <w:pPr>
        <w:shd w:val="clear" w:color="auto" w:fill="FFFFFF"/>
        <w:spacing w:line="288" w:lineRule="auto"/>
        <w:ind w:firstLine="709"/>
        <w:jc w:val="both"/>
        <w:rPr>
          <w:b/>
          <w:color w:val="000000"/>
          <w:sz w:val="28"/>
          <w:szCs w:val="28"/>
          <w:lang w:val="it-IT"/>
        </w:rPr>
      </w:pPr>
      <w:r w:rsidRPr="00E80D2B">
        <w:rPr>
          <w:b/>
          <w:bCs/>
          <w:color w:val="000000"/>
          <w:sz w:val="28"/>
          <w:szCs w:val="28"/>
          <w:lang w:val="it-IT"/>
        </w:rPr>
        <w:t>Điều 1.</w:t>
      </w:r>
      <w:r w:rsidRPr="00E80D2B">
        <w:rPr>
          <w:b/>
          <w:color w:val="000000"/>
          <w:sz w:val="28"/>
          <w:szCs w:val="28"/>
          <w:lang w:val="it-IT"/>
        </w:rPr>
        <w:t> </w:t>
      </w:r>
      <w:r w:rsidR="009818CD" w:rsidRPr="00E80D2B">
        <w:rPr>
          <w:b/>
          <w:color w:val="000000"/>
          <w:sz w:val="28"/>
          <w:szCs w:val="28"/>
          <w:lang w:val="it-IT"/>
        </w:rPr>
        <w:t>Phạm vi điều chỉnh</w:t>
      </w:r>
    </w:p>
    <w:p w:rsidR="00A07C2C" w:rsidRPr="00522EC2" w:rsidRDefault="009818CD" w:rsidP="00D86D07">
      <w:pPr>
        <w:shd w:val="clear" w:color="auto" w:fill="FFFFFF"/>
        <w:spacing w:before="120" w:line="288" w:lineRule="auto"/>
        <w:ind w:firstLine="709"/>
        <w:jc w:val="both"/>
        <w:rPr>
          <w:color w:val="000000"/>
          <w:sz w:val="28"/>
          <w:szCs w:val="28"/>
          <w:lang w:val="nl-NL"/>
        </w:rPr>
      </w:pPr>
      <w:r w:rsidRPr="00E80D2B">
        <w:rPr>
          <w:color w:val="000000"/>
          <w:sz w:val="28"/>
          <w:szCs w:val="28"/>
          <w:lang w:val="nl-NL"/>
        </w:rPr>
        <w:t>Quyết định này quy định mức hỗ trợ lãi suất vay vốn tại tổ chức tín dụng để các tổ chức, cá nhân thực hiện các dự án đầu tư phương tiện</w:t>
      </w:r>
      <w:r w:rsidR="003E62C1">
        <w:rPr>
          <w:color w:val="000000"/>
          <w:sz w:val="28"/>
          <w:szCs w:val="28"/>
          <w:lang w:val="nl-NL"/>
        </w:rPr>
        <w:t xml:space="preserve"> mới</w:t>
      </w:r>
      <w:r w:rsidRPr="00E80D2B">
        <w:rPr>
          <w:color w:val="000000"/>
          <w:sz w:val="28"/>
          <w:szCs w:val="28"/>
          <w:lang w:val="nl-NL"/>
        </w:rPr>
        <w:t>, đầu tư kết cấu hạ tầng phục vụ vận tải hành khách công cộng bằng xe buýt và mức hỗ trợ giá vé cho người sử dụng trên địa bàn tỉnh Hậu Giang giai đoạn 202</w:t>
      </w:r>
      <w:r w:rsidR="00390AB1">
        <w:rPr>
          <w:color w:val="000000"/>
          <w:sz w:val="28"/>
          <w:szCs w:val="28"/>
          <w:lang w:val="nl-NL"/>
        </w:rPr>
        <w:t>2</w:t>
      </w:r>
      <w:r w:rsidR="00CC0B4A">
        <w:rPr>
          <w:color w:val="000000"/>
          <w:sz w:val="28"/>
          <w:szCs w:val="28"/>
          <w:lang w:val="nl-NL"/>
        </w:rPr>
        <w:t xml:space="preserve"> </w:t>
      </w:r>
      <w:r w:rsidRPr="00E80D2B">
        <w:rPr>
          <w:color w:val="000000"/>
          <w:sz w:val="28"/>
          <w:szCs w:val="28"/>
          <w:lang w:val="nl-NL"/>
        </w:rPr>
        <w:t>- 2025.</w:t>
      </w:r>
    </w:p>
    <w:p w:rsidR="005248F6" w:rsidRPr="00E80D2B" w:rsidRDefault="005248F6" w:rsidP="00806B54">
      <w:pPr>
        <w:shd w:val="clear" w:color="auto" w:fill="FFFFFF"/>
        <w:spacing w:line="288" w:lineRule="auto"/>
        <w:ind w:firstLine="709"/>
        <w:jc w:val="both"/>
        <w:rPr>
          <w:b/>
          <w:bCs/>
          <w:color w:val="000000"/>
          <w:sz w:val="28"/>
          <w:szCs w:val="28"/>
          <w:lang w:val="it-IT"/>
        </w:rPr>
      </w:pPr>
      <w:r w:rsidRPr="00E80D2B">
        <w:rPr>
          <w:b/>
          <w:bCs/>
          <w:color w:val="000000"/>
          <w:sz w:val="28"/>
          <w:szCs w:val="28"/>
          <w:lang w:val="it-IT"/>
        </w:rPr>
        <w:lastRenderedPageBreak/>
        <w:t>Điều 2. Đối tượng áp dụng</w:t>
      </w:r>
    </w:p>
    <w:p w:rsidR="005248F6" w:rsidRPr="00E80D2B" w:rsidRDefault="005248F6"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1. Các tổ chức, cá nhân thực hiện các dự án đầu tư phương tiện</w:t>
      </w:r>
      <w:r w:rsidR="003E62C1">
        <w:rPr>
          <w:color w:val="000000"/>
          <w:sz w:val="28"/>
          <w:szCs w:val="28"/>
          <w:lang w:val="nl-NL"/>
        </w:rPr>
        <w:t xml:space="preserve"> mới</w:t>
      </w:r>
      <w:r w:rsidRPr="00E80D2B">
        <w:rPr>
          <w:color w:val="000000"/>
          <w:sz w:val="28"/>
          <w:szCs w:val="28"/>
          <w:lang w:val="nl-NL"/>
        </w:rPr>
        <w:t xml:space="preserve">, đầu tư kết cấu hạ tầng phục vụ vận tải hành khách công cộng bằng xe buýt trên địa bàn tỉnh Hậu Giang </w:t>
      </w:r>
      <w:r w:rsidR="006344CB" w:rsidRPr="00060394">
        <w:rPr>
          <w:color w:val="000000" w:themeColor="text1"/>
          <w:sz w:val="28"/>
          <w:szCs w:val="28"/>
          <w:lang w:val="nl-NL"/>
        </w:rPr>
        <w:t xml:space="preserve">trong giai đoạn năm 2022 </w:t>
      </w:r>
      <w:r w:rsidR="00551E94" w:rsidRPr="00060394">
        <w:rPr>
          <w:color w:val="000000" w:themeColor="text1"/>
          <w:sz w:val="28"/>
          <w:szCs w:val="28"/>
          <w:lang w:val="nl-NL"/>
        </w:rPr>
        <w:t>-</w:t>
      </w:r>
      <w:r w:rsidR="006344CB" w:rsidRPr="00060394">
        <w:rPr>
          <w:color w:val="000000" w:themeColor="text1"/>
          <w:sz w:val="28"/>
          <w:szCs w:val="28"/>
          <w:lang w:val="nl-NL"/>
        </w:rPr>
        <w:t xml:space="preserve"> 2025 </w:t>
      </w:r>
      <w:r w:rsidRPr="00E80D2B">
        <w:rPr>
          <w:color w:val="000000"/>
          <w:sz w:val="28"/>
          <w:szCs w:val="28"/>
          <w:lang w:val="nl-NL"/>
        </w:rPr>
        <w:t>được Ủy ban nhân dân tỉnh phê duyệt.</w:t>
      </w:r>
    </w:p>
    <w:p w:rsidR="009818CD" w:rsidRPr="00E80D2B" w:rsidRDefault="005248F6"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2. Cơ quan, tổ chức, cá nhân có liên quan.</w:t>
      </w:r>
    </w:p>
    <w:p w:rsidR="00A0761D" w:rsidRPr="00E80D2B" w:rsidRDefault="00A0761D" w:rsidP="00D86D07">
      <w:pPr>
        <w:shd w:val="clear" w:color="auto" w:fill="FFFFFF"/>
        <w:spacing w:before="120" w:after="120" w:line="264" w:lineRule="auto"/>
        <w:ind w:firstLine="709"/>
        <w:jc w:val="both"/>
        <w:rPr>
          <w:b/>
          <w:color w:val="000000"/>
          <w:sz w:val="28"/>
          <w:szCs w:val="28"/>
          <w:lang w:val="nl-NL"/>
        </w:rPr>
      </w:pPr>
      <w:r w:rsidRPr="00E80D2B">
        <w:rPr>
          <w:b/>
          <w:color w:val="000000"/>
          <w:sz w:val="28"/>
          <w:szCs w:val="28"/>
          <w:lang w:val="nl-NL"/>
        </w:rPr>
        <w:t>Điều 3. Hạn mức vay vốn được hỗ trợ lãi suất, mức hỗ trợ lãi suất vay vốn tại các tổ chức tín dụng</w:t>
      </w:r>
    </w:p>
    <w:p w:rsidR="00A0761D" w:rsidRPr="00E80D2B" w:rsidRDefault="00A0761D"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1. Nguyên tắc hỗ trợ</w:t>
      </w:r>
    </w:p>
    <w:p w:rsidR="00A0761D" w:rsidRPr="00D86D07" w:rsidRDefault="00A0761D" w:rsidP="00D86D07">
      <w:pPr>
        <w:shd w:val="clear" w:color="auto" w:fill="FFFFFF"/>
        <w:spacing w:before="120" w:after="120" w:line="264" w:lineRule="auto"/>
        <w:ind w:firstLine="709"/>
        <w:jc w:val="both"/>
        <w:rPr>
          <w:color w:val="000000"/>
          <w:spacing w:val="-4"/>
          <w:sz w:val="28"/>
          <w:szCs w:val="28"/>
          <w:lang w:val="nl-NL"/>
        </w:rPr>
      </w:pPr>
      <w:r w:rsidRPr="00D86D07">
        <w:rPr>
          <w:color w:val="000000"/>
          <w:spacing w:val="-4"/>
          <w:sz w:val="28"/>
          <w:szCs w:val="28"/>
          <w:lang w:val="nl-NL"/>
        </w:rPr>
        <w:t>a) Ngân sách tỉnh hỗ trợ lãi suất tiền vay cho việc đầu tư phương tiện</w:t>
      </w:r>
      <w:r w:rsidR="003E62C1" w:rsidRPr="00D86D07">
        <w:rPr>
          <w:color w:val="000000"/>
          <w:spacing w:val="-4"/>
          <w:sz w:val="28"/>
          <w:szCs w:val="28"/>
          <w:lang w:val="nl-NL"/>
        </w:rPr>
        <w:t xml:space="preserve"> mới</w:t>
      </w:r>
      <w:r w:rsidRPr="00D86D07">
        <w:rPr>
          <w:color w:val="000000"/>
          <w:spacing w:val="-4"/>
          <w:sz w:val="28"/>
          <w:szCs w:val="28"/>
          <w:lang w:val="nl-NL"/>
        </w:rPr>
        <w:t xml:space="preserve">, kết cấu hạ tầng trong phạm vi số vốn vay tại thời điểm xét hỗ trợ lãi suất, trong hạn mức vay vốn được hỗ trợ lãi suất được quy định cụ thể tại </w:t>
      </w:r>
      <w:r w:rsidR="006D5562" w:rsidRPr="00D86D07">
        <w:rPr>
          <w:color w:val="000000"/>
          <w:spacing w:val="-4"/>
          <w:sz w:val="28"/>
          <w:szCs w:val="28"/>
          <w:lang w:val="nl-NL"/>
        </w:rPr>
        <w:t>k</w:t>
      </w:r>
      <w:r w:rsidRPr="00D86D07">
        <w:rPr>
          <w:color w:val="000000"/>
          <w:spacing w:val="-4"/>
          <w:sz w:val="28"/>
          <w:szCs w:val="28"/>
          <w:lang w:val="nl-NL"/>
        </w:rPr>
        <w:t>hoản 2 Điều này.</w:t>
      </w:r>
    </w:p>
    <w:p w:rsidR="00A0761D" w:rsidRPr="00952F93" w:rsidRDefault="00A0761D" w:rsidP="00D86D07">
      <w:pPr>
        <w:shd w:val="clear" w:color="auto" w:fill="FFFFFF"/>
        <w:spacing w:before="120" w:after="120" w:line="264" w:lineRule="auto"/>
        <w:ind w:firstLine="709"/>
        <w:jc w:val="both"/>
        <w:rPr>
          <w:color w:val="000000"/>
          <w:spacing w:val="-4"/>
          <w:sz w:val="28"/>
          <w:szCs w:val="28"/>
          <w:lang w:val="nl-NL"/>
        </w:rPr>
      </w:pPr>
      <w:r w:rsidRPr="00E80D2B">
        <w:rPr>
          <w:color w:val="000000"/>
          <w:sz w:val="28"/>
          <w:szCs w:val="28"/>
          <w:lang w:val="nl-NL"/>
        </w:rPr>
        <w:t xml:space="preserve">b) Nguyên tắc hỗ trợ lãi suất tiền vay cho chủ đầu tư theo quy định tại </w:t>
      </w:r>
      <w:r w:rsidRPr="00952F93">
        <w:rPr>
          <w:color w:val="000000"/>
          <w:spacing w:val="-4"/>
          <w:sz w:val="28"/>
          <w:szCs w:val="28"/>
          <w:lang w:val="nl-NL"/>
        </w:rPr>
        <w:t xml:space="preserve">khoản 2, 3, 4 và 5 Điều 3 </w:t>
      </w:r>
      <w:r w:rsidR="00952F93" w:rsidRPr="00952F93">
        <w:rPr>
          <w:color w:val="000000"/>
          <w:spacing w:val="-4"/>
          <w:sz w:val="28"/>
          <w:szCs w:val="28"/>
          <w:lang w:val="nl-NL"/>
        </w:rPr>
        <w:t>thực hiện</w:t>
      </w:r>
      <w:r w:rsidRPr="00952F93">
        <w:rPr>
          <w:color w:val="000000"/>
          <w:spacing w:val="-4"/>
          <w:sz w:val="28"/>
          <w:szCs w:val="28"/>
          <w:lang w:val="nl-NL"/>
        </w:rPr>
        <w:t xml:space="preserve"> Thông tư số 02/2016/TT-BTC của Bộ trưởng Bộ Tài chính</w:t>
      </w:r>
      <w:r w:rsidR="00DE4EED" w:rsidRPr="00952F93">
        <w:rPr>
          <w:color w:val="000000"/>
          <w:spacing w:val="-4"/>
          <w:sz w:val="28"/>
          <w:szCs w:val="28"/>
          <w:lang w:val="nl-NL"/>
        </w:rPr>
        <w:t xml:space="preserve"> </w:t>
      </w:r>
      <w:r w:rsidR="00DE4EED" w:rsidRPr="00952F93">
        <w:rPr>
          <w:color w:val="000000"/>
          <w:spacing w:val="-4"/>
          <w:sz w:val="28"/>
          <w:szCs w:val="28"/>
          <w:lang w:val="vi-VN" w:eastAsia="vi-VN"/>
        </w:rPr>
        <w:t>hướng dẫn hỗ trợ lãi suất đối với tổ chức, cá nhân vay vốn tại tổ chức tín dụng để thực hiện các dự án đầu tư phương tiện, đầu tư kết cấu hạ tầng phục vụ vận tải hành khách công cộng bằng xe buýt theo Quyết định số 13/2015/QĐ-TTg ngày 05 tháng 5</w:t>
      </w:r>
      <w:r w:rsidR="00DE4EED" w:rsidRPr="00952F93">
        <w:rPr>
          <w:color w:val="000000"/>
          <w:spacing w:val="-4"/>
          <w:sz w:val="28"/>
          <w:szCs w:val="28"/>
          <w:lang w:val="nl-NL" w:eastAsia="vi-VN"/>
        </w:rPr>
        <w:t xml:space="preserve"> năm </w:t>
      </w:r>
      <w:r w:rsidR="00DE4EED" w:rsidRPr="00952F93">
        <w:rPr>
          <w:color w:val="000000"/>
          <w:spacing w:val="-4"/>
          <w:sz w:val="28"/>
          <w:szCs w:val="28"/>
          <w:lang w:val="vi-VN" w:eastAsia="vi-VN"/>
        </w:rPr>
        <w:t>2015 của Thủ tướng Chính phủ về cơ chế, chính sách khuyến khích phát triển vận tải hành khách công cộng bằng xe buýt</w:t>
      </w:r>
      <w:r w:rsidRPr="00952F93">
        <w:rPr>
          <w:color w:val="000000"/>
          <w:spacing w:val="-4"/>
          <w:sz w:val="28"/>
          <w:szCs w:val="28"/>
          <w:lang w:val="nl-NL"/>
        </w:rPr>
        <w:t>.</w:t>
      </w:r>
    </w:p>
    <w:p w:rsidR="00A0761D" w:rsidRPr="00E80D2B" w:rsidRDefault="00A0761D"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2. Hạn mức vay vốn được hỗ trợ lãi suất, mức hỗ trợ và thời gian hỗ trợ lãi suất đối với các dự án đầu tư phương tiện, kết cấu hạ tầng phục vụ vận tải hành khách công cộng bằng xe buýt</w:t>
      </w:r>
    </w:p>
    <w:p w:rsidR="00EA41DE" w:rsidRPr="00832304" w:rsidRDefault="009A3DD0" w:rsidP="00D86D07">
      <w:pPr>
        <w:shd w:val="clear" w:color="auto" w:fill="FFFFFF"/>
        <w:spacing w:before="120" w:after="120" w:line="264" w:lineRule="auto"/>
        <w:ind w:firstLine="709"/>
        <w:jc w:val="both"/>
        <w:rPr>
          <w:color w:val="000000"/>
          <w:sz w:val="28"/>
          <w:szCs w:val="28"/>
          <w:lang w:val="nl-NL"/>
        </w:rPr>
      </w:pPr>
      <w:r w:rsidRPr="00832304">
        <w:rPr>
          <w:color w:val="000000"/>
          <w:sz w:val="28"/>
          <w:szCs w:val="28"/>
          <w:lang w:val="nl-NL"/>
        </w:rPr>
        <w:t>a)</w:t>
      </w:r>
      <w:r w:rsidR="00EA41DE" w:rsidRPr="00832304">
        <w:rPr>
          <w:color w:val="000000"/>
          <w:sz w:val="28"/>
          <w:szCs w:val="28"/>
          <w:lang w:val="nl-NL"/>
        </w:rPr>
        <w:t xml:space="preserve"> Hạn mức vay vốn được hỗ trợ lãi suất: </w:t>
      </w:r>
      <w:r w:rsidR="00AE63B8" w:rsidRPr="00832304">
        <w:rPr>
          <w:color w:val="000000"/>
          <w:sz w:val="28"/>
          <w:szCs w:val="28"/>
          <w:lang w:val="nl-NL"/>
        </w:rPr>
        <w:t>không quá 50% tổng mức đầu t</w:t>
      </w:r>
      <w:r w:rsidR="00CC0B4A" w:rsidRPr="00832304">
        <w:rPr>
          <w:color w:val="000000"/>
          <w:sz w:val="28"/>
          <w:szCs w:val="28"/>
          <w:lang w:val="nl-NL"/>
        </w:rPr>
        <w:t>ư</w:t>
      </w:r>
      <w:r w:rsidR="00AE63B8" w:rsidRPr="00832304">
        <w:rPr>
          <w:color w:val="000000"/>
          <w:sz w:val="28"/>
          <w:szCs w:val="28"/>
          <w:lang w:val="nl-NL"/>
        </w:rPr>
        <w:t xml:space="preserve"> của dự án và </w:t>
      </w:r>
      <w:r w:rsidR="00EA41DE" w:rsidRPr="00832304">
        <w:rPr>
          <w:color w:val="000000"/>
          <w:sz w:val="28"/>
          <w:szCs w:val="28"/>
          <w:lang w:val="nl-NL"/>
        </w:rPr>
        <w:t>không quá 50 tỷ đồng.</w:t>
      </w:r>
    </w:p>
    <w:p w:rsidR="00EA41DE" w:rsidRPr="00832304" w:rsidRDefault="009A3DD0" w:rsidP="00D86D07">
      <w:pPr>
        <w:shd w:val="clear" w:color="auto" w:fill="FFFFFF"/>
        <w:spacing w:before="120" w:after="120" w:line="264" w:lineRule="auto"/>
        <w:ind w:firstLine="709"/>
        <w:jc w:val="both"/>
        <w:rPr>
          <w:color w:val="000000"/>
          <w:sz w:val="28"/>
          <w:szCs w:val="28"/>
          <w:lang w:val="nl-NL"/>
        </w:rPr>
      </w:pPr>
      <w:r w:rsidRPr="00832304">
        <w:rPr>
          <w:color w:val="000000"/>
          <w:sz w:val="28"/>
          <w:szCs w:val="28"/>
          <w:lang w:val="nl-NL"/>
        </w:rPr>
        <w:t xml:space="preserve">b) </w:t>
      </w:r>
      <w:r w:rsidR="00EA41DE" w:rsidRPr="00832304">
        <w:rPr>
          <w:color w:val="000000"/>
          <w:sz w:val="28"/>
          <w:szCs w:val="28"/>
          <w:lang w:val="nl-NL"/>
        </w:rPr>
        <w:t xml:space="preserve">Mức hỗ trợ lãi suất: </w:t>
      </w:r>
      <w:r w:rsidR="00AC7F5B" w:rsidRPr="00832304">
        <w:rPr>
          <w:color w:val="000000"/>
          <w:sz w:val="28"/>
          <w:szCs w:val="28"/>
          <w:lang w:val="nl-NL"/>
        </w:rPr>
        <w:t xml:space="preserve">tối đa 50% lãi suất cho vay và </w:t>
      </w:r>
      <w:r w:rsidR="00EA41DE" w:rsidRPr="00832304">
        <w:rPr>
          <w:color w:val="000000"/>
          <w:sz w:val="28"/>
          <w:szCs w:val="28"/>
          <w:lang w:val="nl-NL"/>
        </w:rPr>
        <w:t>không quá 5%/năm</w:t>
      </w:r>
      <w:r w:rsidR="00A736D7" w:rsidRPr="00832304">
        <w:rPr>
          <w:color w:val="000000"/>
          <w:sz w:val="28"/>
          <w:szCs w:val="28"/>
          <w:lang w:val="nl-NL"/>
        </w:rPr>
        <w:t xml:space="preserve"> mức lãi suất theo hợp đồng ký kết giữa chủ dự án và tổ chức tín dụng</w:t>
      </w:r>
      <w:r w:rsidR="00EA41DE" w:rsidRPr="00832304">
        <w:rPr>
          <w:color w:val="000000"/>
          <w:sz w:val="28"/>
          <w:szCs w:val="28"/>
          <w:lang w:val="nl-NL"/>
        </w:rPr>
        <w:t>.</w:t>
      </w:r>
    </w:p>
    <w:p w:rsidR="00EA41DE" w:rsidRDefault="009A3DD0" w:rsidP="00D86D07">
      <w:pPr>
        <w:shd w:val="clear" w:color="auto" w:fill="FFFFFF"/>
        <w:spacing w:before="120" w:after="120" w:line="264" w:lineRule="auto"/>
        <w:ind w:firstLine="709"/>
        <w:jc w:val="both"/>
        <w:rPr>
          <w:color w:val="000000"/>
          <w:sz w:val="28"/>
          <w:szCs w:val="28"/>
          <w:lang w:val="nl-NL"/>
        </w:rPr>
      </w:pPr>
      <w:r w:rsidRPr="00832304">
        <w:rPr>
          <w:color w:val="000000"/>
          <w:sz w:val="28"/>
          <w:szCs w:val="28"/>
          <w:lang w:val="nl-NL"/>
        </w:rPr>
        <w:t xml:space="preserve">c) </w:t>
      </w:r>
      <w:r w:rsidR="00EA41DE" w:rsidRPr="00832304">
        <w:rPr>
          <w:color w:val="000000"/>
          <w:sz w:val="28"/>
          <w:szCs w:val="28"/>
          <w:lang w:val="nl-NL"/>
        </w:rPr>
        <w:t>Thời gian hỗ trợ lãi suất: tính từ ngày bắt đầu giải ngân theo hợp đồng tín dụng với tổ chức tín dụng</w:t>
      </w:r>
      <w:r w:rsidR="003E62C1" w:rsidRPr="00832304">
        <w:rPr>
          <w:color w:val="000000"/>
          <w:sz w:val="28"/>
          <w:szCs w:val="28"/>
          <w:lang w:val="nl-NL"/>
        </w:rPr>
        <w:t xml:space="preserve">. Thời gian hỗ trợ lãi suất tối đa không quá </w:t>
      </w:r>
      <w:r w:rsidR="00A736D7" w:rsidRPr="00832304">
        <w:rPr>
          <w:color w:val="000000"/>
          <w:sz w:val="28"/>
          <w:szCs w:val="28"/>
          <w:lang w:val="nl-NL"/>
        </w:rPr>
        <w:t>07</w:t>
      </w:r>
      <w:r w:rsidR="003E62C1" w:rsidRPr="00832304">
        <w:rPr>
          <w:color w:val="000000"/>
          <w:sz w:val="28"/>
          <w:szCs w:val="28"/>
          <w:lang w:val="nl-NL"/>
        </w:rPr>
        <w:t xml:space="preserve"> năm đối với dự án đầu tư kết cấu hạ tầng và không quá </w:t>
      </w:r>
      <w:r w:rsidR="00B80BBD" w:rsidRPr="00832304">
        <w:rPr>
          <w:color w:val="000000"/>
          <w:sz w:val="28"/>
          <w:szCs w:val="28"/>
          <w:lang w:val="nl-NL"/>
        </w:rPr>
        <w:t>0</w:t>
      </w:r>
      <w:r w:rsidR="00A736D7" w:rsidRPr="00832304">
        <w:rPr>
          <w:color w:val="000000"/>
          <w:sz w:val="28"/>
          <w:szCs w:val="28"/>
          <w:lang w:val="nl-NL"/>
        </w:rPr>
        <w:t>3</w:t>
      </w:r>
      <w:r w:rsidR="003E62C1" w:rsidRPr="00832304">
        <w:rPr>
          <w:color w:val="000000"/>
          <w:sz w:val="28"/>
          <w:szCs w:val="28"/>
          <w:lang w:val="nl-NL"/>
        </w:rPr>
        <w:t xml:space="preserve"> năm đối với dự án mua sắm phương tiện xe buýt mới.</w:t>
      </w:r>
    </w:p>
    <w:p w:rsidR="003E62C1" w:rsidRDefault="003E62C1" w:rsidP="00D86D07">
      <w:pPr>
        <w:shd w:val="clear" w:color="auto" w:fill="FFFFFF"/>
        <w:spacing w:before="120" w:after="120" w:line="264" w:lineRule="auto"/>
        <w:ind w:firstLine="709"/>
        <w:jc w:val="both"/>
        <w:rPr>
          <w:color w:val="000000"/>
          <w:sz w:val="28"/>
          <w:szCs w:val="28"/>
          <w:lang w:val="nl-NL"/>
        </w:rPr>
      </w:pPr>
      <w:r w:rsidRPr="003E62C1">
        <w:rPr>
          <w:color w:val="000000"/>
          <w:sz w:val="28"/>
          <w:szCs w:val="28"/>
          <w:lang w:val="nl-NL"/>
        </w:rPr>
        <w:t>Hạn mức vay vốn được hỗ trợ lãi suất</w:t>
      </w:r>
      <w:r>
        <w:rPr>
          <w:color w:val="000000"/>
          <w:sz w:val="28"/>
          <w:szCs w:val="28"/>
          <w:lang w:val="nl-NL"/>
        </w:rPr>
        <w:t>, mức hỗ trợ lãi suất, thời gian hỗ trợ lãi suất được Ủy ban nhân dân tỉnh quyết định đối với từng dự án cụ thể.</w:t>
      </w:r>
    </w:p>
    <w:p w:rsidR="009818CD" w:rsidRPr="00E80D2B" w:rsidRDefault="00A0761D"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3. Trường hợp các khoản vay (gồm cả gốc và lãi) bị quá hạn trả nợ hoặc chưa được gia hạn nợ thì không được hỗ trợ lãi suất đối</w:t>
      </w:r>
      <w:r w:rsidR="00522EC2">
        <w:rPr>
          <w:color w:val="000000"/>
          <w:sz w:val="28"/>
          <w:szCs w:val="28"/>
          <w:lang w:val="nl-NL"/>
        </w:rPr>
        <w:t xml:space="preserve"> với</w:t>
      </w:r>
      <w:r w:rsidRPr="00E80D2B">
        <w:rPr>
          <w:color w:val="000000"/>
          <w:sz w:val="28"/>
          <w:szCs w:val="28"/>
          <w:lang w:val="nl-NL"/>
        </w:rPr>
        <w:t xml:space="preserve"> khoảng thời gian vay bị quá hạn trả nợ hoặc được gia hạn nợ. Trường hợp chủ dự án đã thanh toán nợ quá hạn và trả nợ đúng hạn từ kỳ trả nợ tiếp theo thì chủ dự án tiếp tục được hưởng hỗ trợ lãi suất theo quy định tại Quyết định này.</w:t>
      </w:r>
    </w:p>
    <w:p w:rsidR="00752812" w:rsidRPr="00E80D2B" w:rsidRDefault="00752812" w:rsidP="00806B54">
      <w:pPr>
        <w:shd w:val="clear" w:color="auto" w:fill="FFFFFF"/>
        <w:spacing w:line="288" w:lineRule="auto"/>
        <w:ind w:firstLine="709"/>
        <w:jc w:val="both"/>
        <w:rPr>
          <w:b/>
          <w:color w:val="000000"/>
          <w:sz w:val="28"/>
          <w:szCs w:val="28"/>
          <w:lang w:val="nl-NL"/>
        </w:rPr>
      </w:pPr>
      <w:r w:rsidRPr="00E80D2B">
        <w:rPr>
          <w:b/>
          <w:color w:val="000000"/>
          <w:sz w:val="28"/>
          <w:szCs w:val="28"/>
          <w:lang w:val="nl-NL"/>
        </w:rPr>
        <w:lastRenderedPageBreak/>
        <w:t>Điều 4. Điều kiện hỗ trợ lãi suất vay vốn</w:t>
      </w:r>
    </w:p>
    <w:p w:rsidR="00752812" w:rsidRPr="00E80D2B" w:rsidRDefault="00086859"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 xml:space="preserve">Thực hiện theo </w:t>
      </w:r>
      <w:r w:rsidR="00C82258" w:rsidRPr="00E80D2B">
        <w:rPr>
          <w:color w:val="000000"/>
          <w:sz w:val="28"/>
          <w:szCs w:val="28"/>
          <w:lang w:val="nl-NL"/>
        </w:rPr>
        <w:t>q</w:t>
      </w:r>
      <w:r>
        <w:rPr>
          <w:color w:val="000000"/>
          <w:sz w:val="28"/>
          <w:szCs w:val="28"/>
          <w:lang w:val="nl-NL"/>
        </w:rPr>
        <w:t>uy định tại Điều 4 Thông tư số 02/2016/TT-BTC</w:t>
      </w:r>
      <w:r w:rsidR="00752812" w:rsidRPr="00E80D2B">
        <w:rPr>
          <w:color w:val="000000"/>
          <w:sz w:val="28"/>
          <w:szCs w:val="28"/>
          <w:lang w:val="nl-NL"/>
        </w:rPr>
        <w:t>, cụ thể như sau:</w:t>
      </w:r>
    </w:p>
    <w:p w:rsidR="00752812" w:rsidRPr="00E80D2B" w:rsidRDefault="00086859"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1</w:t>
      </w:r>
      <w:r w:rsidR="00093715">
        <w:rPr>
          <w:color w:val="000000"/>
          <w:sz w:val="28"/>
          <w:szCs w:val="28"/>
          <w:lang w:val="nl-NL"/>
        </w:rPr>
        <w:t>.</w:t>
      </w:r>
      <w:r w:rsidR="00752812" w:rsidRPr="00E80D2B">
        <w:rPr>
          <w:color w:val="000000"/>
          <w:sz w:val="28"/>
          <w:szCs w:val="28"/>
          <w:lang w:val="nl-NL"/>
        </w:rPr>
        <w:t xml:space="preserve"> Có dự án đầu tư phương tiện, dự án đầu tư kết cấu hạ tầng phục vụ </w:t>
      </w:r>
      <w:r w:rsidR="00C82258" w:rsidRPr="00E80D2B">
        <w:rPr>
          <w:color w:val="000000"/>
          <w:sz w:val="28"/>
          <w:szCs w:val="28"/>
          <w:lang w:val="nl-NL"/>
        </w:rPr>
        <w:t xml:space="preserve">vận tải hành khách công cộng </w:t>
      </w:r>
      <w:r w:rsidR="00752812" w:rsidRPr="00E80D2B">
        <w:rPr>
          <w:color w:val="000000"/>
          <w:sz w:val="28"/>
          <w:szCs w:val="28"/>
          <w:lang w:val="nl-NL"/>
        </w:rPr>
        <w:t xml:space="preserve">bằng xe buýt được cấp có thẩm quyền phê duyệt theo quy định </w:t>
      </w:r>
      <w:r w:rsidR="008A1928">
        <w:rPr>
          <w:color w:val="000000"/>
          <w:sz w:val="28"/>
          <w:szCs w:val="28"/>
          <w:lang w:val="nl-NL"/>
        </w:rPr>
        <w:t xml:space="preserve">của </w:t>
      </w:r>
      <w:r w:rsidR="00752812" w:rsidRPr="00E80D2B">
        <w:rPr>
          <w:color w:val="000000"/>
          <w:sz w:val="28"/>
          <w:szCs w:val="28"/>
          <w:lang w:val="nl-NL"/>
        </w:rPr>
        <w:t>pháp luật.</w:t>
      </w:r>
    </w:p>
    <w:p w:rsidR="00752812" w:rsidRPr="00E80D2B" w:rsidRDefault="00086859"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2</w:t>
      </w:r>
      <w:r w:rsidR="00093715">
        <w:rPr>
          <w:color w:val="000000"/>
          <w:sz w:val="28"/>
          <w:szCs w:val="28"/>
          <w:lang w:val="nl-NL"/>
        </w:rPr>
        <w:t>.</w:t>
      </w:r>
      <w:r w:rsidR="00752812" w:rsidRPr="00E80D2B">
        <w:rPr>
          <w:color w:val="000000"/>
          <w:sz w:val="28"/>
          <w:szCs w:val="28"/>
          <w:lang w:val="nl-NL"/>
        </w:rPr>
        <w:t xml:space="preserve"> Có vay vốn tại tổ chức tín dụng để thực hiện các dự án quy định tại </w:t>
      </w:r>
      <w:r w:rsidR="000C289F">
        <w:rPr>
          <w:color w:val="000000"/>
          <w:sz w:val="28"/>
          <w:szCs w:val="28"/>
          <w:lang w:val="nl-NL"/>
        </w:rPr>
        <w:t>k</w:t>
      </w:r>
      <w:r w:rsidR="00752812" w:rsidRPr="00E80D2B">
        <w:rPr>
          <w:color w:val="000000"/>
          <w:sz w:val="28"/>
          <w:szCs w:val="28"/>
          <w:lang w:val="nl-NL"/>
        </w:rPr>
        <w:t xml:space="preserve">hoản </w:t>
      </w:r>
      <w:r>
        <w:rPr>
          <w:color w:val="000000"/>
          <w:sz w:val="28"/>
          <w:szCs w:val="28"/>
          <w:lang w:val="nl-NL"/>
        </w:rPr>
        <w:t>1</w:t>
      </w:r>
      <w:r w:rsidR="00752812" w:rsidRPr="00E80D2B">
        <w:rPr>
          <w:color w:val="000000"/>
          <w:sz w:val="28"/>
          <w:szCs w:val="28"/>
          <w:lang w:val="nl-NL"/>
        </w:rPr>
        <w:t xml:space="preserve"> </w:t>
      </w:r>
      <w:r w:rsidR="00C82258" w:rsidRPr="00E80D2B">
        <w:rPr>
          <w:color w:val="000000"/>
          <w:sz w:val="28"/>
          <w:szCs w:val="28"/>
          <w:lang w:val="nl-NL"/>
        </w:rPr>
        <w:t>Điều này</w:t>
      </w:r>
      <w:r w:rsidR="00752812" w:rsidRPr="00E80D2B">
        <w:rPr>
          <w:color w:val="000000"/>
          <w:sz w:val="28"/>
          <w:szCs w:val="28"/>
          <w:lang w:val="nl-NL"/>
        </w:rPr>
        <w:t xml:space="preserve"> và sử dụng vốn vay đúng mục đích.</w:t>
      </w:r>
    </w:p>
    <w:p w:rsidR="00752812" w:rsidRPr="00E80D2B" w:rsidRDefault="00086859"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3</w:t>
      </w:r>
      <w:r w:rsidR="00093715">
        <w:rPr>
          <w:color w:val="000000"/>
          <w:sz w:val="28"/>
          <w:szCs w:val="28"/>
          <w:lang w:val="nl-NL"/>
        </w:rPr>
        <w:t>.</w:t>
      </w:r>
      <w:r w:rsidR="00752812" w:rsidRPr="00E80D2B">
        <w:rPr>
          <w:color w:val="000000"/>
          <w:sz w:val="28"/>
          <w:szCs w:val="28"/>
          <w:lang w:val="nl-NL"/>
        </w:rPr>
        <w:t xml:space="preserve"> Đảm bảo các quy định hiện hành trong kinh doanh vận tải hành khách công cộng bằng xe buýt.</w:t>
      </w:r>
    </w:p>
    <w:p w:rsidR="00C82258" w:rsidRDefault="00C82258" w:rsidP="00D86D07">
      <w:pPr>
        <w:shd w:val="clear" w:color="auto" w:fill="FFFFFF"/>
        <w:spacing w:before="120" w:after="120" w:line="264" w:lineRule="auto"/>
        <w:ind w:firstLine="709"/>
        <w:jc w:val="both"/>
        <w:rPr>
          <w:b/>
          <w:color w:val="000000"/>
          <w:sz w:val="28"/>
          <w:szCs w:val="28"/>
          <w:lang w:val="nl-NL"/>
        </w:rPr>
      </w:pPr>
      <w:r w:rsidRPr="00E80D2B">
        <w:rPr>
          <w:b/>
          <w:color w:val="000000"/>
          <w:sz w:val="28"/>
          <w:szCs w:val="28"/>
          <w:lang w:val="nl-NL"/>
        </w:rPr>
        <w:t>Điều 5. Hồ sơ, trình tự thủ tục hỗ trợ lãi suất vay vốn</w:t>
      </w:r>
    </w:p>
    <w:p w:rsidR="00093715" w:rsidRDefault="00625EE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 xml:space="preserve">Thực </w:t>
      </w:r>
      <w:r>
        <w:rPr>
          <w:color w:val="000000"/>
          <w:sz w:val="28"/>
          <w:szCs w:val="28"/>
          <w:lang w:val="nl-NL"/>
        </w:rPr>
        <w:t xml:space="preserve">hiện theo Điều 7, Điều 8 </w:t>
      </w:r>
      <w:r w:rsidRPr="00E80D2B">
        <w:rPr>
          <w:color w:val="000000"/>
          <w:sz w:val="28"/>
          <w:szCs w:val="28"/>
          <w:lang w:val="nl-NL"/>
        </w:rPr>
        <w:t>Thông tư số 02/2016/TT-BTC</w:t>
      </w:r>
      <w:r w:rsidR="00952F93">
        <w:rPr>
          <w:color w:val="000000"/>
          <w:sz w:val="28"/>
          <w:szCs w:val="28"/>
          <w:lang w:val="nl-NL"/>
        </w:rPr>
        <w:t>.</w:t>
      </w:r>
      <w:r w:rsidRPr="00E80D2B">
        <w:rPr>
          <w:color w:val="000000"/>
          <w:sz w:val="28"/>
          <w:szCs w:val="28"/>
          <w:lang w:val="nl-NL"/>
        </w:rPr>
        <w:t xml:space="preserve"> </w:t>
      </w:r>
    </w:p>
    <w:p w:rsidR="00C82258" w:rsidRPr="00E80D2B" w:rsidRDefault="00C82258" w:rsidP="00D86D07">
      <w:pPr>
        <w:shd w:val="clear" w:color="auto" w:fill="FFFFFF"/>
        <w:spacing w:before="120" w:after="120" w:line="264" w:lineRule="auto"/>
        <w:ind w:firstLine="709"/>
        <w:jc w:val="both"/>
        <w:rPr>
          <w:b/>
          <w:color w:val="000000"/>
          <w:sz w:val="28"/>
          <w:szCs w:val="28"/>
          <w:lang w:val="nl-NL"/>
        </w:rPr>
      </w:pPr>
      <w:r w:rsidRPr="00E80D2B">
        <w:rPr>
          <w:b/>
          <w:color w:val="000000"/>
          <w:sz w:val="28"/>
          <w:szCs w:val="28"/>
          <w:lang w:val="nl-NL"/>
        </w:rPr>
        <w:t>Điều 6. Mức hỗ trợ giá vé cho người sử dụng xe buýt</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 xml:space="preserve">1. Ngân sách nhà nước hỗ trợ cho các đối </w:t>
      </w:r>
      <w:r w:rsidR="00872189">
        <w:rPr>
          <w:color w:val="000000"/>
          <w:sz w:val="28"/>
          <w:szCs w:val="28"/>
          <w:lang w:val="nl-NL"/>
        </w:rPr>
        <w:t>tượng chính sách khi đi xe buýt</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a) Đối tượng 1</w:t>
      </w:r>
      <w:r w:rsidR="008A3CCA" w:rsidRPr="00E80D2B">
        <w:rPr>
          <w:color w:val="000000"/>
          <w:sz w:val="28"/>
          <w:szCs w:val="28"/>
          <w:lang w:val="nl-NL"/>
        </w:rPr>
        <w:t xml:space="preserve"> </w:t>
      </w:r>
      <w:r w:rsidR="00C84088" w:rsidRPr="00E80D2B">
        <w:rPr>
          <w:color w:val="000000"/>
          <w:sz w:val="28"/>
          <w:szCs w:val="28"/>
          <w:lang w:val="nl-NL"/>
        </w:rPr>
        <w:t>(</w:t>
      </w:r>
      <w:r w:rsidR="008A3CCA" w:rsidRPr="00E80D2B">
        <w:rPr>
          <w:color w:val="000000"/>
          <w:sz w:val="28"/>
          <w:szCs w:val="28"/>
          <w:lang w:val="nl-NL"/>
        </w:rPr>
        <w:t>gồm</w:t>
      </w:r>
      <w:r w:rsidRPr="00E80D2B">
        <w:rPr>
          <w:color w:val="000000"/>
          <w:sz w:val="28"/>
          <w:szCs w:val="28"/>
          <w:lang w:val="nl-NL"/>
        </w:rPr>
        <w:t xml:space="preserve"> </w:t>
      </w:r>
      <w:r w:rsidR="00F00FDF" w:rsidRPr="00E80D2B">
        <w:rPr>
          <w:color w:val="000000"/>
          <w:sz w:val="28"/>
          <w:szCs w:val="28"/>
          <w:lang w:val="nl-NL"/>
        </w:rPr>
        <w:t>trẻ em dưới 6 tuổi, người khuyết tật nặng và người khuyết tật đặc biệt nặng</w:t>
      </w:r>
      <w:r w:rsidR="00C84088" w:rsidRPr="00E80D2B">
        <w:rPr>
          <w:color w:val="000000"/>
          <w:sz w:val="28"/>
          <w:szCs w:val="28"/>
          <w:lang w:val="nl-NL"/>
        </w:rPr>
        <w:t xml:space="preserve">): </w:t>
      </w:r>
      <w:r w:rsidRPr="00E80D2B">
        <w:rPr>
          <w:color w:val="000000"/>
          <w:sz w:val="28"/>
          <w:szCs w:val="28"/>
          <w:lang w:val="nl-NL"/>
        </w:rPr>
        <w:t>Ngân sách nhà nước hỗ trợ 100% chi phí cho đối tượng này (theo mức giá vé tháng/tuyến).</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Doanh nghiệp, hợp tác xã phát hành thẻ ưu tiên cho đối tượng 1. Căn cứ vào hồ sơ và số lượng thẻ ưu tiên</w:t>
      </w:r>
      <w:r w:rsidR="004F4290">
        <w:rPr>
          <w:color w:val="000000"/>
          <w:sz w:val="28"/>
          <w:szCs w:val="28"/>
          <w:lang w:val="nl-NL"/>
        </w:rPr>
        <w:t>,</w:t>
      </w:r>
      <w:r w:rsidRPr="00E80D2B">
        <w:rPr>
          <w:color w:val="000000"/>
          <w:sz w:val="28"/>
          <w:szCs w:val="28"/>
          <w:lang w:val="nl-NL"/>
        </w:rPr>
        <w:t xml:space="preserve"> Sở Tài chính hướng dẫn doanh nghiệp, hợp tác xã thủ tục thanh toán kinh phí hỗ trợ.</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b) Đối tượng 2</w:t>
      </w:r>
      <w:r w:rsidR="00C84088" w:rsidRPr="00E80D2B">
        <w:rPr>
          <w:color w:val="000000"/>
          <w:sz w:val="28"/>
          <w:szCs w:val="28"/>
          <w:lang w:val="nl-NL"/>
        </w:rPr>
        <w:t xml:space="preserve"> (gồm người có công với cách mạng, người cao tuổi, học sinh, sinh viên là công dân Việt Nam)</w:t>
      </w:r>
      <w:r w:rsidRPr="00E80D2B">
        <w:rPr>
          <w:color w:val="000000"/>
          <w:sz w:val="28"/>
          <w:szCs w:val="28"/>
          <w:lang w:val="nl-NL"/>
        </w:rPr>
        <w:t xml:space="preserve">: Ngân sách nhà nước hỗ trợ </w:t>
      </w:r>
      <w:r w:rsidR="007B6786" w:rsidRPr="00E80D2B">
        <w:rPr>
          <w:color w:val="000000"/>
          <w:sz w:val="28"/>
          <w:szCs w:val="28"/>
          <w:lang w:val="nl-NL"/>
        </w:rPr>
        <w:t>5</w:t>
      </w:r>
      <w:r w:rsidRPr="00E80D2B">
        <w:rPr>
          <w:color w:val="000000"/>
          <w:sz w:val="28"/>
          <w:szCs w:val="28"/>
          <w:lang w:val="nl-NL"/>
        </w:rPr>
        <w:t>0% thông qua vé tháng/tuyến.</w:t>
      </w:r>
    </w:p>
    <w:p w:rsidR="00C82258" w:rsidRPr="00E80D2B" w:rsidRDefault="00635F17" w:rsidP="00D86D07">
      <w:pPr>
        <w:shd w:val="clear" w:color="auto" w:fill="FFFFFF"/>
        <w:spacing w:before="120" w:after="120" w:line="264" w:lineRule="auto"/>
        <w:ind w:firstLine="709"/>
        <w:jc w:val="both"/>
        <w:rPr>
          <w:color w:val="000000"/>
          <w:sz w:val="28"/>
          <w:szCs w:val="28"/>
          <w:lang w:val="nl-NL"/>
        </w:rPr>
      </w:pPr>
      <w:r w:rsidRPr="000C289F">
        <w:rPr>
          <w:color w:val="000000" w:themeColor="text1"/>
          <w:spacing w:val="-4"/>
          <w:sz w:val="28"/>
          <w:szCs w:val="28"/>
          <w:lang w:val="nl-NL"/>
        </w:rPr>
        <w:t xml:space="preserve">Doanh nghiệp, hợp tác xã phát hành vé tháng ưu tiên cho đối tượng 2. </w:t>
      </w:r>
      <w:r w:rsidR="00C82258" w:rsidRPr="000C289F">
        <w:rPr>
          <w:color w:val="000000"/>
          <w:spacing w:val="-4"/>
          <w:sz w:val="28"/>
          <w:szCs w:val="28"/>
          <w:lang w:val="nl-NL"/>
        </w:rPr>
        <w:t>Giá vé t</w:t>
      </w:r>
      <w:r w:rsidR="00C82258" w:rsidRPr="00E80D2B">
        <w:rPr>
          <w:color w:val="000000"/>
          <w:sz w:val="28"/>
          <w:szCs w:val="28"/>
          <w:lang w:val="nl-NL"/>
        </w:rPr>
        <w:t xml:space="preserve">háng do doanh nghiệp, hợp tác xã đăng ký nhưng tính quy đổi ra giá cước một lượt đi tối đa bằng 70% </w:t>
      </w:r>
      <w:r w:rsidR="000C289F">
        <w:rPr>
          <w:color w:val="000000"/>
          <w:sz w:val="28"/>
          <w:szCs w:val="28"/>
          <w:lang w:val="nl-NL"/>
        </w:rPr>
        <w:t xml:space="preserve">giá </w:t>
      </w:r>
      <w:r w:rsidR="00C82258" w:rsidRPr="00E80D2B">
        <w:rPr>
          <w:color w:val="000000"/>
          <w:sz w:val="28"/>
          <w:szCs w:val="28"/>
          <w:lang w:val="nl-NL"/>
        </w:rPr>
        <w:t>vé lượt.</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2. Kinh phí hỗ trợ các đối tượng chính sách sử dụng xe buýt được bố trí trong dự toán hàng năm từ ngân sách tỉnh, thanh toán thực hiện theo mức quy đổi mỗi quý 1 lần chậm nhất vào ngày 15 quý tiếp theo.</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 xml:space="preserve">3. Sở Tài chính chủ trì phối hợp với Sở Giao thông </w:t>
      </w:r>
      <w:r w:rsidR="00FC7327" w:rsidRPr="00E80D2B">
        <w:rPr>
          <w:color w:val="000000"/>
          <w:sz w:val="28"/>
          <w:szCs w:val="28"/>
          <w:lang w:val="nl-NL"/>
        </w:rPr>
        <w:t>v</w:t>
      </w:r>
      <w:r w:rsidRPr="00E80D2B">
        <w:rPr>
          <w:color w:val="000000"/>
          <w:sz w:val="28"/>
          <w:szCs w:val="28"/>
          <w:lang w:val="nl-NL"/>
        </w:rPr>
        <w:t>ận tải giám sát, kiểm tra việc thanh toán qua vé ưu tiên.</w:t>
      </w:r>
    </w:p>
    <w:p w:rsidR="00C82258" w:rsidRPr="00E80D2B" w:rsidRDefault="00832304"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4. Hồ sơ thẻ ưu tiên gồm</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a) Chứng minh thư nhân dân hoặc Thẻ căn cước</w:t>
      </w:r>
      <w:r w:rsidR="00FC7327" w:rsidRPr="00E80D2B">
        <w:rPr>
          <w:color w:val="000000"/>
          <w:sz w:val="28"/>
          <w:szCs w:val="28"/>
          <w:lang w:val="nl-NL"/>
        </w:rPr>
        <w:t xml:space="preserve"> công dân</w:t>
      </w:r>
      <w:r w:rsidRPr="00E80D2B">
        <w:rPr>
          <w:color w:val="000000"/>
          <w:sz w:val="28"/>
          <w:szCs w:val="28"/>
          <w:lang w:val="nl-NL"/>
        </w:rPr>
        <w:t xml:space="preserve"> hoặc Giấy Khai sinh (bản sao có chứng thực).</w:t>
      </w:r>
    </w:p>
    <w:p w:rsidR="00C82258" w:rsidRPr="00E80D2B" w:rsidRDefault="00C82258"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lastRenderedPageBreak/>
        <w:t xml:space="preserve">b) Xác nhận bằng văn bản của Ủy ban nhân dân cấp xã nơi cư trú (thường trú hoặc tạm trú đối với đối tượng 1, đối tượng 2). Riêng đối với học sinh, sinh viên là công dân Việt </w:t>
      </w:r>
      <w:r w:rsidR="00FC7327" w:rsidRPr="00E80D2B">
        <w:rPr>
          <w:color w:val="000000"/>
          <w:sz w:val="28"/>
          <w:szCs w:val="28"/>
          <w:lang w:val="nl-NL"/>
        </w:rPr>
        <w:t>N</w:t>
      </w:r>
      <w:r w:rsidRPr="00E80D2B">
        <w:rPr>
          <w:color w:val="000000"/>
          <w:sz w:val="28"/>
          <w:szCs w:val="28"/>
          <w:lang w:val="nl-NL"/>
        </w:rPr>
        <w:t xml:space="preserve">am đang học các trường trên địa bàn tỉnh có xác nhận của </w:t>
      </w:r>
      <w:r w:rsidR="00FC7327" w:rsidRPr="00E80D2B">
        <w:rPr>
          <w:color w:val="000000"/>
          <w:sz w:val="28"/>
          <w:szCs w:val="28"/>
          <w:lang w:val="nl-NL"/>
        </w:rPr>
        <w:t>t</w:t>
      </w:r>
      <w:r w:rsidRPr="00E80D2B">
        <w:rPr>
          <w:color w:val="000000"/>
          <w:sz w:val="28"/>
          <w:szCs w:val="28"/>
          <w:lang w:val="nl-NL"/>
        </w:rPr>
        <w:t>rường học nơi học sinh, sinh viên đang học.</w:t>
      </w:r>
    </w:p>
    <w:p w:rsidR="004C5795" w:rsidRPr="00E80D2B" w:rsidRDefault="004C5795" w:rsidP="00D86D07">
      <w:pPr>
        <w:shd w:val="clear" w:color="auto" w:fill="FFFFFF"/>
        <w:spacing w:before="120" w:after="120" w:line="264" w:lineRule="auto"/>
        <w:ind w:firstLine="709"/>
        <w:jc w:val="both"/>
        <w:rPr>
          <w:b/>
          <w:color w:val="000000"/>
          <w:sz w:val="28"/>
          <w:szCs w:val="28"/>
          <w:lang w:val="nl-NL"/>
        </w:rPr>
      </w:pPr>
      <w:r w:rsidRPr="00E80D2B">
        <w:rPr>
          <w:b/>
          <w:color w:val="000000"/>
          <w:sz w:val="28"/>
          <w:szCs w:val="28"/>
          <w:lang w:val="nl-NL"/>
        </w:rPr>
        <w:t xml:space="preserve">Điều 7. </w:t>
      </w:r>
      <w:r w:rsidR="00AB7FAC">
        <w:rPr>
          <w:b/>
          <w:color w:val="000000"/>
          <w:sz w:val="28"/>
          <w:szCs w:val="28"/>
          <w:lang w:val="nl-NL"/>
        </w:rPr>
        <w:t>Trách nhiệm</w:t>
      </w:r>
      <w:r w:rsidRPr="00E80D2B">
        <w:rPr>
          <w:b/>
          <w:color w:val="000000"/>
          <w:sz w:val="28"/>
          <w:szCs w:val="28"/>
          <w:lang w:val="nl-NL"/>
        </w:rPr>
        <w:t xml:space="preserve"> thực hiện</w:t>
      </w:r>
    </w:p>
    <w:p w:rsidR="004C5795" w:rsidRPr="00E80D2B" w:rsidRDefault="004C5795"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1. Sở Giao thông vận tải</w:t>
      </w:r>
    </w:p>
    <w:p w:rsidR="004C5795" w:rsidRPr="00E80D2B" w:rsidRDefault="004C5795"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a) Chủ trì, phối hợp với Sở Tài chính và các cơ quan liên quan triển khai, theo dõi, đôn đốc việc thực hiện Quy</w:t>
      </w:r>
      <w:r w:rsidR="00EC28EE">
        <w:rPr>
          <w:color w:val="000000"/>
          <w:sz w:val="28"/>
          <w:szCs w:val="28"/>
          <w:lang w:val="nl-NL"/>
        </w:rPr>
        <w:t>ết</w:t>
      </w:r>
      <w:r w:rsidRPr="00E80D2B">
        <w:rPr>
          <w:color w:val="000000"/>
          <w:sz w:val="28"/>
          <w:szCs w:val="28"/>
          <w:lang w:val="nl-NL"/>
        </w:rPr>
        <w:t xml:space="preserve"> định này; chủ trì tham gia ý kiến và hướng dẫn các nhà đầu tư khi được yêu cầu; đề xuất giải quyết những vấn đề phát sinh cần xử lý.</w:t>
      </w:r>
    </w:p>
    <w:p w:rsidR="004C5795" w:rsidRDefault="004C5795"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b) Chủ trì, phối hợp với các cơ quan liên quan tổng hợp danh mục dự án được hỗ trợ lãi suất vay vốn trình Ủy ban nhân dân tỉnh phê duyệt.</w:t>
      </w:r>
    </w:p>
    <w:p w:rsidR="008A1E57" w:rsidRPr="00E80D2B" w:rsidRDefault="008A1E57"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c) Chủ trì thẩm định hồ sơ đề nghị hỗ trợ lãi suất, xác định phần dư nợ vay của chủ dự án sử dụng đúng mục đích đầu tư phương tiện, đầu tư kết cấu hạ tầng phục vụ vận tải hành khách công cộng bằ</w:t>
      </w:r>
      <w:r w:rsidR="00EC28EE">
        <w:rPr>
          <w:color w:val="000000"/>
          <w:sz w:val="28"/>
          <w:szCs w:val="28"/>
          <w:lang w:val="nl-NL"/>
        </w:rPr>
        <w:t xml:space="preserve">ng xe buýt; kiểm tra, giám sát </w:t>
      </w:r>
      <w:r>
        <w:rPr>
          <w:color w:val="000000"/>
          <w:sz w:val="28"/>
          <w:szCs w:val="28"/>
          <w:lang w:val="nl-NL"/>
        </w:rPr>
        <w:t>việc sử dụng kinh phí hỗ trợ lãi suất có hiệu quả, đúng mục đích.</w:t>
      </w:r>
    </w:p>
    <w:p w:rsidR="004C5795" w:rsidRDefault="00BB417E"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d</w:t>
      </w:r>
      <w:r w:rsidR="004C5795" w:rsidRPr="00E80D2B">
        <w:rPr>
          <w:color w:val="000000"/>
          <w:sz w:val="28"/>
          <w:szCs w:val="28"/>
          <w:lang w:val="nl-NL"/>
        </w:rPr>
        <w:t>) Hàng năm, trước ngày 15</w:t>
      </w:r>
      <w:r w:rsidR="00EC28EE">
        <w:rPr>
          <w:color w:val="000000"/>
          <w:sz w:val="28"/>
          <w:szCs w:val="28"/>
          <w:lang w:val="nl-NL"/>
        </w:rPr>
        <w:t>/</w:t>
      </w:r>
      <w:r w:rsidR="004C5795" w:rsidRPr="00E80D2B">
        <w:rPr>
          <w:color w:val="000000"/>
          <w:sz w:val="28"/>
          <w:szCs w:val="28"/>
          <w:lang w:val="nl-NL"/>
        </w:rPr>
        <w:t xml:space="preserve">7, tổng hợp nhu cầu kinh phí gồm: hỗ </w:t>
      </w:r>
      <w:r w:rsidR="00EC28EE">
        <w:rPr>
          <w:color w:val="000000"/>
          <w:sz w:val="28"/>
          <w:szCs w:val="28"/>
          <w:lang w:val="nl-NL"/>
        </w:rPr>
        <w:t xml:space="preserve">trợ </w:t>
      </w:r>
      <w:r w:rsidR="004C5795" w:rsidRPr="00E80D2B">
        <w:rPr>
          <w:color w:val="000000"/>
          <w:sz w:val="28"/>
          <w:szCs w:val="28"/>
          <w:lang w:val="nl-NL"/>
        </w:rPr>
        <w:t xml:space="preserve">lãi suất đối với các tổ chức, cá nhân vay vốn tại tổ chức tín dụng để thực hiện các dự án đầu tư phương tiện, đầu tư kết cấu hạ tầng phục vụ </w:t>
      </w:r>
      <w:r w:rsidR="00C9029D" w:rsidRPr="00E80D2B">
        <w:rPr>
          <w:color w:val="000000"/>
          <w:sz w:val="28"/>
          <w:szCs w:val="28"/>
          <w:lang w:val="nl-NL"/>
        </w:rPr>
        <w:t>vận tải hành khách công cộng</w:t>
      </w:r>
      <w:r w:rsidR="004C5795" w:rsidRPr="00E80D2B">
        <w:rPr>
          <w:color w:val="000000"/>
          <w:sz w:val="28"/>
          <w:szCs w:val="28"/>
          <w:lang w:val="nl-NL"/>
        </w:rPr>
        <w:t xml:space="preserve"> bằng xe buýt </w:t>
      </w:r>
      <w:r w:rsidR="00312A3E">
        <w:rPr>
          <w:color w:val="000000"/>
          <w:sz w:val="28"/>
          <w:szCs w:val="28"/>
          <w:lang w:val="nl-NL"/>
        </w:rPr>
        <w:t xml:space="preserve">và </w:t>
      </w:r>
      <w:r w:rsidR="00361FAF" w:rsidRPr="00E80D2B">
        <w:rPr>
          <w:color w:val="000000"/>
          <w:sz w:val="28"/>
          <w:szCs w:val="28"/>
          <w:lang w:val="nl-NL"/>
        </w:rPr>
        <w:t>hỗ trợ giá vé cho người sử dụng</w:t>
      </w:r>
      <w:r w:rsidR="00361FAF">
        <w:rPr>
          <w:color w:val="000000"/>
          <w:sz w:val="28"/>
          <w:szCs w:val="28"/>
          <w:lang w:val="nl-NL"/>
        </w:rPr>
        <w:t xml:space="preserve"> </w:t>
      </w:r>
      <w:r w:rsidR="004C5795" w:rsidRPr="00E80D2B">
        <w:rPr>
          <w:color w:val="000000"/>
          <w:sz w:val="28"/>
          <w:szCs w:val="28"/>
          <w:lang w:val="nl-NL"/>
        </w:rPr>
        <w:t>theo Quyết định</w:t>
      </w:r>
      <w:r w:rsidR="00406F76">
        <w:rPr>
          <w:color w:val="000000"/>
          <w:sz w:val="28"/>
          <w:szCs w:val="28"/>
          <w:lang w:val="nl-NL"/>
        </w:rPr>
        <w:t xml:space="preserve"> số</w:t>
      </w:r>
      <w:r w:rsidR="004C5795" w:rsidRPr="00E80D2B">
        <w:rPr>
          <w:color w:val="000000"/>
          <w:sz w:val="28"/>
          <w:szCs w:val="28"/>
          <w:lang w:val="nl-NL"/>
        </w:rPr>
        <w:t xml:space="preserve"> </w:t>
      </w:r>
      <w:r w:rsidR="004C5795" w:rsidRPr="00911566">
        <w:rPr>
          <w:color w:val="000000"/>
          <w:spacing w:val="4"/>
          <w:sz w:val="28"/>
          <w:szCs w:val="28"/>
          <w:lang w:val="nl-NL"/>
        </w:rPr>
        <w:t>13/2015/QĐ-TTg, gửi Sở Tài chính tổng hợp</w:t>
      </w:r>
      <w:r w:rsidR="005C020A" w:rsidRPr="00911566">
        <w:rPr>
          <w:color w:val="000000"/>
          <w:spacing w:val="4"/>
          <w:sz w:val="28"/>
          <w:szCs w:val="28"/>
          <w:lang w:val="nl-NL"/>
        </w:rPr>
        <w:t>,</w:t>
      </w:r>
      <w:r w:rsidR="004C5795" w:rsidRPr="00911566">
        <w:rPr>
          <w:color w:val="000000"/>
          <w:spacing w:val="4"/>
          <w:sz w:val="28"/>
          <w:szCs w:val="28"/>
          <w:lang w:val="nl-NL"/>
        </w:rPr>
        <w:t xml:space="preserve"> báo cáo Ủy ban nhân dân tỉnh bố</w:t>
      </w:r>
      <w:r w:rsidR="004C5795" w:rsidRPr="00E80D2B">
        <w:rPr>
          <w:color w:val="000000"/>
          <w:sz w:val="28"/>
          <w:szCs w:val="28"/>
          <w:lang w:val="nl-NL"/>
        </w:rPr>
        <w:t xml:space="preserve"> trí trong dự toán chi ngân sách năm tiếp theo.</w:t>
      </w:r>
    </w:p>
    <w:p w:rsidR="00253AE9" w:rsidRDefault="004C5795" w:rsidP="00D86D07">
      <w:pPr>
        <w:shd w:val="clear" w:color="auto" w:fill="FFFFFF"/>
        <w:spacing w:before="120" w:after="120" w:line="264" w:lineRule="auto"/>
        <w:ind w:firstLine="709"/>
        <w:jc w:val="both"/>
        <w:rPr>
          <w:color w:val="000000"/>
          <w:sz w:val="28"/>
          <w:szCs w:val="28"/>
          <w:lang w:val="nl-NL"/>
        </w:rPr>
      </w:pPr>
      <w:r w:rsidRPr="00E80D2B">
        <w:rPr>
          <w:color w:val="000000"/>
          <w:sz w:val="28"/>
          <w:szCs w:val="28"/>
          <w:lang w:val="nl-NL"/>
        </w:rPr>
        <w:t xml:space="preserve">2. </w:t>
      </w:r>
      <w:r w:rsidR="00253AE9">
        <w:rPr>
          <w:color w:val="000000"/>
          <w:sz w:val="28"/>
          <w:szCs w:val="28"/>
          <w:lang w:val="nl-NL"/>
        </w:rPr>
        <w:t>Sở Tài chính</w:t>
      </w:r>
    </w:p>
    <w:p w:rsidR="004C5795" w:rsidRPr="005C020A" w:rsidRDefault="00E61C55" w:rsidP="00D86D07">
      <w:pPr>
        <w:shd w:val="clear" w:color="auto" w:fill="FFFFFF"/>
        <w:spacing w:before="120" w:after="120" w:line="264" w:lineRule="auto"/>
        <w:ind w:firstLine="709"/>
        <w:jc w:val="both"/>
        <w:rPr>
          <w:spacing w:val="2"/>
          <w:sz w:val="28"/>
          <w:szCs w:val="28"/>
          <w:lang w:val="nl-NL"/>
        </w:rPr>
      </w:pPr>
      <w:r w:rsidRPr="005C020A">
        <w:rPr>
          <w:spacing w:val="2"/>
          <w:sz w:val="28"/>
          <w:szCs w:val="28"/>
          <w:lang w:val="nl-NL"/>
        </w:rPr>
        <w:t xml:space="preserve">Hàng năm, căn cứ vào khả năng cân đối ngân sách địa phương, chủ trì, phối hợp </w:t>
      </w:r>
      <w:r w:rsidR="005C020A">
        <w:rPr>
          <w:spacing w:val="2"/>
          <w:sz w:val="28"/>
          <w:szCs w:val="28"/>
          <w:lang w:val="nl-NL"/>
        </w:rPr>
        <w:t xml:space="preserve">với </w:t>
      </w:r>
      <w:r w:rsidRPr="005C020A">
        <w:rPr>
          <w:spacing w:val="2"/>
          <w:sz w:val="28"/>
          <w:szCs w:val="28"/>
          <w:lang w:val="nl-NL"/>
        </w:rPr>
        <w:t>Sở Giao thông vận tải và các cơ quan liên quan tổng hợp dự toán kinh phí ngân sách hỗ trợ lãi vay</w:t>
      </w:r>
      <w:r w:rsidR="00361FAF" w:rsidRPr="005C020A">
        <w:rPr>
          <w:spacing w:val="2"/>
          <w:sz w:val="28"/>
          <w:szCs w:val="28"/>
          <w:lang w:val="nl-NL"/>
        </w:rPr>
        <w:t xml:space="preserve"> </w:t>
      </w:r>
      <w:r w:rsidR="00361FAF" w:rsidRPr="005C020A">
        <w:rPr>
          <w:color w:val="000000"/>
          <w:spacing w:val="2"/>
          <w:sz w:val="28"/>
          <w:szCs w:val="28"/>
          <w:lang w:val="nl-NL"/>
        </w:rPr>
        <w:t>để thực hiện các dự án đầu tư phương tiện, đầu tư kết cấu hạ tầng phục vụ vận tải hành khách công cộng bằng xe buýt và mức hỗ trợ giá vé cho người sử dụng</w:t>
      </w:r>
      <w:r w:rsidR="00361FAF" w:rsidRPr="005C020A">
        <w:rPr>
          <w:spacing w:val="2"/>
          <w:sz w:val="28"/>
          <w:szCs w:val="28"/>
          <w:lang w:val="nl-NL"/>
        </w:rPr>
        <w:t xml:space="preserve"> </w:t>
      </w:r>
      <w:r w:rsidRPr="005C020A">
        <w:rPr>
          <w:spacing w:val="2"/>
          <w:sz w:val="28"/>
          <w:szCs w:val="28"/>
          <w:lang w:val="nl-NL"/>
        </w:rPr>
        <w:t>trình cấp thẩm quyền xem xét, quyết định theo quy định.</w:t>
      </w:r>
    </w:p>
    <w:p w:rsidR="00735587" w:rsidRDefault="00246886"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 xml:space="preserve">3. Kho bạc Nhà nước Hậu Giang </w:t>
      </w:r>
      <w:r w:rsidR="00735587">
        <w:rPr>
          <w:color w:val="000000"/>
          <w:sz w:val="28"/>
          <w:szCs w:val="28"/>
          <w:lang w:val="nl-NL"/>
        </w:rPr>
        <w:t>có trách nhiệm chuyển tiền hỗ trợ đúng, đầy đủ, kịp thời cho chủ dự án.</w:t>
      </w:r>
    </w:p>
    <w:p w:rsidR="00735587" w:rsidRDefault="00253AE9"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4. Tổ chức tín dụng</w:t>
      </w:r>
    </w:p>
    <w:p w:rsidR="00B63CB9" w:rsidRPr="00B63CB9" w:rsidRDefault="00735587"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 xml:space="preserve">a) </w:t>
      </w:r>
      <w:r w:rsidR="00B63CB9" w:rsidRPr="00B63CB9">
        <w:rPr>
          <w:color w:val="000000"/>
          <w:sz w:val="28"/>
          <w:szCs w:val="28"/>
          <w:lang w:val="nl-NL"/>
        </w:rPr>
        <w:t>Xác nhận Bảng kê dư nợ vay, lãi vay hoặc các giấy tờ tương đương để làm cơ sở xác định chủ dự án có vay vốn tại tổ chức tín dụng, phần dư nợ vay của chủ dự án tại tổ chức tín dụng trong hạn và đã được chủ dự án sử dụng đúng mục đích để thực hiện dự án đầu tư phương tiện, kết cấu hạ tầng phục vụ vận tải hành khách công cộng bằng xe buýt.</w:t>
      </w:r>
    </w:p>
    <w:p w:rsidR="00735587" w:rsidRPr="00E80D2B" w:rsidRDefault="00B63CB9" w:rsidP="00D86D07">
      <w:pPr>
        <w:shd w:val="clear" w:color="auto" w:fill="FFFFFF"/>
        <w:spacing w:before="120" w:after="120" w:line="264" w:lineRule="auto"/>
        <w:ind w:firstLine="709"/>
        <w:jc w:val="both"/>
        <w:rPr>
          <w:color w:val="000000"/>
          <w:sz w:val="28"/>
          <w:szCs w:val="28"/>
          <w:lang w:val="nl-NL"/>
        </w:rPr>
      </w:pPr>
      <w:r w:rsidRPr="00BE3A5A">
        <w:rPr>
          <w:color w:val="000000"/>
          <w:spacing w:val="2"/>
          <w:sz w:val="28"/>
          <w:szCs w:val="28"/>
          <w:lang w:val="nl-NL"/>
        </w:rPr>
        <w:lastRenderedPageBreak/>
        <w:t>b) Chịu trách nhiệm giám sát và theo dõi việc sử dụng vốn vay của chủ dự án;</w:t>
      </w:r>
      <w:r w:rsidRPr="00B63CB9">
        <w:rPr>
          <w:color w:val="000000"/>
          <w:sz w:val="28"/>
          <w:szCs w:val="28"/>
          <w:lang w:val="nl-NL"/>
        </w:rPr>
        <w:t xml:space="preserve"> Thông báo ngay cho Sở Giao thông vận tải, Sở Tài chính, Sở Kế hoạch và Đầu tư, Kho bạc Nhà nước</w:t>
      </w:r>
      <w:r w:rsidR="00246886" w:rsidRPr="00246886">
        <w:rPr>
          <w:color w:val="000000"/>
          <w:sz w:val="28"/>
          <w:szCs w:val="28"/>
          <w:lang w:val="nl-NL"/>
        </w:rPr>
        <w:t xml:space="preserve"> </w:t>
      </w:r>
      <w:r w:rsidR="00246886">
        <w:rPr>
          <w:color w:val="000000"/>
          <w:sz w:val="28"/>
          <w:szCs w:val="28"/>
          <w:lang w:val="nl-NL"/>
        </w:rPr>
        <w:t>Hậu Giang</w:t>
      </w:r>
      <w:r w:rsidRPr="00B63CB9">
        <w:rPr>
          <w:color w:val="000000"/>
          <w:sz w:val="28"/>
          <w:szCs w:val="28"/>
          <w:lang w:val="nl-NL"/>
        </w:rPr>
        <w:t>, Ủy ban nhân dân tỉnh khi phát hiện chủ dự án sử dụng vốn vay sai mục đích.</w:t>
      </w:r>
    </w:p>
    <w:p w:rsidR="004C5795" w:rsidRPr="00E80D2B" w:rsidRDefault="00B63CB9" w:rsidP="00D86D07">
      <w:pPr>
        <w:shd w:val="clear" w:color="auto" w:fill="FFFFFF"/>
        <w:spacing w:before="120" w:after="120" w:line="264" w:lineRule="auto"/>
        <w:ind w:firstLine="709"/>
        <w:jc w:val="both"/>
        <w:rPr>
          <w:color w:val="000000"/>
          <w:sz w:val="28"/>
          <w:szCs w:val="28"/>
          <w:lang w:val="nl-NL"/>
        </w:rPr>
      </w:pPr>
      <w:r>
        <w:rPr>
          <w:color w:val="000000"/>
          <w:sz w:val="28"/>
          <w:szCs w:val="28"/>
          <w:lang w:val="nl-NL"/>
        </w:rPr>
        <w:t>5</w:t>
      </w:r>
      <w:r w:rsidR="004C5795" w:rsidRPr="00E80D2B">
        <w:rPr>
          <w:color w:val="000000"/>
          <w:sz w:val="28"/>
          <w:szCs w:val="28"/>
          <w:lang w:val="nl-NL"/>
        </w:rPr>
        <w:t xml:space="preserve">. Nhà đầu tư thực hiện </w:t>
      </w:r>
      <w:r w:rsidR="00AE7804" w:rsidRPr="00E80D2B">
        <w:rPr>
          <w:color w:val="000000"/>
          <w:sz w:val="28"/>
          <w:szCs w:val="28"/>
          <w:lang w:val="nl-NL"/>
        </w:rPr>
        <w:t>vận tải hành khách công cộng</w:t>
      </w:r>
      <w:r w:rsidR="004C5795" w:rsidRPr="00E80D2B">
        <w:rPr>
          <w:color w:val="000000"/>
          <w:sz w:val="28"/>
          <w:szCs w:val="28"/>
          <w:lang w:val="nl-NL"/>
        </w:rPr>
        <w:t xml:space="preserve"> bằng xe buýt phải có trách nhiệm cung ứng dịch vụ công ích theo đúng cam kết về số lượng, chất lượng và bán đúng giá vé đã đăng ký được cơ quan có thẩm quyền chấp thuận, nếu vi phạm sẽ bị xử phạt theo quy định của pháp luật.</w:t>
      </w:r>
    </w:p>
    <w:p w:rsidR="009818CD" w:rsidRPr="00BE3A5A" w:rsidRDefault="00B63CB9" w:rsidP="00D86D07">
      <w:pPr>
        <w:shd w:val="clear" w:color="auto" w:fill="FFFFFF"/>
        <w:spacing w:before="120" w:after="120" w:line="264" w:lineRule="auto"/>
        <w:ind w:firstLine="709"/>
        <w:jc w:val="both"/>
        <w:rPr>
          <w:color w:val="000000"/>
          <w:spacing w:val="4"/>
          <w:sz w:val="28"/>
          <w:szCs w:val="28"/>
          <w:lang w:val="nl-NL"/>
        </w:rPr>
      </w:pPr>
      <w:r w:rsidRPr="00BE3A5A">
        <w:rPr>
          <w:color w:val="000000"/>
          <w:spacing w:val="4"/>
          <w:sz w:val="28"/>
          <w:szCs w:val="28"/>
          <w:lang w:val="nl-NL"/>
        </w:rPr>
        <w:t>6</w:t>
      </w:r>
      <w:r w:rsidR="004C5795" w:rsidRPr="00BE3A5A">
        <w:rPr>
          <w:color w:val="000000"/>
          <w:spacing w:val="4"/>
          <w:sz w:val="28"/>
          <w:szCs w:val="28"/>
          <w:lang w:val="nl-NL"/>
        </w:rPr>
        <w:t xml:space="preserve">. Các </w:t>
      </w:r>
      <w:r w:rsidR="00E47EFF" w:rsidRPr="00BE3A5A">
        <w:rPr>
          <w:color w:val="000000"/>
          <w:spacing w:val="4"/>
          <w:sz w:val="28"/>
          <w:szCs w:val="28"/>
          <w:lang w:val="nl-NL"/>
        </w:rPr>
        <w:t>s</w:t>
      </w:r>
      <w:r w:rsidR="004C5795" w:rsidRPr="00BE3A5A">
        <w:rPr>
          <w:color w:val="000000"/>
          <w:spacing w:val="4"/>
          <w:sz w:val="28"/>
          <w:szCs w:val="28"/>
          <w:lang w:val="nl-NL"/>
        </w:rPr>
        <w:t xml:space="preserve">ở, ban, ngành </w:t>
      </w:r>
      <w:r w:rsidR="007F23CD" w:rsidRPr="00BE3A5A">
        <w:rPr>
          <w:color w:val="000000"/>
          <w:spacing w:val="-2"/>
          <w:sz w:val="28"/>
          <w:szCs w:val="28"/>
          <w:lang w:val="nl-NL"/>
        </w:rPr>
        <w:t>tỉnh</w:t>
      </w:r>
      <w:r w:rsidR="007F23CD" w:rsidRPr="00BE3A5A">
        <w:rPr>
          <w:color w:val="000000"/>
          <w:spacing w:val="4"/>
          <w:sz w:val="28"/>
          <w:szCs w:val="28"/>
          <w:lang w:val="nl-NL"/>
        </w:rPr>
        <w:t xml:space="preserve"> </w:t>
      </w:r>
      <w:r w:rsidR="004C5795" w:rsidRPr="00BE3A5A">
        <w:rPr>
          <w:color w:val="000000"/>
          <w:spacing w:val="4"/>
          <w:sz w:val="28"/>
          <w:szCs w:val="28"/>
          <w:lang w:val="nl-NL"/>
        </w:rPr>
        <w:t xml:space="preserve">và Ủy ban nhân dân huyện, </w:t>
      </w:r>
      <w:r w:rsidRPr="00BE3A5A">
        <w:rPr>
          <w:color w:val="000000"/>
          <w:spacing w:val="4"/>
          <w:sz w:val="28"/>
          <w:szCs w:val="28"/>
          <w:lang w:val="nl-NL"/>
        </w:rPr>
        <w:t xml:space="preserve">thị xã, </w:t>
      </w:r>
      <w:r w:rsidR="004C5795" w:rsidRPr="00BE3A5A">
        <w:rPr>
          <w:color w:val="000000"/>
          <w:spacing w:val="4"/>
          <w:sz w:val="28"/>
          <w:szCs w:val="28"/>
          <w:lang w:val="nl-NL"/>
        </w:rPr>
        <w:t xml:space="preserve">thành phố theo chức năng, nhiệm vụ, quyền hạn </w:t>
      </w:r>
      <w:r w:rsidR="00FD28C2" w:rsidRPr="00BE3A5A">
        <w:rPr>
          <w:color w:val="000000"/>
          <w:spacing w:val="4"/>
          <w:sz w:val="28"/>
          <w:szCs w:val="28"/>
          <w:lang w:val="nl-NL"/>
        </w:rPr>
        <w:t>được giao</w:t>
      </w:r>
      <w:r w:rsidR="004C5795" w:rsidRPr="00BE3A5A">
        <w:rPr>
          <w:color w:val="000000"/>
          <w:spacing w:val="4"/>
          <w:sz w:val="28"/>
          <w:szCs w:val="28"/>
          <w:lang w:val="nl-NL"/>
        </w:rPr>
        <w:t xml:space="preserve"> có trách nhiệm phối hợp với các </w:t>
      </w:r>
      <w:r w:rsidR="00E47EFF" w:rsidRPr="00BE3A5A">
        <w:rPr>
          <w:color w:val="000000"/>
          <w:spacing w:val="4"/>
          <w:sz w:val="28"/>
          <w:szCs w:val="28"/>
          <w:lang w:val="nl-NL"/>
        </w:rPr>
        <w:t>s</w:t>
      </w:r>
      <w:r w:rsidR="004C5795" w:rsidRPr="00BE3A5A">
        <w:rPr>
          <w:color w:val="000000"/>
          <w:spacing w:val="4"/>
          <w:sz w:val="28"/>
          <w:szCs w:val="28"/>
          <w:lang w:val="nl-NL"/>
        </w:rPr>
        <w:t xml:space="preserve">ở quản lý chuyên ngành tạo điều kiện thuận lợi cho các dự án đầu tư phát triển </w:t>
      </w:r>
      <w:r w:rsidR="00FD28C2" w:rsidRPr="00BE3A5A">
        <w:rPr>
          <w:color w:val="000000"/>
          <w:spacing w:val="4"/>
          <w:sz w:val="28"/>
          <w:szCs w:val="28"/>
          <w:lang w:val="nl-NL"/>
        </w:rPr>
        <w:t>vận tải hành khách công cộng</w:t>
      </w:r>
      <w:r w:rsidR="004C5795" w:rsidRPr="00BE3A5A">
        <w:rPr>
          <w:color w:val="000000"/>
          <w:spacing w:val="4"/>
          <w:sz w:val="28"/>
          <w:szCs w:val="28"/>
          <w:lang w:val="nl-NL"/>
        </w:rPr>
        <w:t xml:space="preserve"> bằng xe buýt thực hiện theo quy định tại Quyết định này.</w:t>
      </w:r>
    </w:p>
    <w:p w:rsidR="00C25C66" w:rsidRPr="00E80D2B" w:rsidRDefault="00C25C66" w:rsidP="00D86D07">
      <w:pPr>
        <w:spacing w:before="120" w:after="120" w:line="264" w:lineRule="auto"/>
        <w:ind w:firstLine="709"/>
        <w:jc w:val="both"/>
        <w:rPr>
          <w:color w:val="000000"/>
          <w:sz w:val="28"/>
          <w:szCs w:val="28"/>
          <w:lang w:val="nl-NL"/>
        </w:rPr>
      </w:pPr>
      <w:r w:rsidRPr="00E80D2B">
        <w:rPr>
          <w:b/>
          <w:color w:val="000000"/>
          <w:sz w:val="28"/>
          <w:szCs w:val="28"/>
          <w:lang w:val="nl-NL"/>
        </w:rPr>
        <w:t xml:space="preserve">Điều </w:t>
      </w:r>
      <w:r>
        <w:rPr>
          <w:b/>
          <w:color w:val="000000"/>
          <w:sz w:val="28"/>
          <w:szCs w:val="28"/>
          <w:lang w:val="nl-NL"/>
        </w:rPr>
        <w:t>8</w:t>
      </w:r>
      <w:r w:rsidRPr="00E80D2B">
        <w:rPr>
          <w:b/>
          <w:color w:val="000000"/>
          <w:sz w:val="28"/>
          <w:szCs w:val="28"/>
          <w:lang w:val="nl-NL"/>
        </w:rPr>
        <w:t xml:space="preserve">. </w:t>
      </w:r>
      <w:r w:rsidRPr="00E80D2B">
        <w:rPr>
          <w:color w:val="000000"/>
          <w:sz w:val="28"/>
          <w:szCs w:val="28"/>
          <w:lang w:val="nl-NL"/>
        </w:rPr>
        <w:t xml:space="preserve">Quyết định </w:t>
      </w:r>
      <w:r w:rsidR="00952F93">
        <w:rPr>
          <w:color w:val="000000"/>
          <w:sz w:val="28"/>
          <w:szCs w:val="28"/>
          <w:lang w:val="nl-NL"/>
        </w:rPr>
        <w:t xml:space="preserve">này </w:t>
      </w:r>
      <w:r w:rsidRPr="00E80D2B">
        <w:rPr>
          <w:color w:val="000000"/>
          <w:sz w:val="28"/>
          <w:szCs w:val="28"/>
          <w:lang w:val="nl-NL"/>
        </w:rPr>
        <w:t xml:space="preserve">có hiệu lực từ ngày </w:t>
      </w:r>
      <w:r w:rsidR="00FE1119">
        <w:rPr>
          <w:color w:val="000000"/>
          <w:sz w:val="28"/>
          <w:szCs w:val="28"/>
          <w:lang w:val="nl-NL"/>
        </w:rPr>
        <w:t>01</w:t>
      </w:r>
      <w:r w:rsidRPr="00E80D2B">
        <w:rPr>
          <w:color w:val="000000"/>
          <w:sz w:val="28"/>
          <w:szCs w:val="28"/>
          <w:lang w:val="nl-NL"/>
        </w:rPr>
        <w:t xml:space="preserve"> tháng </w:t>
      </w:r>
      <w:r w:rsidR="00FE1119">
        <w:rPr>
          <w:color w:val="000000"/>
          <w:sz w:val="28"/>
          <w:szCs w:val="28"/>
          <w:lang w:val="nl-NL"/>
        </w:rPr>
        <w:t>8</w:t>
      </w:r>
      <w:r w:rsidRPr="00E80D2B">
        <w:rPr>
          <w:color w:val="000000"/>
          <w:sz w:val="28"/>
          <w:szCs w:val="28"/>
          <w:lang w:val="nl-NL"/>
        </w:rPr>
        <w:t xml:space="preserve"> năm 202</w:t>
      </w:r>
      <w:r>
        <w:rPr>
          <w:color w:val="000000"/>
          <w:sz w:val="28"/>
          <w:szCs w:val="28"/>
          <w:lang w:val="nl-NL"/>
        </w:rPr>
        <w:t>2.</w:t>
      </w:r>
    </w:p>
    <w:p w:rsidR="00F430BC" w:rsidRPr="00551E94" w:rsidRDefault="00F430BC" w:rsidP="00D86D07">
      <w:pPr>
        <w:spacing w:before="120" w:after="120" w:line="264" w:lineRule="auto"/>
        <w:ind w:firstLine="709"/>
        <w:jc w:val="both"/>
        <w:rPr>
          <w:color w:val="000000"/>
          <w:sz w:val="28"/>
          <w:szCs w:val="28"/>
          <w:lang w:val="nl-NL"/>
        </w:rPr>
      </w:pPr>
      <w:r w:rsidRPr="00BE3A5A">
        <w:rPr>
          <w:b/>
          <w:color w:val="000000"/>
          <w:spacing w:val="-2"/>
          <w:sz w:val="28"/>
          <w:szCs w:val="28"/>
          <w:lang w:val="nl-NL"/>
        </w:rPr>
        <w:t xml:space="preserve">Điều </w:t>
      </w:r>
      <w:r w:rsidR="00C25C66" w:rsidRPr="00BE3A5A">
        <w:rPr>
          <w:b/>
          <w:color w:val="000000"/>
          <w:spacing w:val="-2"/>
          <w:sz w:val="28"/>
          <w:szCs w:val="28"/>
          <w:lang w:val="nl-NL"/>
        </w:rPr>
        <w:t>9</w:t>
      </w:r>
      <w:r w:rsidR="00AB7FAC" w:rsidRPr="00BE3A5A">
        <w:rPr>
          <w:b/>
          <w:color w:val="000000"/>
          <w:spacing w:val="-2"/>
          <w:sz w:val="28"/>
          <w:szCs w:val="28"/>
          <w:lang w:val="nl-NL"/>
        </w:rPr>
        <w:t xml:space="preserve">. </w:t>
      </w:r>
      <w:r w:rsidRPr="00BE3A5A">
        <w:rPr>
          <w:color w:val="000000"/>
          <w:spacing w:val="-2"/>
          <w:sz w:val="28"/>
          <w:szCs w:val="28"/>
          <w:lang w:val="nl-NL"/>
        </w:rPr>
        <w:t>Chánh Văn phòng Ủy ban nhân dân tỉnh; Giám đốc</w:t>
      </w:r>
      <w:r w:rsidR="00406F76">
        <w:rPr>
          <w:color w:val="000000"/>
          <w:spacing w:val="-2"/>
          <w:sz w:val="28"/>
          <w:szCs w:val="28"/>
          <w:lang w:val="nl-NL"/>
        </w:rPr>
        <w:t>: Sở</w:t>
      </w:r>
      <w:r w:rsidRPr="00BE3A5A">
        <w:rPr>
          <w:color w:val="000000"/>
          <w:spacing w:val="-2"/>
          <w:sz w:val="28"/>
          <w:szCs w:val="28"/>
          <w:lang w:val="nl-NL"/>
        </w:rPr>
        <w:t xml:space="preserve"> Giao thông vận tải, </w:t>
      </w:r>
      <w:r w:rsidR="00A27B62" w:rsidRPr="00BE3A5A">
        <w:rPr>
          <w:color w:val="000000"/>
          <w:spacing w:val="-2"/>
          <w:sz w:val="28"/>
          <w:szCs w:val="28"/>
          <w:lang w:val="nl-NL"/>
        </w:rPr>
        <w:t xml:space="preserve">Sở </w:t>
      </w:r>
      <w:r w:rsidRPr="00BE3A5A">
        <w:rPr>
          <w:color w:val="000000"/>
          <w:spacing w:val="-2"/>
          <w:sz w:val="28"/>
          <w:szCs w:val="28"/>
          <w:lang w:val="nl-NL"/>
        </w:rPr>
        <w:t>Tài chính</w:t>
      </w:r>
      <w:r w:rsidR="00BE3A5A">
        <w:rPr>
          <w:color w:val="000000"/>
          <w:spacing w:val="-2"/>
          <w:sz w:val="28"/>
          <w:szCs w:val="28"/>
          <w:lang w:val="nl-NL"/>
        </w:rPr>
        <w:t>,</w:t>
      </w:r>
      <w:r w:rsidR="00E47EFF" w:rsidRPr="00BE3A5A">
        <w:rPr>
          <w:color w:val="000000"/>
          <w:spacing w:val="-2"/>
          <w:sz w:val="28"/>
          <w:szCs w:val="28"/>
          <w:lang w:val="nl-NL"/>
        </w:rPr>
        <w:t xml:space="preserve"> Kho bạc Nhà nước</w:t>
      </w:r>
      <w:r w:rsidR="00246886" w:rsidRPr="00BE3A5A">
        <w:rPr>
          <w:color w:val="000000"/>
          <w:spacing w:val="-2"/>
          <w:sz w:val="28"/>
          <w:szCs w:val="28"/>
          <w:lang w:val="nl-NL"/>
        </w:rPr>
        <w:t xml:space="preserve"> Hậu Giang</w:t>
      </w:r>
      <w:r w:rsidR="00B261B8" w:rsidRPr="00BE3A5A">
        <w:rPr>
          <w:color w:val="000000"/>
          <w:spacing w:val="-2"/>
          <w:sz w:val="28"/>
          <w:szCs w:val="28"/>
          <w:lang w:val="nl-NL"/>
        </w:rPr>
        <w:t xml:space="preserve">; các tổ chức tín dụng trên địa bàn tỉnh; </w:t>
      </w:r>
      <w:r w:rsidRPr="00BE3A5A">
        <w:rPr>
          <w:color w:val="000000"/>
          <w:spacing w:val="-2"/>
          <w:sz w:val="28"/>
          <w:szCs w:val="28"/>
          <w:lang w:val="nl-NL"/>
        </w:rPr>
        <w:t xml:space="preserve">Thủ trưởng các </w:t>
      </w:r>
      <w:r w:rsidR="007A4E0B" w:rsidRPr="00BE3A5A">
        <w:rPr>
          <w:color w:val="000000"/>
          <w:spacing w:val="-2"/>
          <w:sz w:val="28"/>
          <w:szCs w:val="28"/>
          <w:lang w:val="nl-NL"/>
        </w:rPr>
        <w:t>sở</w:t>
      </w:r>
      <w:r w:rsidRPr="00BE3A5A">
        <w:rPr>
          <w:color w:val="000000"/>
          <w:spacing w:val="-2"/>
          <w:sz w:val="28"/>
          <w:szCs w:val="28"/>
          <w:lang w:val="nl-NL"/>
        </w:rPr>
        <w:t xml:space="preserve">, </w:t>
      </w:r>
      <w:r w:rsidR="00B261B8" w:rsidRPr="00BE3A5A">
        <w:rPr>
          <w:color w:val="000000"/>
          <w:spacing w:val="-2"/>
          <w:sz w:val="28"/>
          <w:szCs w:val="28"/>
          <w:lang w:val="nl-NL"/>
        </w:rPr>
        <w:t xml:space="preserve">ban, </w:t>
      </w:r>
      <w:r w:rsidRPr="00BE3A5A">
        <w:rPr>
          <w:color w:val="000000"/>
          <w:spacing w:val="-2"/>
          <w:sz w:val="28"/>
          <w:szCs w:val="28"/>
          <w:lang w:val="nl-NL"/>
        </w:rPr>
        <w:t>ngành tỉnh; Chủ tịch Ủy ban nh</w:t>
      </w:r>
      <w:r w:rsidRPr="00E80D2B">
        <w:rPr>
          <w:color w:val="000000"/>
          <w:sz w:val="28"/>
          <w:szCs w:val="28"/>
          <w:lang w:val="nl-NL"/>
        </w:rPr>
        <w:t xml:space="preserve">ân dân huyện, </w:t>
      </w:r>
      <w:r w:rsidR="0095759D">
        <w:rPr>
          <w:color w:val="000000"/>
          <w:sz w:val="28"/>
          <w:szCs w:val="28"/>
          <w:lang w:val="nl-NL"/>
        </w:rPr>
        <w:t xml:space="preserve">thị xã, </w:t>
      </w:r>
      <w:r w:rsidRPr="00E80D2B">
        <w:rPr>
          <w:color w:val="000000"/>
          <w:sz w:val="28"/>
          <w:szCs w:val="28"/>
          <w:lang w:val="nl-NL"/>
        </w:rPr>
        <w:t>thành phố và các tổ chức, cá nhân có liên quan chịu trách nhiệm thi hành Quyết định này.</w:t>
      </w:r>
      <w:r w:rsidR="00C25C66">
        <w:rPr>
          <w:color w:val="000000"/>
          <w:sz w:val="28"/>
          <w:szCs w:val="28"/>
          <w:lang w:val="nl-NL"/>
        </w:rPr>
        <w:t>/.</w:t>
      </w:r>
    </w:p>
    <w:p w:rsidR="00865643" w:rsidRPr="00F46744" w:rsidRDefault="00865643" w:rsidP="00E924AE">
      <w:pPr>
        <w:spacing w:before="120" w:after="120"/>
        <w:ind w:firstLine="720"/>
        <w:jc w:val="both"/>
        <w:rPr>
          <w:sz w:val="28"/>
          <w:szCs w:val="28"/>
          <w:lang w:val="nl-NL"/>
        </w:rPr>
      </w:pPr>
    </w:p>
    <w:tbl>
      <w:tblPr>
        <w:tblW w:w="8930" w:type="dxa"/>
        <w:tblLook w:val="01E0" w:firstRow="1" w:lastRow="1" w:firstColumn="1" w:lastColumn="1" w:noHBand="0" w:noVBand="0"/>
      </w:tblPr>
      <w:tblGrid>
        <w:gridCol w:w="5670"/>
        <w:gridCol w:w="3260"/>
      </w:tblGrid>
      <w:tr w:rsidR="00865643" w:rsidRPr="00D86D07" w:rsidTr="00373DFC">
        <w:trPr>
          <w:trHeight w:val="1595"/>
        </w:trPr>
        <w:tc>
          <w:tcPr>
            <w:tcW w:w="5670" w:type="dxa"/>
            <w:hideMark/>
          </w:tcPr>
          <w:p w:rsidR="00273317" w:rsidRPr="00273317" w:rsidRDefault="00273317">
            <w:pPr>
              <w:jc w:val="both"/>
              <w:rPr>
                <w:b/>
                <w:bCs/>
                <w:i/>
                <w:sz w:val="28"/>
                <w:lang w:val="vi-VN"/>
              </w:rPr>
            </w:pPr>
          </w:p>
          <w:p w:rsidR="00865643" w:rsidRPr="00F84B59" w:rsidRDefault="00865643">
            <w:pPr>
              <w:jc w:val="both"/>
              <w:rPr>
                <w:b/>
                <w:bCs/>
                <w:i/>
                <w:lang w:val="vi-VN"/>
              </w:rPr>
            </w:pPr>
            <w:r w:rsidRPr="00F84B59">
              <w:rPr>
                <w:b/>
                <w:bCs/>
                <w:i/>
                <w:lang w:val="vi-VN"/>
              </w:rPr>
              <w:t>Nơi nhận:</w:t>
            </w:r>
          </w:p>
          <w:p w:rsidR="00B261B8" w:rsidRPr="00B261B8" w:rsidRDefault="00B261B8" w:rsidP="00CE79AE">
            <w:pPr>
              <w:jc w:val="both"/>
              <w:rPr>
                <w:bCs/>
                <w:sz w:val="22"/>
                <w:szCs w:val="22"/>
                <w:lang w:val="vi-VN"/>
              </w:rPr>
            </w:pPr>
            <w:r w:rsidRPr="00B261B8">
              <w:rPr>
                <w:bCs/>
                <w:sz w:val="22"/>
                <w:szCs w:val="22"/>
                <w:lang w:val="vi-VN"/>
              </w:rPr>
              <w:t xml:space="preserve">- Văn phòng Chính phủ (HN </w:t>
            </w:r>
            <w:r>
              <w:rPr>
                <w:bCs/>
                <w:sz w:val="22"/>
                <w:szCs w:val="22"/>
                <w:lang w:val="vi-VN"/>
              </w:rPr>
              <w:t>-</w:t>
            </w:r>
            <w:r w:rsidRPr="00B261B8">
              <w:rPr>
                <w:bCs/>
                <w:sz w:val="22"/>
                <w:szCs w:val="22"/>
                <w:lang w:val="vi-VN"/>
              </w:rPr>
              <w:t xml:space="preserve"> TP.HCM);</w:t>
            </w:r>
          </w:p>
          <w:p w:rsidR="00CE79AE" w:rsidRDefault="00CE79AE" w:rsidP="00CE79AE">
            <w:pPr>
              <w:jc w:val="both"/>
              <w:rPr>
                <w:bCs/>
                <w:sz w:val="22"/>
                <w:szCs w:val="22"/>
                <w:lang w:val="vi-VN"/>
              </w:rPr>
            </w:pPr>
            <w:r w:rsidRPr="00CE79AE">
              <w:rPr>
                <w:bCs/>
                <w:sz w:val="22"/>
                <w:szCs w:val="22"/>
                <w:lang w:val="vi-VN"/>
              </w:rPr>
              <w:t xml:space="preserve">- Bộ </w:t>
            </w:r>
            <w:r w:rsidRPr="0036328B">
              <w:rPr>
                <w:bCs/>
                <w:sz w:val="22"/>
                <w:szCs w:val="22"/>
                <w:lang w:val="vi-VN"/>
              </w:rPr>
              <w:t>G</w:t>
            </w:r>
            <w:r w:rsidR="00B261B8" w:rsidRPr="00B261B8">
              <w:rPr>
                <w:bCs/>
                <w:sz w:val="22"/>
                <w:szCs w:val="22"/>
                <w:lang w:val="vi-VN"/>
              </w:rPr>
              <w:t>iao thông vận tải</w:t>
            </w:r>
            <w:r w:rsidRPr="00CE79AE">
              <w:rPr>
                <w:bCs/>
                <w:sz w:val="22"/>
                <w:szCs w:val="22"/>
                <w:lang w:val="vi-VN"/>
              </w:rPr>
              <w:t>;</w:t>
            </w:r>
          </w:p>
          <w:p w:rsidR="004F2CD0" w:rsidRPr="00625EE8" w:rsidRDefault="004F2CD0" w:rsidP="00CE79AE">
            <w:pPr>
              <w:jc w:val="both"/>
              <w:rPr>
                <w:bCs/>
                <w:sz w:val="22"/>
                <w:szCs w:val="22"/>
                <w:lang w:val="vi-VN"/>
              </w:rPr>
            </w:pPr>
            <w:r w:rsidRPr="00625EE8">
              <w:rPr>
                <w:bCs/>
                <w:sz w:val="22"/>
                <w:szCs w:val="22"/>
                <w:lang w:val="vi-VN"/>
              </w:rPr>
              <w:t>- Bộ Tài chính;</w:t>
            </w:r>
          </w:p>
          <w:p w:rsidR="00B261B8" w:rsidRPr="00B261B8" w:rsidRDefault="00B261B8" w:rsidP="00CE79AE">
            <w:pPr>
              <w:jc w:val="both"/>
              <w:rPr>
                <w:bCs/>
                <w:sz w:val="22"/>
                <w:szCs w:val="22"/>
                <w:lang w:val="vi-VN"/>
              </w:rPr>
            </w:pPr>
            <w:r w:rsidRPr="00B261B8">
              <w:rPr>
                <w:bCs/>
                <w:sz w:val="22"/>
                <w:szCs w:val="22"/>
                <w:lang w:val="vi-VN"/>
              </w:rPr>
              <w:t>- Bộ Tư pháp (Cục Kiểm tra văn bản QPPL);</w:t>
            </w:r>
          </w:p>
          <w:p w:rsidR="00CE79AE" w:rsidRDefault="00CE79AE" w:rsidP="00CE79AE">
            <w:pPr>
              <w:jc w:val="both"/>
              <w:rPr>
                <w:bCs/>
                <w:sz w:val="22"/>
                <w:szCs w:val="22"/>
                <w:lang w:val="vi-VN"/>
              </w:rPr>
            </w:pPr>
            <w:r w:rsidRPr="00CE79AE">
              <w:rPr>
                <w:bCs/>
                <w:sz w:val="22"/>
                <w:szCs w:val="22"/>
                <w:lang w:val="vi-VN"/>
              </w:rPr>
              <w:t xml:space="preserve">- TT: TU, </w:t>
            </w:r>
            <w:r w:rsidR="00B261B8" w:rsidRPr="00B261B8">
              <w:rPr>
                <w:bCs/>
                <w:sz w:val="22"/>
                <w:szCs w:val="22"/>
                <w:lang w:val="fr-FR"/>
              </w:rPr>
              <w:t xml:space="preserve">HĐND, </w:t>
            </w:r>
            <w:r w:rsidRPr="00CE79AE">
              <w:rPr>
                <w:bCs/>
                <w:sz w:val="22"/>
                <w:szCs w:val="22"/>
                <w:lang w:val="vi-VN"/>
              </w:rPr>
              <w:t>UBND tỉnh;</w:t>
            </w:r>
          </w:p>
          <w:p w:rsidR="003F737F" w:rsidRPr="003F737F" w:rsidRDefault="00B261B8" w:rsidP="00CE79AE">
            <w:pPr>
              <w:jc w:val="both"/>
              <w:rPr>
                <w:bCs/>
                <w:sz w:val="22"/>
                <w:szCs w:val="22"/>
                <w:lang w:val="vi-VN"/>
              </w:rPr>
            </w:pPr>
            <w:r w:rsidRPr="00B261B8">
              <w:rPr>
                <w:bCs/>
                <w:sz w:val="22"/>
                <w:szCs w:val="22"/>
                <w:lang w:val="vi-VN"/>
              </w:rPr>
              <w:t xml:space="preserve">- </w:t>
            </w:r>
            <w:r w:rsidR="003F737F" w:rsidRPr="003F737F">
              <w:rPr>
                <w:bCs/>
                <w:sz w:val="22"/>
                <w:szCs w:val="22"/>
                <w:lang w:val="vi-VN"/>
              </w:rPr>
              <w:t>V</w:t>
            </w:r>
            <w:r w:rsidR="003F737F" w:rsidRPr="00AC7F5B">
              <w:rPr>
                <w:bCs/>
                <w:sz w:val="22"/>
                <w:szCs w:val="22"/>
                <w:lang w:val="vi-VN"/>
              </w:rPr>
              <w:t>ăn phòng</w:t>
            </w:r>
            <w:r w:rsidR="003F737F" w:rsidRPr="003F737F">
              <w:rPr>
                <w:bCs/>
                <w:sz w:val="22"/>
                <w:szCs w:val="22"/>
                <w:lang w:val="vi-VN"/>
              </w:rPr>
              <w:t xml:space="preserve"> Tỉnh ủy và các c</w:t>
            </w:r>
            <w:r w:rsidRPr="00B261B8">
              <w:rPr>
                <w:bCs/>
                <w:sz w:val="22"/>
                <w:szCs w:val="22"/>
                <w:lang w:val="vi-VN"/>
              </w:rPr>
              <w:t xml:space="preserve">ơ quan tham mưu, </w:t>
            </w:r>
          </w:p>
          <w:p w:rsidR="00B261B8" w:rsidRDefault="003F737F" w:rsidP="00CE79AE">
            <w:pPr>
              <w:jc w:val="both"/>
              <w:rPr>
                <w:bCs/>
                <w:sz w:val="22"/>
                <w:szCs w:val="22"/>
                <w:lang w:val="vi-VN"/>
              </w:rPr>
            </w:pPr>
            <w:r w:rsidRPr="00AC7F5B">
              <w:rPr>
                <w:bCs/>
                <w:sz w:val="22"/>
                <w:szCs w:val="22"/>
                <w:lang w:val="vi-VN"/>
              </w:rPr>
              <w:t xml:space="preserve">  </w:t>
            </w:r>
            <w:r w:rsidR="00B261B8" w:rsidRPr="00B261B8">
              <w:rPr>
                <w:bCs/>
                <w:sz w:val="22"/>
                <w:szCs w:val="22"/>
                <w:lang w:val="vi-VN"/>
              </w:rPr>
              <w:t>giúp việc Tỉnh ủy;</w:t>
            </w:r>
          </w:p>
          <w:p w:rsidR="00B261B8" w:rsidRPr="00B261B8" w:rsidRDefault="00B261B8" w:rsidP="00CE79AE">
            <w:pPr>
              <w:jc w:val="both"/>
              <w:rPr>
                <w:bCs/>
                <w:sz w:val="22"/>
                <w:szCs w:val="22"/>
                <w:lang w:val="vi-VN"/>
              </w:rPr>
            </w:pPr>
            <w:r w:rsidRPr="00B261B8">
              <w:rPr>
                <w:bCs/>
                <w:sz w:val="22"/>
                <w:szCs w:val="22"/>
                <w:lang w:val="vi-VN"/>
              </w:rPr>
              <w:t>- Văn phòng Đoàn ĐBQH và HĐND tỉnh;</w:t>
            </w:r>
          </w:p>
          <w:p w:rsidR="00B261B8" w:rsidRPr="00C25C66" w:rsidRDefault="00C25C66" w:rsidP="00CE79AE">
            <w:pPr>
              <w:jc w:val="both"/>
              <w:rPr>
                <w:bCs/>
                <w:sz w:val="22"/>
                <w:szCs w:val="22"/>
                <w:lang w:val="vi-VN"/>
              </w:rPr>
            </w:pPr>
            <w:r w:rsidRPr="00C25C66">
              <w:rPr>
                <w:bCs/>
                <w:sz w:val="22"/>
                <w:szCs w:val="22"/>
                <w:lang w:val="vi-VN"/>
              </w:rPr>
              <w:t>- UBMTTQVN và các Đoàn thể tỉnh;</w:t>
            </w:r>
          </w:p>
          <w:p w:rsidR="004C1397" w:rsidRDefault="004C1397" w:rsidP="004C1397">
            <w:pPr>
              <w:jc w:val="both"/>
              <w:rPr>
                <w:bCs/>
                <w:sz w:val="22"/>
                <w:szCs w:val="22"/>
                <w:lang w:val="vi-VN"/>
              </w:rPr>
            </w:pPr>
            <w:r w:rsidRPr="00F84B59">
              <w:rPr>
                <w:bCs/>
                <w:sz w:val="22"/>
                <w:szCs w:val="22"/>
                <w:lang w:val="vi-VN"/>
              </w:rPr>
              <w:t xml:space="preserve">- Như </w:t>
            </w:r>
            <w:r w:rsidRPr="00CE79AE">
              <w:rPr>
                <w:bCs/>
                <w:sz w:val="22"/>
                <w:szCs w:val="22"/>
                <w:lang w:val="vi-VN"/>
              </w:rPr>
              <w:t xml:space="preserve">Điều </w:t>
            </w:r>
            <w:r w:rsidR="00C55C51" w:rsidRPr="00CC0B4A">
              <w:rPr>
                <w:bCs/>
                <w:sz w:val="22"/>
                <w:szCs w:val="22"/>
                <w:lang w:val="vi-VN"/>
              </w:rPr>
              <w:t>9</w:t>
            </w:r>
            <w:r w:rsidRPr="00F84B59">
              <w:rPr>
                <w:bCs/>
                <w:sz w:val="22"/>
                <w:szCs w:val="22"/>
                <w:lang w:val="vi-VN"/>
              </w:rPr>
              <w:t>;</w:t>
            </w:r>
          </w:p>
          <w:p w:rsidR="00C25C66" w:rsidRPr="00C25C66" w:rsidRDefault="00C25C66" w:rsidP="004C1397">
            <w:pPr>
              <w:jc w:val="both"/>
              <w:rPr>
                <w:bCs/>
                <w:sz w:val="22"/>
                <w:szCs w:val="22"/>
                <w:lang w:val="vi-VN"/>
              </w:rPr>
            </w:pPr>
            <w:r w:rsidRPr="00C25C66">
              <w:rPr>
                <w:bCs/>
                <w:sz w:val="22"/>
                <w:szCs w:val="22"/>
                <w:lang w:val="vi-VN"/>
              </w:rPr>
              <w:t>- Cơ quan Báo, Đài tỉnh;</w:t>
            </w:r>
          </w:p>
          <w:p w:rsidR="00CE79AE" w:rsidRPr="00C25C66" w:rsidRDefault="00C25C66" w:rsidP="00CE79AE">
            <w:pPr>
              <w:jc w:val="both"/>
              <w:rPr>
                <w:bCs/>
                <w:sz w:val="22"/>
                <w:szCs w:val="22"/>
                <w:lang w:val="vi-VN"/>
              </w:rPr>
            </w:pPr>
            <w:r w:rsidRPr="00C25C66">
              <w:rPr>
                <w:bCs/>
                <w:sz w:val="22"/>
                <w:szCs w:val="22"/>
                <w:lang w:val="vi-VN"/>
              </w:rPr>
              <w:t>- Công báo tỉnh;</w:t>
            </w:r>
          </w:p>
          <w:p w:rsidR="00C25C66" w:rsidRPr="00C25C66" w:rsidRDefault="00C25C66" w:rsidP="00CE79AE">
            <w:pPr>
              <w:jc w:val="both"/>
              <w:rPr>
                <w:bCs/>
                <w:sz w:val="22"/>
                <w:szCs w:val="22"/>
                <w:lang w:val="vi-VN"/>
              </w:rPr>
            </w:pPr>
            <w:r w:rsidRPr="00C25C66">
              <w:rPr>
                <w:bCs/>
                <w:sz w:val="22"/>
                <w:szCs w:val="22"/>
                <w:lang w:val="vi-VN"/>
              </w:rPr>
              <w:t>- Cổng Thông tin điện tử tỉnh;</w:t>
            </w:r>
          </w:p>
          <w:p w:rsidR="00865643" w:rsidRPr="00BE3A5A" w:rsidRDefault="00054A8D" w:rsidP="00054A8D">
            <w:pPr>
              <w:jc w:val="both"/>
              <w:rPr>
                <w:bCs/>
                <w:sz w:val="28"/>
                <w:szCs w:val="28"/>
                <w:vertAlign w:val="subscript"/>
              </w:rPr>
            </w:pPr>
            <w:r w:rsidRPr="008C7DB4">
              <w:rPr>
                <w:bCs/>
                <w:sz w:val="22"/>
                <w:szCs w:val="22"/>
                <w:lang w:val="vi-VN"/>
              </w:rPr>
              <w:t>- Lưu: VT</w:t>
            </w:r>
            <w:r w:rsidR="00BE3A5A">
              <w:rPr>
                <w:bCs/>
                <w:sz w:val="22"/>
                <w:szCs w:val="22"/>
              </w:rPr>
              <w:t>, NCTH.</w:t>
            </w:r>
          </w:p>
        </w:tc>
        <w:tc>
          <w:tcPr>
            <w:tcW w:w="3260" w:type="dxa"/>
          </w:tcPr>
          <w:p w:rsidR="00273317" w:rsidRPr="00B261B8" w:rsidRDefault="00273317">
            <w:pPr>
              <w:jc w:val="center"/>
              <w:rPr>
                <w:b/>
                <w:bCs/>
                <w:sz w:val="26"/>
                <w:szCs w:val="28"/>
                <w:lang w:val="vi-VN"/>
              </w:rPr>
            </w:pPr>
            <w:r w:rsidRPr="00B261B8">
              <w:rPr>
                <w:b/>
                <w:bCs/>
                <w:sz w:val="26"/>
                <w:szCs w:val="28"/>
                <w:lang w:val="vi-VN"/>
              </w:rPr>
              <w:t>TM. ỦY BAN NHÂN DÂN</w:t>
            </w:r>
          </w:p>
          <w:p w:rsidR="00865643" w:rsidRDefault="00BE3A5A">
            <w:pPr>
              <w:jc w:val="center"/>
              <w:rPr>
                <w:b/>
                <w:bCs/>
                <w:sz w:val="26"/>
                <w:szCs w:val="28"/>
              </w:rPr>
            </w:pPr>
            <w:r w:rsidRPr="00BE3A5A">
              <w:rPr>
                <w:b/>
                <w:bCs/>
                <w:sz w:val="26"/>
                <w:szCs w:val="28"/>
                <w:lang w:val="vi-VN"/>
              </w:rPr>
              <w:t xml:space="preserve">KT. </w:t>
            </w:r>
            <w:r w:rsidR="00D9607F" w:rsidRPr="008C7DB4">
              <w:rPr>
                <w:b/>
                <w:bCs/>
                <w:sz w:val="26"/>
                <w:szCs w:val="28"/>
                <w:lang w:val="vi-VN"/>
              </w:rPr>
              <w:t>CHỦ TỊCH</w:t>
            </w:r>
          </w:p>
          <w:p w:rsidR="00BE3A5A" w:rsidRPr="00BE3A5A" w:rsidRDefault="00BE3A5A">
            <w:pPr>
              <w:jc w:val="center"/>
              <w:rPr>
                <w:b/>
                <w:bCs/>
                <w:sz w:val="26"/>
                <w:szCs w:val="28"/>
              </w:rPr>
            </w:pPr>
            <w:r>
              <w:rPr>
                <w:b/>
                <w:bCs/>
                <w:sz w:val="26"/>
                <w:szCs w:val="28"/>
              </w:rPr>
              <w:t>PHÓ CHỦ TỊCH</w:t>
            </w:r>
          </w:p>
          <w:p w:rsidR="00CA09F1" w:rsidRPr="008C7DB4" w:rsidRDefault="00CA09F1">
            <w:pPr>
              <w:jc w:val="center"/>
              <w:rPr>
                <w:b/>
                <w:bCs/>
                <w:sz w:val="26"/>
                <w:szCs w:val="28"/>
                <w:lang w:val="vi-VN"/>
              </w:rPr>
            </w:pPr>
          </w:p>
          <w:p w:rsidR="00CA09F1" w:rsidRPr="008C7DB4" w:rsidRDefault="00CA09F1">
            <w:pPr>
              <w:jc w:val="center"/>
              <w:rPr>
                <w:b/>
                <w:bCs/>
                <w:sz w:val="26"/>
                <w:szCs w:val="28"/>
                <w:lang w:val="vi-VN"/>
              </w:rPr>
            </w:pPr>
          </w:p>
          <w:p w:rsidR="00CA09F1" w:rsidRPr="008C7DB4" w:rsidRDefault="00CA09F1">
            <w:pPr>
              <w:jc w:val="center"/>
              <w:rPr>
                <w:b/>
                <w:bCs/>
                <w:sz w:val="26"/>
                <w:szCs w:val="28"/>
                <w:lang w:val="vi-VN"/>
              </w:rPr>
            </w:pPr>
          </w:p>
          <w:p w:rsidR="003B3984" w:rsidRPr="00B5243D" w:rsidRDefault="00B5243D">
            <w:pPr>
              <w:jc w:val="center"/>
              <w:rPr>
                <w:b/>
                <w:bCs/>
                <w:sz w:val="26"/>
                <w:szCs w:val="28"/>
              </w:rPr>
            </w:pPr>
            <w:r>
              <w:rPr>
                <w:b/>
                <w:bCs/>
                <w:sz w:val="26"/>
                <w:szCs w:val="28"/>
              </w:rPr>
              <w:t>(Đã ký)</w:t>
            </w:r>
            <w:bookmarkStart w:id="1" w:name="_GoBack"/>
            <w:bookmarkEnd w:id="1"/>
          </w:p>
          <w:p w:rsidR="00CA09F1" w:rsidRPr="008C7DB4" w:rsidRDefault="00CA09F1">
            <w:pPr>
              <w:jc w:val="center"/>
              <w:rPr>
                <w:b/>
                <w:bCs/>
                <w:sz w:val="26"/>
                <w:szCs w:val="28"/>
                <w:lang w:val="vi-VN"/>
              </w:rPr>
            </w:pPr>
          </w:p>
          <w:p w:rsidR="00CA09F1" w:rsidRPr="008C7DB4" w:rsidRDefault="00CA09F1">
            <w:pPr>
              <w:jc w:val="center"/>
              <w:rPr>
                <w:b/>
                <w:bCs/>
                <w:sz w:val="26"/>
                <w:szCs w:val="28"/>
                <w:lang w:val="vi-VN"/>
              </w:rPr>
            </w:pPr>
          </w:p>
          <w:p w:rsidR="00054A8D" w:rsidRPr="00BE3A5A" w:rsidRDefault="00BE3A5A" w:rsidP="00406F76">
            <w:pPr>
              <w:ind w:firstLine="567"/>
              <w:jc w:val="center"/>
              <w:rPr>
                <w:b/>
                <w:bCs/>
                <w:sz w:val="28"/>
                <w:szCs w:val="28"/>
                <w:lang w:val="vi-VN"/>
              </w:rPr>
            </w:pPr>
            <w:r w:rsidRPr="00BE3A5A">
              <w:rPr>
                <w:b/>
                <w:bCs/>
                <w:sz w:val="28"/>
                <w:szCs w:val="28"/>
                <w:lang w:val="vi-VN"/>
              </w:rPr>
              <w:t>Nguyễn Văn Hòa</w:t>
            </w:r>
          </w:p>
        </w:tc>
      </w:tr>
    </w:tbl>
    <w:p w:rsidR="00C9402B" w:rsidRPr="008C7DB4" w:rsidRDefault="00C9402B" w:rsidP="00865643">
      <w:pPr>
        <w:tabs>
          <w:tab w:val="left" w:pos="2268"/>
        </w:tabs>
        <w:jc w:val="center"/>
        <w:rPr>
          <w:lang w:val="vi-VN"/>
        </w:rPr>
      </w:pPr>
    </w:p>
    <w:sectPr w:rsidR="00C9402B" w:rsidRPr="008C7DB4" w:rsidSect="00872189">
      <w:headerReference w:type="default" r:id="rId7"/>
      <w:pgSz w:w="11907" w:h="16840" w:code="9"/>
      <w:pgMar w:top="1134" w:right="1134" w:bottom="1134" w:left="1701" w:header="567" w:footer="125"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BBC" w:rsidRDefault="00164BBC" w:rsidP="00AB5A08">
      <w:r>
        <w:separator/>
      </w:r>
    </w:p>
  </w:endnote>
  <w:endnote w:type="continuationSeparator" w:id="0">
    <w:p w:rsidR="00164BBC" w:rsidRDefault="00164BBC" w:rsidP="00AB5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BBC" w:rsidRDefault="00164BBC" w:rsidP="00AB5A08">
      <w:r>
        <w:separator/>
      </w:r>
    </w:p>
  </w:footnote>
  <w:footnote w:type="continuationSeparator" w:id="0">
    <w:p w:rsidR="00164BBC" w:rsidRDefault="00164BBC" w:rsidP="00AB5A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9778233"/>
      <w:docPartObj>
        <w:docPartGallery w:val="Page Numbers (Top of Page)"/>
        <w:docPartUnique/>
      </w:docPartObj>
    </w:sdtPr>
    <w:sdtEndPr>
      <w:rPr>
        <w:noProof/>
        <w:sz w:val="28"/>
        <w:szCs w:val="28"/>
      </w:rPr>
    </w:sdtEndPr>
    <w:sdtContent>
      <w:p w:rsidR="00054A8D" w:rsidRPr="00872189" w:rsidRDefault="00054A8D" w:rsidP="00872189">
        <w:pPr>
          <w:pStyle w:val="Header"/>
          <w:jc w:val="center"/>
          <w:rPr>
            <w:sz w:val="28"/>
            <w:szCs w:val="28"/>
          </w:rPr>
        </w:pPr>
        <w:r w:rsidRPr="00872189">
          <w:rPr>
            <w:sz w:val="28"/>
            <w:szCs w:val="28"/>
          </w:rPr>
          <w:fldChar w:fldCharType="begin"/>
        </w:r>
        <w:r w:rsidRPr="00872189">
          <w:rPr>
            <w:sz w:val="28"/>
            <w:szCs w:val="28"/>
          </w:rPr>
          <w:instrText xml:space="preserve"> PAGE   \* MERGEFORMAT </w:instrText>
        </w:r>
        <w:r w:rsidRPr="00872189">
          <w:rPr>
            <w:sz w:val="28"/>
            <w:szCs w:val="28"/>
          </w:rPr>
          <w:fldChar w:fldCharType="separate"/>
        </w:r>
        <w:r w:rsidR="00B5243D">
          <w:rPr>
            <w:noProof/>
            <w:sz w:val="28"/>
            <w:szCs w:val="28"/>
          </w:rPr>
          <w:t>5</w:t>
        </w:r>
        <w:r w:rsidRPr="00872189">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CC54C2"/>
    <w:multiLevelType w:val="hybridMultilevel"/>
    <w:tmpl w:val="0A3C21A2"/>
    <w:lvl w:ilvl="0" w:tplc="55946F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6E71BE9"/>
    <w:multiLevelType w:val="hybridMultilevel"/>
    <w:tmpl w:val="2C9228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B7D"/>
    <w:rsid w:val="00001724"/>
    <w:rsid w:val="00024E19"/>
    <w:rsid w:val="0003505D"/>
    <w:rsid w:val="000363F9"/>
    <w:rsid w:val="000377E0"/>
    <w:rsid w:val="00043E6F"/>
    <w:rsid w:val="000444C7"/>
    <w:rsid w:val="00045EB7"/>
    <w:rsid w:val="000537AD"/>
    <w:rsid w:val="00054A8D"/>
    <w:rsid w:val="00060394"/>
    <w:rsid w:val="000604FE"/>
    <w:rsid w:val="00060DD6"/>
    <w:rsid w:val="00063FD0"/>
    <w:rsid w:val="000707CB"/>
    <w:rsid w:val="00073BAD"/>
    <w:rsid w:val="000828E1"/>
    <w:rsid w:val="00086859"/>
    <w:rsid w:val="00086FFF"/>
    <w:rsid w:val="00090B0C"/>
    <w:rsid w:val="00093715"/>
    <w:rsid w:val="000962E6"/>
    <w:rsid w:val="0009757C"/>
    <w:rsid w:val="000A0E41"/>
    <w:rsid w:val="000B09BF"/>
    <w:rsid w:val="000B46CB"/>
    <w:rsid w:val="000C289F"/>
    <w:rsid w:val="000C43AD"/>
    <w:rsid w:val="000E3FB1"/>
    <w:rsid w:val="00105290"/>
    <w:rsid w:val="00110569"/>
    <w:rsid w:val="00123406"/>
    <w:rsid w:val="00127BFF"/>
    <w:rsid w:val="001329E6"/>
    <w:rsid w:val="00137624"/>
    <w:rsid w:val="00141C4B"/>
    <w:rsid w:val="00164BBC"/>
    <w:rsid w:val="00173BEE"/>
    <w:rsid w:val="00182AF3"/>
    <w:rsid w:val="00190CFF"/>
    <w:rsid w:val="001A2E69"/>
    <w:rsid w:val="001A521C"/>
    <w:rsid w:val="001B0692"/>
    <w:rsid w:val="001C027E"/>
    <w:rsid w:val="001C0B9B"/>
    <w:rsid w:val="001C29FC"/>
    <w:rsid w:val="001C2F7D"/>
    <w:rsid w:val="001D4414"/>
    <w:rsid w:val="00200D9A"/>
    <w:rsid w:val="00203E97"/>
    <w:rsid w:val="00206EEB"/>
    <w:rsid w:val="00217790"/>
    <w:rsid w:val="002305B0"/>
    <w:rsid w:val="00246886"/>
    <w:rsid w:val="00252314"/>
    <w:rsid w:val="00252866"/>
    <w:rsid w:val="002538CA"/>
    <w:rsid w:val="00253AE9"/>
    <w:rsid w:val="00255AA1"/>
    <w:rsid w:val="00273317"/>
    <w:rsid w:val="002859B9"/>
    <w:rsid w:val="002A08EE"/>
    <w:rsid w:val="002A0DCC"/>
    <w:rsid w:val="002A3F3B"/>
    <w:rsid w:val="002A5100"/>
    <w:rsid w:val="002B567B"/>
    <w:rsid w:val="002B7699"/>
    <w:rsid w:val="002B7B0D"/>
    <w:rsid w:val="002C4DD8"/>
    <w:rsid w:val="002C611A"/>
    <w:rsid w:val="002D46F4"/>
    <w:rsid w:val="002D6810"/>
    <w:rsid w:val="002E178A"/>
    <w:rsid w:val="002E6B1B"/>
    <w:rsid w:val="002E7952"/>
    <w:rsid w:val="002F23F9"/>
    <w:rsid w:val="00302FD7"/>
    <w:rsid w:val="00312A3E"/>
    <w:rsid w:val="00314EFD"/>
    <w:rsid w:val="003239ED"/>
    <w:rsid w:val="0032795A"/>
    <w:rsid w:val="003367BE"/>
    <w:rsid w:val="00340C42"/>
    <w:rsid w:val="003579E5"/>
    <w:rsid w:val="003610DC"/>
    <w:rsid w:val="00361795"/>
    <w:rsid w:val="00361FAF"/>
    <w:rsid w:val="0036328B"/>
    <w:rsid w:val="00373DFC"/>
    <w:rsid w:val="00377FC0"/>
    <w:rsid w:val="00381A49"/>
    <w:rsid w:val="00381D43"/>
    <w:rsid w:val="003823D6"/>
    <w:rsid w:val="00383571"/>
    <w:rsid w:val="003869F9"/>
    <w:rsid w:val="00390AB1"/>
    <w:rsid w:val="003A07EA"/>
    <w:rsid w:val="003A0D0B"/>
    <w:rsid w:val="003A15C3"/>
    <w:rsid w:val="003B3984"/>
    <w:rsid w:val="003C6F91"/>
    <w:rsid w:val="003D1861"/>
    <w:rsid w:val="003E3DB2"/>
    <w:rsid w:val="003E456A"/>
    <w:rsid w:val="003E4E07"/>
    <w:rsid w:val="003E62C1"/>
    <w:rsid w:val="003E7CBA"/>
    <w:rsid w:val="003F1550"/>
    <w:rsid w:val="003F737F"/>
    <w:rsid w:val="0040162E"/>
    <w:rsid w:val="0040252D"/>
    <w:rsid w:val="004063E8"/>
    <w:rsid w:val="00406F76"/>
    <w:rsid w:val="004136F7"/>
    <w:rsid w:val="00413F96"/>
    <w:rsid w:val="004165D3"/>
    <w:rsid w:val="00417E9B"/>
    <w:rsid w:val="004231A3"/>
    <w:rsid w:val="00424CBA"/>
    <w:rsid w:val="00434323"/>
    <w:rsid w:val="00444455"/>
    <w:rsid w:val="00446CAD"/>
    <w:rsid w:val="004478F5"/>
    <w:rsid w:val="00451DFB"/>
    <w:rsid w:val="004534F5"/>
    <w:rsid w:val="0045395E"/>
    <w:rsid w:val="00456494"/>
    <w:rsid w:val="00464E30"/>
    <w:rsid w:val="004730D6"/>
    <w:rsid w:val="00477F37"/>
    <w:rsid w:val="00480BC2"/>
    <w:rsid w:val="004A5883"/>
    <w:rsid w:val="004A7903"/>
    <w:rsid w:val="004C1397"/>
    <w:rsid w:val="004C5795"/>
    <w:rsid w:val="004D6A41"/>
    <w:rsid w:val="004E1DC7"/>
    <w:rsid w:val="004E503F"/>
    <w:rsid w:val="004F236A"/>
    <w:rsid w:val="004F2CD0"/>
    <w:rsid w:val="004F4290"/>
    <w:rsid w:val="00500145"/>
    <w:rsid w:val="00500714"/>
    <w:rsid w:val="00500770"/>
    <w:rsid w:val="0050479D"/>
    <w:rsid w:val="00504CB9"/>
    <w:rsid w:val="00510ECD"/>
    <w:rsid w:val="00522EC2"/>
    <w:rsid w:val="005248F6"/>
    <w:rsid w:val="00531DFC"/>
    <w:rsid w:val="00534194"/>
    <w:rsid w:val="00551E94"/>
    <w:rsid w:val="00561E0C"/>
    <w:rsid w:val="00566B4B"/>
    <w:rsid w:val="00576D13"/>
    <w:rsid w:val="00576D19"/>
    <w:rsid w:val="00577E9B"/>
    <w:rsid w:val="00581C60"/>
    <w:rsid w:val="0059238F"/>
    <w:rsid w:val="0059313D"/>
    <w:rsid w:val="00596E9E"/>
    <w:rsid w:val="005A5BED"/>
    <w:rsid w:val="005B105B"/>
    <w:rsid w:val="005B7991"/>
    <w:rsid w:val="005C020A"/>
    <w:rsid w:val="005C5D2D"/>
    <w:rsid w:val="005E668F"/>
    <w:rsid w:val="006032A0"/>
    <w:rsid w:val="00606839"/>
    <w:rsid w:val="00614B27"/>
    <w:rsid w:val="00622788"/>
    <w:rsid w:val="00625EE8"/>
    <w:rsid w:val="0063270A"/>
    <w:rsid w:val="006344CB"/>
    <w:rsid w:val="006349D4"/>
    <w:rsid w:val="00635F17"/>
    <w:rsid w:val="00637FF4"/>
    <w:rsid w:val="006429E6"/>
    <w:rsid w:val="00647695"/>
    <w:rsid w:val="006566E2"/>
    <w:rsid w:val="006761FC"/>
    <w:rsid w:val="00684DBC"/>
    <w:rsid w:val="00691537"/>
    <w:rsid w:val="00693B61"/>
    <w:rsid w:val="006A219F"/>
    <w:rsid w:val="006A34CC"/>
    <w:rsid w:val="006A5669"/>
    <w:rsid w:val="006B1A42"/>
    <w:rsid w:val="006B33C0"/>
    <w:rsid w:val="006C254D"/>
    <w:rsid w:val="006C6E0B"/>
    <w:rsid w:val="006C7379"/>
    <w:rsid w:val="006D5562"/>
    <w:rsid w:val="006E2DAE"/>
    <w:rsid w:val="006E4B65"/>
    <w:rsid w:val="006E68F0"/>
    <w:rsid w:val="006F085C"/>
    <w:rsid w:val="006F22C7"/>
    <w:rsid w:val="006F6C6E"/>
    <w:rsid w:val="00704A76"/>
    <w:rsid w:val="007138B7"/>
    <w:rsid w:val="007207E1"/>
    <w:rsid w:val="00722929"/>
    <w:rsid w:val="00723483"/>
    <w:rsid w:val="007236FB"/>
    <w:rsid w:val="00735587"/>
    <w:rsid w:val="00740D4B"/>
    <w:rsid w:val="00745D4B"/>
    <w:rsid w:val="00751009"/>
    <w:rsid w:val="00752812"/>
    <w:rsid w:val="00771686"/>
    <w:rsid w:val="00780E94"/>
    <w:rsid w:val="007831C2"/>
    <w:rsid w:val="007911FA"/>
    <w:rsid w:val="00793405"/>
    <w:rsid w:val="007A4E0B"/>
    <w:rsid w:val="007B0319"/>
    <w:rsid w:val="007B4C1F"/>
    <w:rsid w:val="007B4E5A"/>
    <w:rsid w:val="007B6786"/>
    <w:rsid w:val="007C1352"/>
    <w:rsid w:val="007C1983"/>
    <w:rsid w:val="007C577A"/>
    <w:rsid w:val="007C7D5C"/>
    <w:rsid w:val="007E2925"/>
    <w:rsid w:val="007F1F65"/>
    <w:rsid w:val="007F22F2"/>
    <w:rsid w:val="007F23CD"/>
    <w:rsid w:val="00803601"/>
    <w:rsid w:val="00806558"/>
    <w:rsid w:val="00806B54"/>
    <w:rsid w:val="008137E5"/>
    <w:rsid w:val="00813833"/>
    <w:rsid w:val="00830713"/>
    <w:rsid w:val="00832304"/>
    <w:rsid w:val="008328C0"/>
    <w:rsid w:val="008348BD"/>
    <w:rsid w:val="008418C7"/>
    <w:rsid w:val="00846D19"/>
    <w:rsid w:val="00846F52"/>
    <w:rsid w:val="00851A16"/>
    <w:rsid w:val="00865643"/>
    <w:rsid w:val="008701FA"/>
    <w:rsid w:val="00872189"/>
    <w:rsid w:val="008739DE"/>
    <w:rsid w:val="00877A02"/>
    <w:rsid w:val="00881E4D"/>
    <w:rsid w:val="008845CF"/>
    <w:rsid w:val="00886EE8"/>
    <w:rsid w:val="00895607"/>
    <w:rsid w:val="008A1928"/>
    <w:rsid w:val="008A1E57"/>
    <w:rsid w:val="008A29A7"/>
    <w:rsid w:val="008A3CCA"/>
    <w:rsid w:val="008A55A2"/>
    <w:rsid w:val="008B0170"/>
    <w:rsid w:val="008B0B1F"/>
    <w:rsid w:val="008B573C"/>
    <w:rsid w:val="008C63D1"/>
    <w:rsid w:val="008C6ADD"/>
    <w:rsid w:val="008C7C54"/>
    <w:rsid w:val="008C7DB4"/>
    <w:rsid w:val="008D446F"/>
    <w:rsid w:val="008D5521"/>
    <w:rsid w:val="008E6160"/>
    <w:rsid w:val="008F23B0"/>
    <w:rsid w:val="008F3D0B"/>
    <w:rsid w:val="00901E29"/>
    <w:rsid w:val="009036D0"/>
    <w:rsid w:val="009075EF"/>
    <w:rsid w:val="00911566"/>
    <w:rsid w:val="00931689"/>
    <w:rsid w:val="00935796"/>
    <w:rsid w:val="00937BD2"/>
    <w:rsid w:val="00937EB0"/>
    <w:rsid w:val="00945D20"/>
    <w:rsid w:val="00952F93"/>
    <w:rsid w:val="0095759D"/>
    <w:rsid w:val="009600B1"/>
    <w:rsid w:val="0096234F"/>
    <w:rsid w:val="00962667"/>
    <w:rsid w:val="0097219C"/>
    <w:rsid w:val="00975F10"/>
    <w:rsid w:val="00977507"/>
    <w:rsid w:val="009818CD"/>
    <w:rsid w:val="0098208C"/>
    <w:rsid w:val="00983902"/>
    <w:rsid w:val="00985E52"/>
    <w:rsid w:val="0098779B"/>
    <w:rsid w:val="009943C0"/>
    <w:rsid w:val="009A3DD0"/>
    <w:rsid w:val="009A5FCE"/>
    <w:rsid w:val="009D1B93"/>
    <w:rsid w:val="009D1FB6"/>
    <w:rsid w:val="009D500A"/>
    <w:rsid w:val="009E7F7B"/>
    <w:rsid w:val="009F5D47"/>
    <w:rsid w:val="009F7E50"/>
    <w:rsid w:val="00A0215B"/>
    <w:rsid w:val="00A023AA"/>
    <w:rsid w:val="00A0716E"/>
    <w:rsid w:val="00A0754C"/>
    <w:rsid w:val="00A0761D"/>
    <w:rsid w:val="00A07C2C"/>
    <w:rsid w:val="00A12EF5"/>
    <w:rsid w:val="00A22918"/>
    <w:rsid w:val="00A275C3"/>
    <w:rsid w:val="00A27B62"/>
    <w:rsid w:val="00A3234E"/>
    <w:rsid w:val="00A32CAF"/>
    <w:rsid w:val="00A3699F"/>
    <w:rsid w:val="00A46752"/>
    <w:rsid w:val="00A476D4"/>
    <w:rsid w:val="00A50065"/>
    <w:rsid w:val="00A50418"/>
    <w:rsid w:val="00A647EF"/>
    <w:rsid w:val="00A7003D"/>
    <w:rsid w:val="00A736D7"/>
    <w:rsid w:val="00A74405"/>
    <w:rsid w:val="00A81451"/>
    <w:rsid w:val="00A96526"/>
    <w:rsid w:val="00AA1A28"/>
    <w:rsid w:val="00AA7F55"/>
    <w:rsid w:val="00AB5A08"/>
    <w:rsid w:val="00AB7FAC"/>
    <w:rsid w:val="00AC3B7D"/>
    <w:rsid w:val="00AC7F5B"/>
    <w:rsid w:val="00AD2062"/>
    <w:rsid w:val="00AD2E5C"/>
    <w:rsid w:val="00AD5C5A"/>
    <w:rsid w:val="00AD7814"/>
    <w:rsid w:val="00AE012A"/>
    <w:rsid w:val="00AE63B8"/>
    <w:rsid w:val="00AE7804"/>
    <w:rsid w:val="00AF03C5"/>
    <w:rsid w:val="00AF4831"/>
    <w:rsid w:val="00AF5DAC"/>
    <w:rsid w:val="00B0538D"/>
    <w:rsid w:val="00B1125E"/>
    <w:rsid w:val="00B130FC"/>
    <w:rsid w:val="00B21BF5"/>
    <w:rsid w:val="00B261B8"/>
    <w:rsid w:val="00B32937"/>
    <w:rsid w:val="00B33502"/>
    <w:rsid w:val="00B33908"/>
    <w:rsid w:val="00B44B28"/>
    <w:rsid w:val="00B5243D"/>
    <w:rsid w:val="00B54A27"/>
    <w:rsid w:val="00B56BA8"/>
    <w:rsid w:val="00B63CB9"/>
    <w:rsid w:val="00B67819"/>
    <w:rsid w:val="00B70659"/>
    <w:rsid w:val="00B739F4"/>
    <w:rsid w:val="00B773E1"/>
    <w:rsid w:val="00B80BBD"/>
    <w:rsid w:val="00B80F60"/>
    <w:rsid w:val="00B81340"/>
    <w:rsid w:val="00B97702"/>
    <w:rsid w:val="00BA721D"/>
    <w:rsid w:val="00BB417E"/>
    <w:rsid w:val="00BB5672"/>
    <w:rsid w:val="00BB71E8"/>
    <w:rsid w:val="00BC06BA"/>
    <w:rsid w:val="00BD58B4"/>
    <w:rsid w:val="00BD661E"/>
    <w:rsid w:val="00BE239D"/>
    <w:rsid w:val="00BE3A5A"/>
    <w:rsid w:val="00BF1590"/>
    <w:rsid w:val="00BF66EB"/>
    <w:rsid w:val="00C033BB"/>
    <w:rsid w:val="00C035D5"/>
    <w:rsid w:val="00C042D8"/>
    <w:rsid w:val="00C21298"/>
    <w:rsid w:val="00C25C66"/>
    <w:rsid w:val="00C402CA"/>
    <w:rsid w:val="00C451FE"/>
    <w:rsid w:val="00C46DBC"/>
    <w:rsid w:val="00C55C51"/>
    <w:rsid w:val="00C56501"/>
    <w:rsid w:val="00C6636A"/>
    <w:rsid w:val="00C74FD8"/>
    <w:rsid w:val="00C774D0"/>
    <w:rsid w:val="00C81100"/>
    <w:rsid w:val="00C81319"/>
    <w:rsid w:val="00C8208E"/>
    <w:rsid w:val="00C82258"/>
    <w:rsid w:val="00C84088"/>
    <w:rsid w:val="00C9029D"/>
    <w:rsid w:val="00C9402B"/>
    <w:rsid w:val="00CA09F1"/>
    <w:rsid w:val="00CA6E43"/>
    <w:rsid w:val="00CC0B4A"/>
    <w:rsid w:val="00CC6C21"/>
    <w:rsid w:val="00CC6FF0"/>
    <w:rsid w:val="00CC7689"/>
    <w:rsid w:val="00CC7B15"/>
    <w:rsid w:val="00CD1D30"/>
    <w:rsid w:val="00CD4292"/>
    <w:rsid w:val="00CD5A96"/>
    <w:rsid w:val="00CE51C5"/>
    <w:rsid w:val="00CE79AE"/>
    <w:rsid w:val="00CF744E"/>
    <w:rsid w:val="00CF798B"/>
    <w:rsid w:val="00D03EF8"/>
    <w:rsid w:val="00D05717"/>
    <w:rsid w:val="00D12F95"/>
    <w:rsid w:val="00D2494D"/>
    <w:rsid w:val="00D324A0"/>
    <w:rsid w:val="00D37854"/>
    <w:rsid w:val="00D453E7"/>
    <w:rsid w:val="00D52ACF"/>
    <w:rsid w:val="00D539CF"/>
    <w:rsid w:val="00D5584A"/>
    <w:rsid w:val="00D77A11"/>
    <w:rsid w:val="00D86D07"/>
    <w:rsid w:val="00D87818"/>
    <w:rsid w:val="00D91F30"/>
    <w:rsid w:val="00D9607F"/>
    <w:rsid w:val="00DD1FCA"/>
    <w:rsid w:val="00DD77F0"/>
    <w:rsid w:val="00DE4EED"/>
    <w:rsid w:val="00DF549E"/>
    <w:rsid w:val="00E05A94"/>
    <w:rsid w:val="00E12335"/>
    <w:rsid w:val="00E2153B"/>
    <w:rsid w:val="00E27462"/>
    <w:rsid w:val="00E357D1"/>
    <w:rsid w:val="00E362E8"/>
    <w:rsid w:val="00E36563"/>
    <w:rsid w:val="00E45D39"/>
    <w:rsid w:val="00E47EFF"/>
    <w:rsid w:val="00E524CE"/>
    <w:rsid w:val="00E60D91"/>
    <w:rsid w:val="00E61C55"/>
    <w:rsid w:val="00E61D01"/>
    <w:rsid w:val="00E7162E"/>
    <w:rsid w:val="00E80D2B"/>
    <w:rsid w:val="00E83732"/>
    <w:rsid w:val="00E924AE"/>
    <w:rsid w:val="00E95117"/>
    <w:rsid w:val="00EA081C"/>
    <w:rsid w:val="00EA3718"/>
    <w:rsid w:val="00EA41DE"/>
    <w:rsid w:val="00EC28EE"/>
    <w:rsid w:val="00ED4322"/>
    <w:rsid w:val="00ED684F"/>
    <w:rsid w:val="00EF62A8"/>
    <w:rsid w:val="00F00FDF"/>
    <w:rsid w:val="00F10052"/>
    <w:rsid w:val="00F133A7"/>
    <w:rsid w:val="00F2016C"/>
    <w:rsid w:val="00F327AC"/>
    <w:rsid w:val="00F33CBB"/>
    <w:rsid w:val="00F36AD8"/>
    <w:rsid w:val="00F4308C"/>
    <w:rsid w:val="00F430BC"/>
    <w:rsid w:val="00F43D2E"/>
    <w:rsid w:val="00F46744"/>
    <w:rsid w:val="00F50F10"/>
    <w:rsid w:val="00F55C46"/>
    <w:rsid w:val="00F60919"/>
    <w:rsid w:val="00F60AD4"/>
    <w:rsid w:val="00F60B49"/>
    <w:rsid w:val="00F66ED9"/>
    <w:rsid w:val="00F674A1"/>
    <w:rsid w:val="00F73BD4"/>
    <w:rsid w:val="00F765FC"/>
    <w:rsid w:val="00F776A7"/>
    <w:rsid w:val="00F806A3"/>
    <w:rsid w:val="00F8455C"/>
    <w:rsid w:val="00F84B59"/>
    <w:rsid w:val="00F86839"/>
    <w:rsid w:val="00F949DA"/>
    <w:rsid w:val="00FA12DA"/>
    <w:rsid w:val="00FB5D4F"/>
    <w:rsid w:val="00FB6F2E"/>
    <w:rsid w:val="00FC7327"/>
    <w:rsid w:val="00FD28C2"/>
    <w:rsid w:val="00FD5376"/>
    <w:rsid w:val="00FE1119"/>
    <w:rsid w:val="00FE13A4"/>
    <w:rsid w:val="00FF4DCC"/>
    <w:rsid w:val="00FF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AFEF4"/>
  <w15:docId w15:val="{9235CD2D-F438-4D2D-824A-2E04AB03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B7D"/>
    <w:pPr>
      <w:spacing w:after="0" w:line="240" w:lineRule="auto"/>
    </w:pPr>
    <w:rPr>
      <w:rFonts w:ascii="Times New Roman" w:eastAsia="Times New Roman" w:hAnsi="Times New Roman" w:cs="Times New Roman"/>
      <w:sz w:val="24"/>
      <w:szCs w:val="24"/>
    </w:rPr>
  </w:style>
  <w:style w:type="paragraph" w:styleId="Heading1">
    <w:name w:val="heading 1"/>
    <w:next w:val="Normal"/>
    <w:link w:val="Heading1Char"/>
    <w:qFormat/>
    <w:rsid w:val="00FB6F2E"/>
    <w:pPr>
      <w:keepNext/>
      <w:spacing w:before="120" w:after="0" w:line="240" w:lineRule="auto"/>
      <w:ind w:firstLine="560"/>
      <w:jc w:val="both"/>
      <w:outlineLvl w:val="0"/>
    </w:pPr>
    <w:rPr>
      <w:rFonts w:ascii="Times New Roman" w:eastAsia="Arial Unicode MS" w:hAnsi="Times New Roman" w:cs="Times New Roman"/>
      <w:b/>
      <w:color w:val="000000"/>
      <w:sz w:val="20"/>
      <w:szCs w:val="20"/>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6B33C0"/>
    <w:pPr>
      <w:spacing w:before="100" w:beforeAutospacing="1" w:after="100" w:afterAutospacing="1"/>
    </w:pPr>
  </w:style>
  <w:style w:type="character" w:styleId="Strong">
    <w:name w:val="Strong"/>
    <w:basedOn w:val="DefaultParagraphFont"/>
    <w:qFormat/>
    <w:rsid w:val="006B33C0"/>
    <w:rPr>
      <w:b/>
      <w:bCs/>
    </w:rPr>
  </w:style>
  <w:style w:type="paragraph" w:styleId="BodyText">
    <w:name w:val="Body Text"/>
    <w:basedOn w:val="Normal"/>
    <w:link w:val="BodyTextChar"/>
    <w:rsid w:val="00DF549E"/>
    <w:pPr>
      <w:jc w:val="both"/>
    </w:pPr>
    <w:rPr>
      <w:sz w:val="28"/>
    </w:rPr>
  </w:style>
  <w:style w:type="character" w:customStyle="1" w:styleId="BodyTextChar">
    <w:name w:val="Body Text Char"/>
    <w:basedOn w:val="DefaultParagraphFont"/>
    <w:link w:val="BodyText"/>
    <w:rsid w:val="00DF549E"/>
    <w:rPr>
      <w:rFonts w:ascii="Times New Roman" w:eastAsia="Times New Roman" w:hAnsi="Times New Roman" w:cs="Times New Roman"/>
      <w:sz w:val="28"/>
      <w:szCs w:val="24"/>
    </w:rPr>
  </w:style>
  <w:style w:type="paragraph" w:styleId="BodyText3">
    <w:name w:val="Body Text 3"/>
    <w:basedOn w:val="Normal"/>
    <w:link w:val="BodyText3Char"/>
    <w:rsid w:val="009036D0"/>
    <w:pPr>
      <w:spacing w:after="120"/>
    </w:pPr>
    <w:rPr>
      <w:sz w:val="16"/>
      <w:szCs w:val="16"/>
    </w:rPr>
  </w:style>
  <w:style w:type="character" w:customStyle="1" w:styleId="BodyText3Char">
    <w:name w:val="Body Text 3 Char"/>
    <w:basedOn w:val="DefaultParagraphFont"/>
    <w:link w:val="BodyText3"/>
    <w:rsid w:val="009036D0"/>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AB5A08"/>
    <w:pPr>
      <w:tabs>
        <w:tab w:val="center" w:pos="4513"/>
        <w:tab w:val="right" w:pos="9026"/>
      </w:tabs>
    </w:pPr>
  </w:style>
  <w:style w:type="character" w:customStyle="1" w:styleId="HeaderChar">
    <w:name w:val="Header Char"/>
    <w:basedOn w:val="DefaultParagraphFont"/>
    <w:link w:val="Header"/>
    <w:uiPriority w:val="99"/>
    <w:rsid w:val="00AB5A0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B5A08"/>
    <w:pPr>
      <w:tabs>
        <w:tab w:val="center" w:pos="4513"/>
        <w:tab w:val="right" w:pos="9026"/>
      </w:tabs>
    </w:pPr>
  </w:style>
  <w:style w:type="character" w:customStyle="1" w:styleId="FooterChar">
    <w:name w:val="Footer Char"/>
    <w:basedOn w:val="DefaultParagraphFont"/>
    <w:link w:val="Footer"/>
    <w:uiPriority w:val="99"/>
    <w:rsid w:val="00AB5A08"/>
    <w:rPr>
      <w:rFonts w:ascii="Times New Roman" w:eastAsia="Times New Roman" w:hAnsi="Times New Roman" w:cs="Times New Roman"/>
      <w:sz w:val="24"/>
      <w:szCs w:val="24"/>
    </w:rPr>
  </w:style>
  <w:style w:type="character" w:customStyle="1" w:styleId="yiv3961190401s13">
    <w:name w:val="yiv3961190401s13"/>
    <w:rsid w:val="001C0B9B"/>
  </w:style>
  <w:style w:type="paragraph" w:customStyle="1" w:styleId="Body1">
    <w:name w:val="Body 1"/>
    <w:rsid w:val="00B0538D"/>
    <w:pPr>
      <w:spacing w:after="0" w:line="240" w:lineRule="auto"/>
      <w:outlineLvl w:val="0"/>
    </w:pPr>
    <w:rPr>
      <w:rFonts w:ascii="Helvetica" w:eastAsia="Arial Unicode MS" w:hAnsi="Helvetica" w:cs="Times New Roman"/>
      <w:color w:val="000000"/>
      <w:sz w:val="28"/>
      <w:szCs w:val="20"/>
      <w:u w:color="000000"/>
    </w:rPr>
  </w:style>
  <w:style w:type="character" w:customStyle="1" w:styleId="Heading1Char">
    <w:name w:val="Heading 1 Char"/>
    <w:basedOn w:val="DefaultParagraphFont"/>
    <w:link w:val="Heading1"/>
    <w:rsid w:val="00FB6F2E"/>
    <w:rPr>
      <w:rFonts w:ascii="Times New Roman" w:eastAsia="Arial Unicode MS" w:hAnsi="Times New Roman" w:cs="Times New Roman"/>
      <w:b/>
      <w:color w:val="000000"/>
      <w:sz w:val="20"/>
      <w:szCs w:val="20"/>
      <w:u w:color="000000"/>
    </w:rPr>
  </w:style>
  <w:style w:type="character" w:customStyle="1" w:styleId="ptitle">
    <w:name w:val="ptitle"/>
    <w:basedOn w:val="DefaultParagraphFont"/>
    <w:rsid w:val="00FB6F2E"/>
  </w:style>
  <w:style w:type="character" w:styleId="Hyperlink">
    <w:name w:val="Hyperlink"/>
    <w:rsid w:val="00CC7B15"/>
    <w:rPr>
      <w:color w:val="0000FF"/>
      <w:u w:val="single"/>
    </w:rPr>
  </w:style>
  <w:style w:type="paragraph" w:styleId="NoSpacing">
    <w:name w:val="No Spacing"/>
    <w:uiPriority w:val="1"/>
    <w:qFormat/>
    <w:rsid w:val="000707CB"/>
    <w:pPr>
      <w:spacing w:after="0" w:line="240" w:lineRule="auto"/>
    </w:pPr>
    <w:rPr>
      <w:rFonts w:ascii="Arial" w:eastAsia="Arial" w:hAnsi="Arial" w:cs="Times New Roman"/>
      <w:lang w:val="vi-VN"/>
    </w:rPr>
  </w:style>
  <w:style w:type="paragraph" w:styleId="BodyTextIndent">
    <w:name w:val="Body Text Indent"/>
    <w:basedOn w:val="Normal"/>
    <w:link w:val="BodyTextIndentChar"/>
    <w:uiPriority w:val="99"/>
    <w:semiHidden/>
    <w:unhideWhenUsed/>
    <w:rsid w:val="00AF4831"/>
    <w:pPr>
      <w:spacing w:after="120"/>
      <w:ind w:left="283"/>
    </w:pPr>
  </w:style>
  <w:style w:type="character" w:customStyle="1" w:styleId="BodyTextIndentChar">
    <w:name w:val="Body Text Indent Char"/>
    <w:basedOn w:val="DefaultParagraphFont"/>
    <w:link w:val="BodyTextIndent"/>
    <w:uiPriority w:val="99"/>
    <w:semiHidden/>
    <w:rsid w:val="00AF4831"/>
    <w:rPr>
      <w:rFonts w:ascii="Times New Roman" w:eastAsia="Times New Roman" w:hAnsi="Times New Roman" w:cs="Times New Roman"/>
      <w:sz w:val="24"/>
      <w:szCs w:val="24"/>
    </w:rPr>
  </w:style>
  <w:style w:type="paragraph" w:customStyle="1" w:styleId="rtejustify">
    <w:name w:val="rtejustify"/>
    <w:basedOn w:val="Normal"/>
    <w:rsid w:val="00F327AC"/>
    <w:pPr>
      <w:spacing w:before="100" w:beforeAutospacing="1" w:after="100" w:afterAutospacing="1"/>
    </w:pPr>
    <w:rPr>
      <w:lang w:val="vi-VN" w:eastAsia="vi-VN"/>
    </w:rPr>
  </w:style>
  <w:style w:type="paragraph" w:customStyle="1" w:styleId="Normal1">
    <w:name w:val="Normal1"/>
    <w:rsid w:val="00F327AC"/>
    <w:pPr>
      <w:spacing w:after="0" w:line="240" w:lineRule="auto"/>
    </w:pPr>
    <w:rPr>
      <w:rFonts w:ascii="Arial" w:eastAsia="Arial" w:hAnsi="Arial" w:cs="Arial"/>
      <w:color w:val="000000"/>
      <w:sz w:val="26"/>
      <w:szCs w:val="20"/>
      <w:lang w:val="vi-VN" w:eastAsia="vi-VN"/>
    </w:rPr>
  </w:style>
  <w:style w:type="paragraph" w:customStyle="1" w:styleId="body-text">
    <w:name w:val="body-text"/>
    <w:basedOn w:val="Normal"/>
    <w:rsid w:val="00983902"/>
    <w:pPr>
      <w:spacing w:before="100" w:beforeAutospacing="1" w:after="100" w:afterAutospacing="1"/>
    </w:pPr>
    <w:rPr>
      <w:lang w:val="vi-VN" w:eastAsia="vi-VN"/>
    </w:rPr>
  </w:style>
  <w:style w:type="paragraph" w:customStyle="1" w:styleId="StyleBodyTextTimesNewRoman14ptLeft159mmFirstlin1">
    <w:name w:val="Style Body Text + Times New Roman 14 pt Left:  15.9 mm First lin...1"/>
    <w:basedOn w:val="BodyText"/>
    <w:rsid w:val="00983902"/>
    <w:pPr>
      <w:spacing w:before="100" w:beforeAutospacing="1" w:after="100" w:afterAutospacing="1"/>
      <w:ind w:left="902"/>
    </w:pPr>
    <w:rPr>
      <w:sz w:val="26"/>
      <w:szCs w:val="20"/>
    </w:rPr>
  </w:style>
  <w:style w:type="paragraph" w:customStyle="1" w:styleId="0normal">
    <w:name w:val="0normal"/>
    <w:basedOn w:val="Normal"/>
    <w:rsid w:val="00983902"/>
    <w:pPr>
      <w:spacing w:before="100" w:beforeAutospacing="1" w:after="100" w:afterAutospacing="1"/>
    </w:pPr>
    <w:rPr>
      <w:lang w:val="vi-VN" w:eastAsia="vi-VN"/>
    </w:rPr>
  </w:style>
  <w:style w:type="paragraph" w:customStyle="1" w:styleId="StyleStyleHeader1-ClausesAfter0ptLeft0Hanging">
    <w:name w:val="Style Style Header 1 - Clauses + After:  0 pt + Left:  0&quot; Hanging:"/>
    <w:basedOn w:val="Normal"/>
    <w:rsid w:val="00ED4322"/>
    <w:pPr>
      <w:tabs>
        <w:tab w:val="left" w:pos="576"/>
      </w:tabs>
      <w:spacing w:after="200"/>
      <w:ind w:left="576" w:hanging="576"/>
      <w:jc w:val="both"/>
    </w:pPr>
    <w:rPr>
      <w:szCs w:val="20"/>
      <w:lang w:val="es-ES_tradnl"/>
    </w:rPr>
  </w:style>
  <w:style w:type="character" w:customStyle="1" w:styleId="Bodytext2">
    <w:name w:val="Body text (2)_"/>
    <w:link w:val="Bodytext21"/>
    <w:rsid w:val="00ED4322"/>
    <w:rPr>
      <w:sz w:val="18"/>
      <w:szCs w:val="18"/>
      <w:shd w:val="clear" w:color="auto" w:fill="FFFFFF"/>
    </w:rPr>
  </w:style>
  <w:style w:type="paragraph" w:customStyle="1" w:styleId="Bodytext21">
    <w:name w:val="Body text (2)1"/>
    <w:basedOn w:val="Normal"/>
    <w:link w:val="Bodytext2"/>
    <w:rsid w:val="00ED4322"/>
    <w:pPr>
      <w:widowControl w:val="0"/>
      <w:shd w:val="clear" w:color="auto" w:fill="FFFFFF"/>
      <w:spacing w:line="192" w:lineRule="exact"/>
      <w:ind w:hanging="760"/>
      <w:jc w:val="both"/>
    </w:pPr>
    <w:rPr>
      <w:rFonts w:asciiTheme="minorHAnsi" w:eastAsiaTheme="minorHAnsi" w:hAnsiTheme="minorHAnsi" w:cstheme="minorBidi"/>
      <w:sz w:val="18"/>
      <w:szCs w:val="18"/>
    </w:rPr>
  </w:style>
  <w:style w:type="character" w:styleId="Emphasis">
    <w:name w:val="Emphasis"/>
    <w:uiPriority w:val="20"/>
    <w:qFormat/>
    <w:rsid w:val="005B105B"/>
    <w:rPr>
      <w:i/>
      <w:iCs/>
    </w:rPr>
  </w:style>
  <w:style w:type="paragraph" w:styleId="BodyText20">
    <w:name w:val="Body Text 2"/>
    <w:basedOn w:val="Normal"/>
    <w:link w:val="BodyText2Char"/>
    <w:rsid w:val="007F1F65"/>
    <w:pPr>
      <w:spacing w:after="120" w:line="480" w:lineRule="auto"/>
    </w:pPr>
    <w:rPr>
      <w:sz w:val="20"/>
      <w:szCs w:val="20"/>
    </w:rPr>
  </w:style>
  <w:style w:type="character" w:customStyle="1" w:styleId="BodyText2Char">
    <w:name w:val="Body Text 2 Char"/>
    <w:basedOn w:val="DefaultParagraphFont"/>
    <w:link w:val="BodyText20"/>
    <w:rsid w:val="007F1F65"/>
    <w:rPr>
      <w:rFonts w:ascii="Times New Roman" w:eastAsia="Times New Roman" w:hAnsi="Times New Roman" w:cs="Times New Roman"/>
      <w:sz w:val="20"/>
      <w:szCs w:val="20"/>
    </w:rPr>
  </w:style>
  <w:style w:type="paragraph" w:styleId="ListParagraph">
    <w:name w:val="List Paragraph"/>
    <w:basedOn w:val="Normal"/>
    <w:uiPriority w:val="34"/>
    <w:qFormat/>
    <w:rsid w:val="00803601"/>
    <w:pPr>
      <w:ind w:left="720"/>
      <w:contextualSpacing/>
    </w:pPr>
    <w:rPr>
      <w:rFonts w:ascii=".VnTime" w:hAnsi=".VnTime"/>
      <w:sz w:val="28"/>
      <w:szCs w:val="20"/>
    </w:rPr>
  </w:style>
  <w:style w:type="character" w:customStyle="1" w:styleId="apple-converted-space">
    <w:name w:val="apple-converted-space"/>
    <w:rsid w:val="002E6B1B"/>
  </w:style>
  <w:style w:type="character" w:customStyle="1" w:styleId="Bodytext4">
    <w:name w:val="Body text (4)"/>
    <w:rsid w:val="00A7003D"/>
    <w:rPr>
      <w:rFonts w:ascii="Times New Roman" w:eastAsia="Times New Roman" w:hAnsi="Times New Roman" w:cs="Times New Roman" w:hint="default"/>
      <w:b/>
      <w:bCs/>
      <w:i w:val="0"/>
      <w:iCs w:val="0"/>
      <w:smallCaps w:val="0"/>
      <w:color w:val="000000"/>
      <w:spacing w:val="-10"/>
      <w:w w:val="100"/>
      <w:position w:val="0"/>
      <w:sz w:val="28"/>
      <w:szCs w:val="28"/>
      <w:u w:val="single"/>
      <w:lang w:val="vi-VN"/>
    </w:rPr>
  </w:style>
  <w:style w:type="paragraph" w:styleId="BalloonText">
    <w:name w:val="Balloon Text"/>
    <w:basedOn w:val="Normal"/>
    <w:link w:val="BalloonTextChar"/>
    <w:uiPriority w:val="99"/>
    <w:semiHidden/>
    <w:unhideWhenUsed/>
    <w:rsid w:val="006F6C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6C6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689">
      <w:bodyDiv w:val="1"/>
      <w:marLeft w:val="0"/>
      <w:marRight w:val="0"/>
      <w:marTop w:val="0"/>
      <w:marBottom w:val="0"/>
      <w:divBdr>
        <w:top w:val="none" w:sz="0" w:space="0" w:color="auto"/>
        <w:left w:val="none" w:sz="0" w:space="0" w:color="auto"/>
        <w:bottom w:val="none" w:sz="0" w:space="0" w:color="auto"/>
        <w:right w:val="none" w:sz="0" w:space="0" w:color="auto"/>
      </w:divBdr>
    </w:div>
    <w:div w:id="51468136">
      <w:bodyDiv w:val="1"/>
      <w:marLeft w:val="0"/>
      <w:marRight w:val="0"/>
      <w:marTop w:val="0"/>
      <w:marBottom w:val="0"/>
      <w:divBdr>
        <w:top w:val="none" w:sz="0" w:space="0" w:color="auto"/>
        <w:left w:val="none" w:sz="0" w:space="0" w:color="auto"/>
        <w:bottom w:val="none" w:sz="0" w:space="0" w:color="auto"/>
        <w:right w:val="none" w:sz="0" w:space="0" w:color="auto"/>
      </w:divBdr>
    </w:div>
    <w:div w:id="68189330">
      <w:bodyDiv w:val="1"/>
      <w:marLeft w:val="0"/>
      <w:marRight w:val="0"/>
      <w:marTop w:val="0"/>
      <w:marBottom w:val="0"/>
      <w:divBdr>
        <w:top w:val="none" w:sz="0" w:space="0" w:color="auto"/>
        <w:left w:val="none" w:sz="0" w:space="0" w:color="auto"/>
        <w:bottom w:val="none" w:sz="0" w:space="0" w:color="auto"/>
        <w:right w:val="none" w:sz="0" w:space="0" w:color="auto"/>
      </w:divBdr>
    </w:div>
    <w:div w:id="191186833">
      <w:bodyDiv w:val="1"/>
      <w:marLeft w:val="0"/>
      <w:marRight w:val="0"/>
      <w:marTop w:val="0"/>
      <w:marBottom w:val="0"/>
      <w:divBdr>
        <w:top w:val="none" w:sz="0" w:space="0" w:color="auto"/>
        <w:left w:val="none" w:sz="0" w:space="0" w:color="auto"/>
        <w:bottom w:val="none" w:sz="0" w:space="0" w:color="auto"/>
        <w:right w:val="none" w:sz="0" w:space="0" w:color="auto"/>
      </w:divBdr>
    </w:div>
    <w:div w:id="247083762">
      <w:bodyDiv w:val="1"/>
      <w:marLeft w:val="0"/>
      <w:marRight w:val="0"/>
      <w:marTop w:val="0"/>
      <w:marBottom w:val="0"/>
      <w:divBdr>
        <w:top w:val="none" w:sz="0" w:space="0" w:color="auto"/>
        <w:left w:val="none" w:sz="0" w:space="0" w:color="auto"/>
        <w:bottom w:val="none" w:sz="0" w:space="0" w:color="auto"/>
        <w:right w:val="none" w:sz="0" w:space="0" w:color="auto"/>
      </w:divBdr>
    </w:div>
    <w:div w:id="389690539">
      <w:bodyDiv w:val="1"/>
      <w:marLeft w:val="0"/>
      <w:marRight w:val="0"/>
      <w:marTop w:val="0"/>
      <w:marBottom w:val="0"/>
      <w:divBdr>
        <w:top w:val="none" w:sz="0" w:space="0" w:color="auto"/>
        <w:left w:val="none" w:sz="0" w:space="0" w:color="auto"/>
        <w:bottom w:val="none" w:sz="0" w:space="0" w:color="auto"/>
        <w:right w:val="none" w:sz="0" w:space="0" w:color="auto"/>
      </w:divBdr>
    </w:div>
    <w:div w:id="509639766">
      <w:bodyDiv w:val="1"/>
      <w:marLeft w:val="0"/>
      <w:marRight w:val="0"/>
      <w:marTop w:val="0"/>
      <w:marBottom w:val="0"/>
      <w:divBdr>
        <w:top w:val="none" w:sz="0" w:space="0" w:color="auto"/>
        <w:left w:val="none" w:sz="0" w:space="0" w:color="auto"/>
        <w:bottom w:val="none" w:sz="0" w:space="0" w:color="auto"/>
        <w:right w:val="none" w:sz="0" w:space="0" w:color="auto"/>
      </w:divBdr>
    </w:div>
    <w:div w:id="522482236">
      <w:bodyDiv w:val="1"/>
      <w:marLeft w:val="0"/>
      <w:marRight w:val="0"/>
      <w:marTop w:val="0"/>
      <w:marBottom w:val="0"/>
      <w:divBdr>
        <w:top w:val="none" w:sz="0" w:space="0" w:color="auto"/>
        <w:left w:val="none" w:sz="0" w:space="0" w:color="auto"/>
        <w:bottom w:val="none" w:sz="0" w:space="0" w:color="auto"/>
        <w:right w:val="none" w:sz="0" w:space="0" w:color="auto"/>
      </w:divBdr>
    </w:div>
    <w:div w:id="594478479">
      <w:bodyDiv w:val="1"/>
      <w:marLeft w:val="0"/>
      <w:marRight w:val="0"/>
      <w:marTop w:val="0"/>
      <w:marBottom w:val="0"/>
      <w:divBdr>
        <w:top w:val="none" w:sz="0" w:space="0" w:color="auto"/>
        <w:left w:val="none" w:sz="0" w:space="0" w:color="auto"/>
        <w:bottom w:val="none" w:sz="0" w:space="0" w:color="auto"/>
        <w:right w:val="none" w:sz="0" w:space="0" w:color="auto"/>
      </w:divBdr>
    </w:div>
    <w:div w:id="647636694">
      <w:bodyDiv w:val="1"/>
      <w:marLeft w:val="0"/>
      <w:marRight w:val="0"/>
      <w:marTop w:val="0"/>
      <w:marBottom w:val="0"/>
      <w:divBdr>
        <w:top w:val="none" w:sz="0" w:space="0" w:color="auto"/>
        <w:left w:val="none" w:sz="0" w:space="0" w:color="auto"/>
        <w:bottom w:val="none" w:sz="0" w:space="0" w:color="auto"/>
        <w:right w:val="none" w:sz="0" w:space="0" w:color="auto"/>
      </w:divBdr>
    </w:div>
    <w:div w:id="675613427">
      <w:bodyDiv w:val="1"/>
      <w:marLeft w:val="0"/>
      <w:marRight w:val="0"/>
      <w:marTop w:val="0"/>
      <w:marBottom w:val="0"/>
      <w:divBdr>
        <w:top w:val="none" w:sz="0" w:space="0" w:color="auto"/>
        <w:left w:val="none" w:sz="0" w:space="0" w:color="auto"/>
        <w:bottom w:val="none" w:sz="0" w:space="0" w:color="auto"/>
        <w:right w:val="none" w:sz="0" w:space="0" w:color="auto"/>
      </w:divBdr>
    </w:div>
    <w:div w:id="683750806">
      <w:bodyDiv w:val="1"/>
      <w:marLeft w:val="0"/>
      <w:marRight w:val="0"/>
      <w:marTop w:val="0"/>
      <w:marBottom w:val="0"/>
      <w:divBdr>
        <w:top w:val="none" w:sz="0" w:space="0" w:color="auto"/>
        <w:left w:val="none" w:sz="0" w:space="0" w:color="auto"/>
        <w:bottom w:val="none" w:sz="0" w:space="0" w:color="auto"/>
        <w:right w:val="none" w:sz="0" w:space="0" w:color="auto"/>
      </w:divBdr>
    </w:div>
    <w:div w:id="753546645">
      <w:bodyDiv w:val="1"/>
      <w:marLeft w:val="0"/>
      <w:marRight w:val="0"/>
      <w:marTop w:val="0"/>
      <w:marBottom w:val="0"/>
      <w:divBdr>
        <w:top w:val="none" w:sz="0" w:space="0" w:color="auto"/>
        <w:left w:val="none" w:sz="0" w:space="0" w:color="auto"/>
        <w:bottom w:val="none" w:sz="0" w:space="0" w:color="auto"/>
        <w:right w:val="none" w:sz="0" w:space="0" w:color="auto"/>
      </w:divBdr>
    </w:div>
    <w:div w:id="807818869">
      <w:bodyDiv w:val="1"/>
      <w:marLeft w:val="0"/>
      <w:marRight w:val="0"/>
      <w:marTop w:val="0"/>
      <w:marBottom w:val="0"/>
      <w:divBdr>
        <w:top w:val="none" w:sz="0" w:space="0" w:color="auto"/>
        <w:left w:val="none" w:sz="0" w:space="0" w:color="auto"/>
        <w:bottom w:val="none" w:sz="0" w:space="0" w:color="auto"/>
        <w:right w:val="none" w:sz="0" w:space="0" w:color="auto"/>
      </w:divBdr>
    </w:div>
    <w:div w:id="833376879">
      <w:bodyDiv w:val="1"/>
      <w:marLeft w:val="0"/>
      <w:marRight w:val="0"/>
      <w:marTop w:val="0"/>
      <w:marBottom w:val="0"/>
      <w:divBdr>
        <w:top w:val="none" w:sz="0" w:space="0" w:color="auto"/>
        <w:left w:val="none" w:sz="0" w:space="0" w:color="auto"/>
        <w:bottom w:val="none" w:sz="0" w:space="0" w:color="auto"/>
        <w:right w:val="none" w:sz="0" w:space="0" w:color="auto"/>
      </w:divBdr>
    </w:div>
    <w:div w:id="874999251">
      <w:bodyDiv w:val="1"/>
      <w:marLeft w:val="0"/>
      <w:marRight w:val="0"/>
      <w:marTop w:val="0"/>
      <w:marBottom w:val="0"/>
      <w:divBdr>
        <w:top w:val="none" w:sz="0" w:space="0" w:color="auto"/>
        <w:left w:val="none" w:sz="0" w:space="0" w:color="auto"/>
        <w:bottom w:val="none" w:sz="0" w:space="0" w:color="auto"/>
        <w:right w:val="none" w:sz="0" w:space="0" w:color="auto"/>
      </w:divBdr>
    </w:div>
    <w:div w:id="902134889">
      <w:bodyDiv w:val="1"/>
      <w:marLeft w:val="0"/>
      <w:marRight w:val="0"/>
      <w:marTop w:val="0"/>
      <w:marBottom w:val="0"/>
      <w:divBdr>
        <w:top w:val="none" w:sz="0" w:space="0" w:color="auto"/>
        <w:left w:val="none" w:sz="0" w:space="0" w:color="auto"/>
        <w:bottom w:val="none" w:sz="0" w:space="0" w:color="auto"/>
        <w:right w:val="none" w:sz="0" w:space="0" w:color="auto"/>
      </w:divBdr>
    </w:div>
    <w:div w:id="922302610">
      <w:bodyDiv w:val="1"/>
      <w:marLeft w:val="0"/>
      <w:marRight w:val="0"/>
      <w:marTop w:val="0"/>
      <w:marBottom w:val="0"/>
      <w:divBdr>
        <w:top w:val="none" w:sz="0" w:space="0" w:color="auto"/>
        <w:left w:val="none" w:sz="0" w:space="0" w:color="auto"/>
        <w:bottom w:val="none" w:sz="0" w:space="0" w:color="auto"/>
        <w:right w:val="none" w:sz="0" w:space="0" w:color="auto"/>
      </w:divBdr>
    </w:div>
    <w:div w:id="965694886">
      <w:bodyDiv w:val="1"/>
      <w:marLeft w:val="0"/>
      <w:marRight w:val="0"/>
      <w:marTop w:val="0"/>
      <w:marBottom w:val="0"/>
      <w:divBdr>
        <w:top w:val="none" w:sz="0" w:space="0" w:color="auto"/>
        <w:left w:val="none" w:sz="0" w:space="0" w:color="auto"/>
        <w:bottom w:val="none" w:sz="0" w:space="0" w:color="auto"/>
        <w:right w:val="none" w:sz="0" w:space="0" w:color="auto"/>
      </w:divBdr>
    </w:div>
    <w:div w:id="1044796715">
      <w:bodyDiv w:val="1"/>
      <w:marLeft w:val="0"/>
      <w:marRight w:val="0"/>
      <w:marTop w:val="0"/>
      <w:marBottom w:val="0"/>
      <w:divBdr>
        <w:top w:val="none" w:sz="0" w:space="0" w:color="auto"/>
        <w:left w:val="none" w:sz="0" w:space="0" w:color="auto"/>
        <w:bottom w:val="none" w:sz="0" w:space="0" w:color="auto"/>
        <w:right w:val="none" w:sz="0" w:space="0" w:color="auto"/>
      </w:divBdr>
    </w:div>
    <w:div w:id="1066415807">
      <w:bodyDiv w:val="1"/>
      <w:marLeft w:val="0"/>
      <w:marRight w:val="0"/>
      <w:marTop w:val="0"/>
      <w:marBottom w:val="0"/>
      <w:divBdr>
        <w:top w:val="none" w:sz="0" w:space="0" w:color="auto"/>
        <w:left w:val="none" w:sz="0" w:space="0" w:color="auto"/>
        <w:bottom w:val="none" w:sz="0" w:space="0" w:color="auto"/>
        <w:right w:val="none" w:sz="0" w:space="0" w:color="auto"/>
      </w:divBdr>
    </w:div>
    <w:div w:id="1076051164">
      <w:bodyDiv w:val="1"/>
      <w:marLeft w:val="0"/>
      <w:marRight w:val="0"/>
      <w:marTop w:val="0"/>
      <w:marBottom w:val="0"/>
      <w:divBdr>
        <w:top w:val="none" w:sz="0" w:space="0" w:color="auto"/>
        <w:left w:val="none" w:sz="0" w:space="0" w:color="auto"/>
        <w:bottom w:val="none" w:sz="0" w:space="0" w:color="auto"/>
        <w:right w:val="none" w:sz="0" w:space="0" w:color="auto"/>
      </w:divBdr>
    </w:div>
    <w:div w:id="1114058225">
      <w:bodyDiv w:val="1"/>
      <w:marLeft w:val="0"/>
      <w:marRight w:val="0"/>
      <w:marTop w:val="0"/>
      <w:marBottom w:val="0"/>
      <w:divBdr>
        <w:top w:val="none" w:sz="0" w:space="0" w:color="auto"/>
        <w:left w:val="none" w:sz="0" w:space="0" w:color="auto"/>
        <w:bottom w:val="none" w:sz="0" w:space="0" w:color="auto"/>
        <w:right w:val="none" w:sz="0" w:space="0" w:color="auto"/>
      </w:divBdr>
    </w:div>
    <w:div w:id="1119109435">
      <w:bodyDiv w:val="1"/>
      <w:marLeft w:val="0"/>
      <w:marRight w:val="0"/>
      <w:marTop w:val="0"/>
      <w:marBottom w:val="0"/>
      <w:divBdr>
        <w:top w:val="none" w:sz="0" w:space="0" w:color="auto"/>
        <w:left w:val="none" w:sz="0" w:space="0" w:color="auto"/>
        <w:bottom w:val="none" w:sz="0" w:space="0" w:color="auto"/>
        <w:right w:val="none" w:sz="0" w:space="0" w:color="auto"/>
      </w:divBdr>
    </w:div>
    <w:div w:id="1205948973">
      <w:bodyDiv w:val="1"/>
      <w:marLeft w:val="0"/>
      <w:marRight w:val="0"/>
      <w:marTop w:val="0"/>
      <w:marBottom w:val="0"/>
      <w:divBdr>
        <w:top w:val="none" w:sz="0" w:space="0" w:color="auto"/>
        <w:left w:val="none" w:sz="0" w:space="0" w:color="auto"/>
        <w:bottom w:val="none" w:sz="0" w:space="0" w:color="auto"/>
        <w:right w:val="none" w:sz="0" w:space="0" w:color="auto"/>
      </w:divBdr>
    </w:div>
    <w:div w:id="1224021484">
      <w:bodyDiv w:val="1"/>
      <w:marLeft w:val="0"/>
      <w:marRight w:val="0"/>
      <w:marTop w:val="0"/>
      <w:marBottom w:val="0"/>
      <w:divBdr>
        <w:top w:val="none" w:sz="0" w:space="0" w:color="auto"/>
        <w:left w:val="none" w:sz="0" w:space="0" w:color="auto"/>
        <w:bottom w:val="none" w:sz="0" w:space="0" w:color="auto"/>
        <w:right w:val="none" w:sz="0" w:space="0" w:color="auto"/>
      </w:divBdr>
    </w:div>
    <w:div w:id="1227913169">
      <w:bodyDiv w:val="1"/>
      <w:marLeft w:val="0"/>
      <w:marRight w:val="0"/>
      <w:marTop w:val="0"/>
      <w:marBottom w:val="0"/>
      <w:divBdr>
        <w:top w:val="none" w:sz="0" w:space="0" w:color="auto"/>
        <w:left w:val="none" w:sz="0" w:space="0" w:color="auto"/>
        <w:bottom w:val="none" w:sz="0" w:space="0" w:color="auto"/>
        <w:right w:val="none" w:sz="0" w:space="0" w:color="auto"/>
      </w:divBdr>
    </w:div>
    <w:div w:id="1344749664">
      <w:bodyDiv w:val="1"/>
      <w:marLeft w:val="0"/>
      <w:marRight w:val="0"/>
      <w:marTop w:val="0"/>
      <w:marBottom w:val="0"/>
      <w:divBdr>
        <w:top w:val="none" w:sz="0" w:space="0" w:color="auto"/>
        <w:left w:val="none" w:sz="0" w:space="0" w:color="auto"/>
        <w:bottom w:val="none" w:sz="0" w:space="0" w:color="auto"/>
        <w:right w:val="none" w:sz="0" w:space="0" w:color="auto"/>
      </w:divBdr>
    </w:div>
    <w:div w:id="1446190942">
      <w:bodyDiv w:val="1"/>
      <w:marLeft w:val="0"/>
      <w:marRight w:val="0"/>
      <w:marTop w:val="0"/>
      <w:marBottom w:val="0"/>
      <w:divBdr>
        <w:top w:val="none" w:sz="0" w:space="0" w:color="auto"/>
        <w:left w:val="none" w:sz="0" w:space="0" w:color="auto"/>
        <w:bottom w:val="none" w:sz="0" w:space="0" w:color="auto"/>
        <w:right w:val="none" w:sz="0" w:space="0" w:color="auto"/>
      </w:divBdr>
    </w:div>
    <w:div w:id="1570918343">
      <w:bodyDiv w:val="1"/>
      <w:marLeft w:val="0"/>
      <w:marRight w:val="0"/>
      <w:marTop w:val="0"/>
      <w:marBottom w:val="0"/>
      <w:divBdr>
        <w:top w:val="none" w:sz="0" w:space="0" w:color="auto"/>
        <w:left w:val="none" w:sz="0" w:space="0" w:color="auto"/>
        <w:bottom w:val="none" w:sz="0" w:space="0" w:color="auto"/>
        <w:right w:val="none" w:sz="0" w:space="0" w:color="auto"/>
      </w:divBdr>
    </w:div>
    <w:div w:id="1609896808">
      <w:bodyDiv w:val="1"/>
      <w:marLeft w:val="0"/>
      <w:marRight w:val="0"/>
      <w:marTop w:val="0"/>
      <w:marBottom w:val="0"/>
      <w:divBdr>
        <w:top w:val="none" w:sz="0" w:space="0" w:color="auto"/>
        <w:left w:val="none" w:sz="0" w:space="0" w:color="auto"/>
        <w:bottom w:val="none" w:sz="0" w:space="0" w:color="auto"/>
        <w:right w:val="none" w:sz="0" w:space="0" w:color="auto"/>
      </w:divBdr>
    </w:div>
    <w:div w:id="1663973930">
      <w:bodyDiv w:val="1"/>
      <w:marLeft w:val="0"/>
      <w:marRight w:val="0"/>
      <w:marTop w:val="0"/>
      <w:marBottom w:val="0"/>
      <w:divBdr>
        <w:top w:val="none" w:sz="0" w:space="0" w:color="auto"/>
        <w:left w:val="none" w:sz="0" w:space="0" w:color="auto"/>
        <w:bottom w:val="none" w:sz="0" w:space="0" w:color="auto"/>
        <w:right w:val="none" w:sz="0" w:space="0" w:color="auto"/>
      </w:divBdr>
    </w:div>
    <w:div w:id="1664313487">
      <w:bodyDiv w:val="1"/>
      <w:marLeft w:val="0"/>
      <w:marRight w:val="0"/>
      <w:marTop w:val="0"/>
      <w:marBottom w:val="0"/>
      <w:divBdr>
        <w:top w:val="none" w:sz="0" w:space="0" w:color="auto"/>
        <w:left w:val="none" w:sz="0" w:space="0" w:color="auto"/>
        <w:bottom w:val="none" w:sz="0" w:space="0" w:color="auto"/>
        <w:right w:val="none" w:sz="0" w:space="0" w:color="auto"/>
      </w:divBdr>
    </w:div>
    <w:div w:id="1684865749">
      <w:bodyDiv w:val="1"/>
      <w:marLeft w:val="0"/>
      <w:marRight w:val="0"/>
      <w:marTop w:val="0"/>
      <w:marBottom w:val="0"/>
      <w:divBdr>
        <w:top w:val="none" w:sz="0" w:space="0" w:color="auto"/>
        <w:left w:val="none" w:sz="0" w:space="0" w:color="auto"/>
        <w:bottom w:val="none" w:sz="0" w:space="0" w:color="auto"/>
        <w:right w:val="none" w:sz="0" w:space="0" w:color="auto"/>
      </w:divBdr>
    </w:div>
    <w:div w:id="1755974427">
      <w:bodyDiv w:val="1"/>
      <w:marLeft w:val="0"/>
      <w:marRight w:val="0"/>
      <w:marTop w:val="0"/>
      <w:marBottom w:val="0"/>
      <w:divBdr>
        <w:top w:val="none" w:sz="0" w:space="0" w:color="auto"/>
        <w:left w:val="none" w:sz="0" w:space="0" w:color="auto"/>
        <w:bottom w:val="none" w:sz="0" w:space="0" w:color="auto"/>
        <w:right w:val="none" w:sz="0" w:space="0" w:color="auto"/>
      </w:divBdr>
    </w:div>
    <w:div w:id="1766416571">
      <w:bodyDiv w:val="1"/>
      <w:marLeft w:val="0"/>
      <w:marRight w:val="0"/>
      <w:marTop w:val="0"/>
      <w:marBottom w:val="0"/>
      <w:divBdr>
        <w:top w:val="none" w:sz="0" w:space="0" w:color="auto"/>
        <w:left w:val="none" w:sz="0" w:space="0" w:color="auto"/>
        <w:bottom w:val="none" w:sz="0" w:space="0" w:color="auto"/>
        <w:right w:val="none" w:sz="0" w:space="0" w:color="auto"/>
      </w:divBdr>
    </w:div>
    <w:div w:id="1771314918">
      <w:bodyDiv w:val="1"/>
      <w:marLeft w:val="0"/>
      <w:marRight w:val="0"/>
      <w:marTop w:val="0"/>
      <w:marBottom w:val="0"/>
      <w:divBdr>
        <w:top w:val="none" w:sz="0" w:space="0" w:color="auto"/>
        <w:left w:val="none" w:sz="0" w:space="0" w:color="auto"/>
        <w:bottom w:val="none" w:sz="0" w:space="0" w:color="auto"/>
        <w:right w:val="none" w:sz="0" w:space="0" w:color="auto"/>
      </w:divBdr>
    </w:div>
    <w:div w:id="186767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43EF95-7EB3-4CF8-9D8B-FD5F23EAF0ED}"/>
</file>

<file path=customXml/itemProps2.xml><?xml version="1.0" encoding="utf-8"?>
<ds:datastoreItem xmlns:ds="http://schemas.openxmlformats.org/officeDocument/2006/customXml" ds:itemID="{696486D3-6861-4D4E-B20D-700EA6ADF08E}"/>
</file>

<file path=customXml/itemProps3.xml><?xml version="1.0" encoding="utf-8"?>
<ds:datastoreItem xmlns:ds="http://schemas.openxmlformats.org/officeDocument/2006/customXml" ds:itemID="{D243A942-7C97-48EB-B8B7-BA0FB9E3348D}"/>
</file>

<file path=docProps/app.xml><?xml version="1.0" encoding="utf-8"?>
<Properties xmlns="http://schemas.openxmlformats.org/officeDocument/2006/extended-properties" xmlns:vt="http://schemas.openxmlformats.org/officeDocument/2006/docPropsVTypes">
  <Template>Normal</Template>
  <TotalTime>153</TotalTime>
  <Pages>5</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Admin</cp:lastModifiedBy>
  <cp:revision>17</cp:revision>
  <cp:lastPrinted>2022-07-20T06:51:00Z</cp:lastPrinted>
  <dcterms:created xsi:type="dcterms:W3CDTF">2022-07-13T09:33:00Z</dcterms:created>
  <dcterms:modified xsi:type="dcterms:W3CDTF">2022-08-04T07:17:00Z</dcterms:modified>
</cp:coreProperties>
</file>