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696E7F" w:rsidRPr="009D5D3A" w14:paraId="6FCFECD2" w14:textId="77777777" w:rsidTr="00E35B24">
        <w:tc>
          <w:tcPr>
            <w:tcW w:w="3511" w:type="dxa"/>
            <w:tcBorders>
              <w:top w:val="nil"/>
              <w:left w:val="nil"/>
              <w:bottom w:val="nil"/>
              <w:right w:val="nil"/>
              <w:tl2br w:val="nil"/>
              <w:tr2bl w:val="nil"/>
            </w:tcBorders>
            <w:tcMar>
              <w:top w:w="0" w:type="dxa"/>
              <w:left w:w="108" w:type="dxa"/>
              <w:bottom w:w="0" w:type="dxa"/>
              <w:right w:w="108" w:type="dxa"/>
            </w:tcMar>
          </w:tcPr>
          <w:p w14:paraId="1B561461" w14:textId="3F48D341" w:rsidR="00696E7F" w:rsidRPr="009D5D3A" w:rsidRDefault="00EB1DF8" w:rsidP="001C5745">
            <w:pPr>
              <w:spacing w:beforeLines="20" w:before="48" w:afterLines="20" w:after="48" w:line="264" w:lineRule="auto"/>
              <w:jc w:val="center"/>
              <w:rPr>
                <w:sz w:val="26"/>
                <w:szCs w:val="26"/>
              </w:rPr>
            </w:pPr>
            <w:bookmarkStart w:id="0" w:name="chuong_3"/>
            <w:r w:rsidRPr="009D5D3A">
              <w:rPr>
                <w:b/>
                <w:bCs/>
                <w:noProof/>
                <w:sz w:val="26"/>
                <w:szCs w:val="26"/>
              </w:rPr>
              <mc:AlternateContent>
                <mc:Choice Requires="wps">
                  <w:drawing>
                    <wp:anchor distT="0" distB="0" distL="114300" distR="114300" simplePos="0" relativeHeight="251656192" behindDoc="0" locked="0" layoutInCell="1" allowOverlap="1" wp14:anchorId="709AD0E3" wp14:editId="032C3BD2">
                      <wp:simplePos x="0" y="0"/>
                      <wp:positionH relativeFrom="column">
                        <wp:posOffset>587489</wp:posOffset>
                      </wp:positionH>
                      <wp:positionV relativeFrom="paragraph">
                        <wp:posOffset>445135</wp:posOffset>
                      </wp:positionV>
                      <wp:extent cx="911110"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1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8FA581D" id="_x0000_t32" coordsize="21600,21600" o:spt="32" o:oned="t" path="m,l21600,21600e" filled="f">
                      <v:path arrowok="t" fillok="f" o:connecttype="none"/>
                      <o:lock v:ext="edit" shapetype="t"/>
                    </v:shapetype>
                    <v:shape id="Straight Arrow Connector 8" o:spid="_x0000_s1026" type="#_x0000_t32" style="position:absolute;margin-left:46.25pt;margin-top:35.05pt;width:71.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"/>
                  </w:pict>
                </mc:Fallback>
              </mc:AlternateContent>
            </w:r>
            <w:r w:rsidR="00696E7F" w:rsidRPr="009D5D3A">
              <w:rPr>
                <w:b/>
                <w:bCs/>
                <w:sz w:val="26"/>
                <w:szCs w:val="26"/>
              </w:rPr>
              <w:t xml:space="preserve">HỘI ĐỒNG NHÂN DÂN </w:t>
            </w:r>
            <w:r w:rsidR="00696E7F" w:rsidRPr="009D5D3A">
              <w:rPr>
                <w:b/>
                <w:bCs/>
                <w:sz w:val="26"/>
                <w:szCs w:val="26"/>
              </w:rPr>
              <w:br/>
              <w:t xml:space="preserve">TỈNH </w:t>
            </w:r>
            <w:r w:rsidR="00696E7F">
              <w:rPr>
                <w:b/>
                <w:bCs/>
                <w:sz w:val="26"/>
                <w:szCs w:val="26"/>
              </w:rPr>
              <w:t>ĐẮK LẮK</w:t>
            </w:r>
          </w:p>
        </w:tc>
        <w:tc>
          <w:tcPr>
            <w:tcW w:w="5777" w:type="dxa"/>
            <w:tcBorders>
              <w:top w:val="nil"/>
              <w:left w:val="nil"/>
              <w:bottom w:val="nil"/>
              <w:right w:val="nil"/>
              <w:tl2br w:val="nil"/>
              <w:tr2bl w:val="nil"/>
            </w:tcBorders>
            <w:tcMar>
              <w:top w:w="0" w:type="dxa"/>
              <w:left w:w="108" w:type="dxa"/>
              <w:bottom w:w="0" w:type="dxa"/>
              <w:right w:w="108" w:type="dxa"/>
            </w:tcMar>
          </w:tcPr>
          <w:p w14:paraId="50588AC1" w14:textId="77777777" w:rsidR="00696E7F" w:rsidRPr="009D5D3A" w:rsidRDefault="00696E7F" w:rsidP="001C5745">
            <w:pPr>
              <w:spacing w:beforeLines="20" w:before="48" w:afterLines="20" w:after="48" w:line="264" w:lineRule="auto"/>
              <w:jc w:val="center"/>
              <w:rPr>
                <w:sz w:val="26"/>
                <w:szCs w:val="26"/>
              </w:rPr>
            </w:pPr>
            <w:r w:rsidRPr="00E35B24">
              <w:rPr>
                <w:rFonts w:ascii="Times New Roman Bold" w:hAnsi="Times New Roman Bold"/>
                <w:b/>
                <w:bCs/>
                <w:noProof/>
                <w:spacing w:val="-6"/>
                <w:sz w:val="26"/>
                <w:szCs w:val="26"/>
              </w:rPr>
              <mc:AlternateContent>
                <mc:Choice Requires="wps">
                  <w:drawing>
                    <wp:anchor distT="0" distB="0" distL="114300" distR="114300" simplePos="0" relativeHeight="251658240" behindDoc="0" locked="0" layoutInCell="1" allowOverlap="1" wp14:anchorId="570DA29D" wp14:editId="2E17AD4F">
                      <wp:simplePos x="0" y="0"/>
                      <wp:positionH relativeFrom="column">
                        <wp:posOffset>708025</wp:posOffset>
                      </wp:positionH>
                      <wp:positionV relativeFrom="paragraph">
                        <wp:posOffset>462915</wp:posOffset>
                      </wp:positionV>
                      <wp:extent cx="216000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E4261B" id="Straight Arrow Connector 3" o:spid="_x0000_s1026" type="#_x0000_t32" style="position:absolute;margin-left:55.75pt;margin-top:36.45pt;width:170.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TTU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"/>
                  </w:pict>
                </mc:Fallback>
              </mc:AlternateContent>
            </w:r>
            <w:r w:rsidRPr="00E35B24">
              <w:rPr>
                <w:rFonts w:ascii="Times New Roman Bold" w:hAnsi="Times New Roman Bold"/>
                <w:b/>
                <w:bCs/>
                <w:spacing w:val="-6"/>
                <w:sz w:val="26"/>
                <w:szCs w:val="26"/>
              </w:rPr>
              <w:t>CỘNG HÒA XÃ HỘI CHỦ NGHĨA VIỆT NAM</w:t>
            </w:r>
            <w:r w:rsidRPr="00E35B24">
              <w:rPr>
                <w:rFonts w:ascii="Times New Roman Bold" w:hAnsi="Times New Roman Bold"/>
                <w:b/>
                <w:bCs/>
                <w:spacing w:val="-6"/>
                <w:sz w:val="26"/>
                <w:szCs w:val="26"/>
              </w:rPr>
              <w:br/>
            </w:r>
            <w:r w:rsidRPr="00E35B24">
              <w:rPr>
                <w:b/>
                <w:bCs/>
                <w:sz w:val="28"/>
                <w:szCs w:val="28"/>
              </w:rPr>
              <w:t xml:space="preserve">Độc lập - Tự do - Hạnh phúc </w:t>
            </w:r>
          </w:p>
        </w:tc>
      </w:tr>
      <w:tr w:rsidR="00696E7F" w:rsidRPr="009D5D3A" w14:paraId="0500F1EE" w14:textId="77777777" w:rsidTr="00E35B24">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16BD24E9" w14:textId="0EC92E62" w:rsidR="00696E7F" w:rsidRPr="009D5D3A" w:rsidRDefault="00696E7F" w:rsidP="00E35B24">
            <w:pPr>
              <w:spacing w:before="120" w:after="120" w:line="264" w:lineRule="auto"/>
              <w:jc w:val="center"/>
              <w:rPr>
                <w:sz w:val="28"/>
                <w:szCs w:val="28"/>
              </w:rPr>
            </w:pPr>
            <w:r w:rsidRPr="009D5D3A">
              <w:rPr>
                <w:sz w:val="28"/>
                <w:szCs w:val="28"/>
              </w:rPr>
              <w:t xml:space="preserve">Số: </w:t>
            </w:r>
            <w:r w:rsidR="00F0652F">
              <w:rPr>
                <w:sz w:val="28"/>
                <w:szCs w:val="28"/>
              </w:rPr>
              <w:t>03</w:t>
            </w:r>
            <w:r w:rsidRPr="009D5D3A">
              <w:rPr>
                <w:sz w:val="28"/>
                <w:szCs w:val="28"/>
              </w:rPr>
              <w:t>/202</w:t>
            </w:r>
            <w:r>
              <w:rPr>
                <w:sz w:val="28"/>
                <w:szCs w:val="28"/>
              </w:rPr>
              <w:t>5</w:t>
            </w:r>
            <w:r w:rsidRPr="009D5D3A">
              <w:rPr>
                <w:sz w:val="28"/>
                <w:szCs w:val="28"/>
              </w:rPr>
              <w:t>/NQ-HĐND</w:t>
            </w:r>
          </w:p>
          <w:p w14:paraId="713DB26B" w14:textId="2D53BC8D" w:rsidR="00696E7F" w:rsidRPr="00A6397E" w:rsidRDefault="00696E7F" w:rsidP="001C5745">
            <w:pPr>
              <w:spacing w:beforeLines="20" w:before="48" w:afterLines="20" w:after="48" w:line="264" w:lineRule="auto"/>
              <w:rPr>
                <w:b/>
                <w:sz w:val="28"/>
                <w:szCs w:val="28"/>
              </w:rPr>
            </w:pPr>
          </w:p>
        </w:tc>
        <w:tc>
          <w:tcPr>
            <w:tcW w:w="5777" w:type="dxa"/>
            <w:tcBorders>
              <w:top w:val="nil"/>
              <w:left w:val="nil"/>
              <w:bottom w:val="nil"/>
              <w:right w:val="nil"/>
              <w:tl2br w:val="nil"/>
              <w:tr2bl w:val="nil"/>
            </w:tcBorders>
            <w:tcMar>
              <w:top w:w="0" w:type="dxa"/>
              <w:left w:w="108" w:type="dxa"/>
              <w:bottom w:w="0" w:type="dxa"/>
              <w:right w:w="108" w:type="dxa"/>
            </w:tcMar>
          </w:tcPr>
          <w:p w14:paraId="66F2A06A" w14:textId="20E04BC3" w:rsidR="00696E7F" w:rsidRPr="009D5D3A" w:rsidRDefault="00696E7F" w:rsidP="00E35B24">
            <w:pPr>
              <w:spacing w:before="120" w:after="120" w:line="264" w:lineRule="auto"/>
              <w:jc w:val="center"/>
              <w:rPr>
                <w:sz w:val="28"/>
                <w:szCs w:val="28"/>
              </w:rPr>
            </w:pPr>
            <w:r>
              <w:rPr>
                <w:i/>
                <w:iCs/>
                <w:sz w:val="28"/>
                <w:szCs w:val="28"/>
              </w:rPr>
              <w:t>Đắk Lắk</w:t>
            </w:r>
            <w:r w:rsidRPr="009D5D3A">
              <w:rPr>
                <w:i/>
                <w:iCs/>
                <w:sz w:val="28"/>
                <w:szCs w:val="28"/>
              </w:rPr>
              <w:t>, ngày</w:t>
            </w:r>
            <w:r w:rsidR="00F0652F">
              <w:rPr>
                <w:i/>
                <w:iCs/>
                <w:sz w:val="28"/>
                <w:szCs w:val="28"/>
              </w:rPr>
              <w:t xml:space="preserve"> 16</w:t>
            </w:r>
            <w:r w:rsidRPr="009D5D3A">
              <w:rPr>
                <w:i/>
                <w:iCs/>
                <w:sz w:val="28"/>
                <w:szCs w:val="28"/>
              </w:rPr>
              <w:t xml:space="preserve"> tháng</w:t>
            </w:r>
            <w:r w:rsidR="003B24F6">
              <w:rPr>
                <w:i/>
                <w:iCs/>
                <w:sz w:val="28"/>
                <w:szCs w:val="28"/>
              </w:rPr>
              <w:t xml:space="preserve"> 7 </w:t>
            </w:r>
            <w:r w:rsidRPr="009D5D3A">
              <w:rPr>
                <w:i/>
                <w:iCs/>
                <w:sz w:val="28"/>
                <w:szCs w:val="28"/>
              </w:rPr>
              <w:t>năm 202</w:t>
            </w:r>
            <w:r>
              <w:rPr>
                <w:i/>
                <w:iCs/>
                <w:sz w:val="28"/>
                <w:szCs w:val="28"/>
              </w:rPr>
              <w:t>5</w:t>
            </w:r>
          </w:p>
        </w:tc>
      </w:tr>
    </w:tbl>
    <w:p w14:paraId="13424CA2" w14:textId="085D1EF1" w:rsidR="00696E7F" w:rsidRPr="009D5D3A" w:rsidRDefault="00696E7F" w:rsidP="00696E7F">
      <w:pPr>
        <w:jc w:val="center"/>
        <w:rPr>
          <w:sz w:val="28"/>
          <w:szCs w:val="28"/>
        </w:rPr>
      </w:pPr>
      <w:bookmarkStart w:id="1" w:name="loai_1"/>
      <w:r w:rsidRPr="009D5D3A">
        <w:rPr>
          <w:b/>
          <w:bCs/>
          <w:sz w:val="28"/>
          <w:szCs w:val="28"/>
        </w:rPr>
        <w:t>NGHỊ QUYẾT</w:t>
      </w:r>
      <w:bookmarkEnd w:id="1"/>
    </w:p>
    <w:p w14:paraId="71829474" w14:textId="77777777" w:rsidR="00696E7F" w:rsidRDefault="00696E7F" w:rsidP="00696E7F">
      <w:pPr>
        <w:jc w:val="center"/>
        <w:rPr>
          <w:b/>
          <w:sz w:val="28"/>
          <w:szCs w:val="28"/>
        </w:rPr>
      </w:pPr>
      <w:bookmarkStart w:id="2" w:name="loai_1_name"/>
      <w:r w:rsidRPr="006A3729">
        <w:rPr>
          <w:b/>
          <w:sz w:val="28"/>
          <w:szCs w:val="28"/>
        </w:rPr>
        <w:t xml:space="preserve">Quy định mức chi </w:t>
      </w:r>
      <w:r>
        <w:rPr>
          <w:b/>
          <w:sz w:val="28"/>
          <w:szCs w:val="28"/>
        </w:rPr>
        <w:t xml:space="preserve">cụ thể cho các </w:t>
      </w:r>
      <w:r w:rsidRPr="006A3729">
        <w:rPr>
          <w:b/>
          <w:sz w:val="28"/>
          <w:szCs w:val="28"/>
        </w:rPr>
        <w:t>hoạt động khuyến công</w:t>
      </w:r>
    </w:p>
    <w:p w14:paraId="3986096C" w14:textId="261BFDDB" w:rsidR="00696E7F" w:rsidRPr="006A3729" w:rsidRDefault="00696E7F" w:rsidP="00696E7F">
      <w:pPr>
        <w:jc w:val="center"/>
      </w:pPr>
      <w:r w:rsidRPr="006A3729">
        <w:rPr>
          <w:b/>
          <w:sz w:val="28"/>
          <w:szCs w:val="28"/>
        </w:rPr>
        <w:t xml:space="preserve"> địa phương</w:t>
      </w:r>
      <w:r>
        <w:rPr>
          <w:b/>
          <w:sz w:val="28"/>
          <w:szCs w:val="28"/>
        </w:rPr>
        <w:t xml:space="preserve"> trên địa bàn</w:t>
      </w:r>
      <w:r w:rsidRPr="006A3729">
        <w:rPr>
          <w:b/>
          <w:sz w:val="28"/>
          <w:szCs w:val="28"/>
        </w:rPr>
        <w:t xml:space="preserve"> tỉnh </w:t>
      </w:r>
      <w:r>
        <w:rPr>
          <w:b/>
          <w:sz w:val="28"/>
          <w:szCs w:val="28"/>
        </w:rPr>
        <w:t>Đắk Lắk</w:t>
      </w:r>
    </w:p>
    <w:bookmarkEnd w:id="2"/>
    <w:p w14:paraId="1774584B" w14:textId="1AE69094" w:rsidR="00A138B5" w:rsidRPr="009D5D3A" w:rsidRDefault="006F417B" w:rsidP="00463C9B">
      <w:pPr>
        <w:spacing w:beforeLines="20" w:before="48" w:afterLines="20" w:after="48" w:line="264" w:lineRule="auto"/>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14:anchorId="16036AEC" wp14:editId="3844203E">
                <wp:simplePos x="0" y="0"/>
                <wp:positionH relativeFrom="column">
                  <wp:posOffset>2005330</wp:posOffset>
                </wp:positionH>
                <wp:positionV relativeFrom="paragraph">
                  <wp:posOffset>11430</wp:posOffset>
                </wp:positionV>
                <wp:extent cx="17430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6610A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7.9pt,.9pt" to="295.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" strokecolor="black [3040]"/>
            </w:pict>
          </mc:Fallback>
        </mc:AlternateContent>
      </w:r>
    </w:p>
    <w:p w14:paraId="4C0E9850" w14:textId="4F34C05F" w:rsidR="00696E7F" w:rsidRPr="00BB410F" w:rsidRDefault="00095103" w:rsidP="00E35B24">
      <w:pPr>
        <w:spacing w:before="120" w:after="120" w:line="264" w:lineRule="auto"/>
        <w:ind w:firstLine="720"/>
        <w:jc w:val="both"/>
        <w:rPr>
          <w:i/>
          <w:iCs/>
          <w:color w:val="000000" w:themeColor="text1"/>
          <w:sz w:val="28"/>
          <w:szCs w:val="28"/>
        </w:rPr>
      </w:pPr>
      <w:r w:rsidRPr="00BB410F">
        <w:rPr>
          <w:i/>
          <w:iCs/>
          <w:color w:val="000000" w:themeColor="text1"/>
          <w:sz w:val="28"/>
          <w:szCs w:val="28"/>
        </w:rPr>
        <w:t>Căn cứ Luật Tổ chức chính quyền địa phương ngày 1</w:t>
      </w:r>
      <w:r w:rsidR="00AF3B66" w:rsidRPr="00BB410F">
        <w:rPr>
          <w:i/>
          <w:iCs/>
          <w:color w:val="000000" w:themeColor="text1"/>
          <w:sz w:val="28"/>
          <w:szCs w:val="28"/>
        </w:rPr>
        <w:t>6</w:t>
      </w:r>
      <w:r w:rsidRPr="00BB410F">
        <w:rPr>
          <w:i/>
          <w:iCs/>
          <w:color w:val="000000" w:themeColor="text1"/>
          <w:sz w:val="28"/>
          <w:szCs w:val="28"/>
        </w:rPr>
        <w:t xml:space="preserve"> tháng </w:t>
      </w:r>
      <w:r w:rsidR="00AF3B66" w:rsidRPr="00BB410F">
        <w:rPr>
          <w:i/>
          <w:iCs/>
          <w:color w:val="000000" w:themeColor="text1"/>
          <w:sz w:val="28"/>
          <w:szCs w:val="28"/>
        </w:rPr>
        <w:t>6</w:t>
      </w:r>
      <w:r w:rsidRPr="00BB410F">
        <w:rPr>
          <w:i/>
          <w:iCs/>
          <w:color w:val="000000" w:themeColor="text1"/>
          <w:sz w:val="28"/>
          <w:szCs w:val="28"/>
        </w:rPr>
        <w:t xml:space="preserve"> năm 2025</w:t>
      </w:r>
      <w:r w:rsidR="00696E7F" w:rsidRPr="00BB410F">
        <w:rPr>
          <w:i/>
          <w:iCs/>
          <w:color w:val="000000" w:themeColor="text1"/>
          <w:sz w:val="28"/>
          <w:szCs w:val="28"/>
        </w:rPr>
        <w:t>;</w:t>
      </w:r>
      <w:r w:rsidR="00696E7F" w:rsidRPr="00BB410F">
        <w:rPr>
          <w:color w:val="000000" w:themeColor="text1"/>
        </w:rPr>
        <w:t xml:space="preserve"> </w:t>
      </w:r>
    </w:p>
    <w:p w14:paraId="66F60A1B" w14:textId="77777777" w:rsidR="00696E7F" w:rsidRPr="00BB410F" w:rsidRDefault="00696E7F" w:rsidP="00E35B24">
      <w:pPr>
        <w:spacing w:before="120" w:after="120" w:line="264" w:lineRule="auto"/>
        <w:ind w:firstLine="709"/>
        <w:jc w:val="both"/>
        <w:rPr>
          <w:i/>
          <w:color w:val="000000" w:themeColor="text1"/>
          <w:sz w:val="28"/>
          <w:szCs w:val="28"/>
        </w:rPr>
      </w:pPr>
      <w:r w:rsidRPr="00BB410F">
        <w:rPr>
          <w:i/>
          <w:color w:val="000000" w:themeColor="text1"/>
          <w:sz w:val="28"/>
          <w:szCs w:val="28"/>
        </w:rPr>
        <w:t>Căn cứ Luật Ngân sách Nhà nước ngày 25 tháng 6 năm 2015;</w:t>
      </w:r>
    </w:p>
    <w:p w14:paraId="07EE8DDF" w14:textId="77777777" w:rsidR="00696E7F" w:rsidRPr="00BB410F" w:rsidRDefault="00696E7F" w:rsidP="00E35B24">
      <w:pPr>
        <w:spacing w:before="120" w:after="120" w:line="264" w:lineRule="auto"/>
        <w:ind w:firstLine="709"/>
        <w:jc w:val="both"/>
        <w:rPr>
          <w:i/>
          <w:color w:val="000000" w:themeColor="text1"/>
          <w:sz w:val="28"/>
          <w:szCs w:val="28"/>
        </w:rPr>
      </w:pPr>
      <w:r w:rsidRPr="00BB410F">
        <w:rPr>
          <w:i/>
          <w:color w:val="000000" w:themeColor="text1"/>
          <w:sz w:val="28"/>
          <w:szCs w:val="28"/>
        </w:rPr>
        <w:t>Căn cứ Nghị định số 45/2012/NĐ-CP ngày 21 tháng 5 năm 2012 của Chính phủ về khuyến công;</w:t>
      </w:r>
    </w:p>
    <w:p w14:paraId="131562F8" w14:textId="77777777" w:rsidR="000D7651" w:rsidRPr="00BB410F" w:rsidRDefault="00696E7F" w:rsidP="00E35B24">
      <w:pPr>
        <w:spacing w:before="120" w:after="120" w:line="264" w:lineRule="auto"/>
        <w:ind w:firstLine="709"/>
        <w:jc w:val="both"/>
        <w:rPr>
          <w:i/>
          <w:color w:val="000000" w:themeColor="text1"/>
          <w:sz w:val="28"/>
          <w:szCs w:val="28"/>
        </w:rPr>
      </w:pPr>
      <w:r w:rsidRPr="00BB410F">
        <w:rPr>
          <w:i/>
          <w:color w:val="000000" w:themeColor="text1"/>
          <w:sz w:val="28"/>
          <w:szCs w:val="28"/>
        </w:rPr>
        <w:t>Căn cứ Nghị định số 163/2016/NĐ-CP ngày 21 tháng 12 năm 2016 của Chính phủ quy định chi tiết thi hành một số điều của Luật Ngân sách Nhà nước;</w:t>
      </w:r>
    </w:p>
    <w:p w14:paraId="146B07A9" w14:textId="02210B55" w:rsidR="000D7651" w:rsidRPr="00BB410F" w:rsidRDefault="00696E7F" w:rsidP="00E35B24">
      <w:pPr>
        <w:spacing w:before="120" w:after="120" w:line="264" w:lineRule="auto"/>
        <w:ind w:firstLine="709"/>
        <w:jc w:val="both"/>
        <w:rPr>
          <w:i/>
          <w:color w:val="000000" w:themeColor="text1"/>
          <w:sz w:val="28"/>
          <w:szCs w:val="28"/>
        </w:rPr>
      </w:pPr>
      <w:r w:rsidRPr="00BB410F">
        <w:rPr>
          <w:i/>
          <w:color w:val="000000" w:themeColor="text1"/>
          <w:sz w:val="28"/>
          <w:szCs w:val="28"/>
        </w:rPr>
        <w:t>Căn cứ Thông tư số 46/2012/TT-BCT ngày 28</w:t>
      </w:r>
      <w:r w:rsidR="002B1755" w:rsidRPr="00BB410F">
        <w:rPr>
          <w:i/>
          <w:color w:val="000000" w:themeColor="text1"/>
          <w:sz w:val="28"/>
          <w:szCs w:val="28"/>
        </w:rPr>
        <w:t xml:space="preserve"> tháng </w:t>
      </w:r>
      <w:r w:rsidRPr="00BB410F">
        <w:rPr>
          <w:i/>
          <w:color w:val="000000" w:themeColor="text1"/>
          <w:sz w:val="28"/>
          <w:szCs w:val="28"/>
        </w:rPr>
        <w:t>12</w:t>
      </w:r>
      <w:r w:rsidR="002B1755" w:rsidRPr="00BB410F">
        <w:rPr>
          <w:i/>
          <w:color w:val="000000" w:themeColor="text1"/>
          <w:sz w:val="28"/>
          <w:szCs w:val="28"/>
        </w:rPr>
        <w:t xml:space="preserve"> năm </w:t>
      </w:r>
      <w:r w:rsidRPr="00BB410F">
        <w:rPr>
          <w:i/>
          <w:color w:val="000000" w:themeColor="text1"/>
          <w:sz w:val="28"/>
          <w:szCs w:val="28"/>
        </w:rPr>
        <w:t xml:space="preserve">2012 của </w:t>
      </w:r>
      <w:r w:rsidR="00B459CD" w:rsidRPr="00BB410F">
        <w:rPr>
          <w:i/>
          <w:color w:val="000000" w:themeColor="text1"/>
          <w:sz w:val="28"/>
          <w:szCs w:val="28"/>
        </w:rPr>
        <w:t xml:space="preserve">Bộ trưởng </w:t>
      </w:r>
      <w:r w:rsidRPr="00BB410F">
        <w:rPr>
          <w:i/>
          <w:color w:val="000000" w:themeColor="text1"/>
          <w:sz w:val="28"/>
          <w:szCs w:val="28"/>
        </w:rPr>
        <w:t xml:space="preserve">Bộ Công </w:t>
      </w:r>
      <w:r w:rsidR="00BE1E30" w:rsidRPr="00BB410F">
        <w:rPr>
          <w:i/>
          <w:color w:val="000000" w:themeColor="text1"/>
          <w:sz w:val="28"/>
          <w:szCs w:val="28"/>
        </w:rPr>
        <w:t>t</w:t>
      </w:r>
      <w:r w:rsidRPr="00BB410F">
        <w:rPr>
          <w:i/>
          <w:color w:val="000000" w:themeColor="text1"/>
          <w:sz w:val="28"/>
          <w:szCs w:val="28"/>
        </w:rPr>
        <w:t>hương quy định chi tiết một số nội dung của Nghị định số 45/2012/NĐ-CP ngày 21</w:t>
      </w:r>
      <w:r w:rsidR="002B1755" w:rsidRPr="00BB410F">
        <w:rPr>
          <w:i/>
          <w:color w:val="000000" w:themeColor="text1"/>
          <w:sz w:val="28"/>
          <w:szCs w:val="28"/>
        </w:rPr>
        <w:t xml:space="preserve"> tháng </w:t>
      </w:r>
      <w:r w:rsidRPr="00BB410F">
        <w:rPr>
          <w:i/>
          <w:color w:val="000000" w:themeColor="text1"/>
          <w:sz w:val="28"/>
          <w:szCs w:val="28"/>
        </w:rPr>
        <w:t>5</w:t>
      </w:r>
      <w:r w:rsidR="002B1755" w:rsidRPr="00BB410F">
        <w:rPr>
          <w:i/>
          <w:color w:val="000000" w:themeColor="text1"/>
          <w:sz w:val="28"/>
          <w:szCs w:val="28"/>
        </w:rPr>
        <w:t xml:space="preserve"> năm </w:t>
      </w:r>
      <w:r w:rsidRPr="00BB410F">
        <w:rPr>
          <w:i/>
          <w:color w:val="000000" w:themeColor="text1"/>
          <w:sz w:val="28"/>
          <w:szCs w:val="28"/>
        </w:rPr>
        <w:t xml:space="preserve">2012 của Chính phủ về </w:t>
      </w:r>
      <w:r w:rsidR="004F6C29" w:rsidRPr="00BB410F">
        <w:rPr>
          <w:i/>
          <w:color w:val="000000" w:themeColor="text1"/>
          <w:sz w:val="28"/>
          <w:szCs w:val="28"/>
        </w:rPr>
        <w:t>k</w:t>
      </w:r>
      <w:r w:rsidRPr="00BB410F">
        <w:rPr>
          <w:i/>
          <w:color w:val="000000" w:themeColor="text1"/>
          <w:sz w:val="28"/>
          <w:szCs w:val="28"/>
        </w:rPr>
        <w:t>huyến công; Thông tư số 20/2017/TT-BCT ngày 29</w:t>
      </w:r>
      <w:r w:rsidR="002B1755" w:rsidRPr="00BB410F">
        <w:rPr>
          <w:i/>
          <w:color w:val="000000" w:themeColor="text1"/>
          <w:sz w:val="28"/>
          <w:szCs w:val="28"/>
        </w:rPr>
        <w:t xml:space="preserve"> tháng </w:t>
      </w:r>
      <w:r w:rsidRPr="00BB410F">
        <w:rPr>
          <w:i/>
          <w:color w:val="000000" w:themeColor="text1"/>
          <w:sz w:val="28"/>
          <w:szCs w:val="28"/>
        </w:rPr>
        <w:t>9</w:t>
      </w:r>
      <w:r w:rsidR="002B1755" w:rsidRPr="00BB410F">
        <w:rPr>
          <w:i/>
          <w:color w:val="000000" w:themeColor="text1"/>
          <w:sz w:val="28"/>
          <w:szCs w:val="28"/>
        </w:rPr>
        <w:t xml:space="preserve"> năm </w:t>
      </w:r>
      <w:r w:rsidRPr="00BB410F">
        <w:rPr>
          <w:i/>
          <w:color w:val="000000" w:themeColor="text1"/>
          <w:sz w:val="28"/>
          <w:szCs w:val="28"/>
        </w:rPr>
        <w:t xml:space="preserve">2017 của </w:t>
      </w:r>
      <w:r w:rsidR="00273DCE" w:rsidRPr="00BB410F">
        <w:rPr>
          <w:i/>
          <w:color w:val="000000" w:themeColor="text1"/>
          <w:sz w:val="28"/>
          <w:szCs w:val="28"/>
        </w:rPr>
        <w:t xml:space="preserve">Bộ trưởng </w:t>
      </w:r>
      <w:r w:rsidRPr="00BB410F">
        <w:rPr>
          <w:i/>
          <w:color w:val="000000" w:themeColor="text1"/>
          <w:sz w:val="28"/>
          <w:szCs w:val="28"/>
        </w:rPr>
        <w:t xml:space="preserve">Bộ Công </w:t>
      </w:r>
      <w:r w:rsidR="00BE1E30" w:rsidRPr="00BB410F">
        <w:rPr>
          <w:i/>
          <w:color w:val="000000" w:themeColor="text1"/>
          <w:sz w:val="28"/>
          <w:szCs w:val="28"/>
        </w:rPr>
        <w:t>t</w:t>
      </w:r>
      <w:r w:rsidRPr="00BB410F">
        <w:rPr>
          <w:i/>
          <w:color w:val="000000" w:themeColor="text1"/>
          <w:sz w:val="28"/>
          <w:szCs w:val="28"/>
        </w:rPr>
        <w:t xml:space="preserve">hương </w:t>
      </w:r>
      <w:r w:rsidR="00B459CD" w:rsidRPr="00BB410F">
        <w:rPr>
          <w:i/>
          <w:color w:val="000000" w:themeColor="text1"/>
          <w:sz w:val="28"/>
          <w:szCs w:val="28"/>
        </w:rPr>
        <w:t>về việc</w:t>
      </w:r>
      <w:r w:rsidRPr="00BB410F">
        <w:rPr>
          <w:i/>
          <w:color w:val="000000" w:themeColor="text1"/>
          <w:sz w:val="28"/>
          <w:szCs w:val="28"/>
        </w:rPr>
        <w:t xml:space="preserve"> sửa đổi, bổ sung một số điều của Thô</w:t>
      </w:r>
      <w:r w:rsidR="002B1755" w:rsidRPr="00BB410F">
        <w:rPr>
          <w:i/>
          <w:color w:val="000000" w:themeColor="text1"/>
          <w:sz w:val="28"/>
          <w:szCs w:val="28"/>
        </w:rPr>
        <w:t xml:space="preserve">ng tư số 46/2012/TT-BCT ngày 28 tháng </w:t>
      </w:r>
      <w:r w:rsidRPr="00BB410F">
        <w:rPr>
          <w:i/>
          <w:color w:val="000000" w:themeColor="text1"/>
          <w:sz w:val="28"/>
          <w:szCs w:val="28"/>
        </w:rPr>
        <w:t>12</w:t>
      </w:r>
      <w:r w:rsidR="002B1755" w:rsidRPr="00BB410F">
        <w:rPr>
          <w:i/>
          <w:color w:val="000000" w:themeColor="text1"/>
          <w:sz w:val="28"/>
          <w:szCs w:val="28"/>
        </w:rPr>
        <w:t xml:space="preserve"> năm </w:t>
      </w:r>
      <w:r w:rsidRPr="00BB410F">
        <w:rPr>
          <w:i/>
          <w:color w:val="000000" w:themeColor="text1"/>
          <w:sz w:val="28"/>
          <w:szCs w:val="28"/>
        </w:rPr>
        <w:t xml:space="preserve">2012 của </w:t>
      </w:r>
      <w:r w:rsidR="00273DCE" w:rsidRPr="00BB410F">
        <w:rPr>
          <w:i/>
          <w:color w:val="000000" w:themeColor="text1"/>
          <w:sz w:val="28"/>
          <w:szCs w:val="28"/>
        </w:rPr>
        <w:t xml:space="preserve">Bộ trưởng </w:t>
      </w:r>
      <w:r w:rsidRPr="00BB410F">
        <w:rPr>
          <w:i/>
          <w:color w:val="000000" w:themeColor="text1"/>
          <w:sz w:val="28"/>
          <w:szCs w:val="28"/>
        </w:rPr>
        <w:t xml:space="preserve">Bộ Công </w:t>
      </w:r>
      <w:r w:rsidR="00BE1E30" w:rsidRPr="00BB410F">
        <w:rPr>
          <w:i/>
          <w:color w:val="000000" w:themeColor="text1"/>
          <w:sz w:val="28"/>
          <w:szCs w:val="28"/>
        </w:rPr>
        <w:t>t</w:t>
      </w:r>
      <w:r w:rsidRPr="00BB410F">
        <w:rPr>
          <w:i/>
          <w:color w:val="000000" w:themeColor="text1"/>
          <w:sz w:val="28"/>
          <w:szCs w:val="28"/>
        </w:rPr>
        <w:t xml:space="preserve">hương quy định chi tiết một số nội dung của </w:t>
      </w:r>
      <w:r w:rsidR="00BE1E30" w:rsidRPr="00BB410F">
        <w:rPr>
          <w:i/>
          <w:color w:val="000000" w:themeColor="text1"/>
          <w:sz w:val="28"/>
          <w:szCs w:val="28"/>
        </w:rPr>
        <w:t>N</w:t>
      </w:r>
      <w:r w:rsidRPr="00BB410F">
        <w:rPr>
          <w:i/>
          <w:color w:val="000000" w:themeColor="text1"/>
          <w:sz w:val="28"/>
          <w:szCs w:val="28"/>
        </w:rPr>
        <w:t>ghị định số 45/2012/NĐ-CP ngày 21</w:t>
      </w:r>
      <w:r w:rsidR="002B1755" w:rsidRPr="00BB410F">
        <w:rPr>
          <w:i/>
          <w:color w:val="000000" w:themeColor="text1"/>
          <w:sz w:val="28"/>
          <w:szCs w:val="28"/>
        </w:rPr>
        <w:t xml:space="preserve"> tháng </w:t>
      </w:r>
      <w:r w:rsidRPr="00BB410F">
        <w:rPr>
          <w:i/>
          <w:color w:val="000000" w:themeColor="text1"/>
          <w:sz w:val="28"/>
          <w:szCs w:val="28"/>
        </w:rPr>
        <w:t>5</w:t>
      </w:r>
      <w:r w:rsidR="002B1755" w:rsidRPr="00BB410F">
        <w:rPr>
          <w:i/>
          <w:color w:val="000000" w:themeColor="text1"/>
          <w:sz w:val="28"/>
          <w:szCs w:val="28"/>
        </w:rPr>
        <w:t xml:space="preserve"> năm </w:t>
      </w:r>
      <w:r w:rsidRPr="00BB410F">
        <w:rPr>
          <w:i/>
          <w:color w:val="000000" w:themeColor="text1"/>
          <w:sz w:val="28"/>
          <w:szCs w:val="28"/>
        </w:rPr>
        <w:t xml:space="preserve">2012 của Chính </w:t>
      </w:r>
      <w:r w:rsidR="00283F37" w:rsidRPr="00BB410F">
        <w:rPr>
          <w:i/>
          <w:color w:val="000000" w:themeColor="text1"/>
          <w:sz w:val="28"/>
          <w:szCs w:val="28"/>
        </w:rPr>
        <w:t>p</w:t>
      </w:r>
      <w:r w:rsidRPr="00BB410F">
        <w:rPr>
          <w:i/>
          <w:color w:val="000000" w:themeColor="text1"/>
          <w:sz w:val="28"/>
          <w:szCs w:val="28"/>
        </w:rPr>
        <w:t xml:space="preserve">hủ về </w:t>
      </w:r>
      <w:r w:rsidR="004F6C29" w:rsidRPr="00BB410F">
        <w:rPr>
          <w:i/>
          <w:color w:val="000000" w:themeColor="text1"/>
          <w:sz w:val="28"/>
          <w:szCs w:val="28"/>
        </w:rPr>
        <w:t>k</w:t>
      </w:r>
      <w:r w:rsidRPr="00BB410F">
        <w:rPr>
          <w:i/>
          <w:color w:val="000000" w:themeColor="text1"/>
          <w:sz w:val="28"/>
          <w:szCs w:val="28"/>
        </w:rPr>
        <w:t>huyến công;</w:t>
      </w:r>
    </w:p>
    <w:p w14:paraId="55B99804" w14:textId="5A1FBE5F" w:rsidR="000D7651" w:rsidRPr="00BB410F" w:rsidRDefault="00696E7F" w:rsidP="00E35B24">
      <w:pPr>
        <w:spacing w:before="120" w:after="120" w:line="264" w:lineRule="auto"/>
        <w:ind w:firstLine="709"/>
        <w:jc w:val="both"/>
        <w:rPr>
          <w:i/>
          <w:color w:val="000000" w:themeColor="text1"/>
          <w:sz w:val="28"/>
          <w:szCs w:val="28"/>
        </w:rPr>
      </w:pPr>
      <w:r w:rsidRPr="00BB410F">
        <w:rPr>
          <w:i/>
          <w:color w:val="000000" w:themeColor="text1"/>
          <w:sz w:val="28"/>
          <w:szCs w:val="28"/>
        </w:rPr>
        <w:t xml:space="preserve">Căn cứ Thông tư số 28/2018/TT-BTC ngày 28 tháng 3 năm 2018 của </w:t>
      </w:r>
      <w:r w:rsidR="00273DCE" w:rsidRPr="00BB410F">
        <w:rPr>
          <w:i/>
          <w:color w:val="000000" w:themeColor="text1"/>
          <w:sz w:val="28"/>
          <w:szCs w:val="28"/>
        </w:rPr>
        <w:t xml:space="preserve">Bộ trưởng </w:t>
      </w:r>
      <w:r w:rsidRPr="00BB410F">
        <w:rPr>
          <w:i/>
          <w:color w:val="000000" w:themeColor="text1"/>
          <w:sz w:val="28"/>
          <w:szCs w:val="28"/>
        </w:rPr>
        <w:t>Bộ Tài chính về hướng dẫn lập, quản lý, sử dụng kinh phí khuyến công;</w:t>
      </w:r>
      <w:r w:rsidR="007D5EB8" w:rsidRPr="00BB410F">
        <w:rPr>
          <w:i/>
          <w:color w:val="000000" w:themeColor="text1"/>
          <w:sz w:val="28"/>
          <w:szCs w:val="28"/>
        </w:rPr>
        <w:t xml:space="preserve"> </w:t>
      </w:r>
      <w:r w:rsidRPr="00BB410F">
        <w:rPr>
          <w:i/>
          <w:color w:val="000000" w:themeColor="text1"/>
          <w:spacing w:val="-6"/>
          <w:sz w:val="28"/>
          <w:szCs w:val="28"/>
        </w:rPr>
        <w:t xml:space="preserve">Thông tư số 64/2024/TT-BTC ngày 28 tháng 8 năm 2024 </w:t>
      </w:r>
      <w:r w:rsidR="00B459CD" w:rsidRPr="00BB410F">
        <w:rPr>
          <w:i/>
          <w:color w:val="000000" w:themeColor="text1"/>
          <w:spacing w:val="-6"/>
          <w:sz w:val="28"/>
          <w:szCs w:val="28"/>
        </w:rPr>
        <w:t xml:space="preserve">của Bộ trưởng Bộ Tài chính </w:t>
      </w:r>
      <w:r w:rsidRPr="00BB410F">
        <w:rPr>
          <w:i/>
          <w:color w:val="000000" w:themeColor="text1"/>
          <w:spacing w:val="-6"/>
          <w:sz w:val="28"/>
          <w:szCs w:val="28"/>
        </w:rPr>
        <w:t xml:space="preserve">sửa đổi, bổ sung một số điều của Thông tư số 28/2018/TT-BTC ngày 28 tháng 3 năm 2018 của </w:t>
      </w:r>
      <w:r w:rsidR="00273DCE" w:rsidRPr="00BB410F">
        <w:rPr>
          <w:i/>
          <w:color w:val="000000" w:themeColor="text1"/>
          <w:sz w:val="28"/>
          <w:szCs w:val="28"/>
        </w:rPr>
        <w:t>Bộ trưởng</w:t>
      </w:r>
      <w:r w:rsidR="00273DCE" w:rsidRPr="00BB410F">
        <w:rPr>
          <w:i/>
          <w:color w:val="000000" w:themeColor="text1"/>
          <w:spacing w:val="-6"/>
          <w:sz w:val="28"/>
          <w:szCs w:val="28"/>
        </w:rPr>
        <w:t xml:space="preserve"> </w:t>
      </w:r>
      <w:r w:rsidRPr="00BB410F">
        <w:rPr>
          <w:i/>
          <w:color w:val="000000" w:themeColor="text1"/>
          <w:spacing w:val="-6"/>
          <w:sz w:val="28"/>
          <w:szCs w:val="28"/>
        </w:rPr>
        <w:t>Bộ Tài chính về hướng dẫn lập, quản lý, sử dụng kinh phí khuyến công;</w:t>
      </w:r>
    </w:p>
    <w:p w14:paraId="3D918B7F" w14:textId="28932472" w:rsidR="000D7651" w:rsidRPr="00BB410F" w:rsidRDefault="00696E7F" w:rsidP="00E35B24">
      <w:pPr>
        <w:spacing w:before="120" w:after="120" w:line="264" w:lineRule="auto"/>
        <w:ind w:firstLine="709"/>
        <w:jc w:val="both"/>
        <w:rPr>
          <w:i/>
          <w:color w:val="000000" w:themeColor="text1"/>
          <w:sz w:val="28"/>
          <w:szCs w:val="28"/>
        </w:rPr>
      </w:pPr>
      <w:r w:rsidRPr="00BB410F">
        <w:rPr>
          <w:i/>
          <w:iCs/>
          <w:color w:val="000000" w:themeColor="text1"/>
          <w:sz w:val="28"/>
          <w:szCs w:val="28"/>
        </w:rPr>
        <w:t>Xét Tờ trình số</w:t>
      </w:r>
      <w:r w:rsidR="00DF7946" w:rsidRPr="00BB410F">
        <w:rPr>
          <w:i/>
          <w:iCs/>
          <w:color w:val="000000" w:themeColor="text1"/>
          <w:sz w:val="28"/>
          <w:szCs w:val="28"/>
        </w:rPr>
        <w:t xml:space="preserve"> 004</w:t>
      </w:r>
      <w:r w:rsidRPr="00BB410F">
        <w:rPr>
          <w:i/>
          <w:iCs/>
          <w:color w:val="000000" w:themeColor="text1"/>
          <w:sz w:val="28"/>
          <w:szCs w:val="28"/>
        </w:rPr>
        <w:t>/TTr-UBND ngày</w:t>
      </w:r>
      <w:r w:rsidR="00DF7946" w:rsidRPr="00BB410F">
        <w:rPr>
          <w:i/>
          <w:iCs/>
          <w:color w:val="000000" w:themeColor="text1"/>
          <w:sz w:val="28"/>
          <w:szCs w:val="28"/>
        </w:rPr>
        <w:t xml:space="preserve"> 13 </w:t>
      </w:r>
      <w:r w:rsidRPr="00BB410F">
        <w:rPr>
          <w:i/>
          <w:iCs/>
          <w:color w:val="000000" w:themeColor="text1"/>
          <w:sz w:val="28"/>
          <w:szCs w:val="28"/>
        </w:rPr>
        <w:t>tháng</w:t>
      </w:r>
      <w:r w:rsidR="00DF7946" w:rsidRPr="00BB410F">
        <w:rPr>
          <w:i/>
          <w:iCs/>
          <w:color w:val="000000" w:themeColor="text1"/>
          <w:sz w:val="28"/>
          <w:szCs w:val="28"/>
        </w:rPr>
        <w:t xml:space="preserve"> 7</w:t>
      </w:r>
      <w:r w:rsidRPr="00BB410F">
        <w:rPr>
          <w:i/>
          <w:iCs/>
          <w:color w:val="000000" w:themeColor="text1"/>
          <w:sz w:val="28"/>
          <w:szCs w:val="28"/>
        </w:rPr>
        <w:t xml:space="preserve"> năm 2025 của Ủy ban </w:t>
      </w:r>
      <w:r w:rsidR="00BF215D" w:rsidRPr="00BB410F">
        <w:rPr>
          <w:i/>
          <w:iCs/>
          <w:color w:val="000000" w:themeColor="text1"/>
          <w:sz w:val="28"/>
          <w:szCs w:val="28"/>
        </w:rPr>
        <w:t>n</w:t>
      </w:r>
      <w:r w:rsidRPr="00BB410F">
        <w:rPr>
          <w:i/>
          <w:iCs/>
          <w:color w:val="000000" w:themeColor="text1"/>
          <w:sz w:val="28"/>
          <w:szCs w:val="28"/>
        </w:rPr>
        <w:t xml:space="preserve">hân dân tỉnh </w:t>
      </w:r>
      <w:r w:rsidR="00DF7946" w:rsidRPr="00BB410F">
        <w:rPr>
          <w:i/>
          <w:iCs/>
          <w:color w:val="000000" w:themeColor="text1"/>
          <w:sz w:val="28"/>
          <w:szCs w:val="28"/>
        </w:rPr>
        <w:t xml:space="preserve">dự thảo </w:t>
      </w:r>
      <w:r w:rsidRPr="00BB410F">
        <w:rPr>
          <w:i/>
          <w:iCs/>
          <w:color w:val="000000" w:themeColor="text1"/>
          <w:sz w:val="28"/>
          <w:szCs w:val="28"/>
        </w:rPr>
        <w:t xml:space="preserve">Nghị quyết quy định mức chi cụ thể cho các hoạt động khuyến công địa phương trên địa bàn tỉnh Đắk Lắk; Báo cáo thẩm tra </w:t>
      </w:r>
      <w:r w:rsidR="002F6EBE">
        <w:rPr>
          <w:i/>
          <w:iCs/>
          <w:color w:val="000000" w:themeColor="text1"/>
          <w:sz w:val="28"/>
          <w:szCs w:val="28"/>
        </w:rPr>
        <w:t>số</w:t>
      </w:r>
      <w:r w:rsidR="006F417B">
        <w:rPr>
          <w:i/>
          <w:iCs/>
          <w:color w:val="000000" w:themeColor="text1"/>
          <w:sz w:val="28"/>
          <w:szCs w:val="28"/>
        </w:rPr>
        <w:t xml:space="preserve"> 33/BC-HĐND ngày 15 tháng 7 năm 2025 </w:t>
      </w:r>
      <w:r w:rsidRPr="00BB410F">
        <w:rPr>
          <w:i/>
          <w:iCs/>
          <w:color w:val="000000" w:themeColor="text1"/>
          <w:sz w:val="28"/>
          <w:szCs w:val="28"/>
        </w:rPr>
        <w:t xml:space="preserve">của Ban Kinh tế - Ngân sách Hội đồng </w:t>
      </w:r>
      <w:r w:rsidR="00BF215D" w:rsidRPr="00BB410F">
        <w:rPr>
          <w:i/>
          <w:iCs/>
          <w:color w:val="000000" w:themeColor="text1"/>
          <w:sz w:val="28"/>
          <w:szCs w:val="28"/>
        </w:rPr>
        <w:t>n</w:t>
      </w:r>
      <w:r w:rsidRPr="00BB410F">
        <w:rPr>
          <w:i/>
          <w:iCs/>
          <w:color w:val="000000" w:themeColor="text1"/>
          <w:sz w:val="28"/>
          <w:szCs w:val="28"/>
        </w:rPr>
        <w:t xml:space="preserve">hân dân tỉnh; ý kiến thảo luận của đại biểu Hội đồng </w:t>
      </w:r>
      <w:r w:rsidR="00BF215D" w:rsidRPr="00BB410F">
        <w:rPr>
          <w:i/>
          <w:iCs/>
          <w:color w:val="000000" w:themeColor="text1"/>
          <w:sz w:val="28"/>
          <w:szCs w:val="28"/>
        </w:rPr>
        <w:t>n</w:t>
      </w:r>
      <w:r w:rsidRPr="00BB410F">
        <w:rPr>
          <w:i/>
          <w:iCs/>
          <w:color w:val="000000" w:themeColor="text1"/>
          <w:sz w:val="28"/>
          <w:szCs w:val="28"/>
        </w:rPr>
        <w:t>hân dân tỉnh tại kỳ họp</w:t>
      </w:r>
      <w:r w:rsidR="00D76EF2" w:rsidRPr="00BB410F">
        <w:rPr>
          <w:i/>
          <w:iCs/>
          <w:color w:val="000000" w:themeColor="text1"/>
          <w:sz w:val="28"/>
          <w:szCs w:val="28"/>
        </w:rPr>
        <w:t>;</w:t>
      </w:r>
    </w:p>
    <w:p w14:paraId="787A5965" w14:textId="2DF2685F" w:rsidR="001408C2" w:rsidRPr="00BB410F" w:rsidRDefault="001408C2" w:rsidP="00E35B24">
      <w:pPr>
        <w:spacing w:before="120" w:after="120" w:line="264" w:lineRule="auto"/>
        <w:ind w:firstLine="709"/>
        <w:jc w:val="both"/>
        <w:rPr>
          <w:bCs/>
          <w:i/>
          <w:iCs/>
          <w:color w:val="000000" w:themeColor="text1"/>
          <w:sz w:val="28"/>
          <w:szCs w:val="28"/>
        </w:rPr>
      </w:pPr>
      <w:r w:rsidRPr="00BB410F">
        <w:rPr>
          <w:i/>
          <w:iCs/>
          <w:color w:val="000000" w:themeColor="text1"/>
          <w:sz w:val="28"/>
          <w:szCs w:val="28"/>
        </w:rPr>
        <w:t xml:space="preserve">Hội đồng </w:t>
      </w:r>
      <w:r w:rsidR="00D76EF2" w:rsidRPr="00BB410F">
        <w:rPr>
          <w:i/>
          <w:iCs/>
          <w:color w:val="000000" w:themeColor="text1"/>
          <w:sz w:val="28"/>
          <w:szCs w:val="28"/>
        </w:rPr>
        <w:t>n</w:t>
      </w:r>
      <w:r w:rsidRPr="00BB410F">
        <w:rPr>
          <w:i/>
          <w:iCs/>
          <w:color w:val="000000" w:themeColor="text1"/>
          <w:sz w:val="28"/>
          <w:szCs w:val="28"/>
        </w:rPr>
        <w:t>hân dân</w:t>
      </w:r>
      <w:r w:rsidR="007D5EB8" w:rsidRPr="00BB410F">
        <w:rPr>
          <w:i/>
          <w:iCs/>
          <w:color w:val="000000" w:themeColor="text1"/>
          <w:sz w:val="28"/>
          <w:szCs w:val="28"/>
        </w:rPr>
        <w:t xml:space="preserve"> tỉnh</w:t>
      </w:r>
      <w:r w:rsidRPr="00BB410F">
        <w:rPr>
          <w:i/>
          <w:iCs/>
          <w:color w:val="000000" w:themeColor="text1"/>
          <w:sz w:val="28"/>
          <w:szCs w:val="28"/>
        </w:rPr>
        <w:t xml:space="preserve"> ban hành Nghị quyết </w:t>
      </w:r>
      <w:r w:rsidR="007F203C">
        <w:rPr>
          <w:bCs/>
          <w:i/>
          <w:iCs/>
          <w:color w:val="000000" w:themeColor="text1"/>
          <w:sz w:val="28"/>
          <w:szCs w:val="28"/>
        </w:rPr>
        <w:t>q</w:t>
      </w:r>
      <w:r w:rsidRPr="00BB410F">
        <w:rPr>
          <w:bCs/>
          <w:i/>
          <w:iCs/>
          <w:color w:val="000000" w:themeColor="text1"/>
          <w:sz w:val="28"/>
          <w:szCs w:val="28"/>
        </w:rPr>
        <w:t>uy định mức chi cụ thể cho các hoạt động khuyến công địa phương trên địa bàn tỉnh Đắk Lắk.</w:t>
      </w:r>
    </w:p>
    <w:p w14:paraId="604348B6" w14:textId="77777777" w:rsidR="00E35B24" w:rsidRPr="00BB410F" w:rsidRDefault="00E35B24" w:rsidP="00E35B24">
      <w:pPr>
        <w:spacing w:before="120" w:after="120" w:line="264" w:lineRule="auto"/>
        <w:ind w:firstLine="709"/>
        <w:jc w:val="both"/>
        <w:rPr>
          <w:i/>
          <w:color w:val="000000" w:themeColor="text1"/>
          <w:sz w:val="28"/>
          <w:szCs w:val="28"/>
        </w:rPr>
      </w:pPr>
    </w:p>
    <w:p w14:paraId="5CEF4572" w14:textId="77777777" w:rsidR="00696E7F" w:rsidRPr="00BB410F" w:rsidRDefault="00696E7F" w:rsidP="00880F15">
      <w:pPr>
        <w:spacing w:before="120" w:after="120" w:line="360" w:lineRule="exact"/>
        <w:ind w:firstLine="720"/>
        <w:jc w:val="both"/>
        <w:rPr>
          <w:b/>
          <w:color w:val="000000" w:themeColor="text1"/>
          <w:sz w:val="28"/>
          <w:szCs w:val="28"/>
          <w:lang w:val="pt-BR"/>
        </w:rPr>
      </w:pPr>
      <w:r w:rsidRPr="00BB410F">
        <w:rPr>
          <w:b/>
          <w:color w:val="000000" w:themeColor="text1"/>
          <w:sz w:val="28"/>
          <w:szCs w:val="28"/>
          <w:lang w:val="pt-BR"/>
        </w:rPr>
        <w:lastRenderedPageBreak/>
        <w:t>Điều 1. Phạm vi điều chỉnh và đối tượng áp dụng</w:t>
      </w:r>
    </w:p>
    <w:p w14:paraId="62481AED" w14:textId="77777777" w:rsidR="00696E7F" w:rsidRPr="00BB410F" w:rsidRDefault="00696E7F" w:rsidP="00880F15">
      <w:pPr>
        <w:spacing w:before="120" w:after="120" w:line="360" w:lineRule="exact"/>
        <w:ind w:firstLine="720"/>
        <w:jc w:val="both"/>
        <w:rPr>
          <w:bCs/>
          <w:color w:val="000000" w:themeColor="text1"/>
          <w:sz w:val="28"/>
          <w:szCs w:val="28"/>
          <w:lang w:val="pt-BR"/>
        </w:rPr>
      </w:pPr>
      <w:r w:rsidRPr="00BB410F">
        <w:rPr>
          <w:bCs/>
          <w:color w:val="000000" w:themeColor="text1"/>
          <w:sz w:val="28"/>
          <w:szCs w:val="28"/>
          <w:lang w:val="pt-BR"/>
        </w:rPr>
        <w:t>1. Phạm vi điều chỉnh</w:t>
      </w:r>
    </w:p>
    <w:p w14:paraId="6F42027B" w14:textId="37BA8BD5" w:rsidR="005B5BD7" w:rsidRPr="00BB410F" w:rsidRDefault="005B5BD7" w:rsidP="00880F15">
      <w:pPr>
        <w:spacing w:before="120" w:after="120" w:line="360" w:lineRule="exact"/>
        <w:ind w:firstLine="720"/>
        <w:jc w:val="both"/>
        <w:rPr>
          <w:color w:val="000000" w:themeColor="text1"/>
          <w:sz w:val="28"/>
          <w:szCs w:val="28"/>
          <w:lang w:val="pt-BR"/>
        </w:rPr>
      </w:pPr>
      <w:r w:rsidRPr="00BB410F">
        <w:rPr>
          <w:color w:val="000000" w:themeColor="text1"/>
          <w:sz w:val="28"/>
          <w:szCs w:val="28"/>
          <w:lang w:val="pt-BR"/>
        </w:rPr>
        <w:t xml:space="preserve">Nghị quyết này quy định mức chi cụ thể cho các hoạt động khuyến công địa phương trên địa bàn tỉnh Đắk Lắk theo quy định tại khoản 1 Điều 1 Thông tư số 64/2024/TT-BTC </w:t>
      </w:r>
      <w:r w:rsidR="00270A3D" w:rsidRPr="00BB410F">
        <w:rPr>
          <w:color w:val="000000" w:themeColor="text1"/>
          <w:sz w:val="28"/>
          <w:szCs w:val="28"/>
          <w:lang w:val="pt-BR"/>
        </w:rPr>
        <w:t xml:space="preserve">ngày </w:t>
      </w:r>
      <w:r w:rsidR="00270A3D" w:rsidRPr="00BB410F">
        <w:rPr>
          <w:color w:val="000000" w:themeColor="text1"/>
          <w:spacing w:val="-6"/>
          <w:sz w:val="28"/>
          <w:szCs w:val="28"/>
        </w:rPr>
        <w:t>28 tháng 8 năm 2024</w:t>
      </w:r>
      <w:r w:rsidR="00270A3D" w:rsidRPr="00BB410F">
        <w:rPr>
          <w:i/>
          <w:color w:val="000000" w:themeColor="text1"/>
          <w:spacing w:val="-6"/>
          <w:sz w:val="28"/>
          <w:szCs w:val="28"/>
        </w:rPr>
        <w:t xml:space="preserve"> </w:t>
      </w:r>
      <w:r w:rsidRPr="00BB410F">
        <w:rPr>
          <w:color w:val="000000" w:themeColor="text1"/>
          <w:sz w:val="28"/>
          <w:szCs w:val="28"/>
          <w:lang w:val="pt-BR"/>
        </w:rPr>
        <w:t xml:space="preserve">của Bộ trưởng Bộ Tài chính </w:t>
      </w:r>
      <w:r w:rsidRPr="00BB410F">
        <w:rPr>
          <w:color w:val="000000" w:themeColor="text1"/>
          <w:spacing w:val="-6"/>
          <w:sz w:val="28"/>
          <w:szCs w:val="28"/>
        </w:rPr>
        <w:t xml:space="preserve">sửa đổi, bổ sung một số điều của Thông tư số 28/2018/TT-BTC ngày 28 tháng 3 năm 2018 của </w:t>
      </w:r>
      <w:r w:rsidRPr="00BB410F">
        <w:rPr>
          <w:color w:val="000000" w:themeColor="text1"/>
          <w:sz w:val="28"/>
          <w:szCs w:val="28"/>
        </w:rPr>
        <w:t>Bộ trưởng</w:t>
      </w:r>
      <w:r w:rsidRPr="00BB410F">
        <w:rPr>
          <w:color w:val="000000" w:themeColor="text1"/>
          <w:spacing w:val="-6"/>
          <w:sz w:val="28"/>
          <w:szCs w:val="28"/>
        </w:rPr>
        <w:t xml:space="preserve"> Bộ Tài chính về hướng dẫn lập, quản lý, sử dụng kinh phí khuyến công</w:t>
      </w:r>
      <w:r w:rsidRPr="00BB410F">
        <w:rPr>
          <w:color w:val="000000" w:themeColor="text1"/>
          <w:sz w:val="28"/>
          <w:szCs w:val="28"/>
          <w:lang w:val="pt-BR"/>
        </w:rPr>
        <w:t>.</w:t>
      </w:r>
    </w:p>
    <w:p w14:paraId="77F6FDFB" w14:textId="5266206B" w:rsidR="00696E7F" w:rsidRPr="00BB410F" w:rsidRDefault="00696E7F" w:rsidP="00880F15">
      <w:pPr>
        <w:spacing w:before="120" w:after="120" w:line="360" w:lineRule="exact"/>
        <w:ind w:firstLine="720"/>
        <w:jc w:val="both"/>
        <w:rPr>
          <w:bCs/>
          <w:color w:val="000000" w:themeColor="text1"/>
          <w:sz w:val="28"/>
          <w:szCs w:val="28"/>
          <w:lang w:val="pt-BR"/>
        </w:rPr>
      </w:pPr>
      <w:r w:rsidRPr="00BB410F">
        <w:rPr>
          <w:bCs/>
          <w:color w:val="000000" w:themeColor="text1"/>
          <w:sz w:val="28"/>
          <w:szCs w:val="28"/>
          <w:lang w:val="pt-BR"/>
        </w:rPr>
        <w:t>2. Đối tượng áp dụng</w:t>
      </w:r>
    </w:p>
    <w:p w14:paraId="52704A97" w14:textId="77777777" w:rsidR="004228CC" w:rsidRPr="00BB410F" w:rsidRDefault="00881FD9" w:rsidP="00880F15">
      <w:pPr>
        <w:spacing w:before="120" w:after="120" w:line="360" w:lineRule="exact"/>
        <w:ind w:firstLine="567"/>
        <w:jc w:val="both"/>
        <w:rPr>
          <w:color w:val="000000" w:themeColor="text1"/>
          <w:sz w:val="28"/>
          <w:szCs w:val="28"/>
          <w:lang w:val="pt-BR"/>
        </w:rPr>
      </w:pPr>
      <w:r w:rsidRPr="00BB410F">
        <w:rPr>
          <w:bCs/>
          <w:color w:val="000000" w:themeColor="text1"/>
          <w:sz w:val="28"/>
          <w:szCs w:val="28"/>
          <w:lang w:val="pt-BR"/>
        </w:rPr>
        <w:tab/>
      </w:r>
      <w:r w:rsidR="004228CC" w:rsidRPr="00BB410F">
        <w:rPr>
          <w:color w:val="000000" w:themeColor="text1"/>
          <w:sz w:val="28"/>
          <w:szCs w:val="28"/>
          <w:lang w:val="pt-BR"/>
        </w:rPr>
        <w:t xml:space="preserve">a) Tổ chức, cá nhân trực tiếp đầu tư, sản xuất công nghiệp - tiểu thủ công nghiệp tại các xã, phường trên địa bàn tỉnh Đắk Lắk; bao gồm: Doanh nghiệp nhỏ và vừa, hợp tác xã, tổ hợp tác, hộ kinh doanh thành lập và hoạt động theo quy định của pháp luật (sau đây gọi chung là cơ sở công nghiệp nông thôn); </w:t>
      </w:r>
    </w:p>
    <w:p w14:paraId="11D62BA2" w14:textId="378CA1E8" w:rsidR="004228CC" w:rsidRPr="00BB410F" w:rsidRDefault="004228CC"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b) Các cơ sở sản xuất công nghiệp áp dụng sản xuất sạch hơn;</w:t>
      </w:r>
    </w:p>
    <w:p w14:paraId="6A6ECBC8" w14:textId="72D40FC3" w:rsidR="004228CC" w:rsidRPr="00BB410F" w:rsidRDefault="004228CC"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c) Tổ chức, cá nhân trong nước và ngoài nước tham gia công tác quản lý, thực hiện các hoạt động dịch vụ khuyến công trên địa bàn tỉnh.</w:t>
      </w:r>
    </w:p>
    <w:p w14:paraId="4D824134" w14:textId="38EA5BF2" w:rsidR="00696E7F" w:rsidRPr="00BB410F" w:rsidRDefault="00696E7F" w:rsidP="00880F15">
      <w:pPr>
        <w:spacing w:before="120" w:after="120" w:line="360" w:lineRule="exact"/>
        <w:ind w:firstLine="709"/>
        <w:jc w:val="both"/>
        <w:rPr>
          <w:b/>
          <w:color w:val="000000" w:themeColor="text1"/>
          <w:sz w:val="28"/>
          <w:szCs w:val="28"/>
          <w:lang w:val="pt-BR"/>
        </w:rPr>
      </w:pPr>
      <w:r w:rsidRPr="00BB410F">
        <w:rPr>
          <w:b/>
          <w:color w:val="000000" w:themeColor="text1"/>
          <w:sz w:val="28"/>
          <w:szCs w:val="28"/>
          <w:lang w:val="pt-BR"/>
        </w:rPr>
        <w:t xml:space="preserve">Điều </w:t>
      </w:r>
      <w:r w:rsidRPr="00BB410F">
        <w:rPr>
          <w:b/>
          <w:color w:val="000000" w:themeColor="text1"/>
          <w:sz w:val="28"/>
          <w:szCs w:val="28"/>
        </w:rPr>
        <w:t>2</w:t>
      </w:r>
      <w:r w:rsidRPr="00BB410F">
        <w:rPr>
          <w:b/>
          <w:color w:val="000000" w:themeColor="text1"/>
          <w:sz w:val="28"/>
          <w:szCs w:val="28"/>
          <w:lang w:val="pt-BR"/>
        </w:rPr>
        <w:t xml:space="preserve">. Nguồn kinh phí khuyến công địa phương </w:t>
      </w:r>
    </w:p>
    <w:p w14:paraId="190C500B" w14:textId="4A6FA870"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1. Ngân sách tỉnh bố trí theo khả năng cân đối ngân sách h</w:t>
      </w:r>
      <w:r w:rsidR="004F6C29" w:rsidRPr="00BB410F">
        <w:rPr>
          <w:color w:val="000000" w:themeColor="text1"/>
          <w:sz w:val="28"/>
          <w:szCs w:val="28"/>
          <w:lang w:val="pt-BR"/>
        </w:rPr>
        <w:t>ằ</w:t>
      </w:r>
      <w:r w:rsidRPr="00BB410F">
        <w:rPr>
          <w:color w:val="000000" w:themeColor="text1"/>
          <w:sz w:val="28"/>
          <w:szCs w:val="28"/>
          <w:lang w:val="pt-BR"/>
        </w:rPr>
        <w:t>ng năm.</w:t>
      </w:r>
    </w:p>
    <w:p w14:paraId="08677BE8" w14:textId="77777777"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2. Ngoài nguồn kinh phí nêu trên, khuyến khích huy động các nguồn tài chính hợp pháp khác, lồng ghép các dự án thuộc chương trình mục tiêu và các chương trình phát triển kinh tế - xã hội khác để thực hiện tốt mục tiêu của hoạt động khuyến công.</w:t>
      </w:r>
    </w:p>
    <w:p w14:paraId="050938D2" w14:textId="77777777" w:rsidR="00696E7F" w:rsidRPr="00BB410F" w:rsidRDefault="00696E7F" w:rsidP="00880F15">
      <w:pPr>
        <w:spacing w:before="120" w:after="120" w:line="360" w:lineRule="exact"/>
        <w:ind w:firstLine="709"/>
        <w:jc w:val="both"/>
        <w:rPr>
          <w:b/>
          <w:color w:val="000000" w:themeColor="text1"/>
          <w:sz w:val="28"/>
          <w:szCs w:val="28"/>
          <w:lang w:val="pt-BR"/>
        </w:rPr>
      </w:pPr>
      <w:r w:rsidRPr="00BB410F">
        <w:rPr>
          <w:b/>
          <w:color w:val="000000" w:themeColor="text1"/>
          <w:sz w:val="28"/>
          <w:szCs w:val="28"/>
          <w:lang w:val="pt-BR"/>
        </w:rPr>
        <w:t>Điều 3. Mức chi cụ thể đối với hoạt động khuyến công địa phương</w:t>
      </w:r>
    </w:p>
    <w:p w14:paraId="4DD572FB" w14:textId="3200B70B"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 xml:space="preserve">1. Chi biên soạn chương trình, giáo trình, tài liệu đào tạo về khuyến công và giới thiệu, hướng dẫn kỹ thuật, phổ biến kiến thức, nâng cao năng lực áp dụng sản xuất sạch hơn áp dụng </w:t>
      </w:r>
      <w:r w:rsidRPr="00BB410F">
        <w:rPr>
          <w:color w:val="000000" w:themeColor="text1"/>
          <w:spacing w:val="-6"/>
          <w:sz w:val="28"/>
          <w:szCs w:val="28"/>
          <w:lang w:val="pt-BR"/>
        </w:rPr>
        <w:t>theo Thông tư số 76/2018/TT-BTC ngày 17</w:t>
      </w:r>
      <w:r w:rsidR="0013348A" w:rsidRPr="00BB410F">
        <w:rPr>
          <w:color w:val="000000" w:themeColor="text1"/>
          <w:spacing w:val="-6"/>
          <w:sz w:val="28"/>
          <w:szCs w:val="28"/>
          <w:lang w:val="pt-BR"/>
        </w:rPr>
        <w:t xml:space="preserve"> tháng </w:t>
      </w:r>
      <w:r w:rsidRPr="00BB410F">
        <w:rPr>
          <w:color w:val="000000" w:themeColor="text1"/>
          <w:spacing w:val="-6"/>
          <w:sz w:val="28"/>
          <w:szCs w:val="28"/>
          <w:lang w:val="pt-BR"/>
        </w:rPr>
        <w:t>8</w:t>
      </w:r>
      <w:r w:rsidR="0013348A" w:rsidRPr="00BB410F">
        <w:rPr>
          <w:color w:val="000000" w:themeColor="text1"/>
          <w:spacing w:val="-6"/>
          <w:sz w:val="28"/>
          <w:szCs w:val="28"/>
          <w:lang w:val="pt-BR"/>
        </w:rPr>
        <w:t xml:space="preserve"> năm </w:t>
      </w:r>
      <w:r w:rsidRPr="00BB410F">
        <w:rPr>
          <w:color w:val="000000" w:themeColor="text1"/>
          <w:spacing w:val="-6"/>
          <w:sz w:val="28"/>
          <w:szCs w:val="28"/>
          <w:lang w:val="pt-BR"/>
        </w:rPr>
        <w:t>2018</w:t>
      </w:r>
      <w:r w:rsidRPr="00BB410F">
        <w:rPr>
          <w:color w:val="000000" w:themeColor="text1"/>
          <w:sz w:val="28"/>
          <w:szCs w:val="28"/>
          <w:lang w:val="pt-BR"/>
        </w:rPr>
        <w:t xml:space="preserve"> của</w:t>
      </w:r>
      <w:r w:rsidR="00273DCE" w:rsidRPr="00BB410F">
        <w:rPr>
          <w:color w:val="000000" w:themeColor="text1"/>
          <w:sz w:val="28"/>
          <w:szCs w:val="28"/>
          <w:lang w:val="pt-BR"/>
        </w:rPr>
        <w:t xml:space="preserve"> </w:t>
      </w:r>
      <w:r w:rsidR="00273DCE" w:rsidRPr="00BB410F">
        <w:rPr>
          <w:iCs/>
          <w:color w:val="000000" w:themeColor="text1"/>
          <w:sz w:val="28"/>
          <w:szCs w:val="28"/>
        </w:rPr>
        <w:t>Bộ trưởng</w:t>
      </w:r>
      <w:r w:rsidRPr="00BB410F">
        <w:rPr>
          <w:iCs/>
          <w:color w:val="000000" w:themeColor="text1"/>
          <w:sz w:val="28"/>
          <w:szCs w:val="28"/>
          <w:lang w:val="pt-BR"/>
        </w:rPr>
        <w:t xml:space="preserve"> </w:t>
      </w:r>
      <w:r w:rsidRPr="00BB410F">
        <w:rPr>
          <w:color w:val="000000" w:themeColor="text1"/>
          <w:sz w:val="28"/>
          <w:szCs w:val="28"/>
          <w:lang w:val="pt-BR"/>
        </w:rPr>
        <w:t xml:space="preserve">Bộ Tài chính hướng dẫn nội dung, mức chi xây dựng chương trình </w:t>
      </w:r>
      <w:r w:rsidRPr="00BB410F">
        <w:rPr>
          <w:color w:val="000000" w:themeColor="text1"/>
          <w:spacing w:val="-6"/>
          <w:sz w:val="28"/>
          <w:szCs w:val="28"/>
          <w:lang w:val="pt-BR"/>
        </w:rPr>
        <w:t>đào tạo, biên soạn giáo trình môn học đối với giáo dục đại học, giáo dục nghề nghiệp.</w:t>
      </w:r>
    </w:p>
    <w:p w14:paraId="10A8E4D9" w14:textId="791352E9" w:rsidR="00696E7F" w:rsidRPr="00BB410F" w:rsidRDefault="00696E7F" w:rsidP="00880F15">
      <w:pPr>
        <w:spacing w:before="120" w:after="120" w:line="360" w:lineRule="exact"/>
        <w:ind w:firstLine="709"/>
        <w:jc w:val="both"/>
        <w:rPr>
          <w:color w:val="000000" w:themeColor="text1"/>
          <w:spacing w:val="-4"/>
          <w:sz w:val="28"/>
          <w:szCs w:val="28"/>
          <w:lang w:val="pt-BR"/>
        </w:rPr>
      </w:pPr>
      <w:r w:rsidRPr="00BB410F">
        <w:rPr>
          <w:color w:val="000000" w:themeColor="text1"/>
          <w:spacing w:val="-4"/>
          <w:sz w:val="28"/>
          <w:szCs w:val="28"/>
          <w:lang w:val="pt-BR"/>
        </w:rPr>
        <w:t>2. Chi tổ chức đào tạo nghề, truyền nghề áp dụng theo Thôn</w:t>
      </w:r>
      <w:r w:rsidR="0013348A" w:rsidRPr="00BB410F">
        <w:rPr>
          <w:color w:val="000000" w:themeColor="text1"/>
          <w:spacing w:val="-4"/>
          <w:sz w:val="28"/>
          <w:szCs w:val="28"/>
          <w:lang w:val="pt-BR"/>
        </w:rPr>
        <w:t xml:space="preserve">g tư số 152/2016/TT-BTC ngày 17 tháng </w:t>
      </w:r>
      <w:r w:rsidRPr="00BB410F">
        <w:rPr>
          <w:color w:val="000000" w:themeColor="text1"/>
          <w:spacing w:val="-4"/>
          <w:sz w:val="28"/>
          <w:szCs w:val="28"/>
          <w:lang w:val="pt-BR"/>
        </w:rPr>
        <w:t>10</w:t>
      </w:r>
      <w:r w:rsidR="0013348A" w:rsidRPr="00BB410F">
        <w:rPr>
          <w:color w:val="000000" w:themeColor="text1"/>
          <w:spacing w:val="-4"/>
          <w:sz w:val="28"/>
          <w:szCs w:val="28"/>
          <w:lang w:val="pt-BR"/>
        </w:rPr>
        <w:t xml:space="preserve"> năm </w:t>
      </w:r>
      <w:r w:rsidRPr="00BB410F">
        <w:rPr>
          <w:color w:val="000000" w:themeColor="text1"/>
          <w:spacing w:val="-4"/>
          <w:sz w:val="28"/>
          <w:szCs w:val="28"/>
          <w:lang w:val="pt-BR"/>
        </w:rPr>
        <w:t xml:space="preserve">2016 của </w:t>
      </w:r>
      <w:r w:rsidR="00273DCE" w:rsidRPr="00BB410F">
        <w:rPr>
          <w:iCs/>
          <w:color w:val="000000" w:themeColor="text1"/>
          <w:spacing w:val="-4"/>
          <w:sz w:val="28"/>
          <w:szCs w:val="28"/>
        </w:rPr>
        <w:t>Bộ trưởng</w:t>
      </w:r>
      <w:r w:rsidR="00273DCE" w:rsidRPr="00BB410F">
        <w:rPr>
          <w:color w:val="000000" w:themeColor="text1"/>
          <w:spacing w:val="-4"/>
          <w:sz w:val="28"/>
          <w:szCs w:val="28"/>
          <w:lang w:val="pt-BR"/>
        </w:rPr>
        <w:t xml:space="preserve"> </w:t>
      </w:r>
      <w:r w:rsidRPr="00BB410F">
        <w:rPr>
          <w:color w:val="000000" w:themeColor="text1"/>
          <w:spacing w:val="-4"/>
          <w:sz w:val="28"/>
          <w:szCs w:val="28"/>
          <w:lang w:val="pt-BR"/>
        </w:rPr>
        <w:t>Bộ Tài chính quy định quản lý và sử dụng kinh phí hỗ trợ đào tạo trình độ sơ cấp và đào tạo dưới 3 tháng (bao gồm hỗ trợ tiền ăn, tiền đi lại trong thời gian học nghề cho học viên là thợ giỏi và nghệ nhân tiểu thủ công nghiệp học nâng cao để trở thành giáo viên dạy nghề)</w:t>
      </w:r>
      <w:r w:rsidR="00F71FA2" w:rsidRPr="00BB410F">
        <w:rPr>
          <w:color w:val="000000" w:themeColor="text1"/>
          <w:spacing w:val="-4"/>
          <w:sz w:val="28"/>
          <w:szCs w:val="28"/>
          <w:lang w:val="pt-BR"/>
        </w:rPr>
        <w:t xml:space="preserve">, được sửa đổi bổ sung một số điều tại </w:t>
      </w:r>
      <w:r w:rsidR="00F71FA2" w:rsidRPr="00BB410F">
        <w:rPr>
          <w:color w:val="000000" w:themeColor="text1"/>
          <w:spacing w:val="-4"/>
          <w:sz w:val="28"/>
          <w:szCs w:val="28"/>
        </w:rPr>
        <w:t xml:space="preserve">Thông tư số 40/2019/TT-BTC ngày 28 tháng 6 năm </w:t>
      </w:r>
      <w:r w:rsidR="003C2C84" w:rsidRPr="00BB410F">
        <w:rPr>
          <w:color w:val="000000" w:themeColor="text1"/>
          <w:spacing w:val="-4"/>
          <w:sz w:val="28"/>
          <w:szCs w:val="28"/>
        </w:rPr>
        <w:t>2019</w:t>
      </w:r>
      <w:r w:rsidR="007E53D8" w:rsidRPr="00BB410F">
        <w:rPr>
          <w:color w:val="000000" w:themeColor="text1"/>
          <w:spacing w:val="-4"/>
          <w:sz w:val="28"/>
          <w:szCs w:val="28"/>
        </w:rPr>
        <w:t xml:space="preserve"> và các </w:t>
      </w:r>
      <w:r w:rsidRPr="00BB410F">
        <w:rPr>
          <w:color w:val="000000" w:themeColor="text1"/>
          <w:spacing w:val="-4"/>
          <w:sz w:val="28"/>
          <w:szCs w:val="28"/>
          <w:lang w:val="pt-BR"/>
        </w:rPr>
        <w:t xml:space="preserve">văn bản </w:t>
      </w:r>
      <w:r w:rsidR="00393914" w:rsidRPr="00BB410F">
        <w:rPr>
          <w:color w:val="000000" w:themeColor="text1"/>
          <w:spacing w:val="-4"/>
          <w:sz w:val="28"/>
          <w:szCs w:val="28"/>
          <w:lang w:val="pt-BR"/>
        </w:rPr>
        <w:t>quy phạm pháp luật hiện hành có liên quan.</w:t>
      </w:r>
    </w:p>
    <w:p w14:paraId="5A12D280" w14:textId="77777777" w:rsidR="00393914"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lastRenderedPageBreak/>
        <w:t xml:space="preserve">3. Chi tổ chức hội nghị, hội thảo, tập huấn áp dụng theo </w:t>
      </w:r>
      <w:r w:rsidR="00393914" w:rsidRPr="00BB410F">
        <w:rPr>
          <w:color w:val="000000" w:themeColor="text1"/>
          <w:sz w:val="28"/>
          <w:szCs w:val="28"/>
          <w:lang w:val="pt-BR"/>
        </w:rPr>
        <w:t>văn bản quy phạm pháp luật hiện hành có liên quan.</w:t>
      </w:r>
    </w:p>
    <w:p w14:paraId="120FC103" w14:textId="1F226B25"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4. Chi tổ chức tham quan học tập kinh nghiệm, khảo sát, tập huấn, hội nghị, hội thảo và diễn đàn trong và ngoài nước:</w:t>
      </w:r>
    </w:p>
    <w:p w14:paraId="016C4B10" w14:textId="4E84D9D2" w:rsidR="00696E7F" w:rsidRPr="00BB410F" w:rsidRDefault="00696E7F" w:rsidP="00880F15">
      <w:pPr>
        <w:spacing w:before="120" w:after="120" w:line="360" w:lineRule="exact"/>
        <w:ind w:firstLine="709"/>
        <w:jc w:val="both"/>
        <w:rPr>
          <w:color w:val="000000" w:themeColor="text1"/>
          <w:spacing w:val="-6"/>
          <w:sz w:val="28"/>
          <w:szCs w:val="28"/>
          <w:lang w:val="pt-BR"/>
        </w:rPr>
      </w:pPr>
      <w:r w:rsidRPr="00BB410F">
        <w:rPr>
          <w:color w:val="000000" w:themeColor="text1"/>
          <w:spacing w:val="-6"/>
          <w:sz w:val="28"/>
          <w:szCs w:val="28"/>
          <w:lang w:val="pt-BR"/>
        </w:rPr>
        <w:t>a) Chi tổ chức tham quan học tập kinh nghiệm, khảo sát, tập huấn, hội nghị, hội thảo và diễn đàn trong nước áp dụng theo Thông tư số 40/2017/TT-BTC ngày 28</w:t>
      </w:r>
      <w:r w:rsidR="0013348A" w:rsidRPr="00BB410F">
        <w:rPr>
          <w:color w:val="000000" w:themeColor="text1"/>
          <w:spacing w:val="-6"/>
          <w:sz w:val="28"/>
          <w:szCs w:val="28"/>
          <w:lang w:val="pt-BR"/>
        </w:rPr>
        <w:t xml:space="preserve"> tháng </w:t>
      </w:r>
      <w:r w:rsidRPr="00BB410F">
        <w:rPr>
          <w:color w:val="000000" w:themeColor="text1"/>
          <w:spacing w:val="-6"/>
          <w:sz w:val="28"/>
          <w:szCs w:val="28"/>
          <w:lang w:val="pt-BR"/>
        </w:rPr>
        <w:t>4</w:t>
      </w:r>
      <w:r w:rsidR="0013348A" w:rsidRPr="00BB410F">
        <w:rPr>
          <w:color w:val="000000" w:themeColor="text1"/>
          <w:spacing w:val="-6"/>
          <w:sz w:val="28"/>
          <w:szCs w:val="28"/>
          <w:lang w:val="pt-BR"/>
        </w:rPr>
        <w:t xml:space="preserve"> năm </w:t>
      </w:r>
      <w:r w:rsidRPr="00BB410F">
        <w:rPr>
          <w:color w:val="000000" w:themeColor="text1"/>
          <w:spacing w:val="-6"/>
          <w:sz w:val="28"/>
          <w:szCs w:val="28"/>
          <w:lang w:val="pt-BR"/>
        </w:rPr>
        <w:t>2017 của Bộ trưởng Bộ Tài chính quy định chế độ công tác phí, chế độ hội nghị</w:t>
      </w:r>
      <w:r w:rsidR="003C2C84" w:rsidRPr="00BB410F">
        <w:rPr>
          <w:color w:val="000000" w:themeColor="text1"/>
          <w:spacing w:val="-6"/>
          <w:sz w:val="28"/>
          <w:szCs w:val="28"/>
          <w:lang w:val="pt-BR"/>
        </w:rPr>
        <w:t>,</w:t>
      </w:r>
      <w:r w:rsidR="00F71FA2" w:rsidRPr="00BB410F">
        <w:rPr>
          <w:color w:val="000000" w:themeColor="text1"/>
          <w:spacing w:val="-6"/>
          <w:sz w:val="28"/>
          <w:szCs w:val="28"/>
          <w:lang w:val="pt-BR"/>
        </w:rPr>
        <w:t xml:space="preserve"> được sửa đổi, bổ sung một số điều tại </w:t>
      </w:r>
      <w:r w:rsidR="00B71941" w:rsidRPr="00BB410F">
        <w:rPr>
          <w:color w:val="000000" w:themeColor="text1"/>
          <w:spacing w:val="-6"/>
          <w:sz w:val="28"/>
          <w:szCs w:val="28"/>
          <w:lang w:val="pt-BR"/>
        </w:rPr>
        <w:t xml:space="preserve">Thông tư số 12/2025/TT-BTC </w:t>
      </w:r>
      <w:r w:rsidR="00F71FA2" w:rsidRPr="00BB410F">
        <w:rPr>
          <w:color w:val="000000" w:themeColor="text1"/>
          <w:spacing w:val="-6"/>
          <w:sz w:val="28"/>
          <w:szCs w:val="28"/>
          <w:lang w:val="pt-BR"/>
        </w:rPr>
        <w:t xml:space="preserve">ngày </w:t>
      </w:r>
      <w:r w:rsidR="003C2C84" w:rsidRPr="00BB410F">
        <w:rPr>
          <w:color w:val="000000" w:themeColor="text1"/>
          <w:spacing w:val="-6"/>
          <w:sz w:val="28"/>
          <w:szCs w:val="28"/>
          <w:lang w:val="pt-BR"/>
        </w:rPr>
        <w:t>19 tháng 3 năm 2025</w:t>
      </w:r>
      <w:r w:rsidR="007E53D8" w:rsidRPr="00BB410F">
        <w:rPr>
          <w:color w:val="000000" w:themeColor="text1"/>
          <w:spacing w:val="-6"/>
          <w:sz w:val="28"/>
          <w:szCs w:val="28"/>
          <w:lang w:val="pt-BR"/>
        </w:rPr>
        <w:t xml:space="preserve"> và các </w:t>
      </w:r>
      <w:r w:rsidR="00393914" w:rsidRPr="00BB410F">
        <w:rPr>
          <w:color w:val="000000" w:themeColor="text1"/>
          <w:spacing w:val="-6"/>
          <w:sz w:val="28"/>
          <w:szCs w:val="28"/>
          <w:lang w:val="pt-BR"/>
        </w:rPr>
        <w:t>văn bản quy phạm pháp luật hiện hành có liên quan.</w:t>
      </w:r>
    </w:p>
    <w:p w14:paraId="3288566B" w14:textId="0F568DE8" w:rsidR="00696E7F" w:rsidRPr="00BB410F" w:rsidRDefault="00696E7F" w:rsidP="00880F15">
      <w:pPr>
        <w:spacing w:before="120" w:after="120" w:line="360" w:lineRule="exact"/>
        <w:ind w:firstLine="709"/>
        <w:jc w:val="both"/>
        <w:rPr>
          <w:color w:val="000000" w:themeColor="text1"/>
          <w:spacing w:val="-2"/>
          <w:sz w:val="28"/>
          <w:szCs w:val="28"/>
          <w:lang w:val="pt-BR"/>
        </w:rPr>
      </w:pPr>
      <w:r w:rsidRPr="00BB410F">
        <w:rPr>
          <w:color w:val="000000" w:themeColor="text1"/>
          <w:spacing w:val="-2"/>
          <w:sz w:val="28"/>
          <w:szCs w:val="28"/>
          <w:lang w:val="pt-BR"/>
        </w:rPr>
        <w:t>b) Chi tổ chức tham quan</w:t>
      </w:r>
      <w:r w:rsidR="00BC69F6" w:rsidRPr="00BB410F">
        <w:rPr>
          <w:color w:val="000000" w:themeColor="text1"/>
          <w:spacing w:val="-2"/>
          <w:sz w:val="28"/>
          <w:szCs w:val="28"/>
          <w:lang w:val="pt-BR"/>
        </w:rPr>
        <w:t xml:space="preserve"> học tập kinh nghiệm, khảo sát, </w:t>
      </w:r>
      <w:r w:rsidRPr="00BB410F">
        <w:rPr>
          <w:color w:val="000000" w:themeColor="text1"/>
          <w:spacing w:val="-2"/>
          <w:sz w:val="28"/>
          <w:szCs w:val="28"/>
          <w:lang w:val="pt-BR"/>
        </w:rPr>
        <w:t xml:space="preserve">hội thảo và diễn đàn tại nước ngoài áp </w:t>
      </w:r>
      <w:r w:rsidRPr="00BB410F">
        <w:rPr>
          <w:color w:val="000000" w:themeColor="text1"/>
          <w:spacing w:val="-8"/>
          <w:sz w:val="28"/>
          <w:szCs w:val="28"/>
          <w:lang w:val="pt-BR"/>
        </w:rPr>
        <w:t>dụng theo Thông tư số 102/2012/TT-BTC ngày 21</w:t>
      </w:r>
      <w:r w:rsidR="0013348A" w:rsidRPr="00BB410F">
        <w:rPr>
          <w:color w:val="000000" w:themeColor="text1"/>
          <w:spacing w:val="-8"/>
          <w:sz w:val="28"/>
          <w:szCs w:val="28"/>
          <w:lang w:val="pt-BR"/>
        </w:rPr>
        <w:t xml:space="preserve"> tháng 6 năm </w:t>
      </w:r>
      <w:r w:rsidRPr="00BB410F">
        <w:rPr>
          <w:color w:val="000000" w:themeColor="text1"/>
          <w:spacing w:val="-8"/>
          <w:sz w:val="28"/>
          <w:szCs w:val="28"/>
          <w:lang w:val="pt-BR"/>
        </w:rPr>
        <w:t xml:space="preserve">2012 </w:t>
      </w:r>
      <w:r w:rsidRPr="00BB410F">
        <w:rPr>
          <w:color w:val="000000" w:themeColor="text1"/>
          <w:spacing w:val="-4"/>
          <w:sz w:val="28"/>
          <w:szCs w:val="28"/>
          <w:lang w:val="pt-BR"/>
        </w:rPr>
        <w:t>của Bộ trưởng Bộ Tài chính quy định chế độ công tác phí cho cán bộ, công chức nhà nước đi công tác ngắn hạn ở nước ngoài do ngân sách nhà nước đảm bảo kinh phí.</w:t>
      </w:r>
    </w:p>
    <w:p w14:paraId="0AB8405F" w14:textId="77777777" w:rsidR="00393914"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5</w:t>
      </w:r>
      <w:r w:rsidRPr="00BB410F">
        <w:rPr>
          <w:color w:val="000000" w:themeColor="text1"/>
          <w:spacing w:val="-4"/>
          <w:sz w:val="28"/>
          <w:szCs w:val="28"/>
          <w:lang w:val="pt-BR"/>
        </w:rPr>
        <w:t xml:space="preserve">. Chi tổ chức trao đổi, học tập kinh nghiệm về công tác khuyến công, khuyến </w:t>
      </w:r>
      <w:r w:rsidRPr="00BB410F">
        <w:rPr>
          <w:color w:val="000000" w:themeColor="text1"/>
          <w:sz w:val="28"/>
          <w:szCs w:val="28"/>
          <w:lang w:val="pt-BR"/>
        </w:rPr>
        <w:t>khích phát triển công nghiệp, quản lý cụm công nghiệp, sản xuất sạch hơn với các tổ chức, cá nhân nước ngoài thông qua hội nghị, hội thảo, diễn đàn tại Việt Nam áp dụng</w:t>
      </w:r>
      <w:r w:rsidRPr="00BB410F">
        <w:rPr>
          <w:color w:val="000000" w:themeColor="text1"/>
          <w:spacing w:val="-4"/>
          <w:sz w:val="28"/>
          <w:szCs w:val="28"/>
          <w:lang w:val="pt-BR"/>
        </w:rPr>
        <w:t xml:space="preserve"> </w:t>
      </w:r>
      <w:r w:rsidRPr="00BB410F">
        <w:rPr>
          <w:color w:val="000000" w:themeColor="text1"/>
          <w:sz w:val="28"/>
          <w:szCs w:val="28"/>
          <w:lang w:val="pt-BR"/>
        </w:rPr>
        <w:t xml:space="preserve">theo </w:t>
      </w:r>
      <w:r w:rsidR="00393914" w:rsidRPr="00BB410F">
        <w:rPr>
          <w:color w:val="000000" w:themeColor="text1"/>
          <w:sz w:val="28"/>
          <w:szCs w:val="28"/>
          <w:lang w:val="pt-BR"/>
        </w:rPr>
        <w:t>văn bản quy phạm pháp luật hiện hành có liên quan.</w:t>
      </w:r>
    </w:p>
    <w:p w14:paraId="38663536" w14:textId="598A2340" w:rsidR="00696E7F" w:rsidRPr="00BB410F" w:rsidRDefault="00696E7F" w:rsidP="00880F15">
      <w:pPr>
        <w:spacing w:before="120" w:after="120" w:line="360" w:lineRule="exact"/>
        <w:ind w:firstLine="709"/>
        <w:jc w:val="both"/>
        <w:rPr>
          <w:color w:val="000000" w:themeColor="text1"/>
          <w:spacing w:val="-2"/>
          <w:sz w:val="28"/>
          <w:szCs w:val="28"/>
          <w:lang w:val="pt-BR"/>
        </w:rPr>
      </w:pPr>
      <w:r w:rsidRPr="00BB410F">
        <w:rPr>
          <w:color w:val="000000" w:themeColor="text1"/>
          <w:spacing w:val="-2"/>
          <w:sz w:val="28"/>
          <w:szCs w:val="28"/>
          <w:lang w:val="pt-BR"/>
        </w:rPr>
        <w:t>6. Chi tổ chức các cuộc thi, cuộc vận động về các hoạt động khuyến công áp dụng theo Thông tư số 55/2013/TT-BTC ngày 06</w:t>
      </w:r>
      <w:r w:rsidR="00470413" w:rsidRPr="00BB410F">
        <w:rPr>
          <w:color w:val="000000" w:themeColor="text1"/>
          <w:spacing w:val="-2"/>
          <w:sz w:val="28"/>
          <w:szCs w:val="28"/>
          <w:lang w:val="pt-BR"/>
        </w:rPr>
        <w:t xml:space="preserve"> tháng </w:t>
      </w:r>
      <w:r w:rsidRPr="00BB410F">
        <w:rPr>
          <w:color w:val="000000" w:themeColor="text1"/>
          <w:spacing w:val="-2"/>
          <w:sz w:val="28"/>
          <w:szCs w:val="28"/>
          <w:lang w:val="pt-BR"/>
        </w:rPr>
        <w:t>5</w:t>
      </w:r>
      <w:r w:rsidR="00470413" w:rsidRPr="00BB410F">
        <w:rPr>
          <w:color w:val="000000" w:themeColor="text1"/>
          <w:spacing w:val="-2"/>
          <w:sz w:val="28"/>
          <w:szCs w:val="28"/>
          <w:lang w:val="pt-BR"/>
        </w:rPr>
        <w:t xml:space="preserve"> năm </w:t>
      </w:r>
      <w:r w:rsidRPr="00BB410F">
        <w:rPr>
          <w:color w:val="000000" w:themeColor="text1"/>
          <w:spacing w:val="-2"/>
          <w:sz w:val="28"/>
          <w:szCs w:val="28"/>
          <w:lang w:val="pt-BR"/>
        </w:rPr>
        <w:t xml:space="preserve">2013 của </w:t>
      </w:r>
      <w:r w:rsidR="00BF4A84" w:rsidRPr="00BB410F">
        <w:rPr>
          <w:color w:val="000000" w:themeColor="text1"/>
          <w:spacing w:val="-2"/>
          <w:sz w:val="28"/>
          <w:szCs w:val="28"/>
          <w:lang w:val="pt-BR"/>
        </w:rPr>
        <w:t xml:space="preserve">Bộ trưởng </w:t>
      </w:r>
      <w:r w:rsidRPr="00BB410F">
        <w:rPr>
          <w:color w:val="000000" w:themeColor="text1"/>
          <w:spacing w:val="-2"/>
          <w:sz w:val="28"/>
          <w:szCs w:val="28"/>
          <w:lang w:val="pt-BR"/>
        </w:rPr>
        <w:t>Bộ Tài chính quy định quản lý và sử dụng các nguồn kinh phí thực hiện Đề án xây dựng đời sống văn hóa công nhân ở các khu công nghiệp đến năm 2015, định hướng đến năm 2020.</w:t>
      </w:r>
    </w:p>
    <w:p w14:paraId="44379112" w14:textId="77777777" w:rsidR="00393914"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pacing w:val="-4"/>
          <w:sz w:val="28"/>
          <w:szCs w:val="28"/>
          <w:lang w:val="pt-BR"/>
        </w:rPr>
        <w:t xml:space="preserve">7. Chi tổ chức các lớp đào tạo, tập huấn nâng cao năng lực quản lý, năng lực áp dụng sản xuất sạch hơn trong công nghiệp, đào tạo, bồi dưỡng nghiệp vụ chuyên môn cho giảng viên và cán bộ khuyến công áp dụng theo </w:t>
      </w:r>
      <w:r w:rsidR="00393914" w:rsidRPr="00BB410F">
        <w:rPr>
          <w:color w:val="000000" w:themeColor="text1"/>
          <w:sz w:val="28"/>
          <w:szCs w:val="28"/>
          <w:lang w:val="pt-BR"/>
        </w:rPr>
        <w:t>văn bản quy phạm pháp luật hiện hành có liên quan.</w:t>
      </w:r>
    </w:p>
    <w:p w14:paraId="6646668F" w14:textId="22C54285" w:rsidR="009E614D"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 xml:space="preserve">8. Chi tổ chức các khóa đào tạo khởi sự, quản trị doanh nghiệp áp dụng theo </w:t>
      </w:r>
      <w:r w:rsidRPr="00BB410F">
        <w:rPr>
          <w:color w:val="000000" w:themeColor="text1"/>
          <w:sz w:val="28"/>
          <w:szCs w:val="28"/>
        </w:rPr>
        <w:t>Thông tư số 52/2023/TT-BTC ngày 08</w:t>
      </w:r>
      <w:r w:rsidR="00470413" w:rsidRPr="00BB410F">
        <w:rPr>
          <w:color w:val="000000" w:themeColor="text1"/>
          <w:sz w:val="28"/>
          <w:szCs w:val="28"/>
        </w:rPr>
        <w:t xml:space="preserve"> tháng </w:t>
      </w:r>
      <w:r w:rsidRPr="00BB410F">
        <w:rPr>
          <w:color w:val="000000" w:themeColor="text1"/>
          <w:sz w:val="28"/>
          <w:szCs w:val="28"/>
        </w:rPr>
        <w:t>8</w:t>
      </w:r>
      <w:r w:rsidR="00470413" w:rsidRPr="00BB410F">
        <w:rPr>
          <w:color w:val="000000" w:themeColor="text1"/>
          <w:sz w:val="28"/>
          <w:szCs w:val="28"/>
        </w:rPr>
        <w:t xml:space="preserve"> năm </w:t>
      </w:r>
      <w:r w:rsidRPr="00BB410F">
        <w:rPr>
          <w:color w:val="000000" w:themeColor="text1"/>
          <w:sz w:val="28"/>
          <w:szCs w:val="28"/>
        </w:rPr>
        <w:t>2023 của Bộ trưởng Bộ Tài chính hướng dẫn cơ chế sử dụng kinh phí ngân sách nhà nước chi thường xuyên hỗ trợ doanh nghiệp nhỏ và vừa theo quy định tại Ngh</w:t>
      </w:r>
      <w:r w:rsidR="00470413" w:rsidRPr="00BB410F">
        <w:rPr>
          <w:color w:val="000000" w:themeColor="text1"/>
          <w:sz w:val="28"/>
          <w:szCs w:val="28"/>
        </w:rPr>
        <w:t xml:space="preserve">ị định số 80/2021/NĐ-CP ngày 26 tháng 8 năm </w:t>
      </w:r>
      <w:r w:rsidRPr="00BB410F">
        <w:rPr>
          <w:color w:val="000000" w:themeColor="text1"/>
          <w:sz w:val="28"/>
          <w:szCs w:val="28"/>
        </w:rPr>
        <w:t>2021 của Chính phủ</w:t>
      </w:r>
      <w:r w:rsidRPr="00BB410F">
        <w:rPr>
          <w:color w:val="000000" w:themeColor="text1"/>
          <w:sz w:val="28"/>
          <w:szCs w:val="28"/>
          <w:lang w:val="pt-BR"/>
        </w:rPr>
        <w:t>.</w:t>
      </w:r>
    </w:p>
    <w:p w14:paraId="022C5B3C" w14:textId="46B9FCE2" w:rsidR="00393914" w:rsidRPr="00BB410F" w:rsidRDefault="00994CA5"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rPr>
        <w:tab/>
      </w:r>
      <w:r w:rsidR="00696E7F" w:rsidRPr="00BB410F">
        <w:rPr>
          <w:color w:val="000000" w:themeColor="text1"/>
          <w:sz w:val="28"/>
          <w:szCs w:val="28"/>
        </w:rPr>
        <w:t>9</w:t>
      </w:r>
      <w:r w:rsidR="00A43F82" w:rsidRPr="00BB410F">
        <w:rPr>
          <w:color w:val="000000" w:themeColor="text1"/>
          <w:sz w:val="28"/>
          <w:szCs w:val="28"/>
        </w:rPr>
        <w:t xml:space="preserve">. </w:t>
      </w:r>
      <w:r w:rsidR="00696E7F" w:rsidRPr="00BB410F">
        <w:rPr>
          <w:color w:val="000000" w:themeColor="text1"/>
          <w:sz w:val="28"/>
          <w:szCs w:val="28"/>
        </w:rPr>
        <w:t>Chi ứng dụng công nghệ thông tin áp dụng theo</w:t>
      </w:r>
      <w:r w:rsidR="00B8079A" w:rsidRPr="00BB410F">
        <w:rPr>
          <w:color w:val="000000" w:themeColor="text1"/>
          <w:sz w:val="28"/>
          <w:szCs w:val="28"/>
        </w:rPr>
        <w:t xml:space="preserve"> Thông tư số 194/2012/TT-BTC ngày 15</w:t>
      </w:r>
      <w:r w:rsidR="00470413" w:rsidRPr="00BB410F">
        <w:rPr>
          <w:color w:val="000000" w:themeColor="text1"/>
          <w:sz w:val="28"/>
          <w:szCs w:val="28"/>
        </w:rPr>
        <w:t xml:space="preserve"> tháng </w:t>
      </w:r>
      <w:r w:rsidR="00B8079A" w:rsidRPr="00BB410F">
        <w:rPr>
          <w:color w:val="000000" w:themeColor="text1"/>
          <w:sz w:val="28"/>
          <w:szCs w:val="28"/>
        </w:rPr>
        <w:t>11</w:t>
      </w:r>
      <w:r w:rsidR="00470413" w:rsidRPr="00BB410F">
        <w:rPr>
          <w:color w:val="000000" w:themeColor="text1"/>
          <w:sz w:val="28"/>
          <w:szCs w:val="28"/>
        </w:rPr>
        <w:t xml:space="preserve"> năm </w:t>
      </w:r>
      <w:r w:rsidR="00B8079A" w:rsidRPr="00BB410F">
        <w:rPr>
          <w:color w:val="000000" w:themeColor="text1"/>
          <w:sz w:val="28"/>
          <w:szCs w:val="28"/>
        </w:rPr>
        <w:t>2012 của Bộ Tài chính hướng dẫn mức chi tạo lập thông tin điện tử nhằm duy trì hoạt động thường xuyên của các cơ quan, đơn vị sử dụng ngân sách Nhà nước</w:t>
      </w:r>
      <w:r w:rsidR="007E53D8" w:rsidRPr="00BB410F">
        <w:rPr>
          <w:color w:val="000000" w:themeColor="text1"/>
          <w:sz w:val="28"/>
          <w:szCs w:val="28"/>
        </w:rPr>
        <w:t xml:space="preserve"> và các </w:t>
      </w:r>
      <w:r w:rsidR="00393914" w:rsidRPr="00BB410F">
        <w:rPr>
          <w:color w:val="000000" w:themeColor="text1"/>
          <w:sz w:val="28"/>
          <w:szCs w:val="28"/>
          <w:lang w:val="pt-BR"/>
        </w:rPr>
        <w:t>văn bản quy phạm pháp luật hiện hành có liên quan.</w:t>
      </w:r>
    </w:p>
    <w:p w14:paraId="64DF5BB2" w14:textId="7AB4D10E"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lastRenderedPageBreak/>
        <w:t>10. Chi thuê chuyên gia áp dụng theo Thông t</w:t>
      </w:r>
      <w:r w:rsidR="00470413" w:rsidRPr="00BB410F">
        <w:rPr>
          <w:color w:val="000000" w:themeColor="text1"/>
          <w:sz w:val="28"/>
          <w:szCs w:val="28"/>
          <w:lang w:val="pt-BR"/>
        </w:rPr>
        <w:t xml:space="preserve">ư số </w:t>
      </w:r>
      <w:r w:rsidR="003373DB" w:rsidRPr="00BB410F">
        <w:rPr>
          <w:color w:val="000000" w:themeColor="text1"/>
          <w:sz w:val="28"/>
          <w:szCs w:val="28"/>
          <w:lang w:val="pt-BR"/>
        </w:rPr>
        <w:t>004</w:t>
      </w:r>
      <w:r w:rsidR="00470413" w:rsidRPr="00BB410F">
        <w:rPr>
          <w:color w:val="000000" w:themeColor="text1"/>
          <w:sz w:val="28"/>
          <w:szCs w:val="28"/>
          <w:lang w:val="pt-BR"/>
        </w:rPr>
        <w:t>/20</w:t>
      </w:r>
      <w:r w:rsidR="003373DB" w:rsidRPr="00BB410F">
        <w:rPr>
          <w:color w:val="000000" w:themeColor="text1"/>
          <w:sz w:val="28"/>
          <w:szCs w:val="28"/>
          <w:lang w:val="pt-BR"/>
        </w:rPr>
        <w:t>2</w:t>
      </w:r>
      <w:r w:rsidR="00470413" w:rsidRPr="00BB410F">
        <w:rPr>
          <w:color w:val="000000" w:themeColor="text1"/>
          <w:sz w:val="28"/>
          <w:szCs w:val="28"/>
          <w:lang w:val="pt-BR"/>
        </w:rPr>
        <w:t>5/TT-</w:t>
      </w:r>
      <w:r w:rsidR="003373DB" w:rsidRPr="00BB410F">
        <w:rPr>
          <w:color w:val="000000" w:themeColor="text1"/>
          <w:sz w:val="28"/>
          <w:szCs w:val="28"/>
          <w:lang w:val="pt-BR"/>
        </w:rPr>
        <w:t>BNV</w:t>
      </w:r>
      <w:r w:rsidR="00470413" w:rsidRPr="00BB410F">
        <w:rPr>
          <w:color w:val="000000" w:themeColor="text1"/>
          <w:sz w:val="28"/>
          <w:szCs w:val="28"/>
          <w:lang w:val="pt-BR"/>
        </w:rPr>
        <w:t xml:space="preserve"> ngày </w:t>
      </w:r>
      <w:r w:rsidR="003373DB" w:rsidRPr="00BB410F">
        <w:rPr>
          <w:color w:val="000000" w:themeColor="text1"/>
          <w:sz w:val="28"/>
          <w:szCs w:val="28"/>
          <w:lang w:val="pt-BR"/>
        </w:rPr>
        <w:t>07</w:t>
      </w:r>
      <w:r w:rsidR="00470413" w:rsidRPr="00BB410F">
        <w:rPr>
          <w:color w:val="000000" w:themeColor="text1"/>
          <w:sz w:val="28"/>
          <w:szCs w:val="28"/>
          <w:lang w:val="pt-BR"/>
        </w:rPr>
        <w:t xml:space="preserve"> tháng </w:t>
      </w:r>
      <w:r w:rsidR="003373DB" w:rsidRPr="00BB410F">
        <w:rPr>
          <w:color w:val="000000" w:themeColor="text1"/>
          <w:sz w:val="28"/>
          <w:szCs w:val="28"/>
          <w:lang w:val="pt-BR"/>
        </w:rPr>
        <w:t>5</w:t>
      </w:r>
      <w:r w:rsidR="00470413" w:rsidRPr="00BB410F">
        <w:rPr>
          <w:color w:val="000000" w:themeColor="text1"/>
          <w:sz w:val="28"/>
          <w:szCs w:val="28"/>
          <w:lang w:val="pt-BR"/>
        </w:rPr>
        <w:t xml:space="preserve"> năm </w:t>
      </w:r>
      <w:r w:rsidR="003373DB" w:rsidRPr="00BB410F">
        <w:rPr>
          <w:color w:val="000000" w:themeColor="text1"/>
          <w:sz w:val="28"/>
          <w:szCs w:val="28"/>
          <w:lang w:val="pt-BR"/>
        </w:rPr>
        <w:t>202</w:t>
      </w:r>
      <w:r w:rsidRPr="00BB410F">
        <w:rPr>
          <w:color w:val="000000" w:themeColor="text1"/>
          <w:sz w:val="28"/>
          <w:szCs w:val="28"/>
          <w:lang w:val="pt-BR"/>
        </w:rPr>
        <w:t xml:space="preserve">5 của </w:t>
      </w:r>
      <w:r w:rsidR="00BF4A84" w:rsidRPr="00BB410F">
        <w:rPr>
          <w:color w:val="000000" w:themeColor="text1"/>
          <w:sz w:val="28"/>
          <w:szCs w:val="28"/>
          <w:lang w:val="pt-BR"/>
        </w:rPr>
        <w:t xml:space="preserve">Bộ trưởng </w:t>
      </w:r>
      <w:r w:rsidRPr="00BB410F">
        <w:rPr>
          <w:color w:val="000000" w:themeColor="text1"/>
          <w:sz w:val="28"/>
          <w:szCs w:val="28"/>
          <w:lang w:val="pt-BR"/>
        </w:rPr>
        <w:t xml:space="preserve">Bộ </w:t>
      </w:r>
      <w:r w:rsidR="003373DB" w:rsidRPr="00BB410F">
        <w:rPr>
          <w:color w:val="000000" w:themeColor="text1"/>
          <w:sz w:val="28"/>
          <w:szCs w:val="28"/>
          <w:lang w:val="pt-BR"/>
        </w:rPr>
        <w:t>Nội vụ</w:t>
      </w:r>
      <w:r w:rsidRPr="00BB410F">
        <w:rPr>
          <w:color w:val="000000" w:themeColor="text1"/>
          <w:sz w:val="28"/>
          <w:szCs w:val="28"/>
          <w:lang w:val="pt-BR"/>
        </w:rPr>
        <w:t xml:space="preserve"> quy định mức lương </w:t>
      </w:r>
      <w:r w:rsidR="007B5915" w:rsidRPr="00BB410F">
        <w:rPr>
          <w:color w:val="000000" w:themeColor="text1"/>
          <w:sz w:val="28"/>
          <w:szCs w:val="28"/>
          <w:lang w:val="pt-BR"/>
        </w:rPr>
        <w:t>của</w:t>
      </w:r>
      <w:r w:rsidRPr="00BB410F">
        <w:rPr>
          <w:color w:val="000000" w:themeColor="text1"/>
          <w:sz w:val="28"/>
          <w:szCs w:val="28"/>
          <w:lang w:val="pt-BR"/>
        </w:rPr>
        <w:t xml:space="preserve"> chuyên gia tư vấn trong nước làm cơ sở </w:t>
      </w:r>
      <w:r w:rsidR="007B5915" w:rsidRPr="00BB410F">
        <w:rPr>
          <w:color w:val="000000" w:themeColor="text1"/>
          <w:sz w:val="28"/>
          <w:szCs w:val="28"/>
          <w:lang w:val="pt-BR"/>
        </w:rPr>
        <w:t>cho việc xác định giá gói thầu</w:t>
      </w:r>
      <w:r w:rsidRPr="00BB410F">
        <w:rPr>
          <w:color w:val="000000" w:themeColor="text1"/>
          <w:sz w:val="28"/>
          <w:szCs w:val="28"/>
          <w:lang w:val="pt-BR"/>
        </w:rPr>
        <w:t>.</w:t>
      </w:r>
    </w:p>
    <w:p w14:paraId="67CDA4A3" w14:textId="477C03BD"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 xml:space="preserve">11. Chi nâng cấp cơ sở vật chất, phương tiện làm việc cho Trung tâm Khuyến công </w:t>
      </w:r>
      <w:r w:rsidR="007D3543" w:rsidRPr="00BB410F">
        <w:rPr>
          <w:color w:val="000000" w:themeColor="text1"/>
          <w:sz w:val="28"/>
          <w:szCs w:val="28"/>
          <w:lang w:val="pt-BR"/>
        </w:rPr>
        <w:t>và Xúc tiến Thương mại</w:t>
      </w:r>
      <w:r w:rsidRPr="00BB410F">
        <w:rPr>
          <w:color w:val="000000" w:themeColor="text1"/>
          <w:sz w:val="28"/>
          <w:szCs w:val="28"/>
          <w:lang w:val="pt-BR"/>
        </w:rPr>
        <w:t xml:space="preserve">. Mức chi do </w:t>
      </w:r>
      <w:r w:rsidR="000868F6" w:rsidRPr="00BB410F">
        <w:rPr>
          <w:color w:val="000000" w:themeColor="text1"/>
          <w:sz w:val="28"/>
          <w:szCs w:val="28"/>
          <w:lang w:val="pt-BR"/>
        </w:rPr>
        <w:t>cấp thẩm quyền</w:t>
      </w:r>
      <w:r w:rsidRPr="00BB410F">
        <w:rPr>
          <w:color w:val="000000" w:themeColor="text1"/>
          <w:sz w:val="28"/>
          <w:szCs w:val="28"/>
          <w:lang w:val="pt-BR"/>
        </w:rPr>
        <w:t xml:space="preserve"> quyết định, phê duyệt cho từng trường hợp cụ thể.</w:t>
      </w:r>
    </w:p>
    <w:p w14:paraId="5731ED69" w14:textId="77777777"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12. Chi hỗ trợ thành lập doanh nghiệp sản xuất công nghiệp nông thôn tại các địa bàn có điều kiện kinh tế - xã hội khó khăn và đặc biệt khó khăn theo quy định của pháp luật, bao gồm: Hoàn thiện kế hoạch kinh doanh khả thi; dự án thành lập doanh nghiệp và chi phí liên quan đến đăng ký thành lập doanh nghiệp. Mức hỗ trợ không quá 10 triệu đồng/doanh nghiệp.</w:t>
      </w:r>
    </w:p>
    <w:p w14:paraId="316DBA13" w14:textId="77777777"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13. Chi hỗ trợ xây dựng mô hình trình diễn kỹ thuật để phổ biến công nghệ mới, sản xuất sản phẩm mới, bao gồm các chi phí: Xây dựng, mua máy móc thiết bị; hoàn chỉnh tài liệu về quy trình công nghệ, quy trình sản xuất, phục vụ cho việc trình diễn kỹ thuật. Mức hỗ trợ tối đa 30% chi phí nhưng không quá 800 triệu đồng/mô hình.</w:t>
      </w:r>
    </w:p>
    <w:p w14:paraId="59883814" w14:textId="77777777"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14. Chi hỗ trợ đối với mô hình của các cơ sở công nghiệp nông thôn đang hoạt động có hiệu quả cần phổ biến tuyên truyền, nhân rộng để các tổ chức, cá nhân khác học tập, bao gồm các chi phí: Hoàn chỉnh tài liệu về quy trình công nghệ; hoàn thiện quy trình sản xuất, phục vụ cho việc trình diễn kỹ thuật. Mức hỗ trợ không quá 90 triệu đồng/mô hình.</w:t>
      </w:r>
    </w:p>
    <w:p w14:paraId="6B7B62DF" w14:textId="77777777" w:rsidR="00E05578"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15. Chi hỗ trợ xây dựng mô hình thí điểm về áp dụng sản xuất sạch hơn trong công nghiệp cho các cơ sở sản xuất công nghiệp, bao gồm các chi phí: Thay thế nguyên, nhiên, vật liệu; đổi mới máy móc thiết bị, dây chuyền công nghệ; đào tạo nâng cao năng lực quản lý; đào tạo nâng cao trình độ tay nghề công nhân; tiêu thụ sản phẩm; hoàn chỉnh tài liệu về quy trình công nghệ, quy trình sản xuất phục vụ cho việc trình diễn kỹ thuật. Mức hỗ trợ tối đa 30% chi phí nhưng không quá 400 triệu đồng/mô hình.</w:t>
      </w:r>
    </w:p>
    <w:p w14:paraId="6FD8E487" w14:textId="778CF4CD"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 xml:space="preserve">16. Chi hỗ trợ ứng dụng máy móc thiết bị tiên tiến, chuyển giao công nghệ, tiến bộ khoa học kỹ thuật vào sản xuất công nghiệp - tiểu thủ công nghiệp. Mức hỗ trợ tối đa 50% chi phí nhưng không quá </w:t>
      </w:r>
      <w:r w:rsidR="00B15CA4" w:rsidRPr="00BB410F">
        <w:rPr>
          <w:color w:val="000000" w:themeColor="text1"/>
          <w:sz w:val="28"/>
          <w:szCs w:val="28"/>
          <w:lang w:val="pt-BR"/>
        </w:rPr>
        <w:t>27</w:t>
      </w:r>
      <w:r w:rsidRPr="00BB410F">
        <w:rPr>
          <w:color w:val="000000" w:themeColor="text1"/>
          <w:sz w:val="28"/>
          <w:szCs w:val="28"/>
          <w:lang w:val="pt-BR"/>
        </w:rPr>
        <w:t>0 triệu đồng/cơ sở.</w:t>
      </w:r>
    </w:p>
    <w:p w14:paraId="3576F1FC" w14:textId="77777777" w:rsidR="00712AA5"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17. Chi hỗ trợ tổ chức hội chợ triển lãm hàng công nghiệp nông thôn, hàng thủ công mỹ nghệ trong nước, bao gồm: Hỗ trợ 100% chi phí thuê gian hàng, chi thông tin tuyên truyền và chi hoạt động của Ban tổ chức hội chợ triển lãm trên cơ sở đấu thầu hoặc trường hợp không đủ điều kiện đấu thầu thì theo giá được cấp có thẩm quyền phê duyệt</w:t>
      </w:r>
      <w:r w:rsidR="008F40C1" w:rsidRPr="00BB410F">
        <w:rPr>
          <w:color w:val="000000" w:themeColor="text1"/>
          <w:sz w:val="28"/>
          <w:szCs w:val="28"/>
          <w:lang w:val="pt-BR"/>
        </w:rPr>
        <w:t xml:space="preserve">; </w:t>
      </w:r>
    </w:p>
    <w:p w14:paraId="72CEB287" w14:textId="1410E55E"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lastRenderedPageBreak/>
        <w:t>Trường hợp các cơ sở công nghiệp nông thôn tham gia hội chợ triển lãm khác trong nước. Mức hỗ trợ 80% giá thuê gian hàng</w:t>
      </w:r>
      <w:r w:rsidR="0071545C" w:rsidRPr="00BB410F">
        <w:rPr>
          <w:color w:val="000000" w:themeColor="text1"/>
          <w:sz w:val="28"/>
          <w:szCs w:val="28"/>
          <w:lang w:val="pt-BR"/>
        </w:rPr>
        <w:t>.</w:t>
      </w:r>
    </w:p>
    <w:p w14:paraId="7EA3D5A8" w14:textId="77777777"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18. Chi tổ chức, tham gia hội chợ triển lãm cho các cơ sở công nghiệp nông thôn tại nước ngoài. Hỗ trợ 100% các khoản chi phí, bao gồm: Thuê mặt bằng, thiết kế, dàn dựng gian hàng; trang trí chung của khu vực gian hàng; chi phí tổ chức khai mạc nếu là hội chợ triển lãm riêng (giấy mời, đón tiếp, trang trí, âm thanh, ánh sáng, thông tin tuyên truyền); chi phí tổ chức hội thảo, trình diễn sản phẩm (thuê hội trường, thiết bị, trang trí, khánh tiết); chi phí cho cán bộ tổ chức chương trình. Các khoản chi phí được xác định trên cơ sở giá đấu thầu hoặc trường hợp không đủ điều kiện đấu thầu thì theo giá được cấp có thẩm quyền phê duyệt.</w:t>
      </w:r>
    </w:p>
    <w:p w14:paraId="6E488E88" w14:textId="77777777"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19. Chi tổ chức bình chọn và cấp, trao giấy chứng nhận sản phẩm công nghiệp nông thôn tiêu biểu cấp tỉnh:</w:t>
      </w:r>
    </w:p>
    <w:p w14:paraId="7090E506" w14:textId="55139101"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a) Chi tổ chức bình chọn và cấp, trao giấy chứng nhận sản phẩm công nghiệp nông thôn tiêu biểu cấp tỉnh. Mức hỗ trợ không quá 1</w:t>
      </w:r>
      <w:r w:rsidR="002A00C3" w:rsidRPr="00BB410F">
        <w:rPr>
          <w:color w:val="000000" w:themeColor="text1"/>
          <w:sz w:val="28"/>
          <w:szCs w:val="28"/>
          <w:lang w:val="pt-BR"/>
        </w:rPr>
        <w:t>0</w:t>
      </w:r>
      <w:r w:rsidRPr="00BB410F">
        <w:rPr>
          <w:color w:val="000000" w:themeColor="text1"/>
          <w:sz w:val="28"/>
          <w:szCs w:val="28"/>
          <w:lang w:val="pt-BR"/>
        </w:rPr>
        <w:t>0 triệu đồng/lần.</w:t>
      </w:r>
    </w:p>
    <w:p w14:paraId="01AF0D7F" w14:textId="10A66CE5"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b) Chi thưởng cho sản phẩm công nghiệp nông thôn tiêu biểu được bình chọn bao gồm: Giấy chứng nhận, khung, k</w:t>
      </w:r>
      <w:r w:rsidR="00010966" w:rsidRPr="00BB410F">
        <w:rPr>
          <w:color w:val="000000" w:themeColor="text1"/>
          <w:sz w:val="28"/>
          <w:szCs w:val="28"/>
          <w:lang w:val="pt-BR"/>
        </w:rPr>
        <w:t>ỷ</w:t>
      </w:r>
      <w:r w:rsidRPr="00BB410F">
        <w:rPr>
          <w:color w:val="000000" w:themeColor="text1"/>
          <w:sz w:val="28"/>
          <w:szCs w:val="28"/>
          <w:lang w:val="pt-BR"/>
        </w:rPr>
        <w:t xml:space="preserve"> niệm chương và tiền thưởng. Đạt giải cấp tỉnh không quá 0</w:t>
      </w:r>
      <w:r w:rsidR="002A00C3" w:rsidRPr="00BB410F">
        <w:rPr>
          <w:color w:val="000000" w:themeColor="text1"/>
          <w:sz w:val="28"/>
          <w:szCs w:val="28"/>
          <w:lang w:val="pt-BR"/>
        </w:rPr>
        <w:t>4</w:t>
      </w:r>
      <w:r w:rsidRPr="00BB410F">
        <w:rPr>
          <w:color w:val="000000" w:themeColor="text1"/>
          <w:sz w:val="28"/>
          <w:szCs w:val="28"/>
          <w:lang w:val="pt-BR"/>
        </w:rPr>
        <w:t xml:space="preserve"> triệu đồng/sản phẩm.</w:t>
      </w:r>
    </w:p>
    <w:p w14:paraId="33A56D6C" w14:textId="77777777"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20. Chi hỗ trợ xây dựng và đăng ký nhãn (thương) hiệu đối với các sản phẩm công nghiệp nông thôn. Mức hỗ trợ tối đa không quá 35 triệu đồng/nhãn (thương) hiệu.</w:t>
      </w:r>
    </w:p>
    <w:p w14:paraId="6C63891F" w14:textId="77777777"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21. Chi hỗ trợ thuê tư vấn, trợ giúp các cơ sở công nghiệp nông thôn trong các lĩnh vực: Lập dự án đầu tư; marketing; quản lý sản xuất, tài chính, kế toán, nhân lực; thiết kế mẫu mã, bao bì đóng gói; ứng dụng công nghệ, thiết bị mới. Mức hỗ trợ tối đa 50% chi phí, nhưng không quá 35 triệu đồng/cơ sở.</w:t>
      </w:r>
    </w:p>
    <w:p w14:paraId="419066A5" w14:textId="77777777"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22. Chi xây dựng các chương trình truyền hình, truyền thanh; xuất bản các bản tin ấn phẩm; tờ rơi, tờ gấp và các hình thức thông tin đại chúng khác. Mức chi thực hiện theo hình thức hợp đồng với cơ quan tuyên truyền và cơ quan thông tin đại chúng theo quy định hiện hành.</w:t>
      </w:r>
    </w:p>
    <w:p w14:paraId="5BBE8F7F" w14:textId="22E055F7"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 xml:space="preserve">23. Chi hỗ trợ để thành lập hội, hiệp hội ngành nghề. Mức hỗ trợ tối đa 30% chi phí thành lập, nhưng không quá </w:t>
      </w:r>
      <w:r w:rsidR="00B15CA4" w:rsidRPr="00BB410F">
        <w:rPr>
          <w:color w:val="000000" w:themeColor="text1"/>
          <w:sz w:val="28"/>
          <w:szCs w:val="28"/>
          <w:lang w:val="pt-BR"/>
        </w:rPr>
        <w:t>5</w:t>
      </w:r>
      <w:r w:rsidRPr="00BB410F">
        <w:rPr>
          <w:color w:val="000000" w:themeColor="text1"/>
          <w:sz w:val="28"/>
          <w:szCs w:val="28"/>
          <w:lang w:val="pt-BR"/>
        </w:rPr>
        <w:t>0 triệu đồng/hội, hiệp hội.</w:t>
      </w:r>
    </w:p>
    <w:p w14:paraId="3893E6E2" w14:textId="77777777"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24. Chi hỗ trợ các phòng trưng bày để giới thiệu, quảng bá sản phẩm cơ sở công nghiệp nông thôn:</w:t>
      </w:r>
    </w:p>
    <w:p w14:paraId="1D0D4D96" w14:textId="48582D16"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a) Tru</w:t>
      </w:r>
      <w:r w:rsidR="00DF5662" w:rsidRPr="00BB410F">
        <w:rPr>
          <w:color w:val="000000" w:themeColor="text1"/>
          <w:sz w:val="28"/>
          <w:szCs w:val="28"/>
          <w:lang w:val="pt-BR"/>
        </w:rPr>
        <w:t>ng tâm Khuyến công và Xúc tiến T</w:t>
      </w:r>
      <w:r w:rsidRPr="00BB410F">
        <w:rPr>
          <w:color w:val="000000" w:themeColor="text1"/>
          <w:sz w:val="28"/>
          <w:szCs w:val="28"/>
          <w:lang w:val="pt-BR"/>
        </w:rPr>
        <w:t xml:space="preserve">hương mại tỉnh Đắk Lắk: Chi phí mua sắm ban đầu trang thiết bị, dụng cụ quản lý dùng để trưng bày. Mức hỗ trợ tối đa không quá </w:t>
      </w:r>
      <w:r w:rsidR="00B15CA4" w:rsidRPr="00BB410F">
        <w:rPr>
          <w:color w:val="000000" w:themeColor="text1"/>
          <w:sz w:val="28"/>
          <w:szCs w:val="28"/>
          <w:lang w:val="pt-BR"/>
        </w:rPr>
        <w:t>25</w:t>
      </w:r>
      <w:r w:rsidRPr="00BB410F">
        <w:rPr>
          <w:color w:val="000000" w:themeColor="text1"/>
          <w:sz w:val="28"/>
          <w:szCs w:val="28"/>
          <w:lang w:val="pt-BR"/>
        </w:rPr>
        <w:t>0 triệu đồng/phòng trưng bày.</w:t>
      </w:r>
    </w:p>
    <w:p w14:paraId="22663309" w14:textId="5E2B908F"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lastRenderedPageBreak/>
        <w:t xml:space="preserve">b) Cơ sở công nghiệp nông thôn có sản phẩm công nghiệp nông thôn tiêu biểu cấp quốc gia: Chi phí mua sắm ban đầu trang thiết bị, dụng cụ quản lý dùng để trưng bày. Mức hỗ trợ tối đa không quá </w:t>
      </w:r>
      <w:r w:rsidR="00B15CA4" w:rsidRPr="00BB410F">
        <w:rPr>
          <w:color w:val="000000" w:themeColor="text1"/>
          <w:sz w:val="28"/>
          <w:szCs w:val="28"/>
          <w:lang w:val="pt-BR"/>
        </w:rPr>
        <w:t>6</w:t>
      </w:r>
      <w:r w:rsidRPr="00BB410F">
        <w:rPr>
          <w:color w:val="000000" w:themeColor="text1"/>
          <w:sz w:val="28"/>
          <w:szCs w:val="28"/>
          <w:lang w:val="pt-BR"/>
        </w:rPr>
        <w:t>0 triệu đồng/phòng trưng bày.</w:t>
      </w:r>
    </w:p>
    <w:p w14:paraId="45C094F2" w14:textId="1BC0379A"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 xml:space="preserve">c) Cơ sở công nghiệp nông thôn có sản phẩm công nghiệp nông thôn tiêu biểu cấp khu vực: Chi phí mua sắm ban đầu trang thiết bị, dụng cụ quản lý dùng để trưng bày. Mức hỗ trợ tối đa không quá </w:t>
      </w:r>
      <w:r w:rsidR="00B15CA4" w:rsidRPr="00BB410F">
        <w:rPr>
          <w:color w:val="000000" w:themeColor="text1"/>
          <w:sz w:val="28"/>
          <w:szCs w:val="28"/>
          <w:lang w:val="pt-BR"/>
        </w:rPr>
        <w:t>4</w:t>
      </w:r>
      <w:r w:rsidRPr="00BB410F">
        <w:rPr>
          <w:color w:val="000000" w:themeColor="text1"/>
          <w:sz w:val="28"/>
          <w:szCs w:val="28"/>
          <w:lang w:val="pt-BR"/>
        </w:rPr>
        <w:t>0 triệu đồng/phòng trưng bày.</w:t>
      </w:r>
    </w:p>
    <w:p w14:paraId="081ED5FE" w14:textId="04AA9E33"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 xml:space="preserve">d) Cơ sở công nghiệp nông thôn có sản phẩm công nghiệp nông thôn tiêu biểu cấp tỉnh: Chi phí mua sắm ban đầu trang thiết bị, dụng cụ quản lý dùng để trưng bày. Mức hỗ trợ tối đa không quá </w:t>
      </w:r>
      <w:r w:rsidR="00B15CA4" w:rsidRPr="00BB410F">
        <w:rPr>
          <w:color w:val="000000" w:themeColor="text1"/>
          <w:sz w:val="28"/>
          <w:szCs w:val="28"/>
          <w:lang w:val="pt-BR"/>
        </w:rPr>
        <w:t>3</w:t>
      </w:r>
      <w:r w:rsidRPr="00BB410F">
        <w:rPr>
          <w:color w:val="000000" w:themeColor="text1"/>
          <w:sz w:val="28"/>
          <w:szCs w:val="28"/>
          <w:lang w:val="pt-BR"/>
        </w:rPr>
        <w:t>0 triệu đồng/phòng trưng bày.</w:t>
      </w:r>
    </w:p>
    <w:p w14:paraId="22042F17" w14:textId="77777777" w:rsidR="00696E7F" w:rsidRPr="00BB410F" w:rsidRDefault="00696E7F" w:rsidP="00880F15">
      <w:pPr>
        <w:spacing w:before="120" w:after="120" w:line="360" w:lineRule="exact"/>
        <w:ind w:firstLine="709"/>
        <w:jc w:val="both"/>
        <w:rPr>
          <w:color w:val="000000" w:themeColor="text1"/>
          <w:sz w:val="28"/>
          <w:szCs w:val="28"/>
          <w:lang w:val="pt-BR"/>
        </w:rPr>
      </w:pPr>
      <w:r w:rsidRPr="00BB410F">
        <w:rPr>
          <w:color w:val="000000" w:themeColor="text1"/>
          <w:sz w:val="28"/>
          <w:szCs w:val="28"/>
          <w:lang w:val="pt-BR"/>
        </w:rPr>
        <w:t>25. Chi quản lý chương trình đề án khuyến công</w:t>
      </w:r>
    </w:p>
    <w:p w14:paraId="7E276589" w14:textId="41684BCC" w:rsidR="008F40C1" w:rsidRPr="00BB410F" w:rsidRDefault="008F40C1" w:rsidP="00880F15">
      <w:pPr>
        <w:spacing w:before="120" w:after="120" w:line="360" w:lineRule="exact"/>
        <w:ind w:firstLine="709"/>
        <w:jc w:val="both"/>
        <w:rPr>
          <w:color w:val="000000" w:themeColor="text1"/>
          <w:spacing w:val="-6"/>
          <w:sz w:val="28"/>
          <w:szCs w:val="28"/>
          <w:lang w:val="pt-BR"/>
        </w:rPr>
      </w:pPr>
      <w:r w:rsidRPr="00BB410F">
        <w:rPr>
          <w:color w:val="000000" w:themeColor="text1"/>
          <w:sz w:val="28"/>
          <w:szCs w:val="28"/>
          <w:lang w:val="pt-BR"/>
        </w:rPr>
        <w:t xml:space="preserve">a) Cơ quan quản lý kinh phí khuyến công được sử dụng tối đa 1,5% kinh phí khuyến công do cấp có thẩm quyền giao hàng năm để hỗ trợ xây dựng các chương trình, đề án, kiểm tra, giám sát, nghiệm thu, thẩm định: Thuê chuyên gia, lao động (nếu có); </w:t>
      </w:r>
      <w:r w:rsidRPr="00BB410F">
        <w:rPr>
          <w:color w:val="000000" w:themeColor="text1"/>
          <w:spacing w:val="-6"/>
          <w:sz w:val="28"/>
          <w:szCs w:val="28"/>
          <w:lang w:val="pt-BR"/>
        </w:rPr>
        <w:t xml:space="preserve">chi làm thêm giờ theo chế độ quy định; văn phòng phẩm, điện thoại, bưu chính, chi công tác phí, xăng xe, thuê xe đi kiểm tra (nếu có); </w:t>
      </w:r>
      <w:r w:rsidRPr="00BB410F">
        <w:rPr>
          <w:color w:val="000000" w:themeColor="text1"/>
          <w:sz w:val="28"/>
          <w:szCs w:val="28"/>
          <w:lang w:val="pt-BR"/>
        </w:rPr>
        <w:t>chi giám sát đề án 500 nghìn đồng/01 đề án; chi thẩm định đề án 50 nghìn đồng/người/01 đề án</w:t>
      </w:r>
      <w:r w:rsidRPr="00BB410F">
        <w:rPr>
          <w:color w:val="000000" w:themeColor="text1"/>
          <w:spacing w:val="-6"/>
          <w:sz w:val="28"/>
          <w:szCs w:val="28"/>
          <w:lang w:val="pt-BR"/>
        </w:rPr>
        <w:t>; nghiệm thu chương trình, đề án khuyến công; chi khác (nếu có).</w:t>
      </w:r>
      <w:r w:rsidR="00225BC0" w:rsidRPr="00BB410F">
        <w:rPr>
          <w:color w:val="000000" w:themeColor="text1"/>
          <w:spacing w:val="-6"/>
          <w:sz w:val="28"/>
          <w:szCs w:val="28"/>
          <w:lang w:val="pt-BR"/>
        </w:rPr>
        <w:t xml:space="preserve"> Nội dung và kinh phí do cơ quan có thẩm quyền phê duyệt.</w:t>
      </w:r>
    </w:p>
    <w:p w14:paraId="376C3C89" w14:textId="3EF7C513" w:rsidR="00696E7F" w:rsidRPr="00BB410F" w:rsidRDefault="0042164B" w:rsidP="00880F15">
      <w:pPr>
        <w:spacing w:before="120" w:after="120" w:line="360" w:lineRule="exact"/>
        <w:ind w:firstLine="709"/>
        <w:jc w:val="both"/>
        <w:rPr>
          <w:color w:val="000000" w:themeColor="text1"/>
          <w:spacing w:val="-4"/>
          <w:sz w:val="28"/>
          <w:szCs w:val="28"/>
          <w:lang w:val="pt-BR"/>
        </w:rPr>
      </w:pPr>
      <w:r w:rsidRPr="00BB410F">
        <w:rPr>
          <w:color w:val="000000" w:themeColor="text1"/>
          <w:spacing w:val="-4"/>
          <w:sz w:val="28"/>
          <w:szCs w:val="28"/>
          <w:lang w:val="pt-BR"/>
        </w:rPr>
        <w:t xml:space="preserve">b) </w:t>
      </w:r>
      <w:r w:rsidR="00696E7F" w:rsidRPr="00BB410F">
        <w:rPr>
          <w:color w:val="000000" w:themeColor="text1"/>
          <w:spacing w:val="-4"/>
          <w:sz w:val="28"/>
          <w:szCs w:val="28"/>
          <w:lang w:val="pt-BR"/>
        </w:rPr>
        <w:t xml:space="preserve">Đối với các tổ chức thực hiện </w:t>
      </w:r>
      <w:r w:rsidR="00EE39CD" w:rsidRPr="00BB410F">
        <w:rPr>
          <w:color w:val="000000" w:themeColor="text1"/>
          <w:spacing w:val="-4"/>
          <w:sz w:val="28"/>
          <w:szCs w:val="28"/>
          <w:lang w:val="pt-BR"/>
        </w:rPr>
        <w:t>nhiệm vụ</w:t>
      </w:r>
      <w:r w:rsidR="00696E7F" w:rsidRPr="00BB410F">
        <w:rPr>
          <w:color w:val="000000" w:themeColor="text1"/>
          <w:spacing w:val="-4"/>
          <w:sz w:val="28"/>
          <w:szCs w:val="28"/>
          <w:lang w:val="pt-BR"/>
        </w:rPr>
        <w:t xml:space="preserve"> khuyến công địa phương: Đơn vị triển khai thực hiện đề án khuyến công được chi tối đa 3% dự toán đề án khuyến công để chi công tác quản lý, chỉ đạo, kiểm tra, giám sát, chi khác (nếu có).</w:t>
      </w:r>
    </w:p>
    <w:p w14:paraId="6049A827" w14:textId="77777777" w:rsidR="00DF5662" w:rsidRPr="00BB410F" w:rsidRDefault="00696E7F" w:rsidP="00880F15">
      <w:pPr>
        <w:spacing w:before="120" w:after="120" w:line="360" w:lineRule="exact"/>
        <w:ind w:firstLine="709"/>
        <w:jc w:val="both"/>
        <w:rPr>
          <w:color w:val="000000" w:themeColor="text1"/>
          <w:spacing w:val="-4"/>
          <w:sz w:val="28"/>
          <w:szCs w:val="28"/>
          <w:lang w:val="pt-BR"/>
        </w:rPr>
      </w:pPr>
      <w:r w:rsidRPr="00BB410F">
        <w:rPr>
          <w:color w:val="000000" w:themeColor="text1"/>
          <w:spacing w:val="-4"/>
          <w:sz w:val="28"/>
          <w:szCs w:val="28"/>
          <w:lang w:val="pt-BR"/>
        </w:rPr>
        <w:t>2</w:t>
      </w:r>
      <w:r w:rsidR="002A00C3" w:rsidRPr="00BB410F">
        <w:rPr>
          <w:color w:val="000000" w:themeColor="text1"/>
          <w:spacing w:val="-4"/>
          <w:sz w:val="28"/>
          <w:szCs w:val="28"/>
          <w:lang w:val="pt-BR"/>
        </w:rPr>
        <w:t>6</w:t>
      </w:r>
      <w:r w:rsidRPr="00BB410F">
        <w:rPr>
          <w:color w:val="000000" w:themeColor="text1"/>
          <w:spacing w:val="-4"/>
          <w:sz w:val="28"/>
          <w:szCs w:val="28"/>
          <w:lang w:val="pt-BR"/>
        </w:rPr>
        <w:t>. Các nội dung, mức chi khác không quy định tại Nghị quyết này thì thực hiện theo quy định tại Thông tư số 28/2018/TT-BTC ngày 28 tháng 3 năm 2018 của Bộ trưởng Bộ Tài chính hướng dẫn lập, quản lý, sử dụng kinh phí khuyến công</w:t>
      </w:r>
      <w:r w:rsidR="00422E39" w:rsidRPr="00BB410F">
        <w:rPr>
          <w:color w:val="000000" w:themeColor="text1"/>
          <w:spacing w:val="-4"/>
          <w:sz w:val="28"/>
          <w:szCs w:val="28"/>
          <w:lang w:val="pt-BR"/>
        </w:rPr>
        <w:t xml:space="preserve"> và quy định pháp luật hiện hành có liên quan</w:t>
      </w:r>
      <w:r w:rsidR="00B53A0E" w:rsidRPr="00BB410F">
        <w:rPr>
          <w:color w:val="000000" w:themeColor="text1"/>
          <w:spacing w:val="-4"/>
          <w:sz w:val="28"/>
          <w:szCs w:val="28"/>
          <w:lang w:val="pt-BR"/>
        </w:rPr>
        <w:t>.</w:t>
      </w:r>
    </w:p>
    <w:p w14:paraId="27CF0BD8" w14:textId="04C4B823" w:rsidR="00696E7F" w:rsidRPr="00BB410F" w:rsidRDefault="00696E7F" w:rsidP="00880F15">
      <w:pPr>
        <w:spacing w:before="120" w:after="120" w:line="360" w:lineRule="exact"/>
        <w:ind w:firstLine="709"/>
        <w:jc w:val="both"/>
        <w:rPr>
          <w:b/>
          <w:color w:val="000000" w:themeColor="text1"/>
          <w:spacing w:val="-4"/>
          <w:sz w:val="28"/>
          <w:szCs w:val="28"/>
          <w:lang w:val="vi-VN"/>
        </w:rPr>
      </w:pPr>
      <w:r w:rsidRPr="00BB410F">
        <w:rPr>
          <w:b/>
          <w:color w:val="000000" w:themeColor="text1"/>
          <w:sz w:val="28"/>
          <w:szCs w:val="28"/>
        </w:rPr>
        <w:t>Điều</w:t>
      </w:r>
      <w:r w:rsidRPr="00BB410F">
        <w:rPr>
          <w:b/>
          <w:color w:val="000000" w:themeColor="text1"/>
          <w:spacing w:val="-4"/>
          <w:sz w:val="28"/>
          <w:szCs w:val="28"/>
        </w:rPr>
        <w:t xml:space="preserve"> </w:t>
      </w:r>
      <w:r w:rsidRPr="00BB410F">
        <w:rPr>
          <w:b/>
          <w:color w:val="000000" w:themeColor="text1"/>
          <w:sz w:val="28"/>
          <w:szCs w:val="28"/>
        </w:rPr>
        <w:t>4.</w:t>
      </w:r>
      <w:r w:rsidRPr="00BB410F">
        <w:rPr>
          <w:b/>
          <w:color w:val="000000" w:themeColor="text1"/>
          <w:spacing w:val="-4"/>
          <w:sz w:val="28"/>
          <w:szCs w:val="28"/>
        </w:rPr>
        <w:t xml:space="preserve"> </w:t>
      </w:r>
      <w:r w:rsidRPr="00BB410F">
        <w:rPr>
          <w:b/>
          <w:color w:val="000000" w:themeColor="text1"/>
          <w:sz w:val="28"/>
          <w:szCs w:val="28"/>
        </w:rPr>
        <w:t>Tổ</w:t>
      </w:r>
      <w:r w:rsidRPr="00BB410F">
        <w:rPr>
          <w:b/>
          <w:color w:val="000000" w:themeColor="text1"/>
          <w:spacing w:val="-2"/>
          <w:sz w:val="28"/>
          <w:szCs w:val="28"/>
        </w:rPr>
        <w:t xml:space="preserve"> </w:t>
      </w:r>
      <w:r w:rsidRPr="00BB410F">
        <w:rPr>
          <w:b/>
          <w:color w:val="000000" w:themeColor="text1"/>
          <w:sz w:val="28"/>
          <w:szCs w:val="28"/>
        </w:rPr>
        <w:t>chức</w:t>
      </w:r>
      <w:r w:rsidRPr="00BB410F">
        <w:rPr>
          <w:b/>
          <w:color w:val="000000" w:themeColor="text1"/>
          <w:spacing w:val="-3"/>
          <w:sz w:val="28"/>
          <w:szCs w:val="28"/>
        </w:rPr>
        <w:t xml:space="preserve"> </w:t>
      </w:r>
      <w:r w:rsidRPr="00BB410F">
        <w:rPr>
          <w:b/>
          <w:color w:val="000000" w:themeColor="text1"/>
          <w:sz w:val="28"/>
          <w:szCs w:val="28"/>
        </w:rPr>
        <w:t>thực</w:t>
      </w:r>
      <w:r w:rsidRPr="00BB410F">
        <w:rPr>
          <w:b/>
          <w:color w:val="000000" w:themeColor="text1"/>
          <w:spacing w:val="-3"/>
          <w:sz w:val="28"/>
          <w:szCs w:val="28"/>
        </w:rPr>
        <w:t xml:space="preserve"> </w:t>
      </w:r>
      <w:r w:rsidRPr="00BB410F">
        <w:rPr>
          <w:b/>
          <w:color w:val="000000" w:themeColor="text1"/>
          <w:spacing w:val="-4"/>
          <w:sz w:val="28"/>
          <w:szCs w:val="28"/>
        </w:rPr>
        <w:t>hiện</w:t>
      </w:r>
    </w:p>
    <w:p w14:paraId="4D06344F" w14:textId="2570A358" w:rsidR="00696E7F" w:rsidRPr="00BB410F" w:rsidRDefault="00696E7F" w:rsidP="00880F15">
      <w:pPr>
        <w:pStyle w:val="ListParagraph"/>
        <w:widowControl w:val="0"/>
        <w:autoSpaceDE w:val="0"/>
        <w:autoSpaceDN w:val="0"/>
        <w:spacing w:before="120" w:after="120" w:line="360" w:lineRule="exact"/>
        <w:ind w:left="0" w:firstLine="709"/>
        <w:contextualSpacing w:val="0"/>
        <w:jc w:val="both"/>
        <w:rPr>
          <w:color w:val="000000" w:themeColor="text1"/>
          <w:sz w:val="28"/>
        </w:rPr>
      </w:pPr>
      <w:r w:rsidRPr="00BB410F">
        <w:rPr>
          <w:color w:val="000000" w:themeColor="text1"/>
          <w:sz w:val="28"/>
        </w:rPr>
        <w:t>1. Giao Ủy</w:t>
      </w:r>
      <w:r w:rsidRPr="00BB410F">
        <w:rPr>
          <w:color w:val="000000" w:themeColor="text1"/>
          <w:spacing w:val="-9"/>
          <w:sz w:val="28"/>
        </w:rPr>
        <w:t xml:space="preserve"> </w:t>
      </w:r>
      <w:r w:rsidRPr="00BB410F">
        <w:rPr>
          <w:color w:val="000000" w:themeColor="text1"/>
          <w:sz w:val="28"/>
        </w:rPr>
        <w:t>ban</w:t>
      </w:r>
      <w:r w:rsidRPr="00BB410F">
        <w:rPr>
          <w:color w:val="000000" w:themeColor="text1"/>
          <w:spacing w:val="-2"/>
          <w:sz w:val="28"/>
        </w:rPr>
        <w:t xml:space="preserve"> </w:t>
      </w:r>
      <w:r w:rsidR="00D81B02" w:rsidRPr="00BB410F">
        <w:rPr>
          <w:color w:val="000000" w:themeColor="text1"/>
          <w:spacing w:val="-2"/>
          <w:sz w:val="28"/>
        </w:rPr>
        <w:t>n</w:t>
      </w:r>
      <w:r w:rsidRPr="00BB410F">
        <w:rPr>
          <w:color w:val="000000" w:themeColor="text1"/>
          <w:sz w:val="28"/>
        </w:rPr>
        <w:t>hân</w:t>
      </w:r>
      <w:r w:rsidRPr="00BB410F">
        <w:rPr>
          <w:color w:val="000000" w:themeColor="text1"/>
          <w:spacing w:val="-2"/>
          <w:sz w:val="28"/>
        </w:rPr>
        <w:t xml:space="preserve"> </w:t>
      </w:r>
      <w:r w:rsidRPr="00BB410F">
        <w:rPr>
          <w:color w:val="000000" w:themeColor="text1"/>
          <w:sz w:val="28"/>
        </w:rPr>
        <w:t>dân</w:t>
      </w:r>
      <w:r w:rsidRPr="00BB410F">
        <w:rPr>
          <w:color w:val="000000" w:themeColor="text1"/>
          <w:spacing w:val="-5"/>
          <w:sz w:val="28"/>
        </w:rPr>
        <w:t xml:space="preserve"> </w:t>
      </w:r>
      <w:r w:rsidRPr="00BB410F">
        <w:rPr>
          <w:color w:val="000000" w:themeColor="text1"/>
          <w:sz w:val="28"/>
        </w:rPr>
        <w:t>tỉnh</w:t>
      </w:r>
      <w:r w:rsidRPr="00BB410F">
        <w:rPr>
          <w:color w:val="000000" w:themeColor="text1"/>
          <w:spacing w:val="-4"/>
          <w:sz w:val="28"/>
        </w:rPr>
        <w:t xml:space="preserve"> </w:t>
      </w:r>
      <w:r w:rsidRPr="00BB410F">
        <w:rPr>
          <w:color w:val="000000" w:themeColor="text1"/>
          <w:sz w:val="28"/>
        </w:rPr>
        <w:t>tổ</w:t>
      </w:r>
      <w:r w:rsidRPr="00BB410F">
        <w:rPr>
          <w:color w:val="000000" w:themeColor="text1"/>
          <w:spacing w:val="-2"/>
          <w:sz w:val="28"/>
        </w:rPr>
        <w:t xml:space="preserve"> </w:t>
      </w:r>
      <w:r w:rsidRPr="00BB410F">
        <w:rPr>
          <w:color w:val="000000" w:themeColor="text1"/>
          <w:sz w:val="28"/>
        </w:rPr>
        <w:t>chức</w:t>
      </w:r>
      <w:r w:rsidRPr="00BB410F">
        <w:rPr>
          <w:color w:val="000000" w:themeColor="text1"/>
          <w:spacing w:val="-3"/>
          <w:sz w:val="28"/>
        </w:rPr>
        <w:t xml:space="preserve"> </w:t>
      </w:r>
      <w:r w:rsidRPr="00BB410F">
        <w:rPr>
          <w:color w:val="000000" w:themeColor="text1"/>
          <w:sz w:val="28"/>
        </w:rPr>
        <w:t>triển</w:t>
      </w:r>
      <w:r w:rsidRPr="00BB410F">
        <w:rPr>
          <w:color w:val="000000" w:themeColor="text1"/>
          <w:spacing w:val="-2"/>
          <w:sz w:val="28"/>
        </w:rPr>
        <w:t xml:space="preserve"> </w:t>
      </w:r>
      <w:r w:rsidRPr="00BB410F">
        <w:rPr>
          <w:color w:val="000000" w:themeColor="text1"/>
          <w:sz w:val="28"/>
        </w:rPr>
        <w:t>khai</w:t>
      </w:r>
      <w:r w:rsidRPr="00BB410F">
        <w:rPr>
          <w:color w:val="000000" w:themeColor="text1"/>
          <w:spacing w:val="-3"/>
          <w:sz w:val="28"/>
        </w:rPr>
        <w:t xml:space="preserve"> </w:t>
      </w:r>
      <w:r w:rsidRPr="00BB410F">
        <w:rPr>
          <w:color w:val="000000" w:themeColor="text1"/>
          <w:sz w:val="28"/>
        </w:rPr>
        <w:t>thực</w:t>
      </w:r>
      <w:r w:rsidRPr="00BB410F">
        <w:rPr>
          <w:color w:val="000000" w:themeColor="text1"/>
          <w:spacing w:val="-3"/>
          <w:sz w:val="28"/>
        </w:rPr>
        <w:t xml:space="preserve"> </w:t>
      </w:r>
      <w:r w:rsidRPr="00BB410F">
        <w:rPr>
          <w:color w:val="000000" w:themeColor="text1"/>
          <w:sz w:val="28"/>
        </w:rPr>
        <w:t>hiện</w:t>
      </w:r>
      <w:r w:rsidRPr="00BB410F">
        <w:rPr>
          <w:color w:val="000000" w:themeColor="text1"/>
          <w:spacing w:val="-2"/>
          <w:sz w:val="28"/>
        </w:rPr>
        <w:t xml:space="preserve"> </w:t>
      </w:r>
      <w:r w:rsidRPr="00BB410F">
        <w:rPr>
          <w:color w:val="000000" w:themeColor="text1"/>
          <w:sz w:val="28"/>
        </w:rPr>
        <w:t>Nghị</w:t>
      </w:r>
      <w:r w:rsidRPr="00BB410F">
        <w:rPr>
          <w:color w:val="000000" w:themeColor="text1"/>
          <w:spacing w:val="-4"/>
          <w:sz w:val="28"/>
        </w:rPr>
        <w:t xml:space="preserve"> </w:t>
      </w:r>
      <w:r w:rsidRPr="00BB410F">
        <w:rPr>
          <w:color w:val="000000" w:themeColor="text1"/>
          <w:spacing w:val="-2"/>
          <w:sz w:val="28"/>
        </w:rPr>
        <w:t>quyết.</w:t>
      </w:r>
    </w:p>
    <w:p w14:paraId="609B68A0" w14:textId="4B9A7BAF" w:rsidR="00DF5662" w:rsidRPr="00BB410F" w:rsidRDefault="00696E7F" w:rsidP="00880F15">
      <w:pPr>
        <w:pStyle w:val="ListParagraph"/>
        <w:widowControl w:val="0"/>
        <w:autoSpaceDE w:val="0"/>
        <w:autoSpaceDN w:val="0"/>
        <w:spacing w:before="120" w:after="120" w:line="360" w:lineRule="exact"/>
        <w:ind w:left="0" w:right="137" w:firstLine="709"/>
        <w:contextualSpacing w:val="0"/>
        <w:jc w:val="both"/>
        <w:rPr>
          <w:color w:val="000000" w:themeColor="text1"/>
          <w:sz w:val="28"/>
        </w:rPr>
      </w:pPr>
      <w:r w:rsidRPr="00BB410F">
        <w:rPr>
          <w:color w:val="000000" w:themeColor="text1"/>
          <w:sz w:val="28"/>
        </w:rPr>
        <w:t xml:space="preserve">2. Giao Thường trực Hội đồng </w:t>
      </w:r>
      <w:r w:rsidR="00D81B02" w:rsidRPr="00BB410F">
        <w:rPr>
          <w:color w:val="000000" w:themeColor="text1"/>
          <w:sz w:val="28"/>
        </w:rPr>
        <w:t>n</w:t>
      </w:r>
      <w:r w:rsidRPr="00BB410F">
        <w:rPr>
          <w:color w:val="000000" w:themeColor="text1"/>
          <w:sz w:val="28"/>
        </w:rPr>
        <w:t xml:space="preserve">hân dân, các Ban của Hội đồng </w:t>
      </w:r>
      <w:r w:rsidR="00D81B02" w:rsidRPr="00BB410F">
        <w:rPr>
          <w:color w:val="000000" w:themeColor="text1"/>
          <w:sz w:val="28"/>
        </w:rPr>
        <w:t>n</w:t>
      </w:r>
      <w:r w:rsidRPr="00BB410F">
        <w:rPr>
          <w:color w:val="000000" w:themeColor="text1"/>
          <w:sz w:val="28"/>
        </w:rPr>
        <w:t>hân dân</w:t>
      </w:r>
      <w:r w:rsidR="00050E44" w:rsidRPr="00BB410F">
        <w:rPr>
          <w:color w:val="000000" w:themeColor="text1"/>
          <w:sz w:val="28"/>
        </w:rPr>
        <w:t xml:space="preserve">, </w:t>
      </w:r>
      <w:r w:rsidRPr="00BB410F">
        <w:rPr>
          <w:color w:val="000000" w:themeColor="text1"/>
          <w:sz w:val="28"/>
        </w:rPr>
        <w:t>Tổ đại biểu</w:t>
      </w:r>
      <w:r w:rsidR="00762C39">
        <w:rPr>
          <w:color w:val="000000" w:themeColor="text1"/>
          <w:sz w:val="28"/>
        </w:rPr>
        <w:t xml:space="preserve"> Hội đồng nhân dân</w:t>
      </w:r>
      <w:r w:rsidRPr="00BB410F">
        <w:rPr>
          <w:color w:val="000000" w:themeColor="text1"/>
          <w:sz w:val="28"/>
        </w:rPr>
        <w:t xml:space="preserve"> và đại biểu Hội đồng </w:t>
      </w:r>
      <w:r w:rsidR="00D81B02" w:rsidRPr="00BB410F">
        <w:rPr>
          <w:color w:val="000000" w:themeColor="text1"/>
          <w:sz w:val="28"/>
        </w:rPr>
        <w:t>n</w:t>
      </w:r>
      <w:r w:rsidRPr="00BB410F">
        <w:rPr>
          <w:color w:val="000000" w:themeColor="text1"/>
          <w:sz w:val="28"/>
        </w:rPr>
        <w:t>hân dân tỉnh giám sát việc thực hiện Nghị quyết</w:t>
      </w:r>
      <w:r w:rsidR="00C77E1C" w:rsidRPr="00BB410F">
        <w:rPr>
          <w:color w:val="000000" w:themeColor="text1"/>
          <w:sz w:val="28"/>
        </w:rPr>
        <w:t xml:space="preserve"> này</w:t>
      </w:r>
      <w:r w:rsidRPr="00BB410F">
        <w:rPr>
          <w:color w:val="000000" w:themeColor="text1"/>
          <w:sz w:val="28"/>
        </w:rPr>
        <w:t>.</w:t>
      </w:r>
    </w:p>
    <w:p w14:paraId="7A7BC145" w14:textId="383D3981" w:rsidR="00696E7F" w:rsidRPr="00BB410F" w:rsidRDefault="00696E7F" w:rsidP="00880F15">
      <w:pPr>
        <w:pStyle w:val="ListParagraph"/>
        <w:widowControl w:val="0"/>
        <w:autoSpaceDE w:val="0"/>
        <w:autoSpaceDN w:val="0"/>
        <w:spacing w:before="120" w:after="120" w:line="360" w:lineRule="exact"/>
        <w:ind w:left="0" w:right="137" w:firstLine="709"/>
        <w:contextualSpacing w:val="0"/>
        <w:jc w:val="both"/>
        <w:rPr>
          <w:b/>
          <w:color w:val="000000" w:themeColor="text1"/>
          <w:sz w:val="28"/>
          <w:szCs w:val="28"/>
        </w:rPr>
      </w:pPr>
      <w:r w:rsidRPr="00BB410F">
        <w:rPr>
          <w:b/>
          <w:color w:val="000000" w:themeColor="text1"/>
          <w:sz w:val="28"/>
          <w:szCs w:val="28"/>
        </w:rPr>
        <w:t>Điều</w:t>
      </w:r>
      <w:r w:rsidRPr="00BB410F">
        <w:rPr>
          <w:b/>
          <w:color w:val="000000" w:themeColor="text1"/>
          <w:spacing w:val="-3"/>
          <w:sz w:val="28"/>
          <w:szCs w:val="28"/>
        </w:rPr>
        <w:t xml:space="preserve"> </w:t>
      </w:r>
      <w:r w:rsidRPr="00BB410F">
        <w:rPr>
          <w:b/>
          <w:color w:val="000000" w:themeColor="text1"/>
          <w:sz w:val="28"/>
          <w:szCs w:val="28"/>
        </w:rPr>
        <w:t>5.</w:t>
      </w:r>
      <w:r w:rsidRPr="00BB410F">
        <w:rPr>
          <w:b/>
          <w:color w:val="000000" w:themeColor="text1"/>
          <w:spacing w:val="-3"/>
          <w:sz w:val="28"/>
          <w:szCs w:val="28"/>
        </w:rPr>
        <w:t xml:space="preserve"> </w:t>
      </w:r>
      <w:r w:rsidR="00B574A9" w:rsidRPr="00BB410F">
        <w:rPr>
          <w:b/>
          <w:color w:val="000000" w:themeColor="text1"/>
          <w:sz w:val="28"/>
          <w:szCs w:val="28"/>
        </w:rPr>
        <w:t xml:space="preserve">Điều khoản </w:t>
      </w:r>
      <w:r w:rsidRPr="00BB410F">
        <w:rPr>
          <w:b/>
          <w:color w:val="000000" w:themeColor="text1"/>
          <w:sz w:val="28"/>
          <w:szCs w:val="28"/>
        </w:rPr>
        <w:t>thi</w:t>
      </w:r>
      <w:r w:rsidRPr="00BB410F">
        <w:rPr>
          <w:b/>
          <w:color w:val="000000" w:themeColor="text1"/>
          <w:spacing w:val="-3"/>
          <w:sz w:val="28"/>
          <w:szCs w:val="28"/>
        </w:rPr>
        <w:t xml:space="preserve"> </w:t>
      </w:r>
      <w:r w:rsidRPr="00BB410F">
        <w:rPr>
          <w:b/>
          <w:color w:val="000000" w:themeColor="text1"/>
          <w:spacing w:val="-4"/>
          <w:sz w:val="28"/>
          <w:szCs w:val="28"/>
        </w:rPr>
        <w:t>hành</w:t>
      </w:r>
    </w:p>
    <w:p w14:paraId="540CCBD7" w14:textId="2054A6B4" w:rsidR="002A00C3" w:rsidRPr="00BB410F" w:rsidRDefault="002A00C3" w:rsidP="00880F15">
      <w:pPr>
        <w:pStyle w:val="Heading2"/>
        <w:spacing w:before="120" w:after="120" w:line="360" w:lineRule="exact"/>
        <w:ind w:left="0" w:firstLine="709"/>
        <w:rPr>
          <w:b w:val="0"/>
          <w:bCs w:val="0"/>
          <w:color w:val="000000" w:themeColor="text1"/>
          <w:szCs w:val="24"/>
          <w:lang w:val="en-US"/>
        </w:rPr>
      </w:pPr>
      <w:r w:rsidRPr="00BB410F">
        <w:rPr>
          <w:b w:val="0"/>
          <w:bCs w:val="0"/>
          <w:color w:val="000000" w:themeColor="text1"/>
          <w:szCs w:val="24"/>
          <w:lang w:val="en-US"/>
        </w:rPr>
        <w:t xml:space="preserve">1. </w:t>
      </w:r>
      <w:r w:rsidR="00270A3D" w:rsidRPr="00BB410F">
        <w:rPr>
          <w:b w:val="0"/>
          <w:bCs w:val="0"/>
          <w:color w:val="000000" w:themeColor="text1"/>
          <w:szCs w:val="24"/>
          <w:lang w:val="en-US"/>
        </w:rPr>
        <w:t>Nghị quyết này b</w:t>
      </w:r>
      <w:r w:rsidRPr="00BB410F">
        <w:rPr>
          <w:b w:val="0"/>
          <w:bCs w:val="0"/>
          <w:color w:val="000000" w:themeColor="text1"/>
          <w:szCs w:val="24"/>
          <w:lang w:val="en-US"/>
        </w:rPr>
        <w:t xml:space="preserve">ãi bỏ Điều 5 và Điều 6 </w:t>
      </w:r>
      <w:r w:rsidR="00270A3D" w:rsidRPr="00BB410F">
        <w:rPr>
          <w:b w:val="0"/>
          <w:bCs w:val="0"/>
          <w:color w:val="000000" w:themeColor="text1"/>
          <w:szCs w:val="24"/>
          <w:lang w:val="en-US"/>
        </w:rPr>
        <w:t xml:space="preserve">chương II </w:t>
      </w:r>
      <w:r w:rsidRPr="00BB410F">
        <w:rPr>
          <w:b w:val="0"/>
          <w:bCs w:val="0"/>
          <w:color w:val="000000" w:themeColor="text1"/>
          <w:szCs w:val="24"/>
          <w:lang w:val="en-US"/>
        </w:rPr>
        <w:t>quy định về tổ chức thực hiện và quản lý, sử dụng kinh phí khuyến công trên địa bàn</w:t>
      </w:r>
      <w:r w:rsidR="005B220A" w:rsidRPr="00BB410F">
        <w:rPr>
          <w:b w:val="0"/>
          <w:bCs w:val="0"/>
          <w:color w:val="000000" w:themeColor="text1"/>
          <w:szCs w:val="24"/>
          <w:lang w:val="en-US"/>
        </w:rPr>
        <w:t xml:space="preserve"> tỉnh</w:t>
      </w:r>
      <w:r w:rsidRPr="00BB410F">
        <w:rPr>
          <w:b w:val="0"/>
          <w:bCs w:val="0"/>
          <w:color w:val="000000" w:themeColor="text1"/>
          <w:szCs w:val="24"/>
          <w:lang w:val="en-US"/>
        </w:rPr>
        <w:t xml:space="preserve"> Đắk Lắk Ban hành kèm theo Quyết định số 22/2019/QĐ-UBND ngày 06</w:t>
      </w:r>
      <w:r w:rsidR="002B6455" w:rsidRPr="00BB410F">
        <w:rPr>
          <w:b w:val="0"/>
          <w:bCs w:val="0"/>
          <w:color w:val="000000" w:themeColor="text1"/>
          <w:szCs w:val="24"/>
          <w:lang w:val="en-US"/>
        </w:rPr>
        <w:t xml:space="preserve"> thá</w:t>
      </w:r>
      <w:r w:rsidR="005B220A" w:rsidRPr="00BB410F">
        <w:rPr>
          <w:b w:val="0"/>
          <w:bCs w:val="0"/>
          <w:color w:val="000000" w:themeColor="text1"/>
          <w:szCs w:val="24"/>
          <w:lang w:val="en-US"/>
        </w:rPr>
        <w:t xml:space="preserve">ng </w:t>
      </w:r>
      <w:r w:rsidRPr="00BB410F">
        <w:rPr>
          <w:b w:val="0"/>
          <w:bCs w:val="0"/>
          <w:color w:val="000000" w:themeColor="text1"/>
          <w:szCs w:val="24"/>
          <w:lang w:val="en-US"/>
        </w:rPr>
        <w:t>11</w:t>
      </w:r>
      <w:r w:rsidR="005B220A" w:rsidRPr="00BB410F">
        <w:rPr>
          <w:b w:val="0"/>
          <w:bCs w:val="0"/>
          <w:color w:val="000000" w:themeColor="text1"/>
          <w:szCs w:val="24"/>
          <w:lang w:val="en-US"/>
        </w:rPr>
        <w:t xml:space="preserve"> năm </w:t>
      </w:r>
      <w:r w:rsidRPr="00BB410F">
        <w:rPr>
          <w:b w:val="0"/>
          <w:bCs w:val="0"/>
          <w:color w:val="000000" w:themeColor="text1"/>
          <w:szCs w:val="24"/>
          <w:lang w:val="en-US"/>
        </w:rPr>
        <w:t xml:space="preserve">2019 </w:t>
      </w:r>
      <w:r w:rsidR="00270A3D" w:rsidRPr="00BB410F">
        <w:rPr>
          <w:b w:val="0"/>
          <w:bCs w:val="0"/>
          <w:color w:val="000000" w:themeColor="text1"/>
          <w:szCs w:val="24"/>
          <w:lang w:val="en-US"/>
        </w:rPr>
        <w:t xml:space="preserve"> và khoản 2, khoản 3, Điều 1 của Quyết định số 22/2023/QĐ-UBND ngày 12 tháng 7 năm 2023 của </w:t>
      </w:r>
      <w:r w:rsidR="000D2F0F" w:rsidRPr="00BB410F">
        <w:rPr>
          <w:b w:val="0"/>
          <w:bCs w:val="0"/>
          <w:color w:val="000000" w:themeColor="text1"/>
          <w:szCs w:val="24"/>
          <w:lang w:val="en-US"/>
        </w:rPr>
        <w:t>Ủy</w:t>
      </w:r>
      <w:r w:rsidR="005B220A" w:rsidRPr="00BB410F">
        <w:rPr>
          <w:b w:val="0"/>
          <w:bCs w:val="0"/>
          <w:color w:val="000000" w:themeColor="text1"/>
          <w:szCs w:val="24"/>
          <w:lang w:val="en-US"/>
        </w:rPr>
        <w:t xml:space="preserve"> ban nhân dân </w:t>
      </w:r>
      <w:r w:rsidR="00270A3D" w:rsidRPr="00BB410F">
        <w:rPr>
          <w:b w:val="0"/>
          <w:bCs w:val="0"/>
          <w:color w:val="000000" w:themeColor="text1"/>
          <w:szCs w:val="24"/>
          <w:lang w:val="en-US"/>
        </w:rPr>
        <w:t>tỉnh Đắk Lắk</w:t>
      </w:r>
      <w:r w:rsidR="005B220A" w:rsidRPr="00BB410F">
        <w:rPr>
          <w:b w:val="0"/>
          <w:bCs w:val="0"/>
          <w:color w:val="000000" w:themeColor="text1"/>
          <w:szCs w:val="24"/>
          <w:lang w:val="en-US"/>
        </w:rPr>
        <w:t xml:space="preserve"> về việc sửa đổi bổ sung </w:t>
      </w:r>
      <w:r w:rsidR="005B220A" w:rsidRPr="00BB410F">
        <w:rPr>
          <w:b w:val="0"/>
          <w:bCs w:val="0"/>
          <w:color w:val="000000" w:themeColor="text1"/>
          <w:szCs w:val="24"/>
          <w:lang w:val="en-US"/>
        </w:rPr>
        <w:lastRenderedPageBreak/>
        <w:t>một số điều của Quy định về tổ chức thực hiện và quản lý, sử dụng kinh phí khuyến công</w:t>
      </w:r>
      <w:r w:rsidR="005B220A" w:rsidRPr="00BB410F">
        <w:rPr>
          <w:b w:val="0"/>
          <w:color w:val="000000" w:themeColor="text1"/>
          <w:spacing w:val="-6"/>
        </w:rPr>
        <w:t xml:space="preserve"> trên địa bàn tỉnh Đắk Lắk ban hành kèm theo Quyết định số 22/2019/QĐ-UBND ngày 06 tháng</w:t>
      </w:r>
      <w:r w:rsidR="005B220A" w:rsidRPr="00BB410F">
        <w:rPr>
          <w:b w:val="0"/>
          <w:color w:val="000000" w:themeColor="text1"/>
          <w:spacing w:val="-6"/>
          <w:lang w:val="en-US"/>
        </w:rPr>
        <w:t xml:space="preserve"> </w:t>
      </w:r>
      <w:r w:rsidR="005B220A" w:rsidRPr="00BB410F">
        <w:rPr>
          <w:b w:val="0"/>
          <w:color w:val="000000" w:themeColor="text1"/>
          <w:spacing w:val="-6"/>
        </w:rPr>
        <w:t>11</w:t>
      </w:r>
      <w:r w:rsidR="005B220A" w:rsidRPr="00BB410F">
        <w:rPr>
          <w:b w:val="0"/>
          <w:color w:val="000000" w:themeColor="text1"/>
          <w:spacing w:val="-6"/>
          <w:lang w:val="en-US"/>
        </w:rPr>
        <w:t xml:space="preserve"> năm </w:t>
      </w:r>
      <w:r w:rsidR="005B220A" w:rsidRPr="00BB410F">
        <w:rPr>
          <w:b w:val="0"/>
          <w:color w:val="000000" w:themeColor="text1"/>
          <w:spacing w:val="-6"/>
        </w:rPr>
        <w:t xml:space="preserve">2019 của </w:t>
      </w:r>
      <w:r w:rsidR="00D75548" w:rsidRPr="00BB410F">
        <w:rPr>
          <w:b w:val="0"/>
          <w:color w:val="000000" w:themeColor="text1"/>
          <w:spacing w:val="-6"/>
          <w:lang w:val="en-US"/>
        </w:rPr>
        <w:t>Ủy</w:t>
      </w:r>
      <w:r w:rsidR="005B220A" w:rsidRPr="00BB410F">
        <w:rPr>
          <w:b w:val="0"/>
          <w:color w:val="000000" w:themeColor="text1"/>
          <w:spacing w:val="-6"/>
        </w:rPr>
        <w:t xml:space="preserve"> ban </w:t>
      </w:r>
      <w:r w:rsidR="005B220A" w:rsidRPr="00BB410F">
        <w:rPr>
          <w:b w:val="0"/>
          <w:color w:val="000000" w:themeColor="text1"/>
          <w:spacing w:val="-6"/>
          <w:lang w:val="en-US"/>
        </w:rPr>
        <w:t>n</w:t>
      </w:r>
      <w:r w:rsidR="005B220A" w:rsidRPr="00BB410F">
        <w:rPr>
          <w:b w:val="0"/>
          <w:color w:val="000000" w:themeColor="text1"/>
          <w:spacing w:val="-6"/>
        </w:rPr>
        <w:t>hân dân tỉnh Đắk Lắk</w:t>
      </w:r>
      <w:r w:rsidR="002B6455" w:rsidRPr="00BB410F">
        <w:rPr>
          <w:b w:val="0"/>
          <w:color w:val="000000" w:themeColor="text1"/>
          <w:spacing w:val="-6"/>
          <w:lang w:val="en-US"/>
        </w:rPr>
        <w:t xml:space="preserve">; </w:t>
      </w:r>
      <w:r w:rsidR="00BC0A31" w:rsidRPr="00BB410F">
        <w:rPr>
          <w:b w:val="0"/>
          <w:bCs w:val="0"/>
          <w:color w:val="000000" w:themeColor="text1"/>
          <w:szCs w:val="24"/>
          <w:lang w:val="en-US"/>
        </w:rPr>
        <w:t>Quyết định số 34/2020/QĐ-UBND ngày 12</w:t>
      </w:r>
      <w:r w:rsidR="00D75548" w:rsidRPr="00BB410F">
        <w:rPr>
          <w:b w:val="0"/>
          <w:bCs w:val="0"/>
          <w:color w:val="000000" w:themeColor="text1"/>
          <w:szCs w:val="24"/>
          <w:lang w:val="en-US"/>
        </w:rPr>
        <w:t xml:space="preserve"> tháng </w:t>
      </w:r>
      <w:r w:rsidR="00BC0A31" w:rsidRPr="00BB410F">
        <w:rPr>
          <w:b w:val="0"/>
          <w:bCs w:val="0"/>
          <w:color w:val="000000" w:themeColor="text1"/>
          <w:szCs w:val="24"/>
          <w:lang w:val="en-US"/>
        </w:rPr>
        <w:t>11</w:t>
      </w:r>
      <w:r w:rsidR="00D75548" w:rsidRPr="00BB410F">
        <w:rPr>
          <w:b w:val="0"/>
          <w:bCs w:val="0"/>
          <w:color w:val="000000" w:themeColor="text1"/>
          <w:szCs w:val="24"/>
          <w:lang w:val="en-US"/>
        </w:rPr>
        <w:t xml:space="preserve"> năm </w:t>
      </w:r>
      <w:r w:rsidR="00BC0A31" w:rsidRPr="00BB410F">
        <w:rPr>
          <w:b w:val="0"/>
          <w:bCs w:val="0"/>
          <w:color w:val="000000" w:themeColor="text1"/>
          <w:szCs w:val="24"/>
          <w:lang w:val="en-US"/>
        </w:rPr>
        <w:t xml:space="preserve">2020 của </w:t>
      </w:r>
      <w:r w:rsidR="00D75548" w:rsidRPr="00BB410F">
        <w:rPr>
          <w:b w:val="0"/>
          <w:bCs w:val="0"/>
          <w:color w:val="000000" w:themeColor="text1"/>
          <w:szCs w:val="24"/>
          <w:lang w:val="en-US"/>
        </w:rPr>
        <w:t>Ủy ban nhân dân</w:t>
      </w:r>
      <w:r w:rsidR="00BC0A31" w:rsidRPr="00BB410F">
        <w:rPr>
          <w:b w:val="0"/>
          <w:bCs w:val="0"/>
          <w:color w:val="000000" w:themeColor="text1"/>
          <w:szCs w:val="24"/>
          <w:lang w:val="en-US"/>
        </w:rPr>
        <w:t xml:space="preserve"> tỉnh Phú Yên ban hành Quy chế quản lý kinh phí khuyến công và quy định trình tự thủ tục xây dựng, thẩm định, phê duyệt kế hoạch khuyến công trên địa bàn tỉnh</w:t>
      </w:r>
      <w:r w:rsidR="00376CFF" w:rsidRPr="00BB410F">
        <w:rPr>
          <w:b w:val="0"/>
          <w:bCs w:val="0"/>
          <w:color w:val="000000" w:themeColor="text1"/>
          <w:szCs w:val="24"/>
          <w:lang w:val="en-US"/>
        </w:rPr>
        <w:t xml:space="preserve"> Phú Yên</w:t>
      </w:r>
      <w:r w:rsidR="00A3325B" w:rsidRPr="00BB410F">
        <w:rPr>
          <w:b w:val="0"/>
          <w:bCs w:val="0"/>
          <w:color w:val="000000" w:themeColor="text1"/>
          <w:szCs w:val="24"/>
          <w:lang w:val="en-US"/>
        </w:rPr>
        <w:t>; Nghị quyết số 63/2016/NQ-HĐND ngày 16</w:t>
      </w:r>
      <w:r w:rsidR="00D75548" w:rsidRPr="00BB410F">
        <w:rPr>
          <w:b w:val="0"/>
          <w:bCs w:val="0"/>
          <w:color w:val="000000" w:themeColor="text1"/>
          <w:szCs w:val="24"/>
          <w:lang w:val="en-US"/>
        </w:rPr>
        <w:t xml:space="preserve"> tháng </w:t>
      </w:r>
      <w:r w:rsidR="00A3325B" w:rsidRPr="00BB410F">
        <w:rPr>
          <w:b w:val="0"/>
          <w:bCs w:val="0"/>
          <w:color w:val="000000" w:themeColor="text1"/>
          <w:szCs w:val="24"/>
          <w:lang w:val="en-US"/>
        </w:rPr>
        <w:t>12</w:t>
      </w:r>
      <w:r w:rsidR="00D75548" w:rsidRPr="00BB410F">
        <w:rPr>
          <w:b w:val="0"/>
          <w:bCs w:val="0"/>
          <w:color w:val="000000" w:themeColor="text1"/>
          <w:szCs w:val="24"/>
          <w:lang w:val="en-US"/>
        </w:rPr>
        <w:t xml:space="preserve"> năm </w:t>
      </w:r>
      <w:r w:rsidR="00A3325B" w:rsidRPr="00BB410F">
        <w:rPr>
          <w:b w:val="0"/>
          <w:bCs w:val="0"/>
          <w:color w:val="000000" w:themeColor="text1"/>
          <w:szCs w:val="24"/>
          <w:lang w:val="en-US"/>
        </w:rPr>
        <w:t xml:space="preserve">2016 của </w:t>
      </w:r>
      <w:r w:rsidR="00D75548" w:rsidRPr="00BB410F">
        <w:rPr>
          <w:b w:val="0"/>
          <w:bCs w:val="0"/>
          <w:color w:val="000000" w:themeColor="text1"/>
          <w:szCs w:val="24"/>
          <w:lang w:val="en-US"/>
        </w:rPr>
        <w:t>Hội đồng nhân dân</w:t>
      </w:r>
      <w:r w:rsidR="00A3325B" w:rsidRPr="00BB410F">
        <w:rPr>
          <w:b w:val="0"/>
          <w:bCs w:val="0"/>
          <w:color w:val="000000" w:themeColor="text1"/>
          <w:szCs w:val="24"/>
          <w:lang w:val="en-US"/>
        </w:rPr>
        <w:t xml:space="preserve"> tỉnh</w:t>
      </w:r>
      <w:r w:rsidR="00D75548" w:rsidRPr="00BB410F">
        <w:rPr>
          <w:b w:val="0"/>
          <w:bCs w:val="0"/>
          <w:color w:val="000000" w:themeColor="text1"/>
          <w:szCs w:val="24"/>
          <w:lang w:val="en-US"/>
        </w:rPr>
        <w:t xml:space="preserve"> Phú Yên</w:t>
      </w:r>
      <w:r w:rsidR="00A3325B" w:rsidRPr="00BB410F">
        <w:rPr>
          <w:b w:val="0"/>
          <w:bCs w:val="0"/>
          <w:color w:val="000000" w:themeColor="text1"/>
          <w:szCs w:val="24"/>
          <w:lang w:val="en-US"/>
        </w:rPr>
        <w:t xml:space="preserve"> quy định mức hỗ trợ cho hoạt động khuyến công trên địa bàn tỉnh Phú Yên.</w:t>
      </w:r>
    </w:p>
    <w:p w14:paraId="72E6AF82" w14:textId="0086D3D1" w:rsidR="00696E7F" w:rsidRPr="00BB410F" w:rsidRDefault="00A35E87" w:rsidP="00880F15">
      <w:pPr>
        <w:pStyle w:val="ListParagraph"/>
        <w:widowControl w:val="0"/>
        <w:autoSpaceDE w:val="0"/>
        <w:autoSpaceDN w:val="0"/>
        <w:spacing w:before="120" w:after="120" w:line="360" w:lineRule="exact"/>
        <w:ind w:left="0" w:right="146" w:firstLine="709"/>
        <w:contextualSpacing w:val="0"/>
        <w:jc w:val="both"/>
        <w:rPr>
          <w:color w:val="000000" w:themeColor="text1"/>
          <w:sz w:val="28"/>
        </w:rPr>
      </w:pPr>
      <w:r w:rsidRPr="00BB410F">
        <w:rPr>
          <w:color w:val="000000" w:themeColor="text1"/>
          <w:sz w:val="28"/>
        </w:rPr>
        <w:t>2</w:t>
      </w:r>
      <w:r w:rsidR="001408C2" w:rsidRPr="00BB410F">
        <w:rPr>
          <w:color w:val="000000" w:themeColor="text1"/>
          <w:sz w:val="28"/>
        </w:rPr>
        <w:t>.</w:t>
      </w:r>
      <w:r w:rsidR="00696E7F" w:rsidRPr="00BB410F">
        <w:rPr>
          <w:color w:val="000000" w:themeColor="text1"/>
          <w:sz w:val="28"/>
        </w:rPr>
        <w:t xml:space="preserve"> Trường hợp các văn bản quy phạm pháp luật được dẫn chiếu tại Nghị quyết này được sửa đổi, bổ sung hoặc thay thế thì áp dụng theo các văn bản sửa đổi, bổ sung hoặc thay thế đó</w:t>
      </w:r>
      <w:r w:rsidR="001408C2" w:rsidRPr="00BB410F">
        <w:rPr>
          <w:color w:val="000000" w:themeColor="text1"/>
          <w:sz w:val="28"/>
        </w:rPr>
        <w:t>.</w:t>
      </w:r>
    </w:p>
    <w:p w14:paraId="53800E34" w14:textId="04EB13A9" w:rsidR="00A35E87" w:rsidRPr="00BB410F" w:rsidRDefault="00A35E87" w:rsidP="00880F15">
      <w:pPr>
        <w:pStyle w:val="BodyText"/>
        <w:spacing w:before="120" w:line="360" w:lineRule="exact"/>
        <w:ind w:right="134" w:firstLine="709"/>
        <w:rPr>
          <w:color w:val="000000" w:themeColor="text1"/>
          <w:sz w:val="28"/>
        </w:rPr>
      </w:pPr>
      <w:r w:rsidRPr="00BB410F">
        <w:rPr>
          <w:color w:val="000000" w:themeColor="text1"/>
          <w:sz w:val="28"/>
        </w:rPr>
        <w:t xml:space="preserve">3. Nghị quyết này có hiệu lực kể từ ngày </w:t>
      </w:r>
      <w:r w:rsidR="00D05794" w:rsidRPr="00BB410F">
        <w:rPr>
          <w:color w:val="000000" w:themeColor="text1"/>
          <w:sz w:val="28"/>
        </w:rPr>
        <w:t>2</w:t>
      </w:r>
      <w:r w:rsidR="00D75548" w:rsidRPr="00BB410F">
        <w:rPr>
          <w:color w:val="000000" w:themeColor="text1"/>
          <w:sz w:val="28"/>
        </w:rPr>
        <w:t>6</w:t>
      </w:r>
      <w:r w:rsidR="00A04889" w:rsidRPr="00BB410F">
        <w:rPr>
          <w:color w:val="000000" w:themeColor="text1"/>
          <w:sz w:val="28"/>
        </w:rPr>
        <w:t xml:space="preserve"> tháng </w:t>
      </w:r>
      <w:r w:rsidR="00D75548" w:rsidRPr="00BB410F">
        <w:rPr>
          <w:color w:val="000000" w:themeColor="text1"/>
          <w:sz w:val="28"/>
        </w:rPr>
        <w:t xml:space="preserve">7 </w:t>
      </w:r>
      <w:r w:rsidR="00A04889" w:rsidRPr="00BB410F">
        <w:rPr>
          <w:color w:val="000000" w:themeColor="text1"/>
          <w:sz w:val="28"/>
        </w:rPr>
        <w:t>năm 2025</w:t>
      </w:r>
      <w:r w:rsidRPr="00BB410F">
        <w:rPr>
          <w:color w:val="000000" w:themeColor="text1"/>
          <w:sz w:val="28"/>
        </w:rPr>
        <w:t xml:space="preserve">. </w:t>
      </w:r>
    </w:p>
    <w:p w14:paraId="2F9B24EE" w14:textId="3AD22FD4" w:rsidR="001408C2" w:rsidRPr="00BB410F" w:rsidRDefault="001408C2" w:rsidP="00880F15">
      <w:pPr>
        <w:pStyle w:val="BodyText"/>
        <w:spacing w:before="120" w:line="360" w:lineRule="exact"/>
        <w:ind w:firstLine="709"/>
        <w:rPr>
          <w:i/>
          <w:color w:val="000000" w:themeColor="text1"/>
          <w:sz w:val="28"/>
        </w:rPr>
      </w:pPr>
      <w:r w:rsidRPr="00BB410F">
        <w:rPr>
          <w:i/>
          <w:color w:val="000000" w:themeColor="text1"/>
          <w:sz w:val="28"/>
        </w:rPr>
        <w:t xml:space="preserve">Nghị quyết này đã được Hội đồng </w:t>
      </w:r>
      <w:r w:rsidR="00D81B02" w:rsidRPr="00BB410F">
        <w:rPr>
          <w:i/>
          <w:color w:val="000000" w:themeColor="text1"/>
          <w:sz w:val="28"/>
        </w:rPr>
        <w:t>n</w:t>
      </w:r>
      <w:r w:rsidRPr="00BB410F">
        <w:rPr>
          <w:i/>
          <w:color w:val="000000" w:themeColor="text1"/>
          <w:sz w:val="28"/>
        </w:rPr>
        <w:t>hân dân tỉnh Đắk Lắk Khóa</w:t>
      </w:r>
      <w:r w:rsidR="00D75548" w:rsidRPr="00BB410F">
        <w:rPr>
          <w:i/>
          <w:color w:val="000000" w:themeColor="text1"/>
          <w:sz w:val="28"/>
        </w:rPr>
        <w:t xml:space="preserve"> X</w:t>
      </w:r>
      <w:r w:rsidR="00376CFF" w:rsidRPr="00BB410F">
        <w:rPr>
          <w:i/>
          <w:color w:val="000000" w:themeColor="text1"/>
          <w:sz w:val="28"/>
        </w:rPr>
        <w:t>,</w:t>
      </w:r>
      <w:r w:rsidR="00D75548" w:rsidRPr="00BB410F">
        <w:rPr>
          <w:i/>
          <w:color w:val="000000" w:themeColor="text1"/>
          <w:sz w:val="28"/>
        </w:rPr>
        <w:t xml:space="preserve"> </w:t>
      </w:r>
      <w:r w:rsidRPr="00BB410F">
        <w:rPr>
          <w:i/>
          <w:color w:val="000000" w:themeColor="text1"/>
          <w:sz w:val="28"/>
        </w:rPr>
        <w:t>Kỳ họp</w:t>
      </w:r>
      <w:r w:rsidR="00D75548" w:rsidRPr="00BB410F">
        <w:rPr>
          <w:i/>
          <w:color w:val="000000" w:themeColor="text1"/>
          <w:sz w:val="28"/>
        </w:rPr>
        <w:t xml:space="preserve"> Chuyên đề lần thứ Nhất</w:t>
      </w:r>
      <w:r w:rsidR="00F76303" w:rsidRPr="00BB410F">
        <w:rPr>
          <w:i/>
          <w:color w:val="000000" w:themeColor="text1"/>
          <w:sz w:val="28"/>
        </w:rPr>
        <w:t xml:space="preserve"> </w:t>
      </w:r>
      <w:r w:rsidRPr="00BB410F">
        <w:rPr>
          <w:i/>
          <w:color w:val="000000" w:themeColor="text1"/>
          <w:sz w:val="28"/>
        </w:rPr>
        <w:t>thông qua ngày</w:t>
      </w:r>
      <w:r w:rsidR="00D05794" w:rsidRPr="00BB410F">
        <w:rPr>
          <w:i/>
          <w:color w:val="000000" w:themeColor="text1"/>
          <w:sz w:val="28"/>
        </w:rPr>
        <w:t xml:space="preserve"> 1</w:t>
      </w:r>
      <w:r w:rsidR="00D75548" w:rsidRPr="00BB410F">
        <w:rPr>
          <w:i/>
          <w:color w:val="000000" w:themeColor="text1"/>
          <w:sz w:val="28"/>
        </w:rPr>
        <w:t xml:space="preserve">6 </w:t>
      </w:r>
      <w:r w:rsidRPr="00BB410F">
        <w:rPr>
          <w:i/>
          <w:color w:val="000000" w:themeColor="text1"/>
          <w:sz w:val="28"/>
        </w:rPr>
        <w:t xml:space="preserve">tháng </w:t>
      </w:r>
      <w:r w:rsidR="00D75548" w:rsidRPr="00BB410F">
        <w:rPr>
          <w:i/>
          <w:color w:val="000000" w:themeColor="text1"/>
          <w:sz w:val="28"/>
        </w:rPr>
        <w:t xml:space="preserve">7 </w:t>
      </w:r>
      <w:r w:rsidRPr="00BB410F">
        <w:rPr>
          <w:i/>
          <w:color w:val="000000" w:themeColor="text1"/>
          <w:sz w:val="28"/>
        </w:rPr>
        <w:t>năm 2025 ./.</w:t>
      </w:r>
    </w:p>
    <w:tbl>
      <w:tblPr>
        <w:tblW w:w="5157" w:type="pct"/>
        <w:tblBorders>
          <w:top w:val="nil"/>
          <w:bottom w:val="nil"/>
          <w:insideH w:val="nil"/>
          <w:insideV w:val="nil"/>
        </w:tblBorders>
        <w:tblCellMar>
          <w:left w:w="0" w:type="dxa"/>
          <w:right w:w="0" w:type="dxa"/>
        </w:tblCellMar>
        <w:tblLook w:val="04A0" w:firstRow="1" w:lastRow="0" w:firstColumn="1" w:lastColumn="0" w:noHBand="0" w:noVBand="1"/>
      </w:tblPr>
      <w:tblGrid>
        <w:gridCol w:w="5516"/>
        <w:gridCol w:w="4064"/>
      </w:tblGrid>
      <w:tr w:rsidR="00696E7F" w:rsidRPr="009D5D3A" w14:paraId="51EFC3AA" w14:textId="77777777" w:rsidTr="00123A43">
        <w:tc>
          <w:tcPr>
            <w:tcW w:w="2879" w:type="pct"/>
            <w:tcBorders>
              <w:top w:val="nil"/>
              <w:left w:val="nil"/>
              <w:bottom w:val="nil"/>
              <w:right w:val="nil"/>
              <w:tl2br w:val="nil"/>
              <w:tr2bl w:val="nil"/>
            </w:tcBorders>
            <w:tcMar>
              <w:top w:w="0" w:type="dxa"/>
              <w:left w:w="108" w:type="dxa"/>
              <w:bottom w:w="0" w:type="dxa"/>
              <w:right w:w="108" w:type="dxa"/>
            </w:tcMar>
          </w:tcPr>
          <w:p w14:paraId="16E81121" w14:textId="1A82E866" w:rsidR="00696E7F" w:rsidRDefault="00696E7F" w:rsidP="001C5745">
            <w:pPr>
              <w:rPr>
                <w:b/>
                <w:bCs/>
                <w:i/>
                <w:iCs/>
                <w:lang w:val="vi-VN"/>
              </w:rPr>
            </w:pPr>
          </w:p>
          <w:p w14:paraId="78640C37" w14:textId="556D1228" w:rsidR="00123A43" w:rsidRDefault="0067740A" w:rsidP="001C5745">
            <w:pPr>
              <w:rPr>
                <w:sz w:val="22"/>
                <w:szCs w:val="22"/>
                <w:lang w:val="pt-BR"/>
              </w:rPr>
            </w:pPr>
            <w:r>
              <w:rPr>
                <w:b/>
                <w:bCs/>
                <w:i/>
                <w:iCs/>
              </w:rPr>
              <w:t xml:space="preserve"> </w:t>
            </w:r>
            <w:r w:rsidR="00696E7F" w:rsidRPr="009D5D3A">
              <w:rPr>
                <w:b/>
                <w:bCs/>
                <w:i/>
                <w:iCs/>
                <w:lang w:val="vi-VN"/>
              </w:rPr>
              <w:t>Nơi nhận:</w:t>
            </w:r>
          </w:p>
          <w:p w14:paraId="5FE5DF0D" w14:textId="3C91DA2C" w:rsidR="00696E7F" w:rsidRDefault="00696E7F" w:rsidP="002F5F29">
            <w:pPr>
              <w:rPr>
                <w:sz w:val="22"/>
                <w:szCs w:val="22"/>
                <w:lang w:val="pt-BR"/>
              </w:rPr>
            </w:pPr>
            <w:r w:rsidRPr="009D5D3A">
              <w:rPr>
                <w:sz w:val="22"/>
                <w:szCs w:val="22"/>
                <w:lang w:val="pt-BR"/>
              </w:rPr>
              <w:t>- Ủy ban Thường vụ Quốc hội;</w:t>
            </w:r>
            <w:r w:rsidRPr="009D5D3A">
              <w:rPr>
                <w:sz w:val="22"/>
                <w:szCs w:val="22"/>
                <w:lang w:val="pt-BR"/>
              </w:rPr>
              <w:br/>
              <w:t>- Chính phủ;</w:t>
            </w:r>
          </w:p>
          <w:p w14:paraId="426BB176" w14:textId="1CC45D56" w:rsidR="00C05617" w:rsidRPr="009D5D3A" w:rsidRDefault="00C05617" w:rsidP="002F5F29">
            <w:pPr>
              <w:rPr>
                <w:sz w:val="22"/>
                <w:szCs w:val="22"/>
                <w:lang w:val="pt-BR"/>
              </w:rPr>
            </w:pPr>
            <w:r>
              <w:rPr>
                <w:sz w:val="22"/>
                <w:szCs w:val="22"/>
                <w:lang w:val="pt-BR"/>
              </w:rPr>
              <w:t xml:space="preserve">- Ủy ban Công tác đại biểu của Quốc hội; </w:t>
            </w:r>
          </w:p>
          <w:p w14:paraId="49130BAC" w14:textId="7AB3A850" w:rsidR="003F78C0" w:rsidRDefault="003F78C0" w:rsidP="002F5F29">
            <w:pPr>
              <w:tabs>
                <w:tab w:val="left" w:pos="4070"/>
              </w:tabs>
              <w:rPr>
                <w:sz w:val="22"/>
                <w:szCs w:val="22"/>
                <w:lang w:val="pt-BR"/>
              </w:rPr>
            </w:pPr>
            <w:r>
              <w:rPr>
                <w:sz w:val="22"/>
                <w:szCs w:val="22"/>
                <w:lang w:val="pt-BR"/>
              </w:rPr>
              <w:t>- Các Bộ: Tài chính; Công thương;</w:t>
            </w:r>
          </w:p>
          <w:p w14:paraId="0EFFC1B7" w14:textId="6E5835C0" w:rsidR="007B5B13" w:rsidRDefault="00696E7F" w:rsidP="002F5F29">
            <w:pPr>
              <w:tabs>
                <w:tab w:val="left" w:pos="4070"/>
              </w:tabs>
              <w:rPr>
                <w:sz w:val="22"/>
                <w:szCs w:val="22"/>
                <w:lang w:val="pt-BR"/>
              </w:rPr>
            </w:pPr>
            <w:r w:rsidRPr="009D5D3A">
              <w:rPr>
                <w:sz w:val="22"/>
                <w:szCs w:val="22"/>
                <w:lang w:val="pt-BR"/>
              </w:rPr>
              <w:t xml:space="preserve">- Cục </w:t>
            </w:r>
            <w:r w:rsidR="000E0D0D">
              <w:rPr>
                <w:sz w:val="22"/>
                <w:szCs w:val="22"/>
                <w:lang w:val="pt-BR"/>
              </w:rPr>
              <w:t xml:space="preserve">KTVB </w:t>
            </w:r>
            <w:r w:rsidR="00577916">
              <w:rPr>
                <w:sz w:val="22"/>
                <w:szCs w:val="22"/>
                <w:lang w:val="pt-BR"/>
              </w:rPr>
              <w:t xml:space="preserve">và </w:t>
            </w:r>
            <w:r w:rsidR="000E0D0D">
              <w:rPr>
                <w:sz w:val="22"/>
                <w:szCs w:val="22"/>
                <w:lang w:val="pt-BR"/>
              </w:rPr>
              <w:t>QLXLVPHC</w:t>
            </w:r>
            <w:r w:rsidR="007B5B13">
              <w:rPr>
                <w:sz w:val="22"/>
                <w:szCs w:val="22"/>
                <w:lang w:val="pt-BR"/>
              </w:rPr>
              <w:t xml:space="preserve"> -</w:t>
            </w:r>
            <w:r w:rsidRPr="009D5D3A">
              <w:rPr>
                <w:sz w:val="22"/>
                <w:szCs w:val="22"/>
                <w:lang w:val="pt-BR"/>
              </w:rPr>
              <w:t xml:space="preserve"> Bộ Tư pháp;</w:t>
            </w:r>
          </w:p>
          <w:p w14:paraId="398ABD0A" w14:textId="0153B2ED" w:rsidR="007B5B13" w:rsidRDefault="007B5B13" w:rsidP="002F5F29">
            <w:pPr>
              <w:tabs>
                <w:tab w:val="left" w:pos="4070"/>
              </w:tabs>
              <w:rPr>
                <w:sz w:val="22"/>
                <w:szCs w:val="22"/>
                <w:lang w:val="pt-BR"/>
              </w:rPr>
            </w:pPr>
            <w:r>
              <w:rPr>
                <w:sz w:val="22"/>
                <w:szCs w:val="22"/>
                <w:lang w:val="pt-BR"/>
              </w:rPr>
              <w:t>- V</w:t>
            </w:r>
            <w:r w:rsidRPr="007B5B13">
              <w:rPr>
                <w:sz w:val="22"/>
                <w:szCs w:val="22"/>
                <w:lang w:val="pt-BR"/>
              </w:rPr>
              <w:t>ụ</w:t>
            </w:r>
            <w:r>
              <w:rPr>
                <w:sz w:val="22"/>
                <w:szCs w:val="22"/>
                <w:lang w:val="pt-BR"/>
              </w:rPr>
              <w:t xml:space="preserve"> Ph</w:t>
            </w:r>
            <w:r w:rsidRPr="007B5B13">
              <w:rPr>
                <w:sz w:val="22"/>
                <w:szCs w:val="22"/>
                <w:lang w:val="pt-BR"/>
              </w:rPr>
              <w:t>áp</w:t>
            </w:r>
            <w:r>
              <w:rPr>
                <w:sz w:val="22"/>
                <w:szCs w:val="22"/>
                <w:lang w:val="pt-BR"/>
              </w:rPr>
              <w:t xml:space="preserve"> ch</w:t>
            </w:r>
            <w:r w:rsidRPr="007B5B13">
              <w:rPr>
                <w:sz w:val="22"/>
                <w:szCs w:val="22"/>
                <w:lang w:val="pt-BR"/>
              </w:rPr>
              <w:t>ế</w:t>
            </w:r>
            <w:r w:rsidR="000A0AD6">
              <w:rPr>
                <w:sz w:val="22"/>
                <w:szCs w:val="22"/>
                <w:lang w:val="pt-BR"/>
              </w:rPr>
              <w:t xml:space="preserve"> </w:t>
            </w:r>
            <w:r>
              <w:rPr>
                <w:sz w:val="22"/>
                <w:szCs w:val="22"/>
                <w:lang w:val="pt-BR"/>
              </w:rPr>
              <w:t>-</w:t>
            </w:r>
            <w:r w:rsidR="000A0AD6">
              <w:rPr>
                <w:sz w:val="22"/>
                <w:szCs w:val="22"/>
                <w:lang w:val="pt-BR"/>
              </w:rPr>
              <w:t xml:space="preserve"> </w:t>
            </w:r>
            <w:r>
              <w:rPr>
                <w:sz w:val="22"/>
                <w:szCs w:val="22"/>
                <w:lang w:val="pt-BR"/>
              </w:rPr>
              <w:t>B</w:t>
            </w:r>
            <w:r w:rsidRPr="007B5B13">
              <w:rPr>
                <w:sz w:val="22"/>
                <w:szCs w:val="22"/>
                <w:lang w:val="pt-BR"/>
              </w:rPr>
              <w:t>ộ</w:t>
            </w:r>
            <w:r>
              <w:rPr>
                <w:sz w:val="22"/>
                <w:szCs w:val="22"/>
                <w:lang w:val="pt-BR"/>
              </w:rPr>
              <w:t xml:space="preserve"> C</w:t>
            </w:r>
            <w:r w:rsidRPr="007B5B13">
              <w:rPr>
                <w:sz w:val="22"/>
                <w:szCs w:val="22"/>
                <w:lang w:val="pt-BR"/>
              </w:rPr>
              <w:t>ô</w:t>
            </w:r>
            <w:r w:rsidR="00446580">
              <w:rPr>
                <w:sz w:val="22"/>
                <w:szCs w:val="22"/>
                <w:lang w:val="pt-BR"/>
              </w:rPr>
              <w:t xml:space="preserve">ng </w:t>
            </w:r>
            <w:r w:rsidR="000A0AD6">
              <w:rPr>
                <w:sz w:val="22"/>
                <w:szCs w:val="22"/>
                <w:lang w:val="pt-BR"/>
              </w:rPr>
              <w:t>t</w:t>
            </w:r>
            <w:r>
              <w:rPr>
                <w:sz w:val="22"/>
                <w:szCs w:val="22"/>
                <w:lang w:val="pt-BR"/>
              </w:rPr>
              <w:t>h</w:t>
            </w:r>
            <w:r w:rsidRPr="007B5B13">
              <w:rPr>
                <w:sz w:val="22"/>
                <w:szCs w:val="22"/>
                <w:lang w:val="pt-BR"/>
              </w:rPr>
              <w:t>ươ</w:t>
            </w:r>
            <w:r>
              <w:rPr>
                <w:sz w:val="22"/>
                <w:szCs w:val="22"/>
                <w:lang w:val="pt-BR"/>
              </w:rPr>
              <w:t>ng;</w:t>
            </w:r>
          </w:p>
          <w:p w14:paraId="7840F1FC" w14:textId="39CB46F2" w:rsidR="00696E7F" w:rsidRDefault="007B5B13" w:rsidP="002F5F29">
            <w:pPr>
              <w:tabs>
                <w:tab w:val="left" w:pos="4070"/>
              </w:tabs>
              <w:rPr>
                <w:sz w:val="22"/>
                <w:szCs w:val="22"/>
                <w:lang w:val="pt-BR"/>
              </w:rPr>
            </w:pPr>
            <w:r>
              <w:rPr>
                <w:sz w:val="22"/>
                <w:szCs w:val="22"/>
                <w:lang w:val="pt-BR"/>
              </w:rPr>
              <w:t>-</w:t>
            </w:r>
            <w:r w:rsidR="00E153F4">
              <w:rPr>
                <w:sz w:val="22"/>
                <w:szCs w:val="22"/>
                <w:lang w:val="pt-BR"/>
              </w:rPr>
              <w:t xml:space="preserve"> </w:t>
            </w:r>
            <w:r>
              <w:rPr>
                <w:sz w:val="22"/>
                <w:szCs w:val="22"/>
                <w:lang w:val="pt-BR"/>
              </w:rPr>
              <w:t>V</w:t>
            </w:r>
            <w:r w:rsidRPr="007B5B13">
              <w:rPr>
                <w:sz w:val="22"/>
                <w:szCs w:val="22"/>
                <w:lang w:val="pt-BR"/>
              </w:rPr>
              <w:t>ụ</w:t>
            </w:r>
            <w:r>
              <w:rPr>
                <w:sz w:val="22"/>
                <w:szCs w:val="22"/>
                <w:lang w:val="pt-BR"/>
              </w:rPr>
              <w:t xml:space="preserve"> Ph</w:t>
            </w:r>
            <w:r w:rsidRPr="007B5B13">
              <w:rPr>
                <w:sz w:val="22"/>
                <w:szCs w:val="22"/>
                <w:lang w:val="pt-BR"/>
              </w:rPr>
              <w:t>áp</w:t>
            </w:r>
            <w:r>
              <w:rPr>
                <w:sz w:val="22"/>
                <w:szCs w:val="22"/>
                <w:lang w:val="pt-BR"/>
              </w:rPr>
              <w:t xml:space="preserve"> ch</w:t>
            </w:r>
            <w:r w:rsidRPr="007B5B13">
              <w:rPr>
                <w:sz w:val="22"/>
                <w:szCs w:val="22"/>
                <w:lang w:val="pt-BR"/>
              </w:rPr>
              <w:t>ế</w:t>
            </w:r>
            <w:r>
              <w:rPr>
                <w:sz w:val="22"/>
                <w:szCs w:val="22"/>
                <w:lang w:val="pt-BR"/>
              </w:rPr>
              <w:t xml:space="preserve"> -</w:t>
            </w:r>
            <w:r w:rsidR="00167EE0">
              <w:rPr>
                <w:sz w:val="22"/>
                <w:szCs w:val="22"/>
                <w:lang w:val="pt-BR"/>
              </w:rPr>
              <w:t xml:space="preserve"> </w:t>
            </w:r>
            <w:r>
              <w:rPr>
                <w:sz w:val="22"/>
                <w:szCs w:val="22"/>
                <w:lang w:val="pt-BR"/>
              </w:rPr>
              <w:t>B</w:t>
            </w:r>
            <w:r w:rsidRPr="007B5B13">
              <w:rPr>
                <w:sz w:val="22"/>
                <w:szCs w:val="22"/>
                <w:lang w:val="pt-BR"/>
              </w:rPr>
              <w:t>ộ</w:t>
            </w:r>
            <w:r>
              <w:rPr>
                <w:sz w:val="22"/>
                <w:szCs w:val="22"/>
                <w:lang w:val="pt-BR"/>
              </w:rPr>
              <w:t xml:space="preserve"> T</w:t>
            </w:r>
            <w:r w:rsidRPr="007B5B13">
              <w:rPr>
                <w:sz w:val="22"/>
                <w:szCs w:val="22"/>
                <w:lang w:val="pt-BR"/>
              </w:rPr>
              <w:t>ài</w:t>
            </w:r>
            <w:r>
              <w:rPr>
                <w:sz w:val="22"/>
                <w:szCs w:val="22"/>
                <w:lang w:val="pt-BR"/>
              </w:rPr>
              <w:t xml:space="preserve"> ch</w:t>
            </w:r>
            <w:r w:rsidRPr="007B5B13">
              <w:rPr>
                <w:sz w:val="22"/>
                <w:szCs w:val="22"/>
                <w:lang w:val="pt-BR"/>
              </w:rPr>
              <w:t>ính</w:t>
            </w:r>
            <w:r>
              <w:rPr>
                <w:sz w:val="22"/>
                <w:szCs w:val="22"/>
                <w:lang w:val="pt-BR"/>
              </w:rPr>
              <w:t>;</w:t>
            </w:r>
            <w:r w:rsidR="00696E7F" w:rsidRPr="009D5D3A">
              <w:rPr>
                <w:sz w:val="22"/>
                <w:szCs w:val="22"/>
                <w:lang w:val="pt-BR"/>
              </w:rPr>
              <w:br/>
              <w:t>- Thường trực Tỉnh ủy;</w:t>
            </w:r>
          </w:p>
          <w:p w14:paraId="4377ED9E" w14:textId="5C3340AF" w:rsidR="007D3786" w:rsidRDefault="007D3786" w:rsidP="002F5F29">
            <w:pPr>
              <w:rPr>
                <w:sz w:val="22"/>
                <w:szCs w:val="22"/>
              </w:rPr>
            </w:pPr>
            <w:r>
              <w:rPr>
                <w:sz w:val="22"/>
                <w:szCs w:val="22"/>
              </w:rPr>
              <w:t xml:space="preserve">- Thường trực HĐND tỉnh; </w:t>
            </w:r>
          </w:p>
          <w:p w14:paraId="4873CB59" w14:textId="7A4278CC" w:rsidR="00167EE0" w:rsidRDefault="00167EE0" w:rsidP="002F5F29">
            <w:pPr>
              <w:rPr>
                <w:sz w:val="22"/>
                <w:szCs w:val="22"/>
              </w:rPr>
            </w:pPr>
            <w:r w:rsidRPr="006A04FF">
              <w:rPr>
                <w:sz w:val="22"/>
                <w:szCs w:val="22"/>
                <w:lang w:val="vi"/>
              </w:rPr>
              <w:t xml:space="preserve">- </w:t>
            </w:r>
            <w:r w:rsidRPr="006A04FF">
              <w:rPr>
                <w:sz w:val="22"/>
                <w:szCs w:val="22"/>
              </w:rPr>
              <w:t xml:space="preserve">Đoàn </w:t>
            </w:r>
            <w:r>
              <w:rPr>
                <w:sz w:val="22"/>
                <w:szCs w:val="22"/>
              </w:rPr>
              <w:t>ĐBQH tỉnh</w:t>
            </w:r>
            <w:r w:rsidRPr="006A04FF">
              <w:rPr>
                <w:sz w:val="22"/>
                <w:szCs w:val="22"/>
              </w:rPr>
              <w:t>;</w:t>
            </w:r>
          </w:p>
          <w:p w14:paraId="59CE0A8B" w14:textId="77777777" w:rsidR="00B45599" w:rsidRDefault="00B45599" w:rsidP="002F5F29">
            <w:pPr>
              <w:rPr>
                <w:bCs/>
                <w:sz w:val="22"/>
                <w:szCs w:val="22"/>
                <w:lang w:eastAsia="vi-VN"/>
              </w:rPr>
            </w:pPr>
            <w:r>
              <w:rPr>
                <w:bCs/>
                <w:sz w:val="22"/>
                <w:szCs w:val="22"/>
                <w:lang w:eastAsia="vi-VN"/>
              </w:rPr>
              <w:t>- UBND tỉnh, UB</w:t>
            </w:r>
            <w:r w:rsidRPr="00606F54">
              <w:rPr>
                <w:bCs/>
                <w:sz w:val="22"/>
                <w:szCs w:val="22"/>
                <w:lang w:eastAsia="vi-VN"/>
              </w:rPr>
              <w:t xml:space="preserve">MTTQVN tỉnh; </w:t>
            </w:r>
          </w:p>
          <w:p w14:paraId="7FF44A29" w14:textId="507755E1" w:rsidR="00B45599" w:rsidRDefault="00B45599" w:rsidP="002F5F29">
            <w:pPr>
              <w:rPr>
                <w:sz w:val="22"/>
                <w:szCs w:val="22"/>
              </w:rPr>
            </w:pPr>
            <w:r>
              <w:rPr>
                <w:bCs/>
                <w:sz w:val="22"/>
                <w:szCs w:val="22"/>
                <w:lang w:eastAsia="vi-VN"/>
              </w:rPr>
              <w:t>- Viện KSND, TAND, Cơ quan THADS tỉnh;</w:t>
            </w:r>
          </w:p>
          <w:p w14:paraId="35456F96" w14:textId="35C8D825" w:rsidR="000A0AD6" w:rsidRDefault="000A0AD6" w:rsidP="002F5F29">
            <w:pPr>
              <w:rPr>
                <w:sz w:val="22"/>
                <w:szCs w:val="22"/>
              </w:rPr>
            </w:pPr>
            <w:r>
              <w:rPr>
                <w:sz w:val="22"/>
                <w:szCs w:val="22"/>
              </w:rPr>
              <w:t xml:space="preserve">- Các Ban của HĐND tỉnh; </w:t>
            </w:r>
          </w:p>
          <w:p w14:paraId="7518D70F" w14:textId="162DF2D2" w:rsidR="00DC3F43" w:rsidRDefault="00DC3F43" w:rsidP="002F5F29">
            <w:pPr>
              <w:rPr>
                <w:sz w:val="22"/>
                <w:szCs w:val="22"/>
              </w:rPr>
            </w:pPr>
            <w:r>
              <w:rPr>
                <w:sz w:val="22"/>
                <w:szCs w:val="22"/>
              </w:rPr>
              <w:t xml:space="preserve">- Tổ đại biểu HĐND tỉnh; </w:t>
            </w:r>
          </w:p>
          <w:p w14:paraId="0D448ACD" w14:textId="15A7EC5F" w:rsidR="00D05794" w:rsidRDefault="00D05794" w:rsidP="002F5F29">
            <w:pPr>
              <w:rPr>
                <w:sz w:val="22"/>
                <w:szCs w:val="22"/>
              </w:rPr>
            </w:pPr>
            <w:r>
              <w:rPr>
                <w:sz w:val="22"/>
                <w:szCs w:val="22"/>
              </w:rPr>
              <w:t>- Đại biểu HĐND tỉnh;</w:t>
            </w:r>
          </w:p>
          <w:p w14:paraId="35E913A4" w14:textId="0D4AD2D0" w:rsidR="00123A43" w:rsidRPr="006A04FF" w:rsidRDefault="000A0AD6" w:rsidP="002F5F29">
            <w:pPr>
              <w:rPr>
                <w:sz w:val="22"/>
                <w:szCs w:val="22"/>
              </w:rPr>
            </w:pPr>
            <w:r>
              <w:rPr>
                <w:sz w:val="22"/>
                <w:szCs w:val="22"/>
              </w:rPr>
              <w:t xml:space="preserve">- </w:t>
            </w:r>
            <w:r w:rsidR="00167EE0">
              <w:rPr>
                <w:sz w:val="22"/>
                <w:szCs w:val="22"/>
              </w:rPr>
              <w:t xml:space="preserve">UBND </w:t>
            </w:r>
            <w:r>
              <w:rPr>
                <w:sz w:val="22"/>
                <w:szCs w:val="22"/>
              </w:rPr>
              <w:t xml:space="preserve">tỉnh; </w:t>
            </w:r>
            <w:r w:rsidR="00123A43" w:rsidRPr="006A04FF">
              <w:rPr>
                <w:sz w:val="22"/>
                <w:szCs w:val="22"/>
              </w:rPr>
              <w:t>UBMTTQVN</w:t>
            </w:r>
            <w:r w:rsidR="000E0D0D">
              <w:rPr>
                <w:sz w:val="22"/>
                <w:szCs w:val="22"/>
              </w:rPr>
              <w:t xml:space="preserve"> tỉnh</w:t>
            </w:r>
            <w:r w:rsidR="00123A43" w:rsidRPr="006A04FF">
              <w:rPr>
                <w:sz w:val="22"/>
                <w:szCs w:val="22"/>
              </w:rPr>
              <w:t>;</w:t>
            </w:r>
          </w:p>
          <w:p w14:paraId="49A33E17" w14:textId="792B84A0" w:rsidR="00123A43" w:rsidRPr="006A04FF" w:rsidRDefault="00123A43" w:rsidP="002F5F29">
            <w:pPr>
              <w:rPr>
                <w:sz w:val="22"/>
                <w:szCs w:val="22"/>
              </w:rPr>
            </w:pPr>
            <w:r w:rsidRPr="006A04FF">
              <w:rPr>
                <w:sz w:val="22"/>
                <w:szCs w:val="22"/>
              </w:rPr>
              <w:t>- Văn phòng: Tỉnh ủy, UBND tỉnh;</w:t>
            </w:r>
          </w:p>
          <w:p w14:paraId="1691C516" w14:textId="77777777" w:rsidR="00123A43" w:rsidRPr="006A04FF" w:rsidRDefault="00123A43" w:rsidP="002F5F29">
            <w:pPr>
              <w:rPr>
                <w:sz w:val="22"/>
                <w:szCs w:val="22"/>
              </w:rPr>
            </w:pPr>
            <w:r w:rsidRPr="006A04FF">
              <w:rPr>
                <w:sz w:val="22"/>
                <w:szCs w:val="22"/>
              </w:rPr>
              <w:t>- Văn phòng Đoàn ĐBQH và HĐND tỉnh;</w:t>
            </w:r>
          </w:p>
          <w:p w14:paraId="71429077" w14:textId="77777777" w:rsidR="00123A43" w:rsidRPr="006A04FF" w:rsidRDefault="00123A43" w:rsidP="002F5F29">
            <w:pPr>
              <w:rPr>
                <w:sz w:val="22"/>
                <w:szCs w:val="22"/>
                <w:lang w:val="vi"/>
              </w:rPr>
            </w:pPr>
            <w:r w:rsidRPr="006A04FF">
              <w:rPr>
                <w:sz w:val="22"/>
                <w:szCs w:val="22"/>
                <w:lang w:val="vi"/>
              </w:rPr>
              <w:t xml:space="preserve">- Các sở, ban, ngành, đoàn thể </w:t>
            </w:r>
            <w:r w:rsidRPr="006A04FF">
              <w:rPr>
                <w:sz w:val="22"/>
                <w:szCs w:val="22"/>
              </w:rPr>
              <w:t xml:space="preserve">cấp </w:t>
            </w:r>
            <w:r w:rsidRPr="006A04FF">
              <w:rPr>
                <w:sz w:val="22"/>
                <w:szCs w:val="22"/>
                <w:lang w:val="vi"/>
              </w:rPr>
              <w:t>tỉnh;</w:t>
            </w:r>
          </w:p>
          <w:p w14:paraId="52F93597" w14:textId="77777777" w:rsidR="00B45599" w:rsidRDefault="00B45599" w:rsidP="002F5F29">
            <w:pPr>
              <w:widowControl w:val="0"/>
              <w:rPr>
                <w:color w:val="000000"/>
                <w:sz w:val="22"/>
                <w:szCs w:val="22"/>
                <w:lang w:val="tn-ZA"/>
              </w:rPr>
            </w:pPr>
            <w:r w:rsidRPr="00275BFB">
              <w:rPr>
                <w:color w:val="000000"/>
                <w:sz w:val="22"/>
                <w:szCs w:val="22"/>
                <w:lang w:val="tn-ZA"/>
              </w:rPr>
              <w:t>- T</w:t>
            </w:r>
            <w:r>
              <w:rPr>
                <w:color w:val="000000"/>
                <w:sz w:val="22"/>
                <w:szCs w:val="22"/>
                <w:lang w:val="tn-ZA"/>
              </w:rPr>
              <w:t xml:space="preserve">hường trực </w:t>
            </w:r>
            <w:r w:rsidRPr="00275BFB">
              <w:rPr>
                <w:color w:val="000000"/>
                <w:sz w:val="22"/>
                <w:szCs w:val="22"/>
                <w:lang w:val="tn-ZA"/>
              </w:rPr>
              <w:t xml:space="preserve">HĐND, UBND </w:t>
            </w:r>
            <w:r>
              <w:rPr>
                <w:color w:val="000000"/>
                <w:sz w:val="22"/>
                <w:szCs w:val="22"/>
                <w:lang w:val="tn-ZA"/>
              </w:rPr>
              <w:t>cấp xã</w:t>
            </w:r>
            <w:r w:rsidRPr="00275BFB">
              <w:rPr>
                <w:color w:val="000000"/>
                <w:sz w:val="22"/>
                <w:szCs w:val="22"/>
                <w:lang w:val="tn-ZA"/>
              </w:rPr>
              <w:t>;</w:t>
            </w:r>
          </w:p>
          <w:p w14:paraId="683A8B4D" w14:textId="77777777" w:rsidR="00762C39" w:rsidRDefault="00762C39" w:rsidP="00762C39">
            <w:pPr>
              <w:rPr>
                <w:sz w:val="22"/>
                <w:szCs w:val="22"/>
              </w:rPr>
            </w:pPr>
            <w:r>
              <w:rPr>
                <w:sz w:val="22"/>
                <w:szCs w:val="22"/>
              </w:rPr>
              <w:t>- Báo và Phát thanh, Truyền hình Đắk Lắk;</w:t>
            </w:r>
          </w:p>
          <w:p w14:paraId="35B93FC3" w14:textId="4DAFF421" w:rsidR="00696E7F" w:rsidRPr="009D5D3A" w:rsidRDefault="00B45599" w:rsidP="002F5F29">
            <w:pPr>
              <w:rPr>
                <w:sz w:val="22"/>
                <w:szCs w:val="22"/>
                <w:lang w:val="pt-BR"/>
              </w:rPr>
            </w:pPr>
            <w:r>
              <w:rPr>
                <w:color w:val="000000"/>
                <w:sz w:val="22"/>
                <w:szCs w:val="22"/>
                <w:lang w:val="tn-ZA"/>
              </w:rPr>
              <w:t xml:space="preserve">- Trung tâm Công nghệ và </w:t>
            </w:r>
            <w:r w:rsidRPr="00275BFB">
              <w:rPr>
                <w:color w:val="000000"/>
                <w:sz w:val="22"/>
                <w:szCs w:val="22"/>
                <w:lang w:val="tn-ZA"/>
              </w:rPr>
              <w:t>Cổng TTĐT tỉnh</w:t>
            </w:r>
            <w:r>
              <w:rPr>
                <w:color w:val="000000"/>
                <w:sz w:val="22"/>
                <w:szCs w:val="22"/>
                <w:lang w:val="tn-ZA"/>
              </w:rPr>
              <w:t>;</w:t>
            </w:r>
            <w:r w:rsidR="00696E7F" w:rsidRPr="009D5D3A">
              <w:rPr>
                <w:sz w:val="22"/>
                <w:szCs w:val="22"/>
                <w:lang w:val="pt-BR"/>
              </w:rPr>
              <w:br/>
              <w:t xml:space="preserve">- Lưu: </w:t>
            </w:r>
            <w:r w:rsidR="00123A43" w:rsidRPr="005345C4">
              <w:rPr>
                <w:sz w:val="22"/>
                <w:szCs w:val="22"/>
                <w:lang w:val="vi"/>
              </w:rPr>
              <w:t>VT</w:t>
            </w:r>
            <w:r w:rsidR="00123A43">
              <w:rPr>
                <w:sz w:val="22"/>
                <w:szCs w:val="22"/>
              </w:rPr>
              <w:t>, CT</w:t>
            </w:r>
            <w:r w:rsidR="00C946B4">
              <w:rPr>
                <w:sz w:val="22"/>
                <w:szCs w:val="22"/>
              </w:rPr>
              <w:t xml:space="preserve"> </w:t>
            </w:r>
            <w:r w:rsidR="00123A43">
              <w:rPr>
                <w:sz w:val="22"/>
                <w:szCs w:val="22"/>
              </w:rPr>
              <w:t>HĐND.</w:t>
            </w:r>
          </w:p>
          <w:p w14:paraId="1ECFEF03" w14:textId="77777777" w:rsidR="00696E7F" w:rsidRPr="009D5D3A" w:rsidRDefault="00696E7F" w:rsidP="001C5745">
            <w:pPr>
              <w:jc w:val="both"/>
              <w:rPr>
                <w:sz w:val="22"/>
                <w:szCs w:val="22"/>
                <w:lang w:val="pt-BR"/>
              </w:rPr>
            </w:pPr>
          </w:p>
        </w:tc>
        <w:tc>
          <w:tcPr>
            <w:tcW w:w="2121" w:type="pct"/>
            <w:tcBorders>
              <w:top w:val="nil"/>
              <w:left w:val="nil"/>
              <w:bottom w:val="nil"/>
              <w:right w:val="nil"/>
              <w:tl2br w:val="nil"/>
              <w:tr2bl w:val="nil"/>
            </w:tcBorders>
            <w:tcMar>
              <w:top w:w="0" w:type="dxa"/>
              <w:left w:w="108" w:type="dxa"/>
              <w:bottom w:w="0" w:type="dxa"/>
              <w:right w:w="108" w:type="dxa"/>
            </w:tcMar>
          </w:tcPr>
          <w:p w14:paraId="2A111165" w14:textId="77777777" w:rsidR="00696E7F" w:rsidRDefault="00696E7F" w:rsidP="001C5745">
            <w:pPr>
              <w:jc w:val="center"/>
              <w:rPr>
                <w:b/>
                <w:bCs/>
                <w:sz w:val="28"/>
                <w:szCs w:val="28"/>
                <w:lang w:val="vi-VN"/>
              </w:rPr>
            </w:pPr>
          </w:p>
          <w:p w14:paraId="6BD51838" w14:textId="77777777" w:rsidR="00696E7F" w:rsidRPr="009D5D3A" w:rsidRDefault="00696E7F" w:rsidP="001C5745">
            <w:pPr>
              <w:jc w:val="center"/>
              <w:rPr>
                <w:i/>
                <w:iCs/>
                <w:sz w:val="28"/>
                <w:szCs w:val="28"/>
                <w:lang w:val="pt-BR"/>
              </w:rPr>
            </w:pPr>
            <w:r w:rsidRPr="009D5D3A">
              <w:rPr>
                <w:b/>
                <w:bCs/>
                <w:sz w:val="28"/>
                <w:szCs w:val="28"/>
                <w:lang w:val="vi-VN"/>
              </w:rPr>
              <w:t xml:space="preserve">CHỦ TỊCH </w:t>
            </w:r>
          </w:p>
          <w:p w14:paraId="690F15F3" w14:textId="77777777" w:rsidR="00696E7F" w:rsidRPr="009D5D3A" w:rsidRDefault="00696E7F" w:rsidP="001C5745">
            <w:pPr>
              <w:jc w:val="center"/>
              <w:rPr>
                <w:i/>
                <w:iCs/>
                <w:sz w:val="28"/>
                <w:szCs w:val="28"/>
                <w:lang w:val="pt-BR"/>
              </w:rPr>
            </w:pPr>
          </w:p>
          <w:p w14:paraId="02CA03FE" w14:textId="77777777" w:rsidR="00696E7F" w:rsidRPr="009D5D3A" w:rsidRDefault="00696E7F" w:rsidP="001C5745">
            <w:pPr>
              <w:jc w:val="center"/>
              <w:rPr>
                <w:i/>
                <w:iCs/>
                <w:sz w:val="28"/>
                <w:szCs w:val="28"/>
                <w:lang w:val="pt-BR"/>
              </w:rPr>
            </w:pPr>
          </w:p>
          <w:p w14:paraId="1B07CC4A" w14:textId="77777777" w:rsidR="00696E7F" w:rsidRPr="009D5D3A" w:rsidRDefault="00696E7F" w:rsidP="001C5745">
            <w:pPr>
              <w:jc w:val="center"/>
              <w:rPr>
                <w:i/>
                <w:iCs/>
                <w:sz w:val="28"/>
                <w:szCs w:val="28"/>
                <w:lang w:val="pt-BR"/>
              </w:rPr>
            </w:pPr>
          </w:p>
          <w:p w14:paraId="52436EA5" w14:textId="464F8F84" w:rsidR="006F4AE3" w:rsidRDefault="006F4AE3" w:rsidP="001C5745">
            <w:pPr>
              <w:jc w:val="center"/>
              <w:rPr>
                <w:i/>
                <w:iCs/>
                <w:sz w:val="28"/>
                <w:szCs w:val="28"/>
                <w:lang w:val="pt-BR"/>
              </w:rPr>
            </w:pPr>
          </w:p>
          <w:p w14:paraId="754189A0" w14:textId="17688F91" w:rsidR="00B062C3" w:rsidRPr="00D57A1D" w:rsidRDefault="00D57A1D" w:rsidP="001C5745">
            <w:pPr>
              <w:jc w:val="center"/>
              <w:rPr>
                <w:b/>
                <w:bCs/>
                <w:i/>
                <w:iCs/>
                <w:sz w:val="28"/>
                <w:szCs w:val="28"/>
                <w:lang w:val="pt-BR"/>
              </w:rPr>
            </w:pPr>
            <w:r w:rsidRPr="00D57A1D">
              <w:rPr>
                <w:b/>
                <w:bCs/>
                <w:i/>
                <w:iCs/>
                <w:sz w:val="28"/>
                <w:szCs w:val="28"/>
                <w:lang w:val="pt-BR"/>
              </w:rPr>
              <w:t>(Đã ký)</w:t>
            </w:r>
          </w:p>
          <w:p w14:paraId="1CA59DA1" w14:textId="77777777" w:rsidR="00B062C3" w:rsidRDefault="00B062C3" w:rsidP="001C5745">
            <w:pPr>
              <w:jc w:val="center"/>
              <w:rPr>
                <w:i/>
                <w:iCs/>
                <w:sz w:val="28"/>
                <w:szCs w:val="28"/>
                <w:lang w:val="pt-BR"/>
              </w:rPr>
            </w:pPr>
          </w:p>
          <w:p w14:paraId="15350263" w14:textId="77777777" w:rsidR="00696E7F" w:rsidRDefault="00696E7F" w:rsidP="001C5745">
            <w:pPr>
              <w:jc w:val="center"/>
              <w:rPr>
                <w:b/>
                <w:sz w:val="28"/>
                <w:szCs w:val="28"/>
                <w:lang w:val="pt-BR"/>
              </w:rPr>
            </w:pPr>
            <w:r w:rsidRPr="009D5D3A">
              <w:rPr>
                <w:i/>
                <w:iCs/>
                <w:sz w:val="28"/>
                <w:szCs w:val="28"/>
                <w:lang w:val="pt-BR"/>
              </w:rPr>
              <w:br/>
            </w:r>
          </w:p>
          <w:p w14:paraId="53648283" w14:textId="6F2BF1D2" w:rsidR="00696E7F" w:rsidRPr="009D5D3A" w:rsidRDefault="009E5D29" w:rsidP="001C5745">
            <w:pPr>
              <w:jc w:val="center"/>
              <w:rPr>
                <w:b/>
                <w:sz w:val="28"/>
                <w:szCs w:val="28"/>
                <w:lang w:val="pt-BR"/>
              </w:rPr>
            </w:pPr>
            <w:r>
              <w:rPr>
                <w:b/>
                <w:sz w:val="28"/>
                <w:szCs w:val="28"/>
                <w:lang w:val="pt-BR"/>
              </w:rPr>
              <w:t>Cao Thị Hòa An</w:t>
            </w:r>
          </w:p>
        </w:tc>
      </w:tr>
      <w:bookmarkEnd w:id="0"/>
    </w:tbl>
    <w:p w14:paraId="3ABC9B33" w14:textId="77777777" w:rsidR="00855F6D" w:rsidRDefault="00855F6D" w:rsidP="00C72073">
      <w:pPr>
        <w:spacing w:line="234" w:lineRule="atLeast"/>
        <w:jc w:val="center"/>
        <w:rPr>
          <w:b/>
          <w:bCs/>
          <w:color w:val="000000"/>
          <w:sz w:val="28"/>
          <w:szCs w:val="28"/>
          <w:lang w:val="vi-VN"/>
        </w:rPr>
      </w:pPr>
    </w:p>
    <w:sectPr w:rsidR="00855F6D" w:rsidSect="00E35B24">
      <w:headerReference w:type="default" r:id="rId6"/>
      <w:footerReference w:type="even" r:id="rId7"/>
      <w:footerReference w:type="default" r:id="rId8"/>
      <w:headerReference w:type="first" r:id="rId9"/>
      <w:pgSz w:w="11907" w:h="16840" w:code="9"/>
      <w:pgMar w:top="1134" w:right="1134" w:bottom="1134" w:left="1701" w:header="709" w:footer="397"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A9385" w14:textId="77777777" w:rsidR="00C832B9" w:rsidRDefault="00C832B9">
      <w:r>
        <w:separator/>
      </w:r>
    </w:p>
  </w:endnote>
  <w:endnote w:type="continuationSeparator" w:id="0">
    <w:p w14:paraId="1B491400" w14:textId="77777777" w:rsidR="00C832B9" w:rsidRDefault="00C83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2A77" w14:textId="77777777" w:rsidR="00B22781" w:rsidRDefault="00F26A3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A6D9FD" w14:textId="77777777" w:rsidR="00B22781" w:rsidRDefault="00B227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8B7AF" w14:textId="77777777" w:rsidR="00B22781" w:rsidRDefault="00B22781">
    <w:pPr>
      <w:pStyle w:val="Footer"/>
      <w:ind w:right="360"/>
    </w:pPr>
  </w:p>
  <w:p w14:paraId="41CB8280" w14:textId="77777777" w:rsidR="00B22781" w:rsidRDefault="00B227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80D87" w14:textId="77777777" w:rsidR="00C832B9" w:rsidRDefault="00C832B9">
      <w:r>
        <w:separator/>
      </w:r>
    </w:p>
  </w:footnote>
  <w:footnote w:type="continuationSeparator" w:id="0">
    <w:p w14:paraId="7928A738" w14:textId="77777777" w:rsidR="00C832B9" w:rsidRDefault="00C83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904426"/>
      <w:docPartObj>
        <w:docPartGallery w:val="Page Numbers (Top of Page)"/>
        <w:docPartUnique/>
      </w:docPartObj>
    </w:sdtPr>
    <w:sdtEndPr>
      <w:rPr>
        <w:noProof/>
      </w:rPr>
    </w:sdtEndPr>
    <w:sdtContent>
      <w:p w14:paraId="50F510D9" w14:textId="5A86A8A8" w:rsidR="00AF5B55" w:rsidRDefault="00AF5B55">
        <w:pPr>
          <w:pStyle w:val="Header"/>
          <w:jc w:val="center"/>
        </w:pPr>
        <w:r>
          <w:fldChar w:fldCharType="begin"/>
        </w:r>
        <w:r>
          <w:instrText xml:space="preserve"> PAGE   \* MERGEFORMAT </w:instrText>
        </w:r>
        <w:r>
          <w:fldChar w:fldCharType="separate"/>
        </w:r>
        <w:r w:rsidR="00C72073">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5DB7D" w14:textId="77777777" w:rsidR="00AF5B55" w:rsidRDefault="00AF5B55">
    <w:pPr>
      <w:pStyle w:val="Header"/>
      <w:jc w:val="center"/>
    </w:pPr>
  </w:p>
  <w:p w14:paraId="7362036E" w14:textId="77777777" w:rsidR="00B22781" w:rsidRDefault="00B227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53EB"/>
    <w:rsid w:val="00003F51"/>
    <w:rsid w:val="00010966"/>
    <w:rsid w:val="0001556B"/>
    <w:rsid w:val="000242DA"/>
    <w:rsid w:val="00050E44"/>
    <w:rsid w:val="00051A1F"/>
    <w:rsid w:val="00051BD8"/>
    <w:rsid w:val="00053FFE"/>
    <w:rsid w:val="00056AEB"/>
    <w:rsid w:val="000666D4"/>
    <w:rsid w:val="000707AC"/>
    <w:rsid w:val="000868F6"/>
    <w:rsid w:val="00095103"/>
    <w:rsid w:val="00096C98"/>
    <w:rsid w:val="000A0AD6"/>
    <w:rsid w:val="000A2C39"/>
    <w:rsid w:val="000A4724"/>
    <w:rsid w:val="000B26F8"/>
    <w:rsid w:val="000B765F"/>
    <w:rsid w:val="000D2F0F"/>
    <w:rsid w:val="000D65B4"/>
    <w:rsid w:val="000D7651"/>
    <w:rsid w:val="000E0764"/>
    <w:rsid w:val="000E0D0D"/>
    <w:rsid w:val="000E58B7"/>
    <w:rsid w:val="000F0C2A"/>
    <w:rsid w:val="000F7A9C"/>
    <w:rsid w:val="00105564"/>
    <w:rsid w:val="001170D1"/>
    <w:rsid w:val="00123A43"/>
    <w:rsid w:val="001253BF"/>
    <w:rsid w:val="00127BE5"/>
    <w:rsid w:val="00127EBF"/>
    <w:rsid w:val="0013348A"/>
    <w:rsid w:val="00140741"/>
    <w:rsid w:val="001408C2"/>
    <w:rsid w:val="00165325"/>
    <w:rsid w:val="00167EE0"/>
    <w:rsid w:val="00170B91"/>
    <w:rsid w:val="00184850"/>
    <w:rsid w:val="00185B6D"/>
    <w:rsid w:val="001B448D"/>
    <w:rsid w:val="001D3D4D"/>
    <w:rsid w:val="001E5C1A"/>
    <w:rsid w:val="001E7006"/>
    <w:rsid w:val="001F2284"/>
    <w:rsid w:val="00206C50"/>
    <w:rsid w:val="00214B7A"/>
    <w:rsid w:val="00224342"/>
    <w:rsid w:val="00225BC0"/>
    <w:rsid w:val="00237FB5"/>
    <w:rsid w:val="00247FD7"/>
    <w:rsid w:val="00270A3D"/>
    <w:rsid w:val="00273C73"/>
    <w:rsid w:val="00273DCE"/>
    <w:rsid w:val="00274526"/>
    <w:rsid w:val="00283F37"/>
    <w:rsid w:val="00287919"/>
    <w:rsid w:val="002A00C3"/>
    <w:rsid w:val="002A1557"/>
    <w:rsid w:val="002A1DE1"/>
    <w:rsid w:val="002B02E6"/>
    <w:rsid w:val="002B1755"/>
    <w:rsid w:val="002B6455"/>
    <w:rsid w:val="002B6AB5"/>
    <w:rsid w:val="002E3E7B"/>
    <w:rsid w:val="002F5F29"/>
    <w:rsid w:val="002F6EBE"/>
    <w:rsid w:val="0030229B"/>
    <w:rsid w:val="003059FD"/>
    <w:rsid w:val="00307E63"/>
    <w:rsid w:val="00324C44"/>
    <w:rsid w:val="003265D3"/>
    <w:rsid w:val="003276A7"/>
    <w:rsid w:val="003373DB"/>
    <w:rsid w:val="00355B72"/>
    <w:rsid w:val="003629F3"/>
    <w:rsid w:val="00367A11"/>
    <w:rsid w:val="00376CFF"/>
    <w:rsid w:val="0038443B"/>
    <w:rsid w:val="00393914"/>
    <w:rsid w:val="003953D6"/>
    <w:rsid w:val="003B0FBB"/>
    <w:rsid w:val="003B151F"/>
    <w:rsid w:val="003B24F6"/>
    <w:rsid w:val="003B2E50"/>
    <w:rsid w:val="003C2C84"/>
    <w:rsid w:val="003C3345"/>
    <w:rsid w:val="003D38F7"/>
    <w:rsid w:val="003E416E"/>
    <w:rsid w:val="003E6175"/>
    <w:rsid w:val="003F78C0"/>
    <w:rsid w:val="00400B14"/>
    <w:rsid w:val="004069F9"/>
    <w:rsid w:val="00412401"/>
    <w:rsid w:val="00416E14"/>
    <w:rsid w:val="0042164B"/>
    <w:rsid w:val="00422441"/>
    <w:rsid w:val="004228CC"/>
    <w:rsid w:val="00422E39"/>
    <w:rsid w:val="004238C2"/>
    <w:rsid w:val="00426B2A"/>
    <w:rsid w:val="00440E46"/>
    <w:rsid w:val="00445F4C"/>
    <w:rsid w:val="00446580"/>
    <w:rsid w:val="0045083B"/>
    <w:rsid w:val="00463C9B"/>
    <w:rsid w:val="00470413"/>
    <w:rsid w:val="00481467"/>
    <w:rsid w:val="00482226"/>
    <w:rsid w:val="00491894"/>
    <w:rsid w:val="00491F46"/>
    <w:rsid w:val="00493649"/>
    <w:rsid w:val="004B30E1"/>
    <w:rsid w:val="004B47A9"/>
    <w:rsid w:val="004B6AB3"/>
    <w:rsid w:val="004B769E"/>
    <w:rsid w:val="004C3996"/>
    <w:rsid w:val="004C4B1C"/>
    <w:rsid w:val="004C531F"/>
    <w:rsid w:val="004E3151"/>
    <w:rsid w:val="004F0558"/>
    <w:rsid w:val="004F6C29"/>
    <w:rsid w:val="0050246B"/>
    <w:rsid w:val="005033D5"/>
    <w:rsid w:val="00507241"/>
    <w:rsid w:val="00513F33"/>
    <w:rsid w:val="00521005"/>
    <w:rsid w:val="005326DA"/>
    <w:rsid w:val="0053651C"/>
    <w:rsid w:val="00540D6D"/>
    <w:rsid w:val="005445FC"/>
    <w:rsid w:val="0055643E"/>
    <w:rsid w:val="00562F6B"/>
    <w:rsid w:val="00577916"/>
    <w:rsid w:val="00585602"/>
    <w:rsid w:val="005B14D0"/>
    <w:rsid w:val="005B220A"/>
    <w:rsid w:val="005B2555"/>
    <w:rsid w:val="005B56BD"/>
    <w:rsid w:val="005B5BD7"/>
    <w:rsid w:val="005C5424"/>
    <w:rsid w:val="005D23F9"/>
    <w:rsid w:val="005D39BB"/>
    <w:rsid w:val="005D6241"/>
    <w:rsid w:val="005E29E0"/>
    <w:rsid w:val="005E535E"/>
    <w:rsid w:val="005E6809"/>
    <w:rsid w:val="005F38C1"/>
    <w:rsid w:val="005F59ED"/>
    <w:rsid w:val="00600108"/>
    <w:rsid w:val="006051E5"/>
    <w:rsid w:val="006071D7"/>
    <w:rsid w:val="00626289"/>
    <w:rsid w:val="00635436"/>
    <w:rsid w:val="00640DBA"/>
    <w:rsid w:val="0066599E"/>
    <w:rsid w:val="0066658C"/>
    <w:rsid w:val="00667C40"/>
    <w:rsid w:val="00672A54"/>
    <w:rsid w:val="00675628"/>
    <w:rsid w:val="0067740A"/>
    <w:rsid w:val="0068226E"/>
    <w:rsid w:val="00683540"/>
    <w:rsid w:val="006845E5"/>
    <w:rsid w:val="00696E7F"/>
    <w:rsid w:val="00697F02"/>
    <w:rsid w:val="006A04FF"/>
    <w:rsid w:val="006A7B02"/>
    <w:rsid w:val="006B5860"/>
    <w:rsid w:val="006C37B9"/>
    <w:rsid w:val="006C58F3"/>
    <w:rsid w:val="006D1215"/>
    <w:rsid w:val="006D6EF8"/>
    <w:rsid w:val="006F417B"/>
    <w:rsid w:val="006F4AE3"/>
    <w:rsid w:val="00705E97"/>
    <w:rsid w:val="00712AA5"/>
    <w:rsid w:val="007134DF"/>
    <w:rsid w:val="0071545C"/>
    <w:rsid w:val="00723641"/>
    <w:rsid w:val="007251DA"/>
    <w:rsid w:val="0074041E"/>
    <w:rsid w:val="007453EB"/>
    <w:rsid w:val="00747DFC"/>
    <w:rsid w:val="0075763E"/>
    <w:rsid w:val="00762C39"/>
    <w:rsid w:val="007640BE"/>
    <w:rsid w:val="007665F5"/>
    <w:rsid w:val="00776539"/>
    <w:rsid w:val="00776D4C"/>
    <w:rsid w:val="0078573B"/>
    <w:rsid w:val="0079139C"/>
    <w:rsid w:val="007A35FC"/>
    <w:rsid w:val="007A40E0"/>
    <w:rsid w:val="007B5915"/>
    <w:rsid w:val="007B5B13"/>
    <w:rsid w:val="007B5CD4"/>
    <w:rsid w:val="007D3543"/>
    <w:rsid w:val="007D3786"/>
    <w:rsid w:val="007D37D6"/>
    <w:rsid w:val="007D5EB8"/>
    <w:rsid w:val="007E0D50"/>
    <w:rsid w:val="007E2D9D"/>
    <w:rsid w:val="007E53D8"/>
    <w:rsid w:val="007F203C"/>
    <w:rsid w:val="007F20C2"/>
    <w:rsid w:val="0080433A"/>
    <w:rsid w:val="00804596"/>
    <w:rsid w:val="00811032"/>
    <w:rsid w:val="00815802"/>
    <w:rsid w:val="008267FC"/>
    <w:rsid w:val="00834DDE"/>
    <w:rsid w:val="00843ADF"/>
    <w:rsid w:val="00851C52"/>
    <w:rsid w:val="00855F6D"/>
    <w:rsid w:val="00861B9F"/>
    <w:rsid w:val="008637FA"/>
    <w:rsid w:val="00880F15"/>
    <w:rsid w:val="00881FD9"/>
    <w:rsid w:val="008A05BB"/>
    <w:rsid w:val="008B2D66"/>
    <w:rsid w:val="008B6168"/>
    <w:rsid w:val="008B7A2E"/>
    <w:rsid w:val="008C1975"/>
    <w:rsid w:val="008D0798"/>
    <w:rsid w:val="008F21A5"/>
    <w:rsid w:val="008F40C1"/>
    <w:rsid w:val="00902BB0"/>
    <w:rsid w:val="00912CBE"/>
    <w:rsid w:val="00930628"/>
    <w:rsid w:val="00933029"/>
    <w:rsid w:val="00933703"/>
    <w:rsid w:val="00944DF9"/>
    <w:rsid w:val="00946C00"/>
    <w:rsid w:val="00951D1D"/>
    <w:rsid w:val="00954045"/>
    <w:rsid w:val="00976856"/>
    <w:rsid w:val="009808C5"/>
    <w:rsid w:val="00981904"/>
    <w:rsid w:val="00984FE6"/>
    <w:rsid w:val="00985FE7"/>
    <w:rsid w:val="00994CA5"/>
    <w:rsid w:val="009A25E2"/>
    <w:rsid w:val="009B227B"/>
    <w:rsid w:val="009B27F4"/>
    <w:rsid w:val="009B7FBB"/>
    <w:rsid w:val="009D116E"/>
    <w:rsid w:val="009D3784"/>
    <w:rsid w:val="009E058A"/>
    <w:rsid w:val="009E5D29"/>
    <w:rsid w:val="009E614D"/>
    <w:rsid w:val="009F1D70"/>
    <w:rsid w:val="00A04889"/>
    <w:rsid w:val="00A061B5"/>
    <w:rsid w:val="00A1280E"/>
    <w:rsid w:val="00A1292E"/>
    <w:rsid w:val="00A138B5"/>
    <w:rsid w:val="00A16BBD"/>
    <w:rsid w:val="00A2563A"/>
    <w:rsid w:val="00A26532"/>
    <w:rsid w:val="00A3325B"/>
    <w:rsid w:val="00A35E87"/>
    <w:rsid w:val="00A366D0"/>
    <w:rsid w:val="00A43F82"/>
    <w:rsid w:val="00A55163"/>
    <w:rsid w:val="00A81BEE"/>
    <w:rsid w:val="00A872D1"/>
    <w:rsid w:val="00AA73C5"/>
    <w:rsid w:val="00AB0189"/>
    <w:rsid w:val="00AB53E1"/>
    <w:rsid w:val="00AB5823"/>
    <w:rsid w:val="00AB5DFD"/>
    <w:rsid w:val="00AC42B8"/>
    <w:rsid w:val="00AD2BA6"/>
    <w:rsid w:val="00AD2FEF"/>
    <w:rsid w:val="00AD6B74"/>
    <w:rsid w:val="00AD6C4E"/>
    <w:rsid w:val="00AD7947"/>
    <w:rsid w:val="00AE03DF"/>
    <w:rsid w:val="00AF3B66"/>
    <w:rsid w:val="00AF5B55"/>
    <w:rsid w:val="00B043E0"/>
    <w:rsid w:val="00B05C3D"/>
    <w:rsid w:val="00B062C3"/>
    <w:rsid w:val="00B07941"/>
    <w:rsid w:val="00B15CA4"/>
    <w:rsid w:val="00B22781"/>
    <w:rsid w:val="00B23535"/>
    <w:rsid w:val="00B25C53"/>
    <w:rsid w:val="00B33792"/>
    <w:rsid w:val="00B3725D"/>
    <w:rsid w:val="00B45599"/>
    <w:rsid w:val="00B459CD"/>
    <w:rsid w:val="00B53A0E"/>
    <w:rsid w:val="00B55DAF"/>
    <w:rsid w:val="00B574A9"/>
    <w:rsid w:val="00B671FB"/>
    <w:rsid w:val="00B71941"/>
    <w:rsid w:val="00B769BD"/>
    <w:rsid w:val="00B8079A"/>
    <w:rsid w:val="00B92939"/>
    <w:rsid w:val="00BB410F"/>
    <w:rsid w:val="00BB43DA"/>
    <w:rsid w:val="00BC0A31"/>
    <w:rsid w:val="00BC2429"/>
    <w:rsid w:val="00BC69F6"/>
    <w:rsid w:val="00BE1E30"/>
    <w:rsid w:val="00BF215D"/>
    <w:rsid w:val="00BF40CD"/>
    <w:rsid w:val="00BF4A84"/>
    <w:rsid w:val="00BF6144"/>
    <w:rsid w:val="00BF628E"/>
    <w:rsid w:val="00BF6BC9"/>
    <w:rsid w:val="00C03F40"/>
    <w:rsid w:val="00C05617"/>
    <w:rsid w:val="00C2034B"/>
    <w:rsid w:val="00C20A8E"/>
    <w:rsid w:val="00C31DBA"/>
    <w:rsid w:val="00C32DAD"/>
    <w:rsid w:val="00C37055"/>
    <w:rsid w:val="00C408AB"/>
    <w:rsid w:val="00C72073"/>
    <w:rsid w:val="00C72A01"/>
    <w:rsid w:val="00C761EA"/>
    <w:rsid w:val="00C77E1C"/>
    <w:rsid w:val="00C832B9"/>
    <w:rsid w:val="00C87738"/>
    <w:rsid w:val="00C946B4"/>
    <w:rsid w:val="00CA1F2F"/>
    <w:rsid w:val="00CB0DF4"/>
    <w:rsid w:val="00CB5494"/>
    <w:rsid w:val="00CB67CA"/>
    <w:rsid w:val="00CC0346"/>
    <w:rsid w:val="00CC18F2"/>
    <w:rsid w:val="00CC27EB"/>
    <w:rsid w:val="00CD6605"/>
    <w:rsid w:val="00CE3852"/>
    <w:rsid w:val="00CE4102"/>
    <w:rsid w:val="00D00BE2"/>
    <w:rsid w:val="00D05794"/>
    <w:rsid w:val="00D13B57"/>
    <w:rsid w:val="00D17BFF"/>
    <w:rsid w:val="00D21610"/>
    <w:rsid w:val="00D36ED9"/>
    <w:rsid w:val="00D401B0"/>
    <w:rsid w:val="00D50FBF"/>
    <w:rsid w:val="00D56367"/>
    <w:rsid w:val="00D57A1D"/>
    <w:rsid w:val="00D67ABC"/>
    <w:rsid w:val="00D74C17"/>
    <w:rsid w:val="00D75548"/>
    <w:rsid w:val="00D75F79"/>
    <w:rsid w:val="00D76EF2"/>
    <w:rsid w:val="00D81B02"/>
    <w:rsid w:val="00D91862"/>
    <w:rsid w:val="00DA6C39"/>
    <w:rsid w:val="00DB1D55"/>
    <w:rsid w:val="00DC1D8A"/>
    <w:rsid w:val="00DC3F43"/>
    <w:rsid w:val="00DD359C"/>
    <w:rsid w:val="00DE079C"/>
    <w:rsid w:val="00DF0E77"/>
    <w:rsid w:val="00DF5662"/>
    <w:rsid w:val="00DF7946"/>
    <w:rsid w:val="00E02F97"/>
    <w:rsid w:val="00E05578"/>
    <w:rsid w:val="00E153F4"/>
    <w:rsid w:val="00E16D08"/>
    <w:rsid w:val="00E220D9"/>
    <w:rsid w:val="00E2402E"/>
    <w:rsid w:val="00E261A4"/>
    <w:rsid w:val="00E32E31"/>
    <w:rsid w:val="00E35B24"/>
    <w:rsid w:val="00E377AB"/>
    <w:rsid w:val="00E419A5"/>
    <w:rsid w:val="00E50906"/>
    <w:rsid w:val="00E558EA"/>
    <w:rsid w:val="00E603D3"/>
    <w:rsid w:val="00E61897"/>
    <w:rsid w:val="00E64A54"/>
    <w:rsid w:val="00E66D35"/>
    <w:rsid w:val="00E71956"/>
    <w:rsid w:val="00E938D6"/>
    <w:rsid w:val="00EA5854"/>
    <w:rsid w:val="00EA5B1F"/>
    <w:rsid w:val="00EA6E4C"/>
    <w:rsid w:val="00EB1DF8"/>
    <w:rsid w:val="00ED424A"/>
    <w:rsid w:val="00ED4DD7"/>
    <w:rsid w:val="00EE39CD"/>
    <w:rsid w:val="00EE5F68"/>
    <w:rsid w:val="00EF03D0"/>
    <w:rsid w:val="00EF58E0"/>
    <w:rsid w:val="00F0652F"/>
    <w:rsid w:val="00F140E8"/>
    <w:rsid w:val="00F1565A"/>
    <w:rsid w:val="00F26A37"/>
    <w:rsid w:val="00F43CA9"/>
    <w:rsid w:val="00F667A2"/>
    <w:rsid w:val="00F71DAD"/>
    <w:rsid w:val="00F71FA2"/>
    <w:rsid w:val="00F76303"/>
    <w:rsid w:val="00F9254D"/>
    <w:rsid w:val="00FA601C"/>
    <w:rsid w:val="00FB48B1"/>
    <w:rsid w:val="00FB5BB0"/>
    <w:rsid w:val="00FB6DE0"/>
    <w:rsid w:val="00FB7BDB"/>
    <w:rsid w:val="00FC4260"/>
    <w:rsid w:val="00FC5C25"/>
    <w:rsid w:val="00FF2A10"/>
    <w:rsid w:val="00FF4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C06C5"/>
  <w15:docId w15:val="{DB9583B3-0C4D-4947-B1DE-D104BB14A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3EB"/>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unhideWhenUsed/>
    <w:qFormat/>
    <w:rsid w:val="00855F6D"/>
    <w:pPr>
      <w:widowControl w:val="0"/>
      <w:autoSpaceDE w:val="0"/>
      <w:autoSpaceDN w:val="0"/>
      <w:spacing w:before="124"/>
      <w:ind w:left="862"/>
      <w:jc w:val="both"/>
      <w:outlineLvl w:val="1"/>
    </w:pPr>
    <w:rPr>
      <w:b/>
      <w:bCs/>
      <w:sz w:val="28"/>
      <w:szCs w:val="28"/>
      <w:lang w:val="vi"/>
    </w:rPr>
  </w:style>
  <w:style w:type="paragraph" w:styleId="Heading4">
    <w:name w:val="heading 4"/>
    <w:basedOn w:val="Normal"/>
    <w:next w:val="Normal"/>
    <w:link w:val="Heading4Char"/>
    <w:uiPriority w:val="9"/>
    <w:unhideWhenUsed/>
    <w:qFormat/>
    <w:rsid w:val="00994CA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7453EB"/>
    <w:pPr>
      <w:tabs>
        <w:tab w:val="center" w:pos="4320"/>
        <w:tab w:val="right" w:pos="8640"/>
      </w:tabs>
    </w:pPr>
    <w:rPr>
      <w:rFonts w:ascii=".VnTime" w:hAnsi=".VnTime"/>
      <w:sz w:val="26"/>
      <w:szCs w:val="20"/>
    </w:rPr>
  </w:style>
  <w:style w:type="character" w:customStyle="1" w:styleId="FooterChar">
    <w:name w:val="Footer Char"/>
    <w:basedOn w:val="DefaultParagraphFont"/>
    <w:link w:val="Footer"/>
    <w:rsid w:val="007453EB"/>
    <w:rPr>
      <w:rFonts w:ascii=".VnTime" w:eastAsia="Times New Roman" w:hAnsi=".VnTime" w:cs="Times New Roman"/>
      <w:sz w:val="26"/>
      <w:szCs w:val="20"/>
    </w:rPr>
  </w:style>
  <w:style w:type="character" w:styleId="PageNumber">
    <w:name w:val="page number"/>
    <w:basedOn w:val="DefaultParagraphFont"/>
    <w:rsid w:val="007453EB"/>
  </w:style>
  <w:style w:type="paragraph" w:styleId="Header">
    <w:name w:val="header"/>
    <w:basedOn w:val="Normal"/>
    <w:link w:val="HeaderChar"/>
    <w:uiPriority w:val="99"/>
    <w:rsid w:val="007453EB"/>
    <w:pPr>
      <w:tabs>
        <w:tab w:val="center" w:pos="4320"/>
        <w:tab w:val="right" w:pos="8640"/>
      </w:tabs>
    </w:pPr>
  </w:style>
  <w:style w:type="character" w:customStyle="1" w:styleId="HeaderChar">
    <w:name w:val="Header Char"/>
    <w:basedOn w:val="DefaultParagraphFont"/>
    <w:link w:val="Header"/>
    <w:uiPriority w:val="99"/>
    <w:rsid w:val="007453EB"/>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rsid w:val="007453EB"/>
    <w:pPr>
      <w:spacing w:line="360" w:lineRule="exact"/>
      <w:ind w:firstLine="839"/>
      <w:jc w:val="both"/>
    </w:pPr>
    <w:rPr>
      <w:sz w:val="28"/>
    </w:rPr>
  </w:style>
  <w:style w:type="character" w:customStyle="1" w:styleId="BodyTextIndent2Char">
    <w:name w:val="Body Text Indent 2 Char"/>
    <w:basedOn w:val="DefaultParagraphFont"/>
    <w:link w:val="BodyTextIndent2"/>
    <w:uiPriority w:val="99"/>
    <w:rsid w:val="007453EB"/>
    <w:rPr>
      <w:rFonts w:ascii="Times New Roman" w:eastAsia="Times New Roman" w:hAnsi="Times New Roman" w:cs="Times New Roman"/>
      <w:sz w:val="28"/>
      <w:szCs w:val="24"/>
    </w:rPr>
  </w:style>
  <w:style w:type="paragraph" w:customStyle="1" w:styleId="CharCharCharChar">
    <w:name w:val="Char Char Char Char"/>
    <w:basedOn w:val="Normal"/>
    <w:rsid w:val="00E603D3"/>
    <w:rPr>
      <w:rFonts w:ascii="Arial" w:hAnsi="Arial"/>
      <w:sz w:val="22"/>
      <w:szCs w:val="20"/>
      <w:lang w:val="en-AU"/>
    </w:rPr>
  </w:style>
  <w:style w:type="paragraph" w:styleId="ListParagraph">
    <w:name w:val="List Paragraph"/>
    <w:basedOn w:val="Normal"/>
    <w:uiPriority w:val="1"/>
    <w:qFormat/>
    <w:rsid w:val="003953D6"/>
    <w:pPr>
      <w:ind w:left="720"/>
      <w:contextualSpacing/>
    </w:pPr>
  </w:style>
  <w:style w:type="paragraph" w:styleId="BodyText">
    <w:name w:val="Body Text"/>
    <w:basedOn w:val="Normal"/>
    <w:link w:val="BodyTextChar"/>
    <w:uiPriority w:val="99"/>
    <w:unhideWhenUsed/>
    <w:rsid w:val="003953D6"/>
    <w:pPr>
      <w:spacing w:after="120"/>
    </w:pPr>
  </w:style>
  <w:style w:type="character" w:customStyle="1" w:styleId="BodyTextChar">
    <w:name w:val="Body Text Char"/>
    <w:basedOn w:val="DefaultParagraphFont"/>
    <w:link w:val="BodyText"/>
    <w:uiPriority w:val="99"/>
    <w:rsid w:val="003953D6"/>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F0C2A"/>
    <w:rPr>
      <w:color w:val="0000FF"/>
      <w:u w:val="single"/>
    </w:rPr>
  </w:style>
  <w:style w:type="paragraph" w:customStyle="1" w:styleId="CharCharCharCharCharCharCharCharChar">
    <w:name w:val="Char Char Char Char Char Char Char Char Char"/>
    <w:basedOn w:val="Normal"/>
    <w:semiHidden/>
    <w:rsid w:val="00D50FBF"/>
    <w:pPr>
      <w:spacing w:after="160" w:line="240" w:lineRule="exact"/>
    </w:pPr>
    <w:rPr>
      <w:rFonts w:ascii="Arial" w:hAnsi="Arial"/>
      <w:sz w:val="22"/>
      <w:szCs w:val="22"/>
    </w:rPr>
  </w:style>
  <w:style w:type="character" w:customStyle="1" w:styleId="Heading2Char">
    <w:name w:val="Heading 2 Char"/>
    <w:basedOn w:val="DefaultParagraphFont"/>
    <w:link w:val="Heading2"/>
    <w:uiPriority w:val="9"/>
    <w:rsid w:val="00855F6D"/>
    <w:rPr>
      <w:rFonts w:ascii="Times New Roman" w:eastAsia="Times New Roman" w:hAnsi="Times New Roman" w:cs="Times New Roman"/>
      <w:b/>
      <w:bCs/>
      <w:sz w:val="28"/>
      <w:szCs w:val="28"/>
      <w:lang w:val="vi"/>
    </w:rPr>
  </w:style>
  <w:style w:type="character" w:customStyle="1" w:styleId="Heading4Char">
    <w:name w:val="Heading 4 Char"/>
    <w:basedOn w:val="DefaultParagraphFont"/>
    <w:link w:val="Heading4"/>
    <w:uiPriority w:val="9"/>
    <w:rsid w:val="00994CA5"/>
    <w:rPr>
      <w:rFonts w:asciiTheme="majorHAnsi" w:eastAsiaTheme="majorEastAsia" w:hAnsiTheme="majorHAnsi" w:cstheme="majorBidi"/>
      <w:i/>
      <w:iCs/>
      <w:color w:val="365F91" w:themeColor="accent1" w:themeShade="BF"/>
      <w:sz w:val="24"/>
      <w:szCs w:val="24"/>
    </w:rPr>
  </w:style>
  <w:style w:type="paragraph" w:styleId="BalloonText">
    <w:name w:val="Balloon Text"/>
    <w:basedOn w:val="Normal"/>
    <w:link w:val="BalloonTextChar"/>
    <w:uiPriority w:val="99"/>
    <w:semiHidden/>
    <w:unhideWhenUsed/>
    <w:rsid w:val="007576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763E"/>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165643">
      <w:bodyDiv w:val="1"/>
      <w:marLeft w:val="0"/>
      <w:marRight w:val="0"/>
      <w:marTop w:val="0"/>
      <w:marBottom w:val="0"/>
      <w:divBdr>
        <w:top w:val="none" w:sz="0" w:space="0" w:color="auto"/>
        <w:left w:val="none" w:sz="0" w:space="0" w:color="auto"/>
        <w:bottom w:val="none" w:sz="0" w:space="0" w:color="auto"/>
        <w:right w:val="none" w:sz="0" w:space="0" w:color="auto"/>
      </w:divBdr>
    </w:div>
    <w:div w:id="760032195">
      <w:bodyDiv w:val="1"/>
      <w:marLeft w:val="0"/>
      <w:marRight w:val="0"/>
      <w:marTop w:val="0"/>
      <w:marBottom w:val="0"/>
      <w:divBdr>
        <w:top w:val="none" w:sz="0" w:space="0" w:color="auto"/>
        <w:left w:val="none" w:sz="0" w:space="0" w:color="auto"/>
        <w:bottom w:val="none" w:sz="0" w:space="0" w:color="auto"/>
        <w:right w:val="none" w:sz="0" w:space="0" w:color="auto"/>
      </w:divBdr>
      <w:divsChild>
        <w:div w:id="491259834">
          <w:marLeft w:val="0"/>
          <w:marRight w:val="0"/>
          <w:marTop w:val="0"/>
          <w:marBottom w:val="0"/>
          <w:divBdr>
            <w:top w:val="none" w:sz="0" w:space="0" w:color="auto"/>
            <w:left w:val="none" w:sz="0" w:space="0" w:color="auto"/>
            <w:bottom w:val="none" w:sz="0" w:space="0" w:color="auto"/>
            <w:right w:val="none" w:sz="0" w:space="0" w:color="auto"/>
          </w:divBdr>
          <w:divsChild>
            <w:div w:id="460343268">
              <w:marLeft w:val="0"/>
              <w:marRight w:val="0"/>
              <w:marTop w:val="0"/>
              <w:marBottom w:val="0"/>
              <w:divBdr>
                <w:top w:val="none" w:sz="0" w:space="0" w:color="auto"/>
                <w:left w:val="none" w:sz="0" w:space="0" w:color="auto"/>
                <w:bottom w:val="none" w:sz="0" w:space="0" w:color="auto"/>
                <w:right w:val="none" w:sz="0" w:space="0" w:color="auto"/>
              </w:divBdr>
              <w:divsChild>
                <w:div w:id="638726475">
                  <w:marLeft w:val="0"/>
                  <w:marRight w:val="0"/>
                  <w:marTop w:val="0"/>
                  <w:marBottom w:val="0"/>
                  <w:divBdr>
                    <w:top w:val="none" w:sz="0" w:space="0" w:color="auto"/>
                    <w:left w:val="none" w:sz="0" w:space="0" w:color="auto"/>
                    <w:bottom w:val="none" w:sz="0" w:space="0" w:color="auto"/>
                    <w:right w:val="none" w:sz="0" w:space="0" w:color="auto"/>
                  </w:divBdr>
                  <w:divsChild>
                    <w:div w:id="2021010005">
                      <w:marLeft w:val="0"/>
                      <w:marRight w:val="-105"/>
                      <w:marTop w:val="0"/>
                      <w:marBottom w:val="0"/>
                      <w:divBdr>
                        <w:top w:val="none" w:sz="0" w:space="0" w:color="auto"/>
                        <w:left w:val="none" w:sz="0" w:space="0" w:color="auto"/>
                        <w:bottom w:val="none" w:sz="0" w:space="0" w:color="auto"/>
                        <w:right w:val="none" w:sz="0" w:space="0" w:color="auto"/>
                      </w:divBdr>
                      <w:divsChild>
                        <w:div w:id="216018283">
                          <w:marLeft w:val="0"/>
                          <w:marRight w:val="0"/>
                          <w:marTop w:val="0"/>
                          <w:marBottom w:val="0"/>
                          <w:divBdr>
                            <w:top w:val="none" w:sz="0" w:space="0" w:color="auto"/>
                            <w:left w:val="none" w:sz="0" w:space="0" w:color="auto"/>
                            <w:bottom w:val="none" w:sz="0" w:space="0" w:color="auto"/>
                            <w:right w:val="none" w:sz="0" w:space="0" w:color="auto"/>
                          </w:divBdr>
                          <w:divsChild>
                            <w:div w:id="1616256743">
                              <w:marLeft w:val="0"/>
                              <w:marRight w:val="0"/>
                              <w:marTop w:val="0"/>
                              <w:marBottom w:val="0"/>
                              <w:divBdr>
                                <w:top w:val="none" w:sz="0" w:space="0" w:color="auto"/>
                                <w:left w:val="none" w:sz="0" w:space="0" w:color="auto"/>
                                <w:bottom w:val="none" w:sz="0" w:space="0" w:color="auto"/>
                                <w:right w:val="none" w:sz="0" w:space="0" w:color="auto"/>
                              </w:divBdr>
                              <w:divsChild>
                                <w:div w:id="325977117">
                                  <w:marLeft w:val="0"/>
                                  <w:marRight w:val="0"/>
                                  <w:marTop w:val="0"/>
                                  <w:marBottom w:val="0"/>
                                  <w:divBdr>
                                    <w:top w:val="none" w:sz="0" w:space="0" w:color="auto"/>
                                    <w:left w:val="none" w:sz="0" w:space="0" w:color="auto"/>
                                    <w:bottom w:val="none" w:sz="0" w:space="0" w:color="auto"/>
                                    <w:right w:val="none" w:sz="0" w:space="0" w:color="auto"/>
                                  </w:divBdr>
                                  <w:divsChild>
                                    <w:div w:id="285046716">
                                      <w:marLeft w:val="750"/>
                                      <w:marRight w:val="0"/>
                                      <w:marTop w:val="0"/>
                                      <w:marBottom w:val="0"/>
                                      <w:divBdr>
                                        <w:top w:val="none" w:sz="0" w:space="0" w:color="auto"/>
                                        <w:left w:val="none" w:sz="0" w:space="0" w:color="auto"/>
                                        <w:bottom w:val="none" w:sz="0" w:space="0" w:color="auto"/>
                                        <w:right w:val="none" w:sz="0" w:space="0" w:color="auto"/>
                                      </w:divBdr>
                                      <w:divsChild>
                                        <w:div w:id="1700739733">
                                          <w:marLeft w:val="0"/>
                                          <w:marRight w:val="0"/>
                                          <w:marTop w:val="0"/>
                                          <w:marBottom w:val="0"/>
                                          <w:divBdr>
                                            <w:top w:val="none" w:sz="0" w:space="0" w:color="auto"/>
                                            <w:left w:val="none" w:sz="0" w:space="0" w:color="auto"/>
                                            <w:bottom w:val="none" w:sz="0" w:space="0" w:color="auto"/>
                                            <w:right w:val="none" w:sz="0" w:space="0" w:color="auto"/>
                                          </w:divBdr>
                                          <w:divsChild>
                                            <w:div w:id="1323196455">
                                              <w:marLeft w:val="0"/>
                                              <w:marRight w:val="0"/>
                                              <w:marTop w:val="0"/>
                                              <w:marBottom w:val="0"/>
                                              <w:divBdr>
                                                <w:top w:val="none" w:sz="0" w:space="0" w:color="auto"/>
                                                <w:left w:val="none" w:sz="0" w:space="0" w:color="auto"/>
                                                <w:bottom w:val="none" w:sz="0" w:space="0" w:color="auto"/>
                                                <w:right w:val="none" w:sz="0" w:space="0" w:color="auto"/>
                                              </w:divBdr>
                                              <w:divsChild>
                                                <w:div w:id="1556699428">
                                                  <w:marLeft w:val="0"/>
                                                  <w:marRight w:val="0"/>
                                                  <w:marTop w:val="0"/>
                                                  <w:marBottom w:val="0"/>
                                                  <w:divBdr>
                                                    <w:top w:val="none" w:sz="0" w:space="0" w:color="auto"/>
                                                    <w:left w:val="none" w:sz="0" w:space="0" w:color="auto"/>
                                                    <w:bottom w:val="none" w:sz="0" w:space="0" w:color="auto"/>
                                                    <w:right w:val="none" w:sz="0" w:space="0" w:color="auto"/>
                                                  </w:divBdr>
                                                  <w:divsChild>
                                                    <w:div w:id="928274811">
                                                      <w:marLeft w:val="0"/>
                                                      <w:marRight w:val="0"/>
                                                      <w:marTop w:val="0"/>
                                                      <w:marBottom w:val="0"/>
                                                      <w:divBdr>
                                                        <w:top w:val="none" w:sz="0" w:space="0" w:color="auto"/>
                                                        <w:left w:val="none" w:sz="0" w:space="0" w:color="auto"/>
                                                        <w:bottom w:val="none" w:sz="0" w:space="0" w:color="auto"/>
                                                        <w:right w:val="none" w:sz="0" w:space="0" w:color="auto"/>
                                                      </w:divBdr>
                                                      <w:divsChild>
                                                        <w:div w:id="511652252">
                                                          <w:marLeft w:val="0"/>
                                                          <w:marRight w:val="0"/>
                                                          <w:marTop w:val="0"/>
                                                          <w:marBottom w:val="0"/>
                                                          <w:divBdr>
                                                            <w:top w:val="none" w:sz="0" w:space="0" w:color="auto"/>
                                                            <w:left w:val="none" w:sz="0" w:space="0" w:color="auto"/>
                                                            <w:bottom w:val="none" w:sz="0" w:space="0" w:color="auto"/>
                                                            <w:right w:val="none" w:sz="0" w:space="0" w:color="auto"/>
                                                          </w:divBdr>
                                                          <w:divsChild>
                                                            <w:div w:id="1088308296">
                                                              <w:marLeft w:val="0"/>
                                                              <w:marRight w:val="0"/>
                                                              <w:marTop w:val="0"/>
                                                              <w:marBottom w:val="0"/>
                                                              <w:divBdr>
                                                                <w:top w:val="none" w:sz="0" w:space="0" w:color="auto"/>
                                                                <w:left w:val="none" w:sz="0" w:space="0" w:color="auto"/>
                                                                <w:bottom w:val="none" w:sz="0" w:space="0" w:color="auto"/>
                                                                <w:right w:val="none" w:sz="0" w:space="0" w:color="auto"/>
                                                              </w:divBdr>
                                                              <w:divsChild>
                                                                <w:div w:id="1847549373">
                                                                  <w:marLeft w:val="0"/>
                                                                  <w:marRight w:val="0"/>
                                                                  <w:marTop w:val="0"/>
                                                                  <w:marBottom w:val="0"/>
                                                                  <w:divBdr>
                                                                    <w:top w:val="none" w:sz="0" w:space="0" w:color="auto"/>
                                                                    <w:left w:val="none" w:sz="0" w:space="0" w:color="auto"/>
                                                                    <w:bottom w:val="none" w:sz="0" w:space="0" w:color="auto"/>
                                                                    <w:right w:val="none" w:sz="0" w:space="0" w:color="auto"/>
                                                                  </w:divBdr>
                                                                  <w:divsChild>
                                                                    <w:div w:id="1070621242">
                                                                      <w:marLeft w:val="0"/>
                                                                      <w:marRight w:val="0"/>
                                                                      <w:marTop w:val="0"/>
                                                                      <w:marBottom w:val="0"/>
                                                                      <w:divBdr>
                                                                        <w:top w:val="none" w:sz="0" w:space="0" w:color="auto"/>
                                                                        <w:left w:val="none" w:sz="0" w:space="0" w:color="auto"/>
                                                                        <w:bottom w:val="none" w:sz="0" w:space="0" w:color="auto"/>
                                                                        <w:right w:val="none" w:sz="0" w:space="0" w:color="auto"/>
                                                                      </w:divBdr>
                                                                      <w:divsChild>
                                                                        <w:div w:id="826482245">
                                                                          <w:marLeft w:val="0"/>
                                                                          <w:marRight w:val="0"/>
                                                                          <w:marTop w:val="0"/>
                                                                          <w:marBottom w:val="0"/>
                                                                          <w:divBdr>
                                                                            <w:top w:val="none" w:sz="0" w:space="0" w:color="auto"/>
                                                                            <w:left w:val="none" w:sz="0" w:space="0" w:color="auto"/>
                                                                            <w:bottom w:val="none" w:sz="0" w:space="0" w:color="auto"/>
                                                                            <w:right w:val="none" w:sz="0" w:space="0" w:color="auto"/>
                                                                          </w:divBdr>
                                                                          <w:divsChild>
                                                                            <w:div w:id="16961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408727">
                                                                  <w:marLeft w:val="0"/>
                                                                  <w:marRight w:val="0"/>
                                                                  <w:marTop w:val="60"/>
                                                                  <w:marBottom w:val="0"/>
                                                                  <w:divBdr>
                                                                    <w:top w:val="none" w:sz="0" w:space="0" w:color="auto"/>
                                                                    <w:left w:val="none" w:sz="0" w:space="0" w:color="auto"/>
                                                                    <w:bottom w:val="none" w:sz="0" w:space="0" w:color="auto"/>
                                                                    <w:right w:val="none" w:sz="0" w:space="0" w:color="auto"/>
                                                                  </w:divBdr>
                                                                </w:div>
                                                                <w:div w:id="837772900">
                                                                  <w:marLeft w:val="0"/>
                                                                  <w:marRight w:val="0"/>
                                                                  <w:marTop w:val="0"/>
                                                                  <w:marBottom w:val="0"/>
                                                                  <w:divBdr>
                                                                    <w:top w:val="none" w:sz="0" w:space="0" w:color="auto"/>
                                                                    <w:left w:val="none" w:sz="0" w:space="0" w:color="auto"/>
                                                                    <w:bottom w:val="none" w:sz="0" w:space="0" w:color="auto"/>
                                                                    <w:right w:val="none" w:sz="0" w:space="0" w:color="auto"/>
                                                                  </w:divBdr>
                                                                  <w:divsChild>
                                                                    <w:div w:id="595794950">
                                                                      <w:marLeft w:val="0"/>
                                                                      <w:marRight w:val="0"/>
                                                                      <w:marTop w:val="0"/>
                                                                      <w:marBottom w:val="0"/>
                                                                      <w:divBdr>
                                                                        <w:top w:val="none" w:sz="0" w:space="0" w:color="auto"/>
                                                                        <w:left w:val="none" w:sz="0" w:space="0" w:color="auto"/>
                                                                        <w:bottom w:val="none" w:sz="0" w:space="0" w:color="auto"/>
                                                                        <w:right w:val="none" w:sz="0" w:space="0" w:color="auto"/>
                                                                      </w:divBdr>
                                                                      <w:divsChild>
                                                                        <w:div w:id="1454397447">
                                                                          <w:marLeft w:val="0"/>
                                                                          <w:marRight w:val="0"/>
                                                                          <w:marTop w:val="0"/>
                                                                          <w:marBottom w:val="0"/>
                                                                          <w:divBdr>
                                                                            <w:top w:val="none" w:sz="0" w:space="0" w:color="auto"/>
                                                                            <w:left w:val="none" w:sz="0" w:space="0" w:color="auto"/>
                                                                            <w:bottom w:val="none" w:sz="0" w:space="0" w:color="auto"/>
                                                                            <w:right w:val="none" w:sz="0" w:space="0" w:color="auto"/>
                                                                          </w:divBdr>
                                                                          <w:divsChild>
                                                                            <w:div w:id="1090539101">
                                                                              <w:marLeft w:val="0"/>
                                                                              <w:marRight w:val="0"/>
                                                                              <w:marTop w:val="0"/>
                                                                              <w:marBottom w:val="0"/>
                                                                              <w:divBdr>
                                                                                <w:top w:val="none" w:sz="0" w:space="0" w:color="auto"/>
                                                                                <w:left w:val="none" w:sz="0" w:space="0" w:color="auto"/>
                                                                                <w:bottom w:val="none" w:sz="0" w:space="0" w:color="auto"/>
                                                                                <w:right w:val="none" w:sz="0" w:space="0" w:color="auto"/>
                                                                              </w:divBdr>
                                                                              <w:divsChild>
                                                                                <w:div w:id="1957518963">
                                                                                  <w:marLeft w:val="105"/>
                                                                                  <w:marRight w:val="105"/>
                                                                                  <w:marTop w:val="90"/>
                                                                                  <w:marBottom w:val="150"/>
                                                                                  <w:divBdr>
                                                                                    <w:top w:val="none" w:sz="0" w:space="0" w:color="auto"/>
                                                                                    <w:left w:val="none" w:sz="0" w:space="0" w:color="auto"/>
                                                                                    <w:bottom w:val="none" w:sz="0" w:space="0" w:color="auto"/>
                                                                                    <w:right w:val="none" w:sz="0" w:space="0" w:color="auto"/>
                                                                                  </w:divBdr>
                                                                                </w:div>
                                                                                <w:div w:id="1989168436">
                                                                                  <w:marLeft w:val="105"/>
                                                                                  <w:marRight w:val="105"/>
                                                                                  <w:marTop w:val="90"/>
                                                                                  <w:marBottom w:val="150"/>
                                                                                  <w:divBdr>
                                                                                    <w:top w:val="none" w:sz="0" w:space="0" w:color="auto"/>
                                                                                    <w:left w:val="none" w:sz="0" w:space="0" w:color="auto"/>
                                                                                    <w:bottom w:val="none" w:sz="0" w:space="0" w:color="auto"/>
                                                                                    <w:right w:val="none" w:sz="0" w:space="0" w:color="auto"/>
                                                                                  </w:divBdr>
                                                                                </w:div>
                                                                                <w:div w:id="1745444448">
                                                                                  <w:marLeft w:val="105"/>
                                                                                  <w:marRight w:val="105"/>
                                                                                  <w:marTop w:val="90"/>
                                                                                  <w:marBottom w:val="150"/>
                                                                                  <w:divBdr>
                                                                                    <w:top w:val="none" w:sz="0" w:space="0" w:color="auto"/>
                                                                                    <w:left w:val="none" w:sz="0" w:space="0" w:color="auto"/>
                                                                                    <w:bottom w:val="none" w:sz="0" w:space="0" w:color="auto"/>
                                                                                    <w:right w:val="none" w:sz="0" w:space="0" w:color="auto"/>
                                                                                  </w:divBdr>
                                                                                </w:div>
                                                                                <w:div w:id="901060369">
                                                                                  <w:marLeft w:val="105"/>
                                                                                  <w:marRight w:val="105"/>
                                                                                  <w:marTop w:val="90"/>
                                                                                  <w:marBottom w:val="150"/>
                                                                                  <w:divBdr>
                                                                                    <w:top w:val="none" w:sz="0" w:space="0" w:color="auto"/>
                                                                                    <w:left w:val="none" w:sz="0" w:space="0" w:color="auto"/>
                                                                                    <w:bottom w:val="none" w:sz="0" w:space="0" w:color="auto"/>
                                                                                    <w:right w:val="none" w:sz="0" w:space="0" w:color="auto"/>
                                                                                  </w:divBdr>
                                                                                </w:div>
                                                                                <w:div w:id="2124037891">
                                                                                  <w:marLeft w:val="105"/>
                                                                                  <w:marRight w:val="105"/>
                                                                                  <w:marTop w:val="90"/>
                                                                                  <w:marBottom w:val="150"/>
                                                                                  <w:divBdr>
                                                                                    <w:top w:val="none" w:sz="0" w:space="0" w:color="auto"/>
                                                                                    <w:left w:val="none" w:sz="0" w:space="0" w:color="auto"/>
                                                                                    <w:bottom w:val="none" w:sz="0" w:space="0" w:color="auto"/>
                                                                                    <w:right w:val="none" w:sz="0" w:space="0" w:color="auto"/>
                                                                                  </w:divBdr>
                                                                                </w:div>
                                                                                <w:div w:id="19023234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6979726">
          <w:marLeft w:val="0"/>
          <w:marRight w:val="0"/>
          <w:marTop w:val="0"/>
          <w:marBottom w:val="0"/>
          <w:divBdr>
            <w:top w:val="none" w:sz="0" w:space="0" w:color="auto"/>
            <w:left w:val="none" w:sz="0" w:space="0" w:color="auto"/>
            <w:bottom w:val="none" w:sz="0" w:space="0" w:color="auto"/>
            <w:right w:val="none" w:sz="0" w:space="0" w:color="auto"/>
          </w:divBdr>
          <w:divsChild>
            <w:div w:id="1811751007">
              <w:marLeft w:val="0"/>
              <w:marRight w:val="0"/>
              <w:marTop w:val="0"/>
              <w:marBottom w:val="0"/>
              <w:divBdr>
                <w:top w:val="none" w:sz="0" w:space="0" w:color="auto"/>
                <w:left w:val="none" w:sz="0" w:space="0" w:color="auto"/>
                <w:bottom w:val="none" w:sz="0" w:space="0" w:color="auto"/>
                <w:right w:val="none" w:sz="0" w:space="0" w:color="auto"/>
              </w:divBdr>
              <w:divsChild>
                <w:div w:id="21469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EB9636-0165-4F55-8F0D-0DC077A98872}"/>
</file>

<file path=customXml/itemProps2.xml><?xml version="1.0" encoding="utf-8"?>
<ds:datastoreItem xmlns:ds="http://schemas.openxmlformats.org/officeDocument/2006/customXml" ds:itemID="{B9B415B3-FEC2-4C95-80A0-EB12C5D7F451}"/>
</file>

<file path=customXml/itemProps3.xml><?xml version="1.0" encoding="utf-8"?>
<ds:datastoreItem xmlns:ds="http://schemas.openxmlformats.org/officeDocument/2006/customXml" ds:itemID="{EDF2EBB2-2771-441C-8632-EF4CA6C4AC7C}"/>
</file>

<file path=docProps/app.xml><?xml version="1.0" encoding="utf-8"?>
<Properties xmlns="http://schemas.openxmlformats.org/officeDocument/2006/extended-properties" xmlns:vt="http://schemas.openxmlformats.org/officeDocument/2006/docPropsVTypes">
  <Template>Normal</Template>
  <TotalTime>115</TotalTime>
  <Pages>7</Pages>
  <Words>2381</Words>
  <Characters>13577</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NB</dc:creator>
  <cp:lastModifiedBy>Admin</cp:lastModifiedBy>
  <cp:revision>48</cp:revision>
  <cp:lastPrinted>2025-07-17T02:53:00Z</cp:lastPrinted>
  <dcterms:created xsi:type="dcterms:W3CDTF">2025-07-15T02:05:00Z</dcterms:created>
  <dcterms:modified xsi:type="dcterms:W3CDTF">2025-07-18T04:10:00Z</dcterms:modified>
</cp:coreProperties>
</file>