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1" w:type="dxa"/>
        <w:tblCellSpacing w:w="0" w:type="dxa"/>
        <w:tblInd w:w="-180" w:type="dxa"/>
        <w:shd w:val="clear" w:color="auto" w:fill="FFFFFF"/>
        <w:tblCellMar>
          <w:left w:w="0" w:type="dxa"/>
          <w:right w:w="0" w:type="dxa"/>
        </w:tblCellMar>
        <w:tblLook w:val="04A0" w:firstRow="1" w:lastRow="0" w:firstColumn="1" w:lastColumn="0" w:noHBand="0" w:noVBand="1"/>
      </w:tblPr>
      <w:tblGrid>
        <w:gridCol w:w="3299"/>
        <w:gridCol w:w="6192"/>
      </w:tblGrid>
      <w:tr w:rsidR="0050305B" w:rsidRPr="0050305B" w14:paraId="34DE2F65" w14:textId="77777777" w:rsidTr="001D76F5">
        <w:trPr>
          <w:tblCellSpacing w:w="0" w:type="dxa"/>
        </w:trPr>
        <w:tc>
          <w:tcPr>
            <w:tcW w:w="3299" w:type="dxa"/>
            <w:shd w:val="clear" w:color="auto" w:fill="FFFFFF"/>
            <w:tcMar>
              <w:top w:w="0" w:type="dxa"/>
              <w:left w:w="108" w:type="dxa"/>
              <w:bottom w:w="0" w:type="dxa"/>
              <w:right w:w="108" w:type="dxa"/>
            </w:tcMar>
            <w:hideMark/>
          </w:tcPr>
          <w:p w14:paraId="6353F295" w14:textId="57C4B633" w:rsidR="00C00427" w:rsidRPr="0050305B" w:rsidRDefault="00C00427" w:rsidP="00902E28">
            <w:pPr>
              <w:spacing w:after="0" w:line="240" w:lineRule="auto"/>
              <w:jc w:val="center"/>
              <w:rPr>
                <w:rFonts w:ascii="Times New Roman" w:hAnsi="Times New Roman" w:cs="Times New Roman"/>
                <w:sz w:val="26"/>
                <w:szCs w:val="26"/>
              </w:rPr>
            </w:pPr>
            <w:r w:rsidRPr="0050305B">
              <w:rPr>
                <w:rFonts w:ascii="Times New Roman" w:hAnsi="Times New Roman" w:cs="Times New Roman"/>
                <w:b/>
                <w:bCs/>
                <w:sz w:val="26"/>
                <w:szCs w:val="26"/>
              </w:rPr>
              <w:t>ỦY BAN NHÂN DÂN</w:t>
            </w:r>
            <w:r w:rsidRPr="0050305B">
              <w:rPr>
                <w:rFonts w:ascii="Times New Roman" w:hAnsi="Times New Roman" w:cs="Times New Roman"/>
                <w:b/>
                <w:bCs/>
                <w:sz w:val="26"/>
                <w:szCs w:val="26"/>
              </w:rPr>
              <w:br/>
              <w:t xml:space="preserve">TỈNH </w:t>
            </w:r>
            <w:r w:rsidR="00192D09" w:rsidRPr="0050305B">
              <w:rPr>
                <w:rFonts w:ascii="Times New Roman" w:hAnsi="Times New Roman" w:cs="Times New Roman"/>
                <w:b/>
                <w:bCs/>
                <w:sz w:val="26"/>
                <w:szCs w:val="26"/>
              </w:rPr>
              <w:t>TÂY NINH</w:t>
            </w:r>
          </w:p>
        </w:tc>
        <w:tc>
          <w:tcPr>
            <w:tcW w:w="6192" w:type="dxa"/>
            <w:shd w:val="clear" w:color="auto" w:fill="FFFFFF"/>
            <w:tcMar>
              <w:top w:w="0" w:type="dxa"/>
              <w:left w:w="108" w:type="dxa"/>
              <w:bottom w:w="0" w:type="dxa"/>
              <w:right w:w="108" w:type="dxa"/>
            </w:tcMar>
            <w:hideMark/>
          </w:tcPr>
          <w:p w14:paraId="268E1C3E" w14:textId="13FE2665" w:rsidR="00C00427" w:rsidRPr="0050305B" w:rsidRDefault="00C00427" w:rsidP="00902E28">
            <w:pPr>
              <w:spacing w:after="0" w:line="240" w:lineRule="auto"/>
              <w:jc w:val="center"/>
              <w:rPr>
                <w:rFonts w:ascii="Times New Roman" w:hAnsi="Times New Roman" w:cs="Times New Roman"/>
                <w:sz w:val="26"/>
                <w:szCs w:val="26"/>
              </w:rPr>
            </w:pPr>
            <w:r w:rsidRPr="0050305B">
              <w:rPr>
                <w:rFonts w:ascii="Times New Roman" w:hAnsi="Times New Roman" w:cs="Times New Roman"/>
                <w:b/>
                <w:bCs/>
                <w:sz w:val="26"/>
                <w:szCs w:val="26"/>
              </w:rPr>
              <w:t>CỘNG HÒA XÃ HỘI CHỦ NGHĨA VIỆT NAM</w:t>
            </w:r>
            <w:r w:rsidRPr="0050305B">
              <w:rPr>
                <w:rFonts w:ascii="Times New Roman" w:hAnsi="Times New Roman" w:cs="Times New Roman"/>
                <w:b/>
                <w:bCs/>
                <w:sz w:val="26"/>
                <w:szCs w:val="26"/>
              </w:rPr>
              <w:br/>
              <w:t>Độc lập - Tự do - Hạnh phúc</w:t>
            </w:r>
          </w:p>
        </w:tc>
      </w:tr>
      <w:tr w:rsidR="0050305B" w:rsidRPr="0050305B" w14:paraId="7ACA9C32" w14:textId="77777777" w:rsidTr="001D76F5">
        <w:trPr>
          <w:tblCellSpacing w:w="0" w:type="dxa"/>
        </w:trPr>
        <w:tc>
          <w:tcPr>
            <w:tcW w:w="3299" w:type="dxa"/>
            <w:shd w:val="clear" w:color="auto" w:fill="FFFFFF"/>
            <w:tcMar>
              <w:top w:w="0" w:type="dxa"/>
              <w:left w:w="108" w:type="dxa"/>
              <w:bottom w:w="0" w:type="dxa"/>
              <w:right w:w="108" w:type="dxa"/>
            </w:tcMar>
            <w:hideMark/>
          </w:tcPr>
          <w:p w14:paraId="7665E54B" w14:textId="308E9E64" w:rsidR="00902E28" w:rsidRPr="0050305B" w:rsidRDefault="00E73362" w:rsidP="00902E28">
            <w:pPr>
              <w:spacing w:after="0" w:line="240" w:lineRule="auto"/>
              <w:jc w:val="center"/>
              <w:rPr>
                <w:rFonts w:ascii="Times New Roman" w:hAnsi="Times New Roman" w:cs="Times New Roman"/>
                <w:sz w:val="26"/>
                <w:szCs w:val="26"/>
              </w:rPr>
            </w:pPr>
            <w:r w:rsidRPr="0050305B">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52602AE" wp14:editId="1742DD5B">
                      <wp:simplePos x="0" y="0"/>
                      <wp:positionH relativeFrom="column">
                        <wp:posOffset>606121</wp:posOffset>
                      </wp:positionH>
                      <wp:positionV relativeFrom="paragraph">
                        <wp:posOffset>52705</wp:posOffset>
                      </wp:positionV>
                      <wp:extent cx="704850" cy="0"/>
                      <wp:effectExtent l="0" t="0" r="0" b="0"/>
                      <wp:wrapNone/>
                      <wp:docPr id="1147778019" name="Straight Connector 1"/>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CBCE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75pt,4.15pt" to="103.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EOmQEAAIc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" strokecolor="black [3200]" strokeweight=".5pt">
                      <v:stroke joinstyle="miter"/>
                    </v:line>
                  </w:pict>
                </mc:Fallback>
              </mc:AlternateContent>
            </w:r>
          </w:p>
          <w:p w14:paraId="4ACD0A5C" w14:textId="7AF26376" w:rsidR="00C00427" w:rsidRPr="0050305B" w:rsidRDefault="00C00427" w:rsidP="00902E28">
            <w:pPr>
              <w:spacing w:after="0" w:line="240" w:lineRule="auto"/>
              <w:jc w:val="center"/>
              <w:rPr>
                <w:rFonts w:ascii="Times New Roman" w:hAnsi="Times New Roman" w:cs="Times New Roman"/>
                <w:sz w:val="26"/>
                <w:szCs w:val="26"/>
              </w:rPr>
            </w:pPr>
            <w:r w:rsidRPr="0050305B">
              <w:rPr>
                <w:rFonts w:ascii="Times New Roman" w:hAnsi="Times New Roman" w:cs="Times New Roman"/>
                <w:sz w:val="26"/>
                <w:szCs w:val="26"/>
              </w:rPr>
              <w:t xml:space="preserve">Số: </w:t>
            </w:r>
            <w:r w:rsidR="00DB0FCB">
              <w:rPr>
                <w:rFonts w:ascii="Times New Roman" w:hAnsi="Times New Roman" w:cs="Times New Roman"/>
                <w:sz w:val="26"/>
                <w:szCs w:val="26"/>
              </w:rPr>
              <w:t>30</w:t>
            </w:r>
            <w:r w:rsidRPr="0050305B">
              <w:rPr>
                <w:rFonts w:ascii="Times New Roman" w:hAnsi="Times New Roman" w:cs="Times New Roman"/>
                <w:sz w:val="26"/>
                <w:szCs w:val="26"/>
              </w:rPr>
              <w:t>/20</w:t>
            </w:r>
            <w:r w:rsidR="00192D09" w:rsidRPr="0050305B">
              <w:rPr>
                <w:rFonts w:ascii="Times New Roman" w:hAnsi="Times New Roman" w:cs="Times New Roman"/>
                <w:sz w:val="26"/>
                <w:szCs w:val="26"/>
              </w:rPr>
              <w:t>2</w:t>
            </w:r>
            <w:r w:rsidR="00800091" w:rsidRPr="0050305B">
              <w:rPr>
                <w:rFonts w:ascii="Times New Roman" w:hAnsi="Times New Roman" w:cs="Times New Roman"/>
                <w:sz w:val="26"/>
                <w:szCs w:val="26"/>
              </w:rPr>
              <w:t>5</w:t>
            </w:r>
            <w:r w:rsidRPr="0050305B">
              <w:rPr>
                <w:rFonts w:ascii="Times New Roman" w:hAnsi="Times New Roman" w:cs="Times New Roman"/>
                <w:sz w:val="26"/>
                <w:szCs w:val="26"/>
              </w:rPr>
              <w:t>/QĐ-UBND</w:t>
            </w:r>
          </w:p>
        </w:tc>
        <w:tc>
          <w:tcPr>
            <w:tcW w:w="6192" w:type="dxa"/>
            <w:shd w:val="clear" w:color="auto" w:fill="FFFFFF"/>
            <w:tcMar>
              <w:top w:w="0" w:type="dxa"/>
              <w:left w:w="108" w:type="dxa"/>
              <w:bottom w:w="0" w:type="dxa"/>
              <w:right w:w="108" w:type="dxa"/>
            </w:tcMar>
            <w:hideMark/>
          </w:tcPr>
          <w:p w14:paraId="188A5240" w14:textId="1813BED8" w:rsidR="00902E28" w:rsidRPr="0050305B" w:rsidRDefault="00E73362" w:rsidP="00902E28">
            <w:pPr>
              <w:spacing w:after="0" w:line="240" w:lineRule="auto"/>
              <w:jc w:val="center"/>
              <w:rPr>
                <w:rFonts w:ascii="Times New Roman" w:hAnsi="Times New Roman" w:cs="Times New Roman"/>
                <w:i/>
                <w:iCs/>
                <w:sz w:val="26"/>
                <w:szCs w:val="26"/>
              </w:rPr>
            </w:pPr>
            <w:r w:rsidRPr="0050305B">
              <w:rPr>
                <w:rFonts w:ascii="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42327A04" wp14:editId="3116AC7C">
                      <wp:simplePos x="0" y="0"/>
                      <wp:positionH relativeFrom="column">
                        <wp:posOffset>984625</wp:posOffset>
                      </wp:positionH>
                      <wp:positionV relativeFrom="paragraph">
                        <wp:posOffset>46355</wp:posOffset>
                      </wp:positionV>
                      <wp:extent cx="1861705" cy="0"/>
                      <wp:effectExtent l="0" t="0" r="0" b="0"/>
                      <wp:wrapNone/>
                      <wp:docPr id="462214727" name="Straight Connector 7"/>
                      <wp:cNvGraphicFramePr/>
                      <a:graphic xmlns:a="http://schemas.openxmlformats.org/drawingml/2006/main">
                        <a:graphicData uri="http://schemas.microsoft.com/office/word/2010/wordprocessingShape">
                          <wps:wsp>
                            <wps:cNvCnPr/>
                            <wps:spPr>
                              <a:xfrm>
                                <a:off x="0" y="0"/>
                                <a:ext cx="18617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C1AB39" id="Straight Connector 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55pt,3.65pt" to="224.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" strokecolor="black [3200]" strokeweight=".5pt">
                      <v:stroke joinstyle="miter"/>
                    </v:line>
                  </w:pict>
                </mc:Fallback>
              </mc:AlternateContent>
            </w:r>
          </w:p>
          <w:p w14:paraId="37134F01" w14:textId="1FFD1430" w:rsidR="00C00427" w:rsidRPr="0050305B" w:rsidRDefault="00DB0FCB" w:rsidP="00DB0FCB">
            <w:pPr>
              <w:spacing w:after="0" w:line="240" w:lineRule="auto"/>
              <w:rPr>
                <w:rFonts w:ascii="Times New Roman" w:hAnsi="Times New Roman" w:cs="Times New Roman"/>
                <w:sz w:val="26"/>
                <w:szCs w:val="26"/>
              </w:rPr>
            </w:pPr>
            <w:r>
              <w:rPr>
                <w:rFonts w:ascii="Times New Roman" w:hAnsi="Times New Roman" w:cs="Times New Roman"/>
                <w:i/>
                <w:iCs/>
                <w:sz w:val="26"/>
                <w:szCs w:val="26"/>
                <w:lang w:val="vi-VN"/>
              </w:rPr>
              <w:t xml:space="preserve">             </w:t>
            </w:r>
            <w:r w:rsidR="00D42CB0" w:rsidRPr="0050305B">
              <w:rPr>
                <w:rFonts w:ascii="Times New Roman" w:hAnsi="Times New Roman" w:cs="Times New Roman"/>
                <w:i/>
                <w:iCs/>
                <w:sz w:val="26"/>
                <w:szCs w:val="26"/>
              </w:rPr>
              <w:t>Tây Ninh</w:t>
            </w:r>
            <w:r w:rsidR="00C00427" w:rsidRPr="0050305B">
              <w:rPr>
                <w:rFonts w:ascii="Times New Roman" w:hAnsi="Times New Roman" w:cs="Times New Roman"/>
                <w:i/>
                <w:iCs/>
                <w:sz w:val="26"/>
                <w:szCs w:val="26"/>
              </w:rPr>
              <w:t xml:space="preserve">, ngày </w:t>
            </w:r>
            <w:r w:rsidR="00D42CB0" w:rsidRPr="0050305B">
              <w:rPr>
                <w:rFonts w:ascii="Times New Roman" w:hAnsi="Times New Roman" w:cs="Times New Roman"/>
                <w:i/>
                <w:iCs/>
                <w:sz w:val="26"/>
                <w:szCs w:val="26"/>
              </w:rPr>
              <w:t xml:space="preserve"> </w:t>
            </w:r>
            <w:r>
              <w:rPr>
                <w:rFonts w:ascii="Times New Roman" w:hAnsi="Times New Roman" w:cs="Times New Roman"/>
                <w:i/>
                <w:iCs/>
                <w:sz w:val="26"/>
                <w:szCs w:val="26"/>
              </w:rPr>
              <w:t>28</w:t>
            </w:r>
            <w:r w:rsidR="00D42CB0" w:rsidRPr="0050305B">
              <w:rPr>
                <w:rFonts w:ascii="Times New Roman" w:hAnsi="Times New Roman" w:cs="Times New Roman"/>
                <w:i/>
                <w:iCs/>
                <w:sz w:val="26"/>
                <w:szCs w:val="26"/>
              </w:rPr>
              <w:t xml:space="preserve"> </w:t>
            </w:r>
            <w:r w:rsidR="00C00427" w:rsidRPr="0050305B">
              <w:rPr>
                <w:rFonts w:ascii="Times New Roman" w:hAnsi="Times New Roman" w:cs="Times New Roman"/>
                <w:i/>
                <w:iCs/>
                <w:sz w:val="26"/>
                <w:szCs w:val="26"/>
              </w:rPr>
              <w:t xml:space="preserve"> tháng</w:t>
            </w:r>
            <w:r>
              <w:rPr>
                <w:rFonts w:ascii="Times New Roman" w:hAnsi="Times New Roman" w:cs="Times New Roman"/>
                <w:i/>
                <w:iCs/>
                <w:sz w:val="26"/>
                <w:szCs w:val="26"/>
              </w:rPr>
              <w:t xml:space="preserve"> 4</w:t>
            </w:r>
            <w:r w:rsidR="00C00427" w:rsidRPr="0050305B">
              <w:rPr>
                <w:rFonts w:ascii="Times New Roman" w:hAnsi="Times New Roman" w:cs="Times New Roman"/>
                <w:i/>
                <w:iCs/>
                <w:sz w:val="26"/>
                <w:szCs w:val="26"/>
              </w:rPr>
              <w:t xml:space="preserve"> năm 20</w:t>
            </w:r>
            <w:r w:rsidR="00D42CB0" w:rsidRPr="0050305B">
              <w:rPr>
                <w:rFonts w:ascii="Times New Roman" w:hAnsi="Times New Roman" w:cs="Times New Roman"/>
                <w:i/>
                <w:iCs/>
                <w:sz w:val="26"/>
                <w:szCs w:val="26"/>
              </w:rPr>
              <w:t>2</w:t>
            </w:r>
            <w:r w:rsidR="00800091" w:rsidRPr="0050305B">
              <w:rPr>
                <w:rFonts w:ascii="Times New Roman" w:hAnsi="Times New Roman" w:cs="Times New Roman"/>
                <w:i/>
                <w:iCs/>
                <w:sz w:val="26"/>
                <w:szCs w:val="26"/>
              </w:rPr>
              <w:t>5</w:t>
            </w:r>
          </w:p>
        </w:tc>
      </w:tr>
    </w:tbl>
    <w:p w14:paraId="3FDEAE89" w14:textId="77777777" w:rsidR="00DB0FCB" w:rsidRDefault="00DB0FCB" w:rsidP="00A956A3">
      <w:pPr>
        <w:spacing w:after="0" w:line="240" w:lineRule="auto"/>
        <w:jc w:val="center"/>
        <w:rPr>
          <w:rFonts w:ascii="Times New Roman" w:hAnsi="Times New Roman" w:cs="Times New Roman"/>
          <w:b/>
          <w:bCs/>
          <w:sz w:val="26"/>
          <w:szCs w:val="26"/>
          <w:lang w:val="vi-VN"/>
        </w:rPr>
      </w:pPr>
      <w:bookmarkStart w:id="0" w:name="loai_1"/>
    </w:p>
    <w:p w14:paraId="5EA3A857" w14:textId="7904C920" w:rsidR="00C00427" w:rsidRPr="0050305B" w:rsidRDefault="00C00427" w:rsidP="00A956A3">
      <w:pPr>
        <w:spacing w:after="0" w:line="240" w:lineRule="auto"/>
        <w:jc w:val="center"/>
        <w:rPr>
          <w:rFonts w:ascii="Times New Roman" w:hAnsi="Times New Roman" w:cs="Times New Roman"/>
          <w:sz w:val="26"/>
          <w:szCs w:val="26"/>
        </w:rPr>
      </w:pPr>
      <w:r w:rsidRPr="0050305B">
        <w:rPr>
          <w:rFonts w:ascii="Times New Roman" w:hAnsi="Times New Roman" w:cs="Times New Roman"/>
          <w:b/>
          <w:bCs/>
          <w:sz w:val="26"/>
          <w:szCs w:val="26"/>
        </w:rPr>
        <w:t>QUYẾT ĐỊNH</w:t>
      </w:r>
      <w:bookmarkEnd w:id="0"/>
    </w:p>
    <w:p w14:paraId="50208760" w14:textId="77777777" w:rsidR="00EE0A84" w:rsidRPr="0050305B" w:rsidRDefault="00A53B78" w:rsidP="00A956A3">
      <w:pPr>
        <w:spacing w:after="0" w:line="240" w:lineRule="auto"/>
        <w:jc w:val="center"/>
        <w:rPr>
          <w:rFonts w:ascii="Times New Roman" w:hAnsi="Times New Roman" w:cs="Times New Roman"/>
          <w:b/>
          <w:sz w:val="26"/>
          <w:szCs w:val="26"/>
          <w:shd w:val="clear" w:color="auto" w:fill="FFFFFF"/>
          <w:lang w:val="pt-BR"/>
        </w:rPr>
      </w:pPr>
      <w:r w:rsidRPr="0050305B">
        <w:rPr>
          <w:rFonts w:ascii="Times New Roman" w:hAnsi="Times New Roman" w:cs="Times New Roman"/>
          <w:b/>
          <w:sz w:val="26"/>
          <w:szCs w:val="26"/>
        </w:rPr>
        <w:t xml:space="preserve">Ban hành Quy định phạm vi hoạt động của xe thô sơ, </w:t>
      </w:r>
      <w:bookmarkStart w:id="1" w:name="khoan_6_35"/>
      <w:r w:rsidRPr="0050305B">
        <w:rPr>
          <w:rFonts w:ascii="Times New Roman" w:hAnsi="Times New Roman" w:cs="Times New Roman"/>
          <w:b/>
          <w:sz w:val="26"/>
          <w:szCs w:val="26"/>
          <w:shd w:val="clear" w:color="auto" w:fill="FFFFFF"/>
          <w:lang w:val="pt-BR"/>
        </w:rPr>
        <w:t>xe bốn bánh có gắn động cơ</w:t>
      </w:r>
      <w:r w:rsidR="0027030F" w:rsidRPr="0050305B">
        <w:rPr>
          <w:rFonts w:ascii="Times New Roman" w:hAnsi="Times New Roman" w:cs="Times New Roman"/>
          <w:b/>
          <w:sz w:val="26"/>
          <w:szCs w:val="26"/>
          <w:shd w:val="clear" w:color="auto" w:fill="FFFFFF"/>
          <w:lang w:val="pt-BR"/>
        </w:rPr>
        <w:t xml:space="preserve"> </w:t>
      </w:r>
    </w:p>
    <w:p w14:paraId="5877C9F1" w14:textId="77777777" w:rsidR="00EE0A84" w:rsidRPr="0050305B" w:rsidRDefault="0027030F" w:rsidP="00A956A3">
      <w:pPr>
        <w:spacing w:after="0" w:line="240" w:lineRule="auto"/>
        <w:jc w:val="center"/>
        <w:rPr>
          <w:rFonts w:ascii="Times New Roman" w:hAnsi="Times New Roman" w:cs="Times New Roman"/>
          <w:b/>
          <w:sz w:val="26"/>
          <w:szCs w:val="26"/>
        </w:rPr>
      </w:pPr>
      <w:r w:rsidRPr="0050305B">
        <w:rPr>
          <w:rFonts w:ascii="Times New Roman" w:hAnsi="Times New Roman" w:cs="Times New Roman"/>
          <w:b/>
          <w:sz w:val="26"/>
          <w:szCs w:val="26"/>
          <w:shd w:val="clear" w:color="auto" w:fill="FFFFFF"/>
          <w:lang w:val="pt-BR"/>
        </w:rPr>
        <w:t>chở hàng</w:t>
      </w:r>
      <w:r w:rsidR="00A53B78" w:rsidRPr="0050305B">
        <w:rPr>
          <w:rFonts w:ascii="Times New Roman" w:hAnsi="Times New Roman" w:cs="Times New Roman"/>
          <w:b/>
          <w:sz w:val="26"/>
          <w:szCs w:val="26"/>
          <w:shd w:val="clear" w:color="auto" w:fill="FFFFFF"/>
          <w:lang w:val="pt-BR"/>
        </w:rPr>
        <w:t>, xe bốn bánh có gắn động cơ</w:t>
      </w:r>
      <w:bookmarkEnd w:id="1"/>
      <w:r w:rsidRPr="0050305B">
        <w:rPr>
          <w:rFonts w:ascii="Times New Roman" w:hAnsi="Times New Roman" w:cs="Times New Roman"/>
          <w:b/>
          <w:sz w:val="26"/>
          <w:szCs w:val="26"/>
          <w:shd w:val="clear" w:color="auto" w:fill="FFFFFF"/>
          <w:lang w:val="pt-BR"/>
        </w:rPr>
        <w:t xml:space="preserve"> chở người</w:t>
      </w:r>
      <w:r w:rsidR="00A53B78" w:rsidRPr="0050305B">
        <w:rPr>
          <w:rFonts w:ascii="Times New Roman" w:hAnsi="Times New Roman" w:cs="Times New Roman"/>
          <w:b/>
          <w:sz w:val="26"/>
          <w:szCs w:val="26"/>
        </w:rPr>
        <w:t xml:space="preserve">; thời gian, phạm vi hoạt động vận chuyển hành khách bằng xe bốn bánh có gắn động cơ và hoạt động vận chuyển </w:t>
      </w:r>
    </w:p>
    <w:p w14:paraId="71D5CEC6" w14:textId="7C79672B" w:rsidR="00A53B78" w:rsidRPr="0050305B" w:rsidRDefault="00A53B78" w:rsidP="00A956A3">
      <w:pPr>
        <w:spacing w:after="0" w:line="240" w:lineRule="auto"/>
        <w:jc w:val="center"/>
        <w:rPr>
          <w:rFonts w:ascii="Times New Roman" w:hAnsi="Times New Roman" w:cs="Times New Roman"/>
          <w:b/>
          <w:sz w:val="26"/>
          <w:szCs w:val="26"/>
        </w:rPr>
      </w:pPr>
      <w:r w:rsidRPr="0050305B">
        <w:rPr>
          <w:rFonts w:ascii="Times New Roman" w:hAnsi="Times New Roman" w:cs="Times New Roman"/>
          <w:b/>
          <w:sz w:val="26"/>
          <w:szCs w:val="26"/>
        </w:rPr>
        <w:t>hàng hóa bằng xe bốn bánh có gắn động cơ</w:t>
      </w:r>
      <w:r w:rsidR="00EE0A84" w:rsidRPr="0050305B">
        <w:rPr>
          <w:rFonts w:ascii="Times New Roman" w:hAnsi="Times New Roman" w:cs="Times New Roman"/>
          <w:b/>
          <w:sz w:val="26"/>
          <w:szCs w:val="26"/>
        </w:rPr>
        <w:t xml:space="preserve"> </w:t>
      </w:r>
      <w:r w:rsidRPr="0050305B">
        <w:rPr>
          <w:rFonts w:ascii="Times New Roman" w:hAnsi="Times New Roman" w:cs="Times New Roman"/>
          <w:b/>
          <w:sz w:val="26"/>
          <w:szCs w:val="26"/>
        </w:rPr>
        <w:t>trên địa bàn tỉnh Tây Ninh</w:t>
      </w:r>
    </w:p>
    <w:p w14:paraId="393E57A9" w14:textId="1B534079" w:rsidR="003003CB" w:rsidRPr="0050305B" w:rsidRDefault="00B65308" w:rsidP="00376DC0">
      <w:pPr>
        <w:spacing w:before="240" w:after="120" w:line="240" w:lineRule="auto"/>
        <w:ind w:firstLine="720"/>
        <w:rPr>
          <w:rFonts w:ascii="Times New Roman" w:hAnsi="Times New Roman" w:cs="Times New Roman"/>
          <w:i/>
          <w:iCs/>
          <w:sz w:val="26"/>
          <w:szCs w:val="26"/>
          <w:lang w:eastAsia="vi-VN"/>
        </w:rPr>
      </w:pPr>
      <w:r w:rsidRPr="0050305B">
        <w:rPr>
          <w:rFonts w:ascii="Times New Roman" w:hAnsi="Times New Roman" w:cs="Times New Roman"/>
          <w:b/>
          <w:noProof/>
          <w:sz w:val="26"/>
          <w:szCs w:val="26"/>
        </w:rPr>
        <mc:AlternateContent>
          <mc:Choice Requires="wps">
            <w:drawing>
              <wp:anchor distT="0" distB="0" distL="114300" distR="114300" simplePos="0" relativeHeight="251667456" behindDoc="0" locked="0" layoutInCell="1" allowOverlap="1" wp14:anchorId="70675B93" wp14:editId="5150BFD7">
                <wp:simplePos x="0" y="0"/>
                <wp:positionH relativeFrom="column">
                  <wp:posOffset>2585085</wp:posOffset>
                </wp:positionH>
                <wp:positionV relativeFrom="paragraph">
                  <wp:posOffset>35229</wp:posOffset>
                </wp:positionV>
                <wp:extent cx="898181" cy="0"/>
                <wp:effectExtent l="0" t="0" r="0" b="0"/>
                <wp:wrapNone/>
                <wp:docPr id="1279326176" name="Straight Connector 7"/>
                <wp:cNvGraphicFramePr/>
                <a:graphic xmlns:a="http://schemas.openxmlformats.org/drawingml/2006/main">
                  <a:graphicData uri="http://schemas.microsoft.com/office/word/2010/wordprocessingShape">
                    <wps:wsp>
                      <wps:cNvCnPr/>
                      <wps:spPr>
                        <a:xfrm>
                          <a:off x="0" y="0"/>
                          <a:ext cx="898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043BFE"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55pt,2.75pt" to="274.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" strokecolor="black [3200]" strokeweight=".5pt">
                <v:stroke joinstyle="miter"/>
              </v:line>
            </w:pict>
          </mc:Fallback>
        </mc:AlternateContent>
      </w:r>
      <w:r w:rsidR="00800091" w:rsidRPr="0050305B">
        <w:rPr>
          <w:rFonts w:ascii="Times New Roman" w:hAnsi="Times New Roman" w:cs="Times New Roman"/>
          <w:i/>
          <w:iCs/>
          <w:sz w:val="26"/>
          <w:szCs w:val="26"/>
          <w:lang w:eastAsia="vi-VN"/>
        </w:rPr>
        <w:t>Căn cứ Luật Tổ chức chính quyền địa phương ngày 19 tháng 02 năm 2025;</w:t>
      </w:r>
    </w:p>
    <w:p w14:paraId="44C8D0A3" w14:textId="7C6EC4DF" w:rsidR="003003CB" w:rsidRPr="0050305B" w:rsidRDefault="00800091" w:rsidP="00C41A8C">
      <w:pPr>
        <w:pStyle w:val="BlockText"/>
        <w:spacing w:before="120" w:beforeAutospacing="0" w:after="120" w:afterAutospacing="0"/>
        <w:ind w:right="-6" w:firstLine="720"/>
        <w:jc w:val="both"/>
        <w:rPr>
          <w:i/>
          <w:iCs/>
          <w:sz w:val="26"/>
          <w:szCs w:val="26"/>
          <w:lang w:eastAsia="vi-VN"/>
        </w:rPr>
      </w:pPr>
      <w:r w:rsidRPr="0050305B">
        <w:rPr>
          <w:i/>
          <w:iCs/>
          <w:sz w:val="26"/>
          <w:szCs w:val="26"/>
          <w:lang w:eastAsia="vi-VN"/>
        </w:rPr>
        <w:t>Căn cứ Luật Ban hành văn bản quy phạm pháp luật</w:t>
      </w:r>
      <w:r w:rsidR="006A4258" w:rsidRPr="0050305B">
        <w:rPr>
          <w:i/>
          <w:iCs/>
          <w:sz w:val="26"/>
          <w:szCs w:val="26"/>
          <w:lang w:eastAsia="vi-VN"/>
        </w:rPr>
        <w:t xml:space="preserve"> ngày</w:t>
      </w:r>
      <w:r w:rsidRPr="0050305B">
        <w:rPr>
          <w:i/>
          <w:iCs/>
          <w:sz w:val="26"/>
          <w:szCs w:val="26"/>
          <w:lang w:eastAsia="vi-VN"/>
        </w:rPr>
        <w:t xml:space="preserve"> </w:t>
      </w:r>
      <w:r w:rsidR="003003CB" w:rsidRPr="0050305B">
        <w:rPr>
          <w:i/>
          <w:iCs/>
          <w:sz w:val="26"/>
          <w:szCs w:val="26"/>
          <w:lang w:eastAsia="vi-VN"/>
        </w:rPr>
        <w:t>19 tháng 02 năm 2025;</w:t>
      </w:r>
    </w:p>
    <w:p w14:paraId="08F24C70" w14:textId="14ED570B" w:rsidR="0045381B" w:rsidRPr="0050305B" w:rsidRDefault="0045381B" w:rsidP="00C41A8C">
      <w:pPr>
        <w:spacing w:before="120" w:after="120" w:line="240" w:lineRule="auto"/>
        <w:ind w:firstLine="720"/>
        <w:jc w:val="both"/>
        <w:rPr>
          <w:rFonts w:ascii="Times New Roman" w:hAnsi="Times New Roman" w:cs="Times New Roman"/>
          <w:i/>
          <w:sz w:val="26"/>
          <w:szCs w:val="26"/>
        </w:rPr>
      </w:pPr>
      <w:r w:rsidRPr="0050305B">
        <w:rPr>
          <w:rFonts w:ascii="Times New Roman" w:hAnsi="Times New Roman" w:cs="Times New Roman"/>
          <w:i/>
          <w:sz w:val="26"/>
          <w:szCs w:val="26"/>
        </w:rPr>
        <w:t>Căn cứ Luật Đường bộ ngày 27 tháng 6 năm 2024;</w:t>
      </w:r>
    </w:p>
    <w:p w14:paraId="5D346A40" w14:textId="77777777" w:rsidR="00800091" w:rsidRPr="0050305B" w:rsidRDefault="00800091" w:rsidP="00C41A8C">
      <w:pPr>
        <w:spacing w:before="120" w:after="120" w:line="240" w:lineRule="auto"/>
        <w:ind w:firstLine="709"/>
        <w:jc w:val="both"/>
        <w:rPr>
          <w:rFonts w:ascii="Times New Roman" w:hAnsi="Times New Roman" w:cs="Times New Roman"/>
          <w:i/>
          <w:sz w:val="26"/>
          <w:szCs w:val="26"/>
        </w:rPr>
      </w:pPr>
      <w:r w:rsidRPr="0050305B">
        <w:rPr>
          <w:rFonts w:ascii="Times New Roman" w:hAnsi="Times New Roman" w:cs="Times New Roman"/>
          <w:i/>
          <w:sz w:val="26"/>
          <w:szCs w:val="26"/>
        </w:rPr>
        <w:t>Căn cứ Luật Trật tự, an toàn giao thông đường bộ ngày 27 tháng 6 năm 2024;</w:t>
      </w:r>
    </w:p>
    <w:p w14:paraId="4AAB3E07" w14:textId="63E1F8CE" w:rsidR="0027030F" w:rsidRPr="0050305B" w:rsidRDefault="00800091" w:rsidP="00C41A8C">
      <w:pPr>
        <w:spacing w:before="120" w:after="120" w:line="240" w:lineRule="auto"/>
        <w:ind w:firstLine="709"/>
        <w:jc w:val="both"/>
        <w:rPr>
          <w:rFonts w:ascii="Times New Roman" w:hAnsi="Times New Roman" w:cs="Times New Roman"/>
          <w:i/>
          <w:iCs/>
          <w:sz w:val="26"/>
          <w:szCs w:val="26"/>
        </w:rPr>
      </w:pPr>
      <w:r w:rsidRPr="0050305B">
        <w:rPr>
          <w:rFonts w:ascii="Times New Roman" w:hAnsi="Times New Roman" w:cs="Times New Roman"/>
          <w:i/>
          <w:iCs/>
          <w:sz w:val="26"/>
          <w:szCs w:val="26"/>
        </w:rPr>
        <w:t>Theo đề nghị của Giám đốc Sở Xây dựng</w:t>
      </w:r>
      <w:r w:rsidR="00C41A8C" w:rsidRPr="0050305B">
        <w:rPr>
          <w:rFonts w:ascii="Times New Roman" w:hAnsi="Times New Roman" w:cs="Times New Roman"/>
          <w:i/>
          <w:iCs/>
          <w:sz w:val="26"/>
          <w:szCs w:val="26"/>
        </w:rPr>
        <w:t>;</w:t>
      </w:r>
    </w:p>
    <w:p w14:paraId="196C1806" w14:textId="4FD6D2FB" w:rsidR="00AF785D" w:rsidRPr="0050305B" w:rsidRDefault="00AF785D" w:rsidP="00C41A8C">
      <w:pPr>
        <w:spacing w:before="120" w:after="120" w:line="240" w:lineRule="auto"/>
        <w:ind w:firstLine="709"/>
        <w:jc w:val="both"/>
        <w:rPr>
          <w:rFonts w:ascii="Times New Roman" w:hAnsi="Times New Roman" w:cs="Times New Roman"/>
          <w:i/>
          <w:iCs/>
          <w:sz w:val="26"/>
          <w:szCs w:val="26"/>
        </w:rPr>
      </w:pPr>
      <w:r w:rsidRPr="0050305B">
        <w:rPr>
          <w:rFonts w:ascii="Times New Roman" w:hAnsi="Times New Roman" w:cs="Times New Roman"/>
          <w:i/>
          <w:iCs/>
          <w:sz w:val="26"/>
          <w:szCs w:val="26"/>
        </w:rPr>
        <w:t xml:space="preserve">Ủy ban nhân dân ban hành Quyết định </w:t>
      </w:r>
      <w:r w:rsidR="0027030F" w:rsidRPr="0050305B">
        <w:rPr>
          <w:rFonts w:ascii="Times New Roman" w:hAnsi="Times New Roman" w:cs="Times New Roman"/>
          <w:i/>
          <w:iCs/>
          <w:sz w:val="26"/>
          <w:szCs w:val="26"/>
        </w:rPr>
        <w:t xml:space="preserve">quy định phạm vi hoạt động của xe thô sơ, </w:t>
      </w:r>
      <w:r w:rsidR="0027030F" w:rsidRPr="0050305B">
        <w:rPr>
          <w:rFonts w:ascii="Times New Roman" w:hAnsi="Times New Roman" w:cs="Times New Roman"/>
          <w:i/>
          <w:iCs/>
          <w:sz w:val="26"/>
          <w:szCs w:val="26"/>
          <w:shd w:val="clear" w:color="auto" w:fill="FFFFFF"/>
          <w:lang w:val="pt-BR"/>
        </w:rPr>
        <w:t>xe bốn bánh có gắn động cơ chở hàng, xe bốn bánh có gắn động cơ chở người</w:t>
      </w:r>
      <w:r w:rsidR="0027030F" w:rsidRPr="0050305B">
        <w:rPr>
          <w:rFonts w:ascii="Times New Roman" w:hAnsi="Times New Roman" w:cs="Times New Roman"/>
          <w:i/>
          <w:iCs/>
          <w:sz w:val="26"/>
          <w:szCs w:val="26"/>
        </w:rPr>
        <w:t xml:space="preserve">; thời gian, phạm vi hoạt động vận chuyển hành khách bằng xe bốn bánh có gắn động cơ và hoạt động vận chuyển hàng hóa bằng xe bốn bánh có gắn động cơ </w:t>
      </w:r>
      <w:r w:rsidR="0027030F" w:rsidRPr="0050305B">
        <w:rPr>
          <w:rFonts w:ascii="Times New Roman" w:hAnsi="Times New Roman" w:cs="Times New Roman"/>
          <w:bCs/>
          <w:i/>
          <w:iCs/>
          <w:sz w:val="26"/>
          <w:szCs w:val="26"/>
        </w:rPr>
        <w:t>trên địa bàn tỉnh Tây Ninh</w:t>
      </w:r>
      <w:r w:rsidRPr="0050305B">
        <w:rPr>
          <w:rFonts w:ascii="Times New Roman" w:hAnsi="Times New Roman" w:cs="Times New Roman"/>
          <w:i/>
          <w:iCs/>
          <w:sz w:val="26"/>
          <w:szCs w:val="26"/>
        </w:rPr>
        <w:t>.</w:t>
      </w:r>
    </w:p>
    <w:p w14:paraId="797BFD35" w14:textId="7AC2279B" w:rsidR="00D42CB0" w:rsidRPr="0050305B" w:rsidRDefault="00C00427" w:rsidP="00C41A8C">
      <w:pPr>
        <w:spacing w:before="120" w:after="120" w:line="240" w:lineRule="auto"/>
        <w:ind w:firstLine="720"/>
        <w:jc w:val="both"/>
        <w:rPr>
          <w:rFonts w:ascii="Times New Roman" w:hAnsi="Times New Roman" w:cs="Times New Roman"/>
          <w:sz w:val="26"/>
          <w:szCs w:val="26"/>
        </w:rPr>
      </w:pPr>
      <w:bookmarkStart w:id="2" w:name="dieu_1"/>
      <w:r w:rsidRPr="0050305B">
        <w:rPr>
          <w:rFonts w:ascii="Times New Roman" w:hAnsi="Times New Roman" w:cs="Times New Roman"/>
          <w:b/>
          <w:bCs/>
          <w:sz w:val="26"/>
          <w:szCs w:val="26"/>
        </w:rPr>
        <w:t>Điều 1.</w:t>
      </w:r>
      <w:bookmarkEnd w:id="2"/>
      <w:r w:rsidRPr="0050305B">
        <w:rPr>
          <w:rFonts w:ascii="Times New Roman" w:hAnsi="Times New Roman" w:cs="Times New Roman"/>
          <w:sz w:val="26"/>
          <w:szCs w:val="26"/>
        </w:rPr>
        <w:t> </w:t>
      </w:r>
      <w:bookmarkStart w:id="3" w:name="dieu_2"/>
      <w:r w:rsidR="00B65308" w:rsidRPr="0050305B">
        <w:rPr>
          <w:rFonts w:ascii="Times New Roman" w:hAnsi="Times New Roman" w:cs="Times New Roman"/>
          <w:sz w:val="26"/>
          <w:szCs w:val="26"/>
        </w:rPr>
        <w:t>Ban hành kèm theo Quyết định này</w:t>
      </w:r>
      <w:r w:rsidR="00B65308" w:rsidRPr="0050305B">
        <w:rPr>
          <w:rFonts w:ascii="Times New Roman" w:hAnsi="Times New Roman" w:cs="Times New Roman"/>
          <w:b/>
          <w:sz w:val="26"/>
          <w:szCs w:val="26"/>
        </w:rPr>
        <w:t xml:space="preserve"> </w:t>
      </w:r>
      <w:r w:rsidR="00B65308" w:rsidRPr="0050305B">
        <w:rPr>
          <w:rFonts w:ascii="Times New Roman" w:hAnsi="Times New Roman" w:cs="Times New Roman"/>
          <w:sz w:val="26"/>
          <w:szCs w:val="26"/>
        </w:rPr>
        <w:t>Quy định phạm vi hoạt động của xe thô sơ, xe bốn bánh có gắn động cơ</w:t>
      </w:r>
      <w:r w:rsidR="0027030F" w:rsidRPr="0050305B">
        <w:rPr>
          <w:rFonts w:ascii="Times New Roman" w:hAnsi="Times New Roman" w:cs="Times New Roman"/>
          <w:sz w:val="26"/>
          <w:szCs w:val="26"/>
        </w:rPr>
        <w:t xml:space="preserve"> chở hàng</w:t>
      </w:r>
      <w:r w:rsidR="00B65308" w:rsidRPr="0050305B">
        <w:rPr>
          <w:rFonts w:ascii="Times New Roman" w:hAnsi="Times New Roman" w:cs="Times New Roman"/>
          <w:sz w:val="26"/>
          <w:szCs w:val="26"/>
        </w:rPr>
        <w:t>, xe bốn bánh có gắn động cơ</w:t>
      </w:r>
      <w:r w:rsidR="0027030F" w:rsidRPr="0050305B">
        <w:rPr>
          <w:rFonts w:ascii="Times New Roman" w:hAnsi="Times New Roman" w:cs="Times New Roman"/>
          <w:sz w:val="26"/>
          <w:szCs w:val="26"/>
        </w:rPr>
        <w:t xml:space="preserve"> chở người</w:t>
      </w:r>
      <w:r w:rsidR="00B65308" w:rsidRPr="0050305B">
        <w:rPr>
          <w:rFonts w:ascii="Times New Roman" w:hAnsi="Times New Roman" w:cs="Times New Roman"/>
          <w:sz w:val="26"/>
          <w:szCs w:val="26"/>
        </w:rPr>
        <w:t>; thời gian, phạm vi hoạt động vận chuyển hành khách bằng xe bốn bánh có gắn động cơ và hoạt động vận chuyển hàng hóa bằng xe bốn bánh có gắn động cơ trên địa bàn tỉnh Tây Ninh.</w:t>
      </w:r>
    </w:p>
    <w:p w14:paraId="08673C6A" w14:textId="06110F99" w:rsidR="00D42CB0" w:rsidRPr="0050305B" w:rsidRDefault="00C00427" w:rsidP="00C41A8C">
      <w:pPr>
        <w:spacing w:before="120" w:after="120" w:line="240" w:lineRule="auto"/>
        <w:ind w:firstLine="720"/>
        <w:jc w:val="both"/>
        <w:rPr>
          <w:rFonts w:ascii="Times New Roman" w:hAnsi="Times New Roman" w:cs="Times New Roman"/>
          <w:sz w:val="26"/>
          <w:szCs w:val="26"/>
        </w:rPr>
      </w:pPr>
      <w:r w:rsidRPr="0050305B">
        <w:rPr>
          <w:rFonts w:ascii="Times New Roman" w:hAnsi="Times New Roman" w:cs="Times New Roman"/>
          <w:b/>
          <w:bCs/>
          <w:sz w:val="26"/>
          <w:szCs w:val="26"/>
        </w:rPr>
        <w:t>Điều 2.</w:t>
      </w:r>
      <w:bookmarkEnd w:id="3"/>
      <w:r w:rsidRPr="0050305B">
        <w:rPr>
          <w:rFonts w:ascii="Times New Roman" w:hAnsi="Times New Roman" w:cs="Times New Roman"/>
          <w:sz w:val="26"/>
          <w:szCs w:val="26"/>
        </w:rPr>
        <w:t> Quyết định này có hiệu lực kể từ ngày</w:t>
      </w:r>
      <w:r w:rsidR="00DB0FCB">
        <w:rPr>
          <w:rFonts w:ascii="Times New Roman" w:hAnsi="Times New Roman" w:cs="Times New Roman"/>
          <w:sz w:val="26"/>
          <w:szCs w:val="26"/>
        </w:rPr>
        <w:t xml:space="preserve"> 08</w:t>
      </w:r>
      <w:r w:rsidR="005C4504" w:rsidRPr="0050305B">
        <w:rPr>
          <w:rFonts w:ascii="Times New Roman" w:hAnsi="Times New Roman" w:cs="Times New Roman"/>
          <w:sz w:val="26"/>
          <w:szCs w:val="26"/>
        </w:rPr>
        <w:t xml:space="preserve"> tháng</w:t>
      </w:r>
      <w:r w:rsidR="00DB0FCB">
        <w:rPr>
          <w:rFonts w:ascii="Times New Roman" w:hAnsi="Times New Roman" w:cs="Times New Roman"/>
          <w:sz w:val="26"/>
          <w:szCs w:val="26"/>
        </w:rPr>
        <w:t xml:space="preserve"> 5</w:t>
      </w:r>
      <w:r w:rsidR="005C4504" w:rsidRPr="0050305B">
        <w:rPr>
          <w:rFonts w:ascii="Times New Roman" w:hAnsi="Times New Roman" w:cs="Times New Roman"/>
          <w:sz w:val="26"/>
          <w:szCs w:val="26"/>
        </w:rPr>
        <w:t xml:space="preserve"> năm </w:t>
      </w:r>
      <w:r w:rsidR="0050305B">
        <w:rPr>
          <w:rFonts w:ascii="Times New Roman" w:hAnsi="Times New Roman" w:cs="Times New Roman"/>
          <w:sz w:val="26"/>
          <w:szCs w:val="26"/>
        </w:rPr>
        <w:t>2025</w:t>
      </w:r>
      <w:r w:rsidRPr="0050305B">
        <w:rPr>
          <w:rFonts w:ascii="Times New Roman" w:hAnsi="Times New Roman" w:cs="Times New Roman"/>
          <w:sz w:val="26"/>
          <w:szCs w:val="26"/>
        </w:rPr>
        <w:t>.</w:t>
      </w:r>
      <w:bookmarkStart w:id="4" w:name="dieu_3"/>
    </w:p>
    <w:bookmarkEnd w:id="4"/>
    <w:p w14:paraId="714DF820" w14:textId="0A32840E" w:rsidR="00C00427" w:rsidRPr="0050305B" w:rsidRDefault="00B65308" w:rsidP="00C41A8C">
      <w:pPr>
        <w:spacing w:before="120" w:after="120" w:line="240" w:lineRule="auto"/>
        <w:ind w:firstLine="720"/>
        <w:jc w:val="both"/>
        <w:rPr>
          <w:rFonts w:ascii="Times New Roman" w:hAnsi="Times New Roman" w:cs="Times New Roman"/>
          <w:sz w:val="26"/>
          <w:szCs w:val="26"/>
        </w:rPr>
      </w:pPr>
      <w:r w:rsidRPr="0050305B">
        <w:rPr>
          <w:rFonts w:ascii="Times New Roman" w:hAnsi="Times New Roman" w:cs="Times New Roman"/>
          <w:b/>
          <w:sz w:val="26"/>
          <w:szCs w:val="26"/>
        </w:rPr>
        <w:t>Điều 3.</w:t>
      </w:r>
      <w:r w:rsidRPr="0050305B">
        <w:rPr>
          <w:rFonts w:ascii="Times New Roman" w:hAnsi="Times New Roman" w:cs="Times New Roman"/>
          <w:sz w:val="26"/>
          <w:szCs w:val="26"/>
        </w:rPr>
        <w:t xml:space="preserve"> Chánh Văn phòng Ủy ban nhân dân tỉnh; Giám đốc: Sở </w:t>
      </w:r>
      <w:r w:rsidR="00800091" w:rsidRPr="0050305B">
        <w:rPr>
          <w:rFonts w:ascii="Times New Roman" w:hAnsi="Times New Roman" w:cs="Times New Roman"/>
          <w:sz w:val="26"/>
          <w:szCs w:val="26"/>
        </w:rPr>
        <w:t>Xây dựng</w:t>
      </w:r>
      <w:r w:rsidRPr="0050305B">
        <w:rPr>
          <w:rFonts w:ascii="Times New Roman" w:hAnsi="Times New Roman" w:cs="Times New Roman"/>
          <w:sz w:val="26"/>
          <w:szCs w:val="26"/>
        </w:rPr>
        <w:t xml:space="preserve">, Sở Văn hóa, </w:t>
      </w:r>
      <w:r w:rsidR="0057358A" w:rsidRPr="0050305B">
        <w:rPr>
          <w:rFonts w:ascii="Times New Roman" w:hAnsi="Times New Roman" w:cs="Times New Roman"/>
          <w:sz w:val="26"/>
          <w:szCs w:val="26"/>
        </w:rPr>
        <w:t>T</w:t>
      </w:r>
      <w:r w:rsidRPr="0050305B">
        <w:rPr>
          <w:rFonts w:ascii="Times New Roman" w:hAnsi="Times New Roman" w:cs="Times New Roman"/>
          <w:sz w:val="26"/>
          <w:szCs w:val="26"/>
        </w:rPr>
        <w:t>hể thao và Du lịch, Công an tỉnh; Thủ trưởng các sở, ban, ngành tỉnh; Chủ tịch Ủy ban nhân dân c</w:t>
      </w:r>
      <w:r w:rsidR="0027030F" w:rsidRPr="0050305B">
        <w:rPr>
          <w:rFonts w:ascii="Times New Roman" w:hAnsi="Times New Roman" w:cs="Times New Roman"/>
          <w:sz w:val="26"/>
          <w:szCs w:val="26"/>
        </w:rPr>
        <w:t xml:space="preserve">ấp </w:t>
      </w:r>
      <w:r w:rsidR="00EE0A84" w:rsidRPr="0050305B">
        <w:rPr>
          <w:rFonts w:ascii="Times New Roman" w:hAnsi="Times New Roman" w:cs="Times New Roman"/>
          <w:sz w:val="26"/>
          <w:szCs w:val="26"/>
        </w:rPr>
        <w:t xml:space="preserve">xã </w:t>
      </w:r>
      <w:r w:rsidR="0027030F" w:rsidRPr="0050305B">
        <w:rPr>
          <w:rFonts w:ascii="Times New Roman" w:hAnsi="Times New Roman" w:cs="Times New Roman"/>
          <w:sz w:val="26"/>
          <w:szCs w:val="26"/>
        </w:rPr>
        <w:t>trên địa bàn tỉnh</w:t>
      </w:r>
      <w:r w:rsidRPr="0050305B">
        <w:rPr>
          <w:rFonts w:ascii="Times New Roman" w:hAnsi="Times New Roman" w:cs="Times New Roman"/>
          <w:sz w:val="26"/>
          <w:szCs w:val="26"/>
        </w:rPr>
        <w:t>; các tổ chức và cá nhân có liên quan chịu trách nhiệm thi hành Quyết định này.</w:t>
      </w:r>
    </w:p>
    <w:p w14:paraId="334A5EE5" w14:textId="77777777" w:rsidR="001B7B3A" w:rsidRDefault="001B7B3A" w:rsidP="005B30B7">
      <w:pPr>
        <w:spacing w:after="0"/>
        <w:jc w:val="center"/>
        <w:rPr>
          <w:rFonts w:ascii="Times New Roman" w:hAnsi="Times New Roman" w:cs="Times New Roman"/>
          <w:b/>
          <w:bCs/>
          <w:sz w:val="28"/>
          <w:szCs w:val="28"/>
          <w:lang w:val="vi-VN"/>
        </w:rPr>
      </w:pPr>
    </w:p>
    <w:p w14:paraId="31E5D725" w14:textId="77777777" w:rsidR="004E46FE" w:rsidRPr="004E46FE" w:rsidRDefault="004E46FE" w:rsidP="004E46FE">
      <w:pPr>
        <w:spacing w:after="0" w:line="240" w:lineRule="auto"/>
        <w:jc w:val="center"/>
        <w:rPr>
          <w:rFonts w:ascii="Times New Roman" w:eastAsia="Aptos" w:hAnsi="Times New Roman" w:cs="Times New Roman"/>
          <w:b/>
          <w:bCs/>
          <w:sz w:val="27"/>
          <w:szCs w:val="27"/>
        </w:rPr>
      </w:pPr>
      <w:r w:rsidRPr="004E46FE">
        <w:rPr>
          <w:rFonts w:ascii="Times New Roman" w:eastAsia="Aptos" w:hAnsi="Times New Roman" w:cs="Times New Roman"/>
          <w:b/>
          <w:bCs/>
          <w:sz w:val="27"/>
          <w:szCs w:val="27"/>
        </w:rPr>
        <w:t>Q</w:t>
      </w:r>
      <w:bookmarkStart w:id="5" w:name="loai_2"/>
      <w:r w:rsidRPr="004E46FE">
        <w:rPr>
          <w:rFonts w:ascii="Times New Roman" w:eastAsia="Aptos" w:hAnsi="Times New Roman" w:cs="Times New Roman"/>
          <w:b/>
          <w:bCs/>
          <w:sz w:val="27"/>
          <w:szCs w:val="27"/>
        </w:rPr>
        <w:t>UY ĐỊNH</w:t>
      </w:r>
      <w:bookmarkEnd w:id="5"/>
    </w:p>
    <w:p w14:paraId="597B75F0" w14:textId="77777777" w:rsidR="004E46FE" w:rsidRPr="004E46FE" w:rsidRDefault="004E46FE" w:rsidP="004E46FE">
      <w:pPr>
        <w:spacing w:after="0" w:line="240" w:lineRule="auto"/>
        <w:jc w:val="center"/>
        <w:rPr>
          <w:rFonts w:ascii="Times New Roman" w:eastAsia="Aptos" w:hAnsi="Times New Roman" w:cs="Times New Roman"/>
          <w:b/>
          <w:bCs/>
          <w:sz w:val="27"/>
          <w:szCs w:val="27"/>
        </w:rPr>
      </w:pPr>
      <w:r w:rsidRPr="004E46FE">
        <w:rPr>
          <w:rFonts w:ascii="Times New Roman" w:eastAsia="Aptos" w:hAnsi="Times New Roman" w:cs="Times New Roman"/>
          <w:b/>
          <w:bCs/>
          <w:sz w:val="27"/>
          <w:szCs w:val="27"/>
        </w:rPr>
        <w:t xml:space="preserve">Phạm vi hoạt động của xe thô sơ, xe bốn bánh có gắn động cơ chở hàng, xe bốn bánh có gắn động cơ chở người; thời gian, phạm vi hoạt động vận chuyển hành khách bằng xe bốn bánh có gắn động cơ và hoạt động vận chuyển hàng hóa </w:t>
      </w:r>
    </w:p>
    <w:p w14:paraId="70686DAC" w14:textId="77777777" w:rsidR="004E46FE" w:rsidRPr="004E46FE" w:rsidRDefault="004E46FE" w:rsidP="004E46FE">
      <w:pPr>
        <w:spacing w:after="0" w:line="240" w:lineRule="auto"/>
        <w:jc w:val="center"/>
        <w:rPr>
          <w:rFonts w:ascii="Times New Roman" w:eastAsia="Aptos" w:hAnsi="Times New Roman" w:cs="Times New Roman"/>
          <w:b/>
          <w:bCs/>
          <w:i/>
          <w:iCs/>
          <w:sz w:val="27"/>
          <w:szCs w:val="27"/>
        </w:rPr>
      </w:pPr>
      <w:r w:rsidRPr="004E46FE">
        <w:rPr>
          <w:rFonts w:ascii="Times New Roman" w:eastAsia="Aptos" w:hAnsi="Times New Roman" w:cs="Times New Roman"/>
          <w:b/>
          <w:bCs/>
          <w:sz w:val="27"/>
          <w:szCs w:val="27"/>
        </w:rPr>
        <w:t>bằng xe bốn bánh có gắn động cơ trên địa bàn tỉnh Tây Ninh</w:t>
      </w:r>
    </w:p>
    <w:p w14:paraId="7144587E" w14:textId="07A471F6" w:rsidR="004E46FE" w:rsidRPr="004E46FE" w:rsidRDefault="004E46FE" w:rsidP="004E46FE">
      <w:pPr>
        <w:spacing w:after="0" w:line="240" w:lineRule="auto"/>
        <w:jc w:val="center"/>
        <w:rPr>
          <w:rFonts w:ascii="Times New Roman" w:eastAsia="Aptos" w:hAnsi="Times New Roman" w:cs="Times New Roman"/>
          <w:i/>
          <w:iCs/>
          <w:sz w:val="27"/>
          <w:szCs w:val="27"/>
        </w:rPr>
      </w:pPr>
      <w:r w:rsidRPr="004E46FE">
        <w:rPr>
          <w:rFonts w:ascii="Times New Roman" w:eastAsia="Aptos" w:hAnsi="Times New Roman" w:cs="Times New Roman"/>
          <w:i/>
          <w:iCs/>
          <w:sz w:val="27"/>
          <w:szCs w:val="27"/>
        </w:rPr>
        <w:t xml:space="preserve">(Ban hành kèm theo Quyết định số  </w:t>
      </w:r>
      <w:r w:rsidR="00DB0FCB">
        <w:rPr>
          <w:rFonts w:ascii="Times New Roman" w:eastAsia="Aptos" w:hAnsi="Times New Roman" w:cs="Times New Roman"/>
          <w:i/>
          <w:iCs/>
          <w:sz w:val="27"/>
          <w:szCs w:val="27"/>
        </w:rPr>
        <w:t>30</w:t>
      </w:r>
      <w:r w:rsidRPr="004E46FE">
        <w:rPr>
          <w:rFonts w:ascii="Times New Roman" w:eastAsia="Aptos" w:hAnsi="Times New Roman" w:cs="Times New Roman"/>
          <w:i/>
          <w:iCs/>
          <w:sz w:val="27"/>
          <w:szCs w:val="27"/>
        </w:rPr>
        <w:t xml:space="preserve">/2025/QĐ-UBND </w:t>
      </w:r>
    </w:p>
    <w:p w14:paraId="6603C119" w14:textId="6F00F831" w:rsidR="004E46FE" w:rsidRPr="004E46FE" w:rsidRDefault="004E46FE" w:rsidP="004E46FE">
      <w:pPr>
        <w:spacing w:after="0" w:line="240" w:lineRule="auto"/>
        <w:jc w:val="center"/>
        <w:rPr>
          <w:rFonts w:ascii="Times New Roman" w:eastAsia="Aptos" w:hAnsi="Times New Roman" w:cs="Times New Roman"/>
          <w:sz w:val="27"/>
          <w:szCs w:val="27"/>
        </w:rPr>
      </w:pPr>
      <w:r w:rsidRPr="004E46FE">
        <w:rPr>
          <w:rFonts w:ascii="Times New Roman" w:eastAsia="Aptos" w:hAnsi="Times New Roman" w:cs="Times New Roman"/>
          <w:i/>
          <w:iCs/>
          <w:sz w:val="27"/>
          <w:szCs w:val="27"/>
        </w:rPr>
        <w:t xml:space="preserve">ngày </w:t>
      </w:r>
      <w:r w:rsidR="00DB0FCB">
        <w:rPr>
          <w:rFonts w:ascii="Times New Roman" w:eastAsia="Aptos" w:hAnsi="Times New Roman" w:cs="Times New Roman"/>
          <w:i/>
          <w:iCs/>
          <w:sz w:val="27"/>
          <w:szCs w:val="27"/>
        </w:rPr>
        <w:t>28</w:t>
      </w:r>
      <w:r w:rsidRPr="004E46FE">
        <w:rPr>
          <w:rFonts w:ascii="Times New Roman" w:eastAsia="Aptos" w:hAnsi="Times New Roman" w:cs="Times New Roman"/>
          <w:i/>
          <w:iCs/>
          <w:sz w:val="27"/>
          <w:szCs w:val="27"/>
        </w:rPr>
        <w:t xml:space="preserve"> tháng </w:t>
      </w:r>
      <w:r w:rsidR="00DB0FCB">
        <w:rPr>
          <w:rFonts w:ascii="Times New Roman" w:eastAsia="Aptos" w:hAnsi="Times New Roman" w:cs="Times New Roman"/>
          <w:i/>
          <w:iCs/>
          <w:sz w:val="27"/>
          <w:szCs w:val="27"/>
        </w:rPr>
        <w:t>4</w:t>
      </w:r>
      <w:bookmarkStart w:id="6" w:name="_GoBack"/>
      <w:bookmarkEnd w:id="6"/>
      <w:r w:rsidRPr="004E46FE">
        <w:rPr>
          <w:rFonts w:ascii="Times New Roman" w:eastAsia="Aptos" w:hAnsi="Times New Roman" w:cs="Times New Roman"/>
          <w:i/>
          <w:iCs/>
          <w:sz w:val="27"/>
          <w:szCs w:val="27"/>
        </w:rPr>
        <w:t xml:space="preserve"> năm 2025 của Ủy ban nhân dân tỉnh Tây Ninh)</w:t>
      </w:r>
    </w:p>
    <w:p w14:paraId="3913C881" w14:textId="77777777" w:rsidR="004E46FE" w:rsidRPr="004E46FE" w:rsidRDefault="004E46FE" w:rsidP="004E46FE">
      <w:pPr>
        <w:spacing w:before="120" w:after="0" w:line="240" w:lineRule="auto"/>
        <w:jc w:val="center"/>
        <w:rPr>
          <w:rFonts w:ascii="Times New Roman" w:eastAsia="Aptos" w:hAnsi="Times New Roman" w:cs="Times New Roman"/>
          <w:b/>
          <w:bCs/>
          <w:sz w:val="27"/>
          <w:szCs w:val="27"/>
        </w:rPr>
      </w:pPr>
      <w:bookmarkStart w:id="7" w:name="chuong_1"/>
      <w:r w:rsidRPr="004E46FE">
        <w:rPr>
          <w:rFonts w:ascii="Times New Roman" w:eastAsia="Aptos" w:hAnsi="Times New Roman" w:cs="Times New Roman"/>
          <w:b/>
          <w:bCs/>
          <w:noProof/>
          <w:sz w:val="27"/>
          <w:szCs w:val="27"/>
        </w:rPr>
        <mc:AlternateContent>
          <mc:Choice Requires="wps">
            <w:drawing>
              <wp:anchor distT="0" distB="0" distL="114300" distR="114300" simplePos="0" relativeHeight="251669504" behindDoc="0" locked="0" layoutInCell="1" allowOverlap="1" wp14:anchorId="1D0F0E7B" wp14:editId="65AB4366">
                <wp:simplePos x="0" y="0"/>
                <wp:positionH relativeFrom="margin">
                  <wp:posOffset>2494611</wp:posOffset>
                </wp:positionH>
                <wp:positionV relativeFrom="paragraph">
                  <wp:posOffset>34290</wp:posOffset>
                </wp:positionV>
                <wp:extent cx="1011268" cy="0"/>
                <wp:effectExtent l="0" t="0" r="0" b="0"/>
                <wp:wrapNone/>
                <wp:docPr id="1862302971" name="Straight Connector 4"/>
                <wp:cNvGraphicFramePr/>
                <a:graphic xmlns:a="http://schemas.openxmlformats.org/drawingml/2006/main">
                  <a:graphicData uri="http://schemas.microsoft.com/office/word/2010/wordprocessingShape">
                    <wps:wsp>
                      <wps:cNvCnPr/>
                      <wps:spPr>
                        <a:xfrm>
                          <a:off x="0" y="0"/>
                          <a:ext cx="101126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id="Straight Connector 4"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6.45pt,2.7pt" to="276.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" strokecolor="windowText" strokeweight=".5pt">
                <v:stroke joinstyle="miter"/>
                <w10:wrap anchorx="margin"/>
              </v:line>
            </w:pict>
          </mc:Fallback>
        </mc:AlternateContent>
      </w:r>
    </w:p>
    <w:p w14:paraId="46FFD055" w14:textId="77777777" w:rsidR="004E46FE" w:rsidRPr="004E46FE" w:rsidRDefault="004E46FE" w:rsidP="004E46FE">
      <w:pPr>
        <w:spacing w:before="120" w:after="0" w:line="240" w:lineRule="auto"/>
        <w:jc w:val="center"/>
        <w:rPr>
          <w:rFonts w:ascii="Times New Roman" w:eastAsia="Aptos" w:hAnsi="Times New Roman" w:cs="Times New Roman"/>
          <w:sz w:val="27"/>
          <w:szCs w:val="27"/>
        </w:rPr>
      </w:pPr>
      <w:r w:rsidRPr="004E46FE">
        <w:rPr>
          <w:rFonts w:ascii="Times New Roman" w:eastAsia="Aptos" w:hAnsi="Times New Roman" w:cs="Times New Roman"/>
          <w:b/>
          <w:bCs/>
          <w:sz w:val="27"/>
          <w:szCs w:val="27"/>
        </w:rPr>
        <w:t>Chương I</w:t>
      </w:r>
      <w:bookmarkEnd w:id="7"/>
    </w:p>
    <w:p w14:paraId="5EE8340E" w14:textId="77777777" w:rsidR="004E46FE" w:rsidRPr="004E46FE" w:rsidRDefault="004E46FE" w:rsidP="004E46FE">
      <w:pPr>
        <w:spacing w:after="0" w:line="240" w:lineRule="auto"/>
        <w:jc w:val="center"/>
        <w:rPr>
          <w:rFonts w:ascii="Times New Roman" w:eastAsia="Aptos" w:hAnsi="Times New Roman" w:cs="Times New Roman"/>
          <w:sz w:val="27"/>
          <w:szCs w:val="27"/>
        </w:rPr>
      </w:pPr>
      <w:bookmarkStart w:id="8" w:name="chuong_1_name"/>
      <w:r w:rsidRPr="004E46FE">
        <w:rPr>
          <w:rFonts w:ascii="Times New Roman" w:eastAsia="Aptos" w:hAnsi="Times New Roman" w:cs="Times New Roman"/>
          <w:b/>
          <w:bCs/>
          <w:sz w:val="27"/>
          <w:szCs w:val="27"/>
        </w:rPr>
        <w:t>QUY ĐỊNH CHUNG</w:t>
      </w:r>
      <w:bookmarkEnd w:id="8"/>
    </w:p>
    <w:p w14:paraId="0D21DB80" w14:textId="77777777" w:rsidR="004E46FE" w:rsidRPr="004E46FE" w:rsidRDefault="004E46FE" w:rsidP="004E46FE">
      <w:pPr>
        <w:spacing w:before="120" w:after="120" w:line="240" w:lineRule="auto"/>
        <w:ind w:firstLine="720"/>
        <w:rPr>
          <w:rFonts w:ascii="Times New Roman" w:eastAsia="Aptos" w:hAnsi="Times New Roman" w:cs="Times New Roman"/>
          <w:b/>
          <w:bCs/>
          <w:sz w:val="27"/>
          <w:szCs w:val="27"/>
        </w:rPr>
      </w:pPr>
      <w:bookmarkStart w:id="9" w:name="dieu_1_1"/>
      <w:r w:rsidRPr="004E46FE">
        <w:rPr>
          <w:rFonts w:ascii="Times New Roman" w:eastAsia="Aptos" w:hAnsi="Times New Roman" w:cs="Times New Roman"/>
          <w:b/>
          <w:bCs/>
          <w:sz w:val="27"/>
          <w:szCs w:val="27"/>
        </w:rPr>
        <w:t>Điều 1. Phạm vi điều chỉnh</w:t>
      </w:r>
      <w:bookmarkEnd w:id="9"/>
    </w:p>
    <w:p w14:paraId="66EE6BE1"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lastRenderedPageBreak/>
        <w:t>Quy định này quy định cụ thể về phạm vi hoạt động của xe thô sơ, xe bốn bánh có gắn động cơ chở hàng, xe bốn bánh có gắn động cơ chở người; thời gian, phạm vi hoạt động vận chuyển hành khách bằng xe bốn bánh có gắn động cơ và hoạt động vận chuyển hàng hóa bằng xe bốn bánh có gắn động cơ trên địa bàn tỉnh Tây Ninh.</w:t>
      </w:r>
    </w:p>
    <w:p w14:paraId="63AD8149"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bookmarkStart w:id="10" w:name="dieu_3_1"/>
      <w:r w:rsidRPr="004E46FE">
        <w:rPr>
          <w:rFonts w:ascii="Times New Roman" w:eastAsia="Aptos" w:hAnsi="Times New Roman" w:cs="Times New Roman"/>
          <w:b/>
          <w:bCs/>
          <w:sz w:val="27"/>
          <w:szCs w:val="27"/>
        </w:rPr>
        <w:t>Điều 2. Đối tượng áp dụng</w:t>
      </w:r>
    </w:p>
    <w:p w14:paraId="1245B29A"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 xml:space="preserve">1. Các cơ quan, đơn vị, tổ chức, cá nhân liên quan đến quản lý, sử dụng xe thô sơ, xe bốn bánh có gắn động cơ chở hàng, xe bốn bánh có gắn động cơ chở người tham gia giao thông đường bộ trên địa bàn tỉnh Tây Ninh. </w:t>
      </w:r>
    </w:p>
    <w:p w14:paraId="16E172B3"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 xml:space="preserve">2. Các cơ quan, đơn vị, tổ chức, cá nhân liên đến hoạt động vận chuyển hành khách bằng xe bốn bánh có gắn động cơ và hoạt động vận chuyển hàng hóa bằng xe bốn bánh có gắn động cơ trên địa bàn tỉnh Tây Ninh. </w:t>
      </w:r>
    </w:p>
    <w:p w14:paraId="61F9EBB5" w14:textId="77777777" w:rsidR="004E46FE" w:rsidRPr="004E46FE" w:rsidRDefault="004E46FE" w:rsidP="004E46FE">
      <w:pPr>
        <w:spacing w:after="0" w:line="240" w:lineRule="auto"/>
        <w:jc w:val="center"/>
        <w:rPr>
          <w:rFonts w:ascii="Times New Roman" w:eastAsia="Aptos" w:hAnsi="Times New Roman" w:cs="Times New Roman"/>
          <w:sz w:val="27"/>
          <w:szCs w:val="27"/>
        </w:rPr>
      </w:pPr>
      <w:bookmarkStart w:id="11" w:name="chuong_2"/>
      <w:bookmarkEnd w:id="10"/>
      <w:r w:rsidRPr="004E46FE">
        <w:rPr>
          <w:rFonts w:ascii="Times New Roman" w:eastAsia="Aptos" w:hAnsi="Times New Roman" w:cs="Times New Roman"/>
          <w:b/>
          <w:bCs/>
          <w:sz w:val="27"/>
          <w:szCs w:val="27"/>
        </w:rPr>
        <w:t>Chương II</w:t>
      </w:r>
      <w:bookmarkEnd w:id="11"/>
    </w:p>
    <w:p w14:paraId="4BD45ED0" w14:textId="77777777" w:rsidR="004E46FE" w:rsidRPr="004E46FE" w:rsidRDefault="004E46FE" w:rsidP="004E46FE">
      <w:pPr>
        <w:spacing w:after="0" w:line="240" w:lineRule="auto"/>
        <w:jc w:val="center"/>
        <w:rPr>
          <w:rFonts w:ascii="Times New Roman" w:eastAsia="Aptos" w:hAnsi="Times New Roman" w:cs="Times New Roman"/>
          <w:sz w:val="27"/>
          <w:szCs w:val="27"/>
        </w:rPr>
      </w:pPr>
      <w:r w:rsidRPr="004E46FE">
        <w:rPr>
          <w:rFonts w:ascii="Times New Roman" w:eastAsia="Aptos" w:hAnsi="Times New Roman" w:cs="Times New Roman"/>
          <w:b/>
          <w:bCs/>
          <w:sz w:val="27"/>
          <w:szCs w:val="27"/>
        </w:rPr>
        <w:t>PHẠM VI HOẠT ĐỘNG CỦA XE THÔ SƠ, XE BỐN BÁNH CÓ GẮN ĐỘNG CƠ CHỞ HÀNG, XE BỐN BÁNH CÓ GẮN ĐỘNG CƠ CHỞ NGƯỜI</w:t>
      </w:r>
    </w:p>
    <w:p w14:paraId="2D462628"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bookmarkStart w:id="12" w:name="dieu_4"/>
      <w:r w:rsidRPr="004E46FE">
        <w:rPr>
          <w:rFonts w:ascii="Times New Roman" w:eastAsia="Aptos" w:hAnsi="Times New Roman" w:cs="Times New Roman"/>
          <w:b/>
          <w:bCs/>
          <w:sz w:val="27"/>
          <w:szCs w:val="27"/>
        </w:rPr>
        <w:t>Điều 3. Phạm vi hoạt động của xe thô sơ</w:t>
      </w:r>
    </w:p>
    <w:p w14:paraId="7732A924"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bookmarkStart w:id="13" w:name="dieu_5"/>
      <w:bookmarkEnd w:id="12"/>
      <w:r w:rsidRPr="004E46FE">
        <w:rPr>
          <w:rFonts w:ascii="Times New Roman" w:eastAsia="Aptos" w:hAnsi="Times New Roman" w:cs="Times New Roman"/>
          <w:sz w:val="27"/>
          <w:szCs w:val="27"/>
          <w:lang w:val="pt-BR"/>
        </w:rPr>
        <w:t xml:space="preserve">1. Các loại xe thô sơ được hoạt động không hạn chế phạm vi, </w:t>
      </w:r>
      <w:r w:rsidRPr="004E46FE">
        <w:rPr>
          <w:rFonts w:ascii="Times New Roman" w:eastAsia="Aptos" w:hAnsi="Times New Roman" w:cs="Times New Roman"/>
          <w:sz w:val="27"/>
          <w:szCs w:val="27"/>
        </w:rPr>
        <w:t xml:space="preserve">trừ </w:t>
      </w:r>
      <w:r w:rsidRPr="004E46FE">
        <w:rPr>
          <w:rFonts w:ascii="Times New Roman" w:eastAsia="Aptos" w:hAnsi="Times New Roman" w:cs="Times New Roman"/>
          <w:sz w:val="27"/>
          <w:szCs w:val="27"/>
          <w:lang w:val="pt-BR"/>
        </w:rPr>
        <w:t>trường hợp quy định tại khoản 2 Điều này và</w:t>
      </w:r>
      <w:r w:rsidRPr="004E46FE">
        <w:rPr>
          <w:rFonts w:ascii="Times New Roman" w:eastAsia="Aptos" w:hAnsi="Times New Roman" w:cs="Times New Roman"/>
          <w:sz w:val="27"/>
          <w:szCs w:val="27"/>
        </w:rPr>
        <w:t xml:space="preserve"> các tuyến đường có biển báo cấm theo quy định.</w:t>
      </w:r>
    </w:p>
    <w:p w14:paraId="6D8FB765"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lang w:val="pt-BR"/>
        </w:rPr>
      </w:pPr>
      <w:r w:rsidRPr="004E46FE">
        <w:rPr>
          <w:rFonts w:ascii="Times New Roman" w:eastAsia="Aptos" w:hAnsi="Times New Roman" w:cs="Times New Roman"/>
          <w:sz w:val="27"/>
          <w:szCs w:val="27"/>
          <w:lang w:val="pt-BR"/>
        </w:rPr>
        <w:t>2. Xe vật nuôi kéo không được phép hoạt động trên các tuyến đường trong đô thị và các tuyến đường có biển báo cấm theo quy định.</w:t>
      </w:r>
    </w:p>
    <w:p w14:paraId="3D7B9E7E"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r w:rsidRPr="004E46FE">
        <w:rPr>
          <w:rFonts w:ascii="Times New Roman" w:eastAsia="Aptos" w:hAnsi="Times New Roman" w:cs="Times New Roman"/>
          <w:b/>
          <w:bCs/>
          <w:sz w:val="27"/>
          <w:szCs w:val="27"/>
        </w:rPr>
        <w:t>Điều 4. Phạm vi hoạt động của xe bốn bánh có gắn động cơ chở hàng</w:t>
      </w:r>
    </w:p>
    <w:p w14:paraId="4A7C2AE7"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Xe bốn bánh có gắn động cơ chở hàng chỉ được hoạt động trên các tuyến đường có đặt biển báo tốc độ khai thác tối đa 50 km/h áp dụng cho tất cả các phương tiện tham gia giao thông theo quy định tại khoản 2 Điều 24 Nghị định số 165/2024/NĐ-CP ngày 26 tháng 12 năm 2024 của Chính phủ quy định chi tiết, hướng dẫn thi hành một số điều của Luật Đường bộ và Điều 77 Luật Trật tự, an toàn giao thông đường bộ.</w:t>
      </w:r>
    </w:p>
    <w:p w14:paraId="1886C5AC"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r w:rsidRPr="004E46FE">
        <w:rPr>
          <w:rFonts w:ascii="Times New Roman" w:eastAsia="Aptos" w:hAnsi="Times New Roman" w:cs="Times New Roman"/>
          <w:b/>
          <w:bCs/>
          <w:sz w:val="27"/>
          <w:szCs w:val="27"/>
        </w:rPr>
        <w:t>Điều 5. Phạm vi hoạt động của xe bốn bánh có gắn động cơ chở người</w:t>
      </w:r>
    </w:p>
    <w:p w14:paraId="055A2497"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r w:rsidRPr="004E46FE">
        <w:rPr>
          <w:rFonts w:ascii="Times New Roman" w:eastAsia="Aptos" w:hAnsi="Times New Roman" w:cs="Times New Roman"/>
          <w:sz w:val="27"/>
          <w:szCs w:val="27"/>
        </w:rPr>
        <w:t>Xe bốn bánh có gắn động cơ chở người chỉ được hoạt động trên các tuyến đường có đặt biển báo tốc độ khai thác tối đa 30 km/h áp dụng cho tất cả các phương tiện tham gia giao thông theo quy định tại khoản 2 Điều 24 Nghị định số 165/2024/NĐ-CP.</w:t>
      </w:r>
    </w:p>
    <w:p w14:paraId="6E3A64CF" w14:textId="77777777" w:rsidR="004E46FE" w:rsidRPr="004E46FE" w:rsidRDefault="004E46FE" w:rsidP="004E46FE">
      <w:pPr>
        <w:spacing w:after="0" w:line="240" w:lineRule="auto"/>
        <w:jc w:val="center"/>
        <w:rPr>
          <w:rFonts w:ascii="Times New Roman" w:eastAsia="Aptos" w:hAnsi="Times New Roman" w:cs="Times New Roman"/>
          <w:b/>
          <w:bCs/>
          <w:sz w:val="27"/>
          <w:szCs w:val="27"/>
        </w:rPr>
      </w:pPr>
      <w:r w:rsidRPr="004E46FE">
        <w:rPr>
          <w:rFonts w:ascii="Times New Roman" w:eastAsia="Aptos" w:hAnsi="Times New Roman" w:cs="Times New Roman"/>
          <w:b/>
          <w:bCs/>
          <w:sz w:val="27"/>
          <w:szCs w:val="27"/>
        </w:rPr>
        <w:t>Chương III</w:t>
      </w:r>
    </w:p>
    <w:p w14:paraId="513A3CA1" w14:textId="77777777" w:rsidR="004E46FE" w:rsidRPr="004E46FE" w:rsidRDefault="004E46FE" w:rsidP="004E46FE">
      <w:pPr>
        <w:spacing w:after="0" w:line="240" w:lineRule="auto"/>
        <w:jc w:val="center"/>
        <w:rPr>
          <w:rFonts w:ascii="Times New Roman" w:eastAsia="Aptos" w:hAnsi="Times New Roman" w:cs="Times New Roman"/>
          <w:sz w:val="27"/>
          <w:szCs w:val="27"/>
        </w:rPr>
      </w:pPr>
      <w:r w:rsidRPr="004E46FE">
        <w:rPr>
          <w:rFonts w:ascii="Times New Roman" w:eastAsia="Aptos" w:hAnsi="Times New Roman" w:cs="Times New Roman"/>
          <w:b/>
          <w:bCs/>
          <w:sz w:val="27"/>
          <w:szCs w:val="27"/>
        </w:rPr>
        <w:t>THỜI GIAN, PHẠM VI HOẠT ĐỘNG VẬN CHUYỂN HÀNH KHÁCH BẰNG XE BỐN BÁNH CÓ GẮN ĐỘNG CƠ VÀ HOẠT ĐỘNG VẬN CHUYỂN HÀNG HÓA BẰNG XE BỐN BÁNH CÓ GẮN ĐỘNG CƠ</w:t>
      </w:r>
    </w:p>
    <w:p w14:paraId="4234C7D3"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r w:rsidRPr="004E46FE">
        <w:rPr>
          <w:rFonts w:ascii="Times New Roman" w:eastAsia="Aptos" w:hAnsi="Times New Roman" w:cs="Times New Roman"/>
          <w:b/>
          <w:bCs/>
          <w:sz w:val="27"/>
          <w:szCs w:val="27"/>
        </w:rPr>
        <w:t>Điều 6. Thời gian, phạm vi hoạt động vận chuyển hành khách bằng xe bốn bánh có gắn động cơ</w:t>
      </w:r>
    </w:p>
    <w:p w14:paraId="7DE2D399"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1. Được hoạt động 24 giờ trong ngày.</w:t>
      </w:r>
    </w:p>
    <w:p w14:paraId="01DC8EA5"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2. Chỉ được hoạt động trên các tuyến đường có đặt biển báo tốc độ khai thác tối đa 30 km/h áp dụng cho tất cả các phương tiện tham gia giao thông theo quy định tại khoản 2 Điều 24 Nghị định số 165/2024/NĐ-CP.</w:t>
      </w:r>
    </w:p>
    <w:p w14:paraId="0558FF60" w14:textId="77777777" w:rsidR="004E46FE" w:rsidRPr="004E46FE" w:rsidRDefault="004E46FE" w:rsidP="004E46FE">
      <w:pPr>
        <w:spacing w:before="120" w:after="120" w:line="240" w:lineRule="auto"/>
        <w:ind w:firstLine="720"/>
        <w:jc w:val="both"/>
        <w:rPr>
          <w:rFonts w:ascii="Times New Roman" w:eastAsia="Aptos" w:hAnsi="Times New Roman" w:cs="Times New Roman"/>
          <w:b/>
          <w:bCs/>
          <w:sz w:val="27"/>
          <w:szCs w:val="27"/>
        </w:rPr>
      </w:pPr>
      <w:bookmarkStart w:id="14" w:name="chuong_3"/>
      <w:bookmarkEnd w:id="13"/>
      <w:r w:rsidRPr="004E46FE">
        <w:rPr>
          <w:rFonts w:ascii="Times New Roman" w:eastAsia="Aptos" w:hAnsi="Times New Roman" w:cs="Times New Roman"/>
          <w:b/>
          <w:bCs/>
          <w:sz w:val="27"/>
          <w:szCs w:val="27"/>
        </w:rPr>
        <w:lastRenderedPageBreak/>
        <w:t>Điều 7. Thời gian, phạm vi hoạt động vận chuyển hàng hóa bằng xe bốn bánh có gắn động cơ</w:t>
      </w:r>
    </w:p>
    <w:p w14:paraId="4249B887"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1. Được hoạt động 24 giờ trong ngày.</w:t>
      </w:r>
    </w:p>
    <w:p w14:paraId="2138FBC9"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2. Chỉ được hoạt động trên các tuyến đường có đặt biển báo tốc độ khai thác tối đa 50 km/h áp dụng cho tất cả các phương tiện tham gia giao thông theo quy định tại khoản 2 Điều 24 Nghị định số 165/2024/NĐ-CP.</w:t>
      </w:r>
    </w:p>
    <w:p w14:paraId="22201607" w14:textId="77777777" w:rsidR="004E46FE" w:rsidRPr="004E46FE" w:rsidRDefault="004E46FE" w:rsidP="004E46FE">
      <w:pPr>
        <w:spacing w:after="0" w:line="240" w:lineRule="auto"/>
        <w:jc w:val="center"/>
        <w:rPr>
          <w:rFonts w:ascii="Times New Roman" w:eastAsia="Aptos" w:hAnsi="Times New Roman" w:cs="Times New Roman"/>
          <w:sz w:val="27"/>
          <w:szCs w:val="27"/>
        </w:rPr>
      </w:pPr>
      <w:r w:rsidRPr="004E46FE">
        <w:rPr>
          <w:rFonts w:ascii="Times New Roman" w:eastAsia="Aptos" w:hAnsi="Times New Roman" w:cs="Times New Roman"/>
          <w:b/>
          <w:bCs/>
          <w:sz w:val="27"/>
          <w:szCs w:val="27"/>
        </w:rPr>
        <w:t>Chương I</w:t>
      </w:r>
      <w:bookmarkEnd w:id="14"/>
      <w:r w:rsidRPr="004E46FE">
        <w:rPr>
          <w:rFonts w:ascii="Times New Roman" w:eastAsia="Aptos" w:hAnsi="Times New Roman" w:cs="Times New Roman"/>
          <w:b/>
          <w:bCs/>
          <w:sz w:val="27"/>
          <w:szCs w:val="27"/>
        </w:rPr>
        <w:t>V</w:t>
      </w:r>
    </w:p>
    <w:p w14:paraId="43F9D360" w14:textId="77777777" w:rsidR="004E46FE" w:rsidRPr="004E46FE" w:rsidRDefault="004E46FE" w:rsidP="004E46FE">
      <w:pPr>
        <w:spacing w:after="0" w:line="240" w:lineRule="auto"/>
        <w:jc w:val="center"/>
        <w:rPr>
          <w:rFonts w:ascii="Times New Roman" w:eastAsia="Aptos" w:hAnsi="Times New Roman" w:cs="Times New Roman"/>
          <w:sz w:val="27"/>
          <w:szCs w:val="27"/>
        </w:rPr>
      </w:pPr>
      <w:bookmarkStart w:id="15" w:name="chuong_3_name"/>
      <w:r w:rsidRPr="004E46FE">
        <w:rPr>
          <w:rFonts w:ascii="Times New Roman" w:eastAsia="Aptos" w:hAnsi="Times New Roman" w:cs="Times New Roman"/>
          <w:b/>
          <w:bCs/>
          <w:sz w:val="27"/>
          <w:szCs w:val="27"/>
        </w:rPr>
        <w:t>TỔ CHỨC THỰC HIỆN</w:t>
      </w:r>
      <w:bookmarkEnd w:id="15"/>
    </w:p>
    <w:p w14:paraId="622ED2A1" w14:textId="77777777" w:rsidR="004E46FE" w:rsidRPr="004E46FE" w:rsidRDefault="004E46FE" w:rsidP="004E46FE">
      <w:pPr>
        <w:spacing w:before="120" w:after="120" w:line="240" w:lineRule="auto"/>
        <w:ind w:firstLine="720"/>
        <w:rPr>
          <w:rFonts w:ascii="Times New Roman" w:eastAsia="Aptos" w:hAnsi="Times New Roman" w:cs="Times New Roman"/>
          <w:sz w:val="27"/>
          <w:szCs w:val="27"/>
        </w:rPr>
      </w:pPr>
      <w:bookmarkStart w:id="16" w:name="dieu_14"/>
      <w:r w:rsidRPr="004E46FE">
        <w:rPr>
          <w:rFonts w:ascii="Times New Roman" w:eastAsia="Aptos" w:hAnsi="Times New Roman" w:cs="Times New Roman"/>
          <w:b/>
          <w:bCs/>
          <w:sz w:val="27"/>
          <w:szCs w:val="27"/>
        </w:rPr>
        <w:t xml:space="preserve">Điều 8. Trách nhiệm của các sở, ban, ngành </w:t>
      </w:r>
      <w:bookmarkEnd w:id="16"/>
    </w:p>
    <w:p w14:paraId="395352A4"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1. Sở Xây dựng</w:t>
      </w:r>
    </w:p>
    <w:p w14:paraId="4C96237C"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a) Chủ trì, phối hợp với các sở, ban, ngành có liên quan và Ủy ban nhân dân cấp xã hướng dẫn, triển khai thực hiện Quy định này;</w:t>
      </w:r>
    </w:p>
    <w:p w14:paraId="36DC37F2"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b) Phối hợp, thống nhất với Sở Văn hóa, Thể thao và Du lịch, Ủy ban nhân dân cấp xã vị trí lắp đặt biển báo các điểm đỗ xe chờ đón, trả khách của xe bốn bánh có gắn động cơ chở người trên tuyến đường được phép hoạt động;</w:t>
      </w:r>
    </w:p>
    <w:p w14:paraId="395B07F8"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c) Tổng hợp các vướng mắc phát sinh trong quá trình thực hiện, tham mưu, đề xuất Ủy ban nhân dân tỉnh xem xét, sửa đổi, bổ sung các nội dung liên quan cho phù hợp.</w:t>
      </w:r>
    </w:p>
    <w:p w14:paraId="744D92C0"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2. Công an tỉnh</w:t>
      </w:r>
    </w:p>
    <w:p w14:paraId="5F03D1E6"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Chỉ đạo lực lượng chức năng kiểm tra, xử lý các hành vi vi phạm Quy định này và các quy định của pháp luật có liên quan đối với hoạt động của xe thô sơ, xe bốn bánh có gắng động cơ chở hàng, xe bốn bánh có gắn động cơ chở người tham gia giao thông đường bộ trên địa bàn tỉnh theo quy định.</w:t>
      </w:r>
    </w:p>
    <w:p w14:paraId="30985207"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3. Sở Văn hóa, Thể thao và Du lịch</w:t>
      </w:r>
    </w:p>
    <w:p w14:paraId="5E8F987A" w14:textId="77777777" w:rsidR="004E46FE" w:rsidRPr="004E46FE" w:rsidRDefault="004E46FE" w:rsidP="004E46FE">
      <w:pPr>
        <w:spacing w:before="120" w:after="120" w:line="240" w:lineRule="auto"/>
        <w:ind w:firstLine="720"/>
        <w:jc w:val="both"/>
        <w:rPr>
          <w:rFonts w:ascii="Times New Roman" w:eastAsia="Times New Roman" w:hAnsi="Times New Roman" w:cs="Times New Roman"/>
          <w:sz w:val="27"/>
          <w:szCs w:val="27"/>
        </w:rPr>
      </w:pPr>
      <w:r w:rsidRPr="004E46FE">
        <w:rPr>
          <w:rFonts w:ascii="Times New Roman" w:eastAsia="Times New Roman" w:hAnsi="Times New Roman" w:cs="Times New Roman"/>
          <w:sz w:val="27"/>
          <w:szCs w:val="27"/>
        </w:rPr>
        <w:t xml:space="preserve">a) Phối hợp Sở Xây dựng tổng hợp đề xuất của các đơn vị quản lý, khai thác, kinh doanh du lịch về nhu cầu mở tuyến hoạt động của xe bốn bánh có gắn động cơ phục vụ chở khách tham quan, du lịch để báo cáo Ủy ban nhân dân tỉnh xem xét, quyết định; </w:t>
      </w:r>
    </w:p>
    <w:p w14:paraId="45D97A87" w14:textId="77777777" w:rsidR="004E46FE" w:rsidRPr="004E46FE" w:rsidRDefault="004E46FE" w:rsidP="004E46FE">
      <w:pPr>
        <w:spacing w:before="120" w:after="120" w:line="240" w:lineRule="auto"/>
        <w:ind w:firstLine="720"/>
        <w:jc w:val="both"/>
        <w:rPr>
          <w:rFonts w:ascii="Times New Roman" w:eastAsia="Times New Roman" w:hAnsi="Times New Roman" w:cs="Times New Roman"/>
          <w:sz w:val="27"/>
          <w:szCs w:val="27"/>
        </w:rPr>
      </w:pPr>
      <w:r w:rsidRPr="004E46FE">
        <w:rPr>
          <w:rFonts w:ascii="Times New Roman" w:eastAsia="Times New Roman" w:hAnsi="Times New Roman" w:cs="Times New Roman"/>
          <w:sz w:val="27"/>
          <w:szCs w:val="27"/>
        </w:rPr>
        <w:t>b) Phối hợp Sở Xây dựng, Ủy ban nhân dân cấp xã đề xuất lắp đặt biển báo các điểm dừng đỗ xe chờ đón, trả khách của xe bốn bánh có gắn động cơ chở khách tham quan, du lịch trên các tuyến đường được phép hoạt động.</w:t>
      </w:r>
    </w:p>
    <w:p w14:paraId="433E70B3"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4. Ban Quản lý Khu du lịch quốc gia Núi Bà Đen</w:t>
      </w:r>
    </w:p>
    <w:p w14:paraId="4D764CD5" w14:textId="77777777" w:rsidR="004E46FE" w:rsidRPr="004E46FE" w:rsidRDefault="004E46FE" w:rsidP="004E46FE">
      <w:pPr>
        <w:spacing w:before="120" w:after="120" w:line="240" w:lineRule="auto"/>
        <w:ind w:firstLine="720"/>
        <w:jc w:val="both"/>
        <w:rPr>
          <w:rFonts w:ascii="Times New Roman" w:eastAsia="Aptos" w:hAnsi="Times New Roman" w:cs="Times New Roman"/>
          <w:bCs/>
          <w:iCs/>
          <w:sz w:val="27"/>
          <w:szCs w:val="27"/>
        </w:rPr>
      </w:pPr>
      <w:r w:rsidRPr="004E46FE">
        <w:rPr>
          <w:rFonts w:ascii="Times New Roman" w:eastAsia="Aptos" w:hAnsi="Times New Roman" w:cs="Times New Roman"/>
          <w:bCs/>
          <w:iCs/>
          <w:sz w:val="27"/>
          <w:szCs w:val="27"/>
        </w:rPr>
        <w:t>Phối hợp chặt chẽ với Sở Xây dựng và các đơn vị liên quan nghiên cứu, khảo sát, đề xuất mở các tuyến hoạt động của xe bốn bánh có gắn động cơ để phục vụ vận chuyển khách tham quan, du lịch.</w:t>
      </w:r>
    </w:p>
    <w:p w14:paraId="4E6E5DFF"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bookmarkStart w:id="17" w:name="_Hlk182311909"/>
      <w:bookmarkStart w:id="18" w:name="_Hlk182299557"/>
      <w:r w:rsidRPr="004E46FE">
        <w:rPr>
          <w:rFonts w:ascii="Times New Roman" w:eastAsia="Aptos" w:hAnsi="Times New Roman" w:cs="Times New Roman"/>
          <w:sz w:val="27"/>
          <w:szCs w:val="27"/>
        </w:rPr>
        <w:t>5. Các sở, ban, ngành tỉnh có liên quan phối hợp với Ủy ban Mặt trận Tổ quốc Việt Nam tỉnh, các tổ chức đoàn thể tăng cường tuyên truyền, phổ biến các quy định về bảo đảm trật tự, an toàn giao thông và Quy định này để các tổ chức, cá nhân có liên quan biết, thực hiện.</w:t>
      </w:r>
    </w:p>
    <w:p w14:paraId="7B18D893"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bookmarkStart w:id="19" w:name="dieu_15"/>
      <w:bookmarkEnd w:id="17"/>
      <w:bookmarkEnd w:id="18"/>
      <w:r w:rsidRPr="004E46FE">
        <w:rPr>
          <w:rFonts w:ascii="Times New Roman" w:eastAsia="Aptos" w:hAnsi="Times New Roman" w:cs="Times New Roman"/>
          <w:b/>
          <w:bCs/>
          <w:sz w:val="27"/>
          <w:szCs w:val="27"/>
        </w:rPr>
        <w:lastRenderedPageBreak/>
        <w:t xml:space="preserve">Điều 9. Trách nhiệm của Ủy ban nhân dân cấp xã </w:t>
      </w:r>
      <w:bookmarkEnd w:id="19"/>
    </w:p>
    <w:p w14:paraId="0339708C"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bookmarkStart w:id="20" w:name="_Hlk182311992"/>
      <w:r w:rsidRPr="004E46FE">
        <w:rPr>
          <w:rFonts w:ascii="Times New Roman" w:eastAsia="Aptos" w:hAnsi="Times New Roman" w:cs="Times New Roman"/>
          <w:sz w:val="27"/>
          <w:szCs w:val="27"/>
        </w:rPr>
        <w:t xml:space="preserve">1. </w:t>
      </w:r>
      <w:bookmarkStart w:id="21" w:name="_Hlk182299610"/>
      <w:r w:rsidRPr="004E46FE">
        <w:rPr>
          <w:rFonts w:ascii="Times New Roman" w:eastAsia="Aptos" w:hAnsi="Times New Roman" w:cs="Times New Roman"/>
          <w:sz w:val="27"/>
          <w:szCs w:val="27"/>
        </w:rPr>
        <w:t>Tổ chức tuyên truyền, phổ biến, triển khai Quy định này đến các tổ chức, cá nhân có liên quan trên địa bàn để biết, thực hiện;</w:t>
      </w:r>
      <w:bookmarkEnd w:id="21"/>
      <w:r w:rsidRPr="004E46FE">
        <w:rPr>
          <w:rFonts w:ascii="Times New Roman" w:eastAsia="Aptos" w:hAnsi="Times New Roman" w:cs="Times New Roman"/>
          <w:sz w:val="27"/>
          <w:szCs w:val="27"/>
        </w:rPr>
        <w:t xml:space="preserve"> </w:t>
      </w:r>
      <w:bookmarkEnd w:id="20"/>
      <w:r w:rsidRPr="004E46FE">
        <w:rPr>
          <w:rFonts w:ascii="Times New Roman" w:eastAsia="Aptos" w:hAnsi="Times New Roman" w:cs="Times New Roman"/>
          <w:sz w:val="27"/>
          <w:szCs w:val="27"/>
        </w:rPr>
        <w:t xml:space="preserve">theo dõi, thống kê quản lý số lượng xe thô sơ, xe bốn bánh có gắn động cơ chở hàng, xe bốn bánh có gắn động chở người </w:t>
      </w:r>
      <w:r w:rsidRPr="004E46FE">
        <w:rPr>
          <w:rFonts w:ascii="Times New Roman" w:eastAsia="Aptos" w:hAnsi="Times New Roman" w:cs="Times New Roman"/>
          <w:bCs/>
          <w:sz w:val="27"/>
          <w:szCs w:val="27"/>
        </w:rPr>
        <w:t>trên địa bàn</w:t>
      </w:r>
      <w:r w:rsidRPr="004E46FE">
        <w:rPr>
          <w:rFonts w:ascii="Times New Roman" w:eastAsia="Aptos" w:hAnsi="Times New Roman" w:cs="Times New Roman"/>
          <w:sz w:val="27"/>
          <w:szCs w:val="27"/>
        </w:rPr>
        <w:t xml:space="preserve"> thuộc phạm vi quản lý.</w:t>
      </w:r>
    </w:p>
    <w:p w14:paraId="4D9F6920"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 xml:space="preserve">2. Căn cứ vào tình hình thực tế của địa phương, nghiên cứu khảo sát, đề xuất lắp đặt biển báo các điểm dừng đỗ xe chờ đón, trả khách của xe bốn bánh có gắn động cơ để phục vụ chở khách tham quan, du lịch.  </w:t>
      </w:r>
    </w:p>
    <w:p w14:paraId="7790C84A"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bookmarkStart w:id="22" w:name="dieu_18"/>
      <w:r w:rsidRPr="004E46FE">
        <w:rPr>
          <w:rFonts w:ascii="Times New Roman" w:eastAsia="Aptos" w:hAnsi="Times New Roman" w:cs="Times New Roman"/>
          <w:b/>
          <w:bCs/>
          <w:sz w:val="27"/>
          <w:szCs w:val="27"/>
        </w:rPr>
        <w:t xml:space="preserve">Điều 10. </w:t>
      </w:r>
      <w:bookmarkEnd w:id="22"/>
      <w:r w:rsidRPr="004E46FE">
        <w:rPr>
          <w:rFonts w:ascii="Times New Roman" w:eastAsia="Aptos" w:hAnsi="Times New Roman" w:cs="Times New Roman"/>
          <w:b/>
          <w:bCs/>
          <w:sz w:val="27"/>
          <w:szCs w:val="27"/>
        </w:rPr>
        <w:t>Điều khoản thi hành</w:t>
      </w:r>
    </w:p>
    <w:p w14:paraId="0860C3A9"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bookmarkStart w:id="23" w:name="_Hlk181604213"/>
      <w:r w:rsidRPr="004E46FE">
        <w:rPr>
          <w:rFonts w:ascii="Times New Roman" w:eastAsia="Aptos" w:hAnsi="Times New Roman" w:cs="Times New Roman"/>
          <w:sz w:val="27"/>
          <w:szCs w:val="27"/>
        </w:rPr>
        <w:t>1. Các nội dung không quy định tại Quy định này thì thực hiện theo quy định của pháp luật hiện hành.</w:t>
      </w:r>
    </w:p>
    <w:p w14:paraId="033ED8C7" w14:textId="77777777" w:rsidR="004E46FE" w:rsidRPr="004E46FE" w:rsidRDefault="004E46FE" w:rsidP="004E46FE">
      <w:pPr>
        <w:spacing w:before="120" w:after="120" w:line="240" w:lineRule="auto"/>
        <w:ind w:firstLine="720"/>
        <w:jc w:val="both"/>
        <w:rPr>
          <w:rFonts w:ascii="Times New Roman" w:eastAsia="Aptos" w:hAnsi="Times New Roman" w:cs="Times New Roman"/>
          <w:sz w:val="27"/>
          <w:szCs w:val="27"/>
        </w:rPr>
      </w:pPr>
      <w:r w:rsidRPr="004E46FE">
        <w:rPr>
          <w:rFonts w:ascii="Times New Roman" w:eastAsia="Aptos" w:hAnsi="Times New Roman" w:cs="Times New Roman"/>
          <w:sz w:val="27"/>
          <w:szCs w:val="27"/>
        </w:rPr>
        <w:t>2. Trong quá trình thực hiện Quy định này, nếu có khó khăn, vướng mắc các cơ quan, tổ chức, cộng đồng dân cư, hộ gia đình, cá nhân có liên quan phản ánh kịp thời về Sở Xây dựng để tổng hợp, báo cáo Ủy ban nhân dân tỉnh xem xét, quyết định.</w:t>
      </w:r>
      <w:bookmarkEnd w:id="23"/>
    </w:p>
    <w:p w14:paraId="54B86687" w14:textId="77777777" w:rsidR="004E46FE" w:rsidRPr="004E46FE" w:rsidRDefault="004E46FE" w:rsidP="005B30B7">
      <w:pPr>
        <w:spacing w:after="0"/>
        <w:jc w:val="center"/>
        <w:rPr>
          <w:rFonts w:ascii="Times New Roman" w:hAnsi="Times New Roman" w:cs="Times New Roman"/>
          <w:b/>
          <w:bCs/>
          <w:sz w:val="28"/>
          <w:szCs w:val="28"/>
          <w:lang w:val="vi-VN"/>
        </w:rPr>
      </w:pPr>
    </w:p>
    <w:sectPr w:rsidR="004E46FE" w:rsidRPr="004E46FE" w:rsidSect="001D76F5">
      <w:pgSz w:w="12240" w:h="15840" w:code="1"/>
      <w:pgMar w:top="1135" w:right="1021" w:bottom="284" w:left="1701" w:header="397" w:footer="11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880986" w14:textId="77777777" w:rsidR="002830C3" w:rsidRDefault="002830C3" w:rsidP="009918CC">
      <w:pPr>
        <w:spacing w:after="0" w:line="240" w:lineRule="auto"/>
      </w:pPr>
      <w:r>
        <w:separator/>
      </w:r>
    </w:p>
  </w:endnote>
  <w:endnote w:type="continuationSeparator" w:id="0">
    <w:p w14:paraId="4DB1F719" w14:textId="77777777" w:rsidR="002830C3" w:rsidRDefault="002830C3" w:rsidP="00991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1050D5" w14:textId="77777777" w:rsidR="002830C3" w:rsidRDefault="002830C3" w:rsidP="009918CC">
      <w:pPr>
        <w:spacing w:after="0" w:line="240" w:lineRule="auto"/>
      </w:pPr>
      <w:r>
        <w:separator/>
      </w:r>
    </w:p>
  </w:footnote>
  <w:footnote w:type="continuationSeparator" w:id="0">
    <w:p w14:paraId="1438093D" w14:textId="77777777" w:rsidR="002830C3" w:rsidRDefault="002830C3" w:rsidP="009918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469B"/>
    <w:multiLevelType w:val="hybridMultilevel"/>
    <w:tmpl w:val="80D4CD86"/>
    <w:lvl w:ilvl="0" w:tplc="D24A0F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E77"/>
    <w:rsid w:val="00027131"/>
    <w:rsid w:val="00037AC3"/>
    <w:rsid w:val="00040081"/>
    <w:rsid w:val="00055200"/>
    <w:rsid w:val="00060565"/>
    <w:rsid w:val="0006596C"/>
    <w:rsid w:val="000661AF"/>
    <w:rsid w:val="000713D6"/>
    <w:rsid w:val="00080C67"/>
    <w:rsid w:val="00091233"/>
    <w:rsid w:val="00095957"/>
    <w:rsid w:val="000A1359"/>
    <w:rsid w:val="000A4008"/>
    <w:rsid w:val="000C49A1"/>
    <w:rsid w:val="000C5508"/>
    <w:rsid w:val="000F419B"/>
    <w:rsid w:val="000F5374"/>
    <w:rsid w:val="0010794C"/>
    <w:rsid w:val="00111A8C"/>
    <w:rsid w:val="00121046"/>
    <w:rsid w:val="001243D9"/>
    <w:rsid w:val="00146A31"/>
    <w:rsid w:val="00156033"/>
    <w:rsid w:val="0016370C"/>
    <w:rsid w:val="00166CFD"/>
    <w:rsid w:val="00171097"/>
    <w:rsid w:val="00184D73"/>
    <w:rsid w:val="00192D09"/>
    <w:rsid w:val="001B2986"/>
    <w:rsid w:val="001B7B3A"/>
    <w:rsid w:val="001C1C3E"/>
    <w:rsid w:val="001C726F"/>
    <w:rsid w:val="001D76F5"/>
    <w:rsid w:val="00213A3B"/>
    <w:rsid w:val="002322AD"/>
    <w:rsid w:val="0023695B"/>
    <w:rsid w:val="002438E5"/>
    <w:rsid w:val="00244133"/>
    <w:rsid w:val="0027030F"/>
    <w:rsid w:val="00275AC9"/>
    <w:rsid w:val="002830C3"/>
    <w:rsid w:val="002A11D3"/>
    <w:rsid w:val="002A5BEB"/>
    <w:rsid w:val="002B1A9F"/>
    <w:rsid w:val="002B7839"/>
    <w:rsid w:val="002C6C75"/>
    <w:rsid w:val="002D7B99"/>
    <w:rsid w:val="003003CB"/>
    <w:rsid w:val="00315E77"/>
    <w:rsid w:val="003214DA"/>
    <w:rsid w:val="003326A9"/>
    <w:rsid w:val="00333FAF"/>
    <w:rsid w:val="00347107"/>
    <w:rsid w:val="00376DC0"/>
    <w:rsid w:val="00397F97"/>
    <w:rsid w:val="003B3391"/>
    <w:rsid w:val="003C05EC"/>
    <w:rsid w:val="003D59F2"/>
    <w:rsid w:val="003E2D10"/>
    <w:rsid w:val="003F069C"/>
    <w:rsid w:val="003F5D47"/>
    <w:rsid w:val="00432986"/>
    <w:rsid w:val="0045381B"/>
    <w:rsid w:val="00474F09"/>
    <w:rsid w:val="004810A3"/>
    <w:rsid w:val="0048284C"/>
    <w:rsid w:val="004A2F50"/>
    <w:rsid w:val="004B084F"/>
    <w:rsid w:val="004B1DE7"/>
    <w:rsid w:val="004C2115"/>
    <w:rsid w:val="004D004F"/>
    <w:rsid w:val="004D1A38"/>
    <w:rsid w:val="004E4319"/>
    <w:rsid w:val="004E46FE"/>
    <w:rsid w:val="004F1702"/>
    <w:rsid w:val="0050305B"/>
    <w:rsid w:val="00503AE3"/>
    <w:rsid w:val="005077CA"/>
    <w:rsid w:val="00515C69"/>
    <w:rsid w:val="00517CC9"/>
    <w:rsid w:val="00527E25"/>
    <w:rsid w:val="00530097"/>
    <w:rsid w:val="00543816"/>
    <w:rsid w:val="00554159"/>
    <w:rsid w:val="00560F12"/>
    <w:rsid w:val="00562792"/>
    <w:rsid w:val="0057358A"/>
    <w:rsid w:val="0058330E"/>
    <w:rsid w:val="005B16F9"/>
    <w:rsid w:val="005B30B7"/>
    <w:rsid w:val="005C3ED1"/>
    <w:rsid w:val="005C4504"/>
    <w:rsid w:val="005F1BED"/>
    <w:rsid w:val="0060115A"/>
    <w:rsid w:val="00601F3F"/>
    <w:rsid w:val="006063F9"/>
    <w:rsid w:val="00614F42"/>
    <w:rsid w:val="0063558D"/>
    <w:rsid w:val="00645643"/>
    <w:rsid w:val="00650B3C"/>
    <w:rsid w:val="00661062"/>
    <w:rsid w:val="006660C3"/>
    <w:rsid w:val="006710F5"/>
    <w:rsid w:val="00671832"/>
    <w:rsid w:val="00673E1B"/>
    <w:rsid w:val="00675D16"/>
    <w:rsid w:val="0069335F"/>
    <w:rsid w:val="006A4258"/>
    <w:rsid w:val="006C14A9"/>
    <w:rsid w:val="006C4008"/>
    <w:rsid w:val="006F6E57"/>
    <w:rsid w:val="0071438A"/>
    <w:rsid w:val="00731473"/>
    <w:rsid w:val="0073552B"/>
    <w:rsid w:val="0073777A"/>
    <w:rsid w:val="007420BD"/>
    <w:rsid w:val="007450AB"/>
    <w:rsid w:val="00746B82"/>
    <w:rsid w:val="00795233"/>
    <w:rsid w:val="007A10CB"/>
    <w:rsid w:val="007A59D4"/>
    <w:rsid w:val="007B7114"/>
    <w:rsid w:val="007C76EF"/>
    <w:rsid w:val="007D2563"/>
    <w:rsid w:val="007D392C"/>
    <w:rsid w:val="007D578F"/>
    <w:rsid w:val="007D5D3A"/>
    <w:rsid w:val="00800091"/>
    <w:rsid w:val="00810B5B"/>
    <w:rsid w:val="00864328"/>
    <w:rsid w:val="008850E4"/>
    <w:rsid w:val="00895C42"/>
    <w:rsid w:val="008A0789"/>
    <w:rsid w:val="008A16C3"/>
    <w:rsid w:val="008D193E"/>
    <w:rsid w:val="008D242E"/>
    <w:rsid w:val="008E1949"/>
    <w:rsid w:val="00902E28"/>
    <w:rsid w:val="00915D85"/>
    <w:rsid w:val="0092537A"/>
    <w:rsid w:val="00927C09"/>
    <w:rsid w:val="00957882"/>
    <w:rsid w:val="00977D17"/>
    <w:rsid w:val="00981106"/>
    <w:rsid w:val="0098648D"/>
    <w:rsid w:val="009918CC"/>
    <w:rsid w:val="009A5820"/>
    <w:rsid w:val="009D6A39"/>
    <w:rsid w:val="009F172B"/>
    <w:rsid w:val="009F4482"/>
    <w:rsid w:val="00A24AF3"/>
    <w:rsid w:val="00A378B4"/>
    <w:rsid w:val="00A43473"/>
    <w:rsid w:val="00A525D3"/>
    <w:rsid w:val="00A53B78"/>
    <w:rsid w:val="00A56792"/>
    <w:rsid w:val="00A63056"/>
    <w:rsid w:val="00A93871"/>
    <w:rsid w:val="00A956A3"/>
    <w:rsid w:val="00AA5C52"/>
    <w:rsid w:val="00AB0D47"/>
    <w:rsid w:val="00AC41D2"/>
    <w:rsid w:val="00AC7C01"/>
    <w:rsid w:val="00AD7E23"/>
    <w:rsid w:val="00AE59B8"/>
    <w:rsid w:val="00AF1447"/>
    <w:rsid w:val="00AF2654"/>
    <w:rsid w:val="00AF785D"/>
    <w:rsid w:val="00B22FF4"/>
    <w:rsid w:val="00B43B7B"/>
    <w:rsid w:val="00B532CB"/>
    <w:rsid w:val="00B554E7"/>
    <w:rsid w:val="00B65308"/>
    <w:rsid w:val="00B70DC4"/>
    <w:rsid w:val="00B77176"/>
    <w:rsid w:val="00B81153"/>
    <w:rsid w:val="00B82B31"/>
    <w:rsid w:val="00B96D8E"/>
    <w:rsid w:val="00BA7A7B"/>
    <w:rsid w:val="00BB28D8"/>
    <w:rsid w:val="00BE794A"/>
    <w:rsid w:val="00BF133E"/>
    <w:rsid w:val="00BF3D84"/>
    <w:rsid w:val="00C00427"/>
    <w:rsid w:val="00C33EA2"/>
    <w:rsid w:val="00C37586"/>
    <w:rsid w:val="00C41A8C"/>
    <w:rsid w:val="00C42AAD"/>
    <w:rsid w:val="00C52632"/>
    <w:rsid w:val="00C62F33"/>
    <w:rsid w:val="00C63CFB"/>
    <w:rsid w:val="00C65E30"/>
    <w:rsid w:val="00C743F9"/>
    <w:rsid w:val="00CA2935"/>
    <w:rsid w:val="00CA2DCF"/>
    <w:rsid w:val="00CA330D"/>
    <w:rsid w:val="00CB043E"/>
    <w:rsid w:val="00CB36BB"/>
    <w:rsid w:val="00CB3A3A"/>
    <w:rsid w:val="00D01E4D"/>
    <w:rsid w:val="00D224E2"/>
    <w:rsid w:val="00D33499"/>
    <w:rsid w:val="00D42CB0"/>
    <w:rsid w:val="00D43C42"/>
    <w:rsid w:val="00D46E2B"/>
    <w:rsid w:val="00D5123F"/>
    <w:rsid w:val="00D703C8"/>
    <w:rsid w:val="00D74E38"/>
    <w:rsid w:val="00D77432"/>
    <w:rsid w:val="00D778C7"/>
    <w:rsid w:val="00D8413F"/>
    <w:rsid w:val="00D917F3"/>
    <w:rsid w:val="00DA3F66"/>
    <w:rsid w:val="00DB0FCB"/>
    <w:rsid w:val="00DC1591"/>
    <w:rsid w:val="00DC541B"/>
    <w:rsid w:val="00DD3AAB"/>
    <w:rsid w:val="00DD4B41"/>
    <w:rsid w:val="00DF2C21"/>
    <w:rsid w:val="00E64E65"/>
    <w:rsid w:val="00E73362"/>
    <w:rsid w:val="00EA2952"/>
    <w:rsid w:val="00EB47C6"/>
    <w:rsid w:val="00EC79B1"/>
    <w:rsid w:val="00EE0455"/>
    <w:rsid w:val="00EE0A84"/>
    <w:rsid w:val="00EF3E19"/>
    <w:rsid w:val="00F12B69"/>
    <w:rsid w:val="00F208C1"/>
    <w:rsid w:val="00F636C6"/>
    <w:rsid w:val="00F70082"/>
    <w:rsid w:val="00F70832"/>
    <w:rsid w:val="00F92346"/>
    <w:rsid w:val="00FA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paragraph" w:styleId="Header">
    <w:name w:val="header"/>
    <w:basedOn w:val="Normal"/>
    <w:link w:val="HeaderChar"/>
    <w:uiPriority w:val="99"/>
    <w:unhideWhenUsed/>
    <w:rsid w:val="00991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8CC"/>
  </w:style>
  <w:style w:type="paragraph" w:styleId="Footer">
    <w:name w:val="footer"/>
    <w:basedOn w:val="Normal"/>
    <w:link w:val="FooterChar"/>
    <w:uiPriority w:val="99"/>
    <w:unhideWhenUsed/>
    <w:rsid w:val="00991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8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paragraph" w:styleId="Header">
    <w:name w:val="header"/>
    <w:basedOn w:val="Normal"/>
    <w:link w:val="HeaderChar"/>
    <w:uiPriority w:val="99"/>
    <w:unhideWhenUsed/>
    <w:rsid w:val="00991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8CC"/>
  </w:style>
  <w:style w:type="paragraph" w:styleId="Footer">
    <w:name w:val="footer"/>
    <w:basedOn w:val="Normal"/>
    <w:link w:val="FooterChar"/>
    <w:uiPriority w:val="99"/>
    <w:unhideWhenUsed/>
    <w:rsid w:val="00991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921531">
      <w:bodyDiv w:val="1"/>
      <w:marLeft w:val="0"/>
      <w:marRight w:val="0"/>
      <w:marTop w:val="0"/>
      <w:marBottom w:val="0"/>
      <w:divBdr>
        <w:top w:val="none" w:sz="0" w:space="0" w:color="auto"/>
        <w:left w:val="none" w:sz="0" w:space="0" w:color="auto"/>
        <w:bottom w:val="none" w:sz="0" w:space="0" w:color="auto"/>
        <w:right w:val="none" w:sz="0" w:space="0" w:color="auto"/>
      </w:divBdr>
    </w:div>
    <w:div w:id="1300108335">
      <w:bodyDiv w:val="1"/>
      <w:marLeft w:val="0"/>
      <w:marRight w:val="0"/>
      <w:marTop w:val="0"/>
      <w:marBottom w:val="0"/>
      <w:divBdr>
        <w:top w:val="none" w:sz="0" w:space="0" w:color="auto"/>
        <w:left w:val="none" w:sz="0" w:space="0" w:color="auto"/>
        <w:bottom w:val="none" w:sz="0" w:space="0" w:color="auto"/>
        <w:right w:val="none" w:sz="0" w:space="0" w:color="auto"/>
      </w:divBdr>
    </w:div>
    <w:div w:id="1517187013">
      <w:bodyDiv w:val="1"/>
      <w:marLeft w:val="0"/>
      <w:marRight w:val="0"/>
      <w:marTop w:val="0"/>
      <w:marBottom w:val="0"/>
      <w:divBdr>
        <w:top w:val="none" w:sz="0" w:space="0" w:color="auto"/>
        <w:left w:val="none" w:sz="0" w:space="0" w:color="auto"/>
        <w:bottom w:val="none" w:sz="0" w:space="0" w:color="auto"/>
        <w:right w:val="none" w:sz="0" w:space="0" w:color="auto"/>
      </w:divBdr>
    </w:div>
    <w:div w:id="169931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21162-E46F-4DC8-9FD1-0AB757223AC1}"/>
</file>

<file path=customXml/itemProps2.xml><?xml version="1.0" encoding="utf-8"?>
<ds:datastoreItem xmlns:ds="http://schemas.openxmlformats.org/officeDocument/2006/customXml" ds:itemID="{BBEF3E8C-C8E0-45AA-9AB5-72020792BEBE}"/>
</file>

<file path=customXml/itemProps3.xml><?xml version="1.0" encoding="utf-8"?>
<ds:datastoreItem xmlns:ds="http://schemas.openxmlformats.org/officeDocument/2006/customXml" ds:itemID="{20BBDD63-0299-4AFB-A38E-C0B06E2E5552}"/>
</file>

<file path=docProps/app.xml><?xml version="1.0" encoding="utf-8"?>
<Properties xmlns="http://schemas.openxmlformats.org/officeDocument/2006/extended-properties" xmlns:vt="http://schemas.openxmlformats.org/officeDocument/2006/docPropsVTypes">
  <Template>Normal</Template>
  <TotalTime>3</TotalTime>
  <Pages>4</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cp:lastPrinted>2025-04-24T07:21:00Z</cp:lastPrinted>
  <dcterms:created xsi:type="dcterms:W3CDTF">2025-05-08T09:21:00Z</dcterms:created>
  <dcterms:modified xsi:type="dcterms:W3CDTF">2025-05-08T09:23:00Z</dcterms:modified>
</cp:coreProperties>
</file>