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2" w:type="dxa"/>
        <w:tblLook w:val="01E0" w:firstRow="1" w:lastRow="1" w:firstColumn="1" w:lastColumn="1" w:noHBand="0" w:noVBand="0"/>
      </w:tblPr>
      <w:tblGrid>
        <w:gridCol w:w="3411"/>
        <w:gridCol w:w="5951"/>
      </w:tblGrid>
      <w:tr w:rsidR="001A251E" w:rsidRPr="001A0C59" w14:paraId="613947B1" w14:textId="77777777" w:rsidTr="009753FC">
        <w:trPr>
          <w:trHeight w:val="842"/>
        </w:trPr>
        <w:tc>
          <w:tcPr>
            <w:tcW w:w="3411" w:type="dxa"/>
            <w:shd w:val="clear" w:color="auto" w:fill="auto"/>
          </w:tcPr>
          <w:p w14:paraId="2201663D" w14:textId="77777777" w:rsidR="001A251E" w:rsidRPr="001A0C59" w:rsidRDefault="001A251E" w:rsidP="009753FC">
            <w:pPr>
              <w:jc w:val="center"/>
              <w:rPr>
                <w:b/>
                <w:sz w:val="26"/>
              </w:rPr>
            </w:pPr>
            <w:r w:rsidRPr="001A0C59">
              <w:rPr>
                <w:b/>
                <w:sz w:val="26"/>
              </w:rPr>
              <w:t>ỦY BAN NHÂN DÂN</w:t>
            </w:r>
          </w:p>
          <w:p w14:paraId="2ABBE88F" w14:textId="25047667" w:rsidR="001A251E" w:rsidRPr="001A0C59" w:rsidRDefault="00020136" w:rsidP="009753FC">
            <w:pPr>
              <w:jc w:val="center"/>
            </w:pPr>
            <w:r>
              <w:rPr>
                <w:noProof/>
              </w:rPr>
              <mc:AlternateContent>
                <mc:Choice Requires="wps">
                  <w:drawing>
                    <wp:anchor distT="4294967295" distB="4294967295" distL="114300" distR="114300" simplePos="0" relativeHeight="251659264" behindDoc="0" locked="0" layoutInCell="1" allowOverlap="1" wp14:anchorId="1799E078" wp14:editId="70D135A9">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3403E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001A251E" w:rsidRPr="001A0C59">
              <w:rPr>
                <w:b/>
                <w:sz w:val="26"/>
              </w:rPr>
              <w:t>TỈNH LÀO CAI</w:t>
            </w:r>
          </w:p>
        </w:tc>
        <w:tc>
          <w:tcPr>
            <w:tcW w:w="5951" w:type="dxa"/>
            <w:shd w:val="clear" w:color="auto" w:fill="auto"/>
          </w:tcPr>
          <w:p w14:paraId="05D58AD9" w14:textId="77777777" w:rsidR="001A251E" w:rsidRPr="001A0C59" w:rsidRDefault="001A251E" w:rsidP="009753FC">
            <w:pPr>
              <w:jc w:val="center"/>
              <w:rPr>
                <w:b/>
                <w:sz w:val="26"/>
              </w:rPr>
            </w:pPr>
            <w:r w:rsidRPr="001A0C59">
              <w:rPr>
                <w:b/>
                <w:sz w:val="26"/>
              </w:rPr>
              <w:t>CỘNG HOÀ XÃ HỘI CHỦ NGHĨA VIỆT NAM</w:t>
            </w:r>
          </w:p>
          <w:p w14:paraId="6C3C5296" w14:textId="6D1F10D6" w:rsidR="001A251E" w:rsidRPr="001A0C59" w:rsidRDefault="00020136" w:rsidP="009753FC">
            <w:pPr>
              <w:jc w:val="center"/>
              <w:rPr>
                <w:b/>
              </w:rPr>
            </w:pPr>
            <w:r>
              <w:rPr>
                <w:noProof/>
              </w:rPr>
              <mc:AlternateContent>
                <mc:Choice Requires="wps">
                  <w:drawing>
                    <wp:anchor distT="4294967295" distB="4294967295" distL="114300" distR="114300" simplePos="0" relativeHeight="251658240" behindDoc="0" locked="0" layoutInCell="1" allowOverlap="1" wp14:anchorId="0545233B" wp14:editId="1C94A0C5">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2EE62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001A251E" w:rsidRPr="001A0C59">
              <w:rPr>
                <w:b/>
              </w:rPr>
              <w:t>Độc lập - Tự do - Hạnh phúc</w:t>
            </w:r>
          </w:p>
        </w:tc>
      </w:tr>
      <w:tr w:rsidR="001A251E" w:rsidRPr="001A0C59" w14:paraId="62DF953A" w14:textId="77777777" w:rsidTr="009753FC">
        <w:trPr>
          <w:trHeight w:val="387"/>
        </w:trPr>
        <w:tc>
          <w:tcPr>
            <w:tcW w:w="3411" w:type="dxa"/>
            <w:shd w:val="clear" w:color="auto" w:fill="auto"/>
          </w:tcPr>
          <w:p w14:paraId="6D802D3C" w14:textId="21F9D38E" w:rsidR="001A251E" w:rsidRPr="001A0C59" w:rsidRDefault="001A251E" w:rsidP="009753FC">
            <w:pPr>
              <w:jc w:val="center"/>
              <w:rPr>
                <w:sz w:val="26"/>
                <w:szCs w:val="26"/>
              </w:rPr>
            </w:pPr>
            <w:r w:rsidRPr="001A0C59">
              <w:rPr>
                <w:sz w:val="26"/>
                <w:szCs w:val="26"/>
              </w:rPr>
              <w:t xml:space="preserve">Số: </w:t>
            </w:r>
            <w:r>
              <w:rPr>
                <w:sz w:val="26"/>
                <w:szCs w:val="26"/>
              </w:rPr>
              <w:t xml:space="preserve"> </w:t>
            </w:r>
            <w:r w:rsidR="009753FC">
              <w:rPr>
                <w:sz w:val="26"/>
                <w:szCs w:val="26"/>
              </w:rPr>
              <w:t>37</w:t>
            </w:r>
            <w:r w:rsidRPr="001A0C59">
              <w:rPr>
                <w:sz w:val="26"/>
                <w:szCs w:val="26"/>
              </w:rPr>
              <w:t>/202</w:t>
            </w:r>
            <w:r>
              <w:rPr>
                <w:sz w:val="26"/>
                <w:szCs w:val="26"/>
              </w:rPr>
              <w:t>3</w:t>
            </w:r>
            <w:r w:rsidRPr="001A0C59">
              <w:rPr>
                <w:sz w:val="26"/>
                <w:szCs w:val="26"/>
              </w:rPr>
              <w:t>/QĐ-UBND</w:t>
            </w:r>
          </w:p>
        </w:tc>
        <w:tc>
          <w:tcPr>
            <w:tcW w:w="5951" w:type="dxa"/>
            <w:shd w:val="clear" w:color="auto" w:fill="auto"/>
          </w:tcPr>
          <w:p w14:paraId="69545220" w14:textId="0EEC24C7" w:rsidR="001A251E" w:rsidRPr="001A0C59" w:rsidRDefault="001A251E" w:rsidP="009753FC">
            <w:pPr>
              <w:jc w:val="center"/>
              <w:rPr>
                <w:i/>
                <w:sz w:val="26"/>
                <w:szCs w:val="26"/>
              </w:rPr>
            </w:pPr>
            <w:r w:rsidRPr="001A0C59">
              <w:rPr>
                <w:i/>
                <w:sz w:val="26"/>
                <w:szCs w:val="26"/>
              </w:rPr>
              <w:t xml:space="preserve">Lào Cai, ngày </w:t>
            </w:r>
            <w:r w:rsidR="009753FC">
              <w:rPr>
                <w:i/>
                <w:sz w:val="26"/>
                <w:szCs w:val="26"/>
                <w:lang w:val="vi-VN"/>
              </w:rPr>
              <w:t xml:space="preserve"> </w:t>
            </w:r>
            <w:r w:rsidR="009753FC">
              <w:rPr>
                <w:i/>
                <w:sz w:val="26"/>
                <w:szCs w:val="26"/>
              </w:rPr>
              <w:t>01</w:t>
            </w:r>
            <w:r w:rsidR="009753FC">
              <w:rPr>
                <w:i/>
                <w:sz w:val="26"/>
                <w:szCs w:val="26"/>
                <w:lang w:val="vi-VN"/>
              </w:rPr>
              <w:t xml:space="preserve"> </w:t>
            </w:r>
            <w:r w:rsidRPr="001A0C59">
              <w:rPr>
                <w:i/>
                <w:sz w:val="26"/>
                <w:szCs w:val="26"/>
              </w:rPr>
              <w:t xml:space="preserve"> tháng </w:t>
            </w:r>
            <w:r w:rsidR="009753FC">
              <w:rPr>
                <w:i/>
                <w:sz w:val="26"/>
                <w:szCs w:val="26"/>
              </w:rPr>
              <w:t>12</w:t>
            </w:r>
            <w:r>
              <w:rPr>
                <w:i/>
                <w:sz w:val="26"/>
                <w:szCs w:val="26"/>
              </w:rPr>
              <w:t xml:space="preserve"> </w:t>
            </w:r>
            <w:r w:rsidRPr="001A0C59">
              <w:rPr>
                <w:i/>
                <w:sz w:val="26"/>
                <w:szCs w:val="26"/>
              </w:rPr>
              <w:t xml:space="preserve"> năm 202</w:t>
            </w:r>
            <w:r>
              <w:rPr>
                <w:i/>
                <w:sz w:val="26"/>
                <w:szCs w:val="26"/>
              </w:rPr>
              <w:t>3</w:t>
            </w:r>
          </w:p>
        </w:tc>
      </w:tr>
    </w:tbl>
    <w:p w14:paraId="2D4CB250" w14:textId="77777777" w:rsidR="00DE169E" w:rsidRDefault="00DE169E" w:rsidP="009753FC">
      <w:pPr>
        <w:jc w:val="center"/>
        <w:rPr>
          <w:b/>
          <w:bCs/>
        </w:rPr>
      </w:pPr>
    </w:p>
    <w:p w14:paraId="524B1B52" w14:textId="77777777" w:rsidR="009753FC" w:rsidRDefault="009753FC" w:rsidP="009753FC">
      <w:pPr>
        <w:jc w:val="center"/>
        <w:rPr>
          <w:b/>
          <w:bCs/>
        </w:rPr>
      </w:pPr>
    </w:p>
    <w:p w14:paraId="03F76535" w14:textId="4341E716" w:rsidR="001A251E" w:rsidRPr="001A0C59" w:rsidRDefault="001A251E" w:rsidP="009753FC">
      <w:pPr>
        <w:jc w:val="center"/>
        <w:rPr>
          <w:b/>
          <w:bCs/>
        </w:rPr>
      </w:pPr>
      <w:r w:rsidRPr="001A0C59">
        <w:rPr>
          <w:b/>
          <w:bCs/>
        </w:rPr>
        <w:t>QUYẾT ĐỊNH</w:t>
      </w:r>
    </w:p>
    <w:p w14:paraId="59DA4A10" w14:textId="77777777" w:rsidR="00000E28" w:rsidRDefault="00000E28" w:rsidP="009753FC">
      <w:pPr>
        <w:jc w:val="center"/>
        <w:rPr>
          <w:b/>
          <w:bCs/>
        </w:rPr>
      </w:pPr>
      <w:r w:rsidRPr="00000E28">
        <w:rPr>
          <w:b/>
          <w:bCs/>
        </w:rPr>
        <w:t>Bãi bỏ Quyết định số 71/2016/QĐ-UBND ngày 24 tháng 8 năm 2016</w:t>
      </w:r>
    </w:p>
    <w:p w14:paraId="674FFA81" w14:textId="77777777" w:rsidR="00000E28" w:rsidRDefault="00000E28" w:rsidP="009753FC">
      <w:pPr>
        <w:jc w:val="center"/>
        <w:rPr>
          <w:b/>
          <w:bCs/>
        </w:rPr>
      </w:pPr>
      <w:r w:rsidRPr="00000E28">
        <w:rPr>
          <w:b/>
          <w:bCs/>
        </w:rPr>
        <w:t>của Ủy ban nhân dân tỉnh Lào Cai ban hành Quy định chế độ nhuận bút, trích lập và sử dụng quỹ nhuận bút, thù lao trong hoạt động báo chí,</w:t>
      </w:r>
    </w:p>
    <w:p w14:paraId="1B1CC89F" w14:textId="77777777" w:rsidR="00000E28" w:rsidRDefault="00000E28" w:rsidP="009753FC">
      <w:pPr>
        <w:jc w:val="center"/>
        <w:rPr>
          <w:b/>
          <w:bCs/>
        </w:rPr>
      </w:pPr>
      <w:r w:rsidRPr="00000E28">
        <w:rPr>
          <w:b/>
          <w:bCs/>
        </w:rPr>
        <w:t xml:space="preserve">xuất bản, thông tin tuyên truyền đối với các cơ quan, đơn vị </w:t>
      </w:r>
    </w:p>
    <w:p w14:paraId="1D9F31D4" w14:textId="27FEA24B" w:rsidR="001A251E" w:rsidRPr="00DE169E" w:rsidRDefault="00000E28" w:rsidP="009753FC">
      <w:pPr>
        <w:jc w:val="center"/>
        <w:rPr>
          <w:b/>
          <w:bCs/>
        </w:rPr>
      </w:pPr>
      <w:r w:rsidRPr="00000E28">
        <w:rPr>
          <w:b/>
          <w:bCs/>
        </w:rPr>
        <w:t>sử dụng ngân sách</w:t>
      </w:r>
      <w:r>
        <w:rPr>
          <w:b/>
          <w:bCs/>
        </w:rPr>
        <w:t xml:space="preserve"> </w:t>
      </w:r>
      <w:r w:rsidRPr="00000E28">
        <w:rPr>
          <w:b/>
          <w:bCs/>
        </w:rPr>
        <w:t>nhà nước thuộc tỉnh Lào Cai quản lý</w:t>
      </w:r>
    </w:p>
    <w:p w14:paraId="7F474304" w14:textId="2DBFFA93" w:rsidR="001A251E" w:rsidRDefault="00020136" w:rsidP="001A251E">
      <w:pPr>
        <w:jc w:val="center"/>
        <w:rPr>
          <w:b/>
          <w:bCs/>
        </w:rPr>
      </w:pPr>
      <w:r>
        <w:rPr>
          <w:noProof/>
        </w:rPr>
        <mc:AlternateContent>
          <mc:Choice Requires="wps">
            <w:drawing>
              <wp:anchor distT="4294967295" distB="4294967295" distL="114300" distR="114300" simplePos="0" relativeHeight="251657216" behindDoc="0" locked="0" layoutInCell="1" allowOverlap="1" wp14:anchorId="6D98F098" wp14:editId="7E661852">
                <wp:simplePos x="0" y="0"/>
                <wp:positionH relativeFrom="margin">
                  <wp:align>center</wp:align>
                </wp:positionH>
                <wp:positionV relativeFrom="paragraph">
                  <wp:posOffset>34289</wp:posOffset>
                </wp:positionV>
                <wp:extent cx="1384300" cy="0"/>
                <wp:effectExtent l="0" t="0" r="0" b="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532A76"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6BE2E8B6" w14:textId="77777777" w:rsidR="001A251E" w:rsidRPr="001A0C59" w:rsidRDefault="001A251E" w:rsidP="001A251E">
      <w:pPr>
        <w:spacing w:before="100" w:beforeAutospacing="1" w:after="100" w:afterAutospacing="1"/>
        <w:jc w:val="center"/>
      </w:pPr>
      <w:r w:rsidRPr="001A0C59">
        <w:rPr>
          <w:b/>
          <w:bCs/>
        </w:rPr>
        <w:t>ỦY BAN NHÂN DÂN TỈNH LÀO CAI</w:t>
      </w:r>
    </w:p>
    <w:p w14:paraId="7B067C7C" w14:textId="77777777" w:rsidR="001A251E" w:rsidRPr="00694342" w:rsidRDefault="001A251E" w:rsidP="009753FC">
      <w:pPr>
        <w:spacing w:before="120" w:after="120" w:line="320" w:lineRule="exact"/>
        <w:ind w:firstLine="567"/>
        <w:jc w:val="both"/>
        <w:rPr>
          <w:i/>
          <w:lang w:val="nl-NL"/>
        </w:rPr>
      </w:pPr>
      <w:r w:rsidRPr="00694342">
        <w:rPr>
          <w:i/>
          <w:lang w:val="nl-NL"/>
        </w:rPr>
        <w:t>Căn cứ Luật Tổ chức chính quyền địa phương ngày 19 tháng 6 năm 2015;</w:t>
      </w:r>
    </w:p>
    <w:p w14:paraId="42E29051" w14:textId="77777777" w:rsidR="001A251E" w:rsidRPr="00694342" w:rsidRDefault="001A251E" w:rsidP="009753FC">
      <w:pPr>
        <w:spacing w:before="120" w:after="120" w:line="320" w:lineRule="exact"/>
        <w:ind w:firstLine="567"/>
        <w:jc w:val="both"/>
        <w:rPr>
          <w:i/>
          <w:lang w:val="nl-NL"/>
        </w:rPr>
      </w:pPr>
      <w:r w:rsidRPr="00694342">
        <w:rPr>
          <w:i/>
          <w:lang w:val="nl-NL"/>
        </w:rPr>
        <w:t>Căn cứ Luật Sửa đổi, bổ sung một số điều của Luật Tổ chức Chính phủ và Luật Tổ chức chính quyền địa phương ngày 22 tháng 11 năm 2019;</w:t>
      </w:r>
    </w:p>
    <w:p w14:paraId="08C7433A" w14:textId="77777777" w:rsidR="001A251E" w:rsidRPr="00694342" w:rsidRDefault="001A251E" w:rsidP="009753FC">
      <w:pPr>
        <w:spacing w:before="120" w:after="120" w:line="320" w:lineRule="exact"/>
        <w:ind w:firstLine="567"/>
        <w:jc w:val="both"/>
        <w:rPr>
          <w:i/>
          <w:lang w:val="nl-NL"/>
        </w:rPr>
      </w:pPr>
      <w:r w:rsidRPr="00694342">
        <w:rPr>
          <w:i/>
          <w:lang w:val="nl-NL"/>
        </w:rPr>
        <w:t xml:space="preserve">Căn cứ Luật Ban hành văn bản quy phạm pháp luật ngày 22 tháng 6 năm 2015; </w:t>
      </w:r>
    </w:p>
    <w:p w14:paraId="5F6ACCB4" w14:textId="77777777" w:rsidR="001A251E" w:rsidRPr="00694342" w:rsidRDefault="001A251E" w:rsidP="009753FC">
      <w:pPr>
        <w:spacing w:before="120" w:after="120" w:line="320" w:lineRule="exact"/>
        <w:ind w:firstLine="567"/>
        <w:jc w:val="both"/>
        <w:rPr>
          <w:i/>
          <w:lang w:val="nl-NL"/>
        </w:rPr>
      </w:pPr>
      <w:r w:rsidRPr="00694342">
        <w:rPr>
          <w:i/>
          <w:lang w:val="nl-NL"/>
        </w:rPr>
        <w:t>Căn cứ Luật sửa đổi, bổ sung một số điều của Luật Ban hành văn bản quy phạm pháp luật ngày 18 tháng 6 năm 2020;</w:t>
      </w:r>
    </w:p>
    <w:p w14:paraId="10A0F9FD" w14:textId="6AE07A96" w:rsidR="00E81E45" w:rsidRPr="00694342" w:rsidRDefault="00E81E45" w:rsidP="009753FC">
      <w:pPr>
        <w:spacing w:before="120" w:after="120" w:line="320" w:lineRule="exact"/>
        <w:ind w:firstLine="567"/>
        <w:jc w:val="both"/>
        <w:rPr>
          <w:i/>
          <w:lang w:val="nl-NL"/>
        </w:rPr>
      </w:pPr>
      <w:r w:rsidRPr="00694342">
        <w:rPr>
          <w:i/>
          <w:lang w:val="nl-NL"/>
        </w:rPr>
        <w:t>Căn cứ Nghị định số 18/2014/NĐ-CP ngày 14 tháng 3 năm 2014 của Chính phủ Quy định về chế độ nhuận bút trong lĩnh vực báo chí, xuất bản;</w:t>
      </w:r>
    </w:p>
    <w:p w14:paraId="2A5CD8C0" w14:textId="77777777" w:rsidR="00694342" w:rsidRPr="00694342" w:rsidRDefault="00694342" w:rsidP="009753FC">
      <w:pPr>
        <w:spacing w:before="120" w:after="120" w:line="320" w:lineRule="exact"/>
        <w:ind w:firstLine="567"/>
        <w:jc w:val="both"/>
        <w:rPr>
          <w:i/>
          <w:lang w:val="nl-NL"/>
        </w:rPr>
      </w:pPr>
      <w:r w:rsidRPr="00694342">
        <w:rPr>
          <w:i/>
          <w:lang w:val="nl-NL"/>
        </w:rPr>
        <w:t>Căn cứ Nghị định số 34/2016/NĐ-CP ngày 14 tháng 5 năm 2016 của Chính phủ quy định chi tiết một số điều và biện pháp thi hành Luật Ban hành văn bản quy phạm pháp luật;</w:t>
      </w:r>
    </w:p>
    <w:p w14:paraId="6333F488" w14:textId="46F40E99" w:rsidR="00E81E45" w:rsidRPr="00694342" w:rsidRDefault="00694342" w:rsidP="009753FC">
      <w:pPr>
        <w:spacing w:before="120" w:after="120" w:line="320" w:lineRule="exact"/>
        <w:ind w:firstLine="567"/>
        <w:jc w:val="both"/>
        <w:rPr>
          <w:i/>
          <w:lang w:val="nl-NL"/>
        </w:rPr>
      </w:pPr>
      <w:r w:rsidRPr="00694342">
        <w:rPr>
          <w:i/>
          <w:lang w:val="nl-NL"/>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6849354" w14:textId="77777777" w:rsidR="00694342" w:rsidRPr="00694342" w:rsidRDefault="00694342" w:rsidP="009753FC">
      <w:pPr>
        <w:spacing w:before="120" w:after="120" w:line="320" w:lineRule="exact"/>
        <w:ind w:firstLine="567"/>
        <w:jc w:val="both"/>
        <w:rPr>
          <w:i/>
          <w:lang w:val="nl-NL"/>
        </w:rPr>
      </w:pPr>
      <w:r w:rsidRPr="00694342">
        <w:rPr>
          <w:i/>
          <w:lang w:val="nl-NL"/>
        </w:rPr>
        <w:t>Căn cứ Thông tư liên tịch số 17/2010/TTLT-BTTTT-BNV ngày 27 tháng 7 năm 2010 của liên bộ: Bộ trưởng Bộ Thông tin và Truyền thông, Bộ trưởng Bộ Nội vụ hướng dẫn thực hiện chức năng, nhiệm vụ, quyền hạn và cơ cấu tổ chức của Đài Phát thanh và Truyền hình thuộc Ủy ban nhân dân cấp tỉnh, Đài Truyền thanh - Truyền hình thuộc Ủy ban nhân dân cấp huyện;</w:t>
      </w:r>
    </w:p>
    <w:p w14:paraId="2714A501" w14:textId="77777777" w:rsidR="00694342" w:rsidRPr="00694342" w:rsidRDefault="00694342" w:rsidP="009753FC">
      <w:pPr>
        <w:spacing w:before="120" w:after="120" w:line="320" w:lineRule="exact"/>
        <w:ind w:firstLine="567"/>
        <w:jc w:val="both"/>
        <w:rPr>
          <w:i/>
          <w:lang w:val="nl-NL"/>
        </w:rPr>
      </w:pPr>
      <w:r w:rsidRPr="00694342">
        <w:rPr>
          <w:i/>
          <w:lang w:val="nl-NL"/>
        </w:rPr>
        <w:t xml:space="preserve">Căn cứ Thông tư liên tịch số 19/2012/TTLT-BTC-BKH&amp;ĐT-BTTTT ngày 15 tháng 02 năm 2012 của liên bộ: Bộ trưởng Bộ Tài chính, Bộ trưởng Bộ Kế hoạch và Đầu tư, Bộ trưởng Bộ Thông tin và Truyền thông Hướng dẫn quản lý và sử dụng kinh phí thực hiện Chương trình quốc gia về ứng dụng công nghệ thông tin trong hoạt động của cơ quan nhà nước; </w:t>
      </w:r>
    </w:p>
    <w:p w14:paraId="5E0AE6A3" w14:textId="77777777" w:rsidR="00694342" w:rsidRPr="00694342" w:rsidRDefault="00694342" w:rsidP="009753FC">
      <w:pPr>
        <w:spacing w:before="120" w:after="120" w:line="320" w:lineRule="exact"/>
        <w:ind w:firstLine="567"/>
        <w:jc w:val="both"/>
        <w:rPr>
          <w:i/>
          <w:lang w:val="nl-NL"/>
        </w:rPr>
      </w:pPr>
      <w:r w:rsidRPr="00694342">
        <w:rPr>
          <w:i/>
          <w:lang w:val="nl-NL"/>
        </w:rPr>
        <w:lastRenderedPageBreak/>
        <w:t>Căn cứ Nghị quyết số 07/2023/NQ-HĐND ngày 06 tháng 7 năm 2023 của Hội đồng nhân dân tỉnh Lào Cai quy định chế độ nhuận bút, thù lao trong lĩnh vực báo chí, xuất bản, thông tin điện tử, bản tin đối với các cơ quan, đơn vị sử dụng ngân sách nhà nước thuộc tỉnh Lào Cai quản lý;</w:t>
      </w:r>
    </w:p>
    <w:p w14:paraId="2B75A39D" w14:textId="633EDBCC" w:rsidR="00E81E45" w:rsidRPr="00694342" w:rsidRDefault="00694342" w:rsidP="009753FC">
      <w:pPr>
        <w:spacing w:before="120" w:after="120" w:line="320" w:lineRule="exact"/>
        <w:ind w:firstLine="567"/>
        <w:jc w:val="both"/>
        <w:rPr>
          <w:i/>
          <w:lang w:val="nl-NL"/>
        </w:rPr>
      </w:pPr>
      <w:r w:rsidRPr="00694342">
        <w:rPr>
          <w:i/>
          <w:lang w:val="nl-NL"/>
        </w:rPr>
        <w:t>Theo đề nghị của Giám đốc Sở Thông tin và Truyền thông tại Tờ trình số 107/TTr-STTTT ngày 11 tháng 8 năm 2023.</w:t>
      </w:r>
    </w:p>
    <w:p w14:paraId="4EECFC4A" w14:textId="77777777" w:rsidR="001A251E" w:rsidRPr="001A0C59" w:rsidRDefault="001A251E" w:rsidP="001A251E">
      <w:pPr>
        <w:spacing w:before="100" w:beforeAutospacing="1" w:after="100" w:afterAutospacing="1"/>
        <w:jc w:val="center"/>
        <w:rPr>
          <w:b/>
          <w:sz w:val="27"/>
          <w:szCs w:val="27"/>
          <w:lang w:val="nl-NL"/>
        </w:rPr>
      </w:pPr>
      <w:r w:rsidRPr="001A0C59">
        <w:rPr>
          <w:b/>
          <w:sz w:val="27"/>
          <w:szCs w:val="27"/>
          <w:lang w:val="nl-NL"/>
        </w:rPr>
        <w:t>QUYẾT ĐỊNH:</w:t>
      </w:r>
    </w:p>
    <w:p w14:paraId="61F05524" w14:textId="0BEA0093" w:rsidR="00294945" w:rsidRPr="00294945" w:rsidRDefault="001A251E" w:rsidP="009753FC">
      <w:pPr>
        <w:spacing w:before="120" w:after="120" w:line="320" w:lineRule="exact"/>
        <w:ind w:firstLine="567"/>
        <w:jc w:val="both"/>
        <w:rPr>
          <w:bCs/>
          <w:iCs/>
          <w:lang w:val="pt-BR"/>
        </w:rPr>
      </w:pPr>
      <w:r w:rsidRPr="002B685D">
        <w:rPr>
          <w:b/>
          <w:iCs/>
          <w:lang w:val="pt-BR"/>
        </w:rPr>
        <w:t xml:space="preserve">Điều 1. </w:t>
      </w:r>
      <w:r w:rsidR="003D1A1E" w:rsidRPr="003D1A1E">
        <w:rPr>
          <w:bCs/>
          <w:iCs/>
          <w:lang w:val="pt-BR"/>
        </w:rPr>
        <w:t>Bãi bỏ toàn bộ Quyết định số 71/2016/QĐ-UBND ngày 24 tháng 8 năm 2016 của Ủy ban nhân dân tỉnh Lào Cai ban hành Quy định về chế độ nhuận bút, trích lập và sử dụng quỹ nhuận bút, thù lao trong hoạt động báo chí, xuất bản, thông tin tuyên truyền đối với các cơ quan, đơn vị sử dụng ngân sách nhà nước thuộc tỉnh Lào Cai quản lý</w:t>
      </w:r>
      <w:r w:rsidR="00294945" w:rsidRPr="00294945">
        <w:rPr>
          <w:bCs/>
          <w:iCs/>
          <w:lang w:val="pt-BR"/>
        </w:rPr>
        <w:t>.</w:t>
      </w:r>
    </w:p>
    <w:p w14:paraId="42E0EABC" w14:textId="2982CB46" w:rsidR="00DD1E2E" w:rsidRDefault="001A251E" w:rsidP="009753FC">
      <w:pPr>
        <w:spacing w:before="120" w:after="120" w:line="320" w:lineRule="exact"/>
        <w:ind w:firstLine="567"/>
        <w:jc w:val="both"/>
        <w:rPr>
          <w:b/>
          <w:spacing w:val="-4"/>
        </w:rPr>
      </w:pPr>
      <w:r w:rsidRPr="004C2727">
        <w:rPr>
          <w:b/>
          <w:spacing w:val="-4"/>
        </w:rPr>
        <w:t xml:space="preserve">Điều 2. </w:t>
      </w:r>
      <w:r w:rsidR="00DD1E2E" w:rsidRPr="009753FC">
        <w:rPr>
          <w:b/>
          <w:spacing w:val="-4"/>
        </w:rPr>
        <w:t>Điều khoản thi hành</w:t>
      </w:r>
    </w:p>
    <w:p w14:paraId="17E1C3F5" w14:textId="20D1F94C" w:rsidR="001A251E" w:rsidRPr="004C2727" w:rsidRDefault="009753FC" w:rsidP="009753FC">
      <w:pPr>
        <w:spacing w:before="120" w:after="120" w:line="320" w:lineRule="exact"/>
        <w:ind w:firstLine="567"/>
        <w:jc w:val="both"/>
        <w:rPr>
          <w:b/>
          <w:spacing w:val="-4"/>
        </w:rPr>
      </w:pPr>
      <w:r>
        <w:rPr>
          <w:bCs/>
          <w:spacing w:val="-4"/>
        </w:rPr>
        <w:t>1</w:t>
      </w:r>
      <w:r>
        <w:rPr>
          <w:bCs/>
          <w:spacing w:val="-4"/>
          <w:lang w:val="vi-VN"/>
        </w:rPr>
        <w:t xml:space="preserve">. </w:t>
      </w:r>
      <w:r w:rsidR="001A251E" w:rsidRPr="004C2727">
        <w:rPr>
          <w:bCs/>
          <w:spacing w:val="-4"/>
        </w:rPr>
        <w:t xml:space="preserve">Quyết định này có hiệu lực thi hành kể từ ngày </w:t>
      </w:r>
      <w:r w:rsidR="001A251E">
        <w:rPr>
          <w:bCs/>
          <w:spacing w:val="-4"/>
        </w:rPr>
        <w:t>1</w:t>
      </w:r>
      <w:r w:rsidR="00DD1E2E">
        <w:rPr>
          <w:bCs/>
          <w:spacing w:val="-4"/>
        </w:rPr>
        <w:t>5</w:t>
      </w:r>
      <w:r w:rsidR="001A251E" w:rsidRPr="004C2727">
        <w:rPr>
          <w:bCs/>
          <w:spacing w:val="-4"/>
        </w:rPr>
        <w:t xml:space="preserve"> tháng </w:t>
      </w:r>
      <w:r w:rsidR="00DD1E2E">
        <w:rPr>
          <w:bCs/>
          <w:spacing w:val="-4"/>
        </w:rPr>
        <w:t>12</w:t>
      </w:r>
      <w:r w:rsidR="001A251E" w:rsidRPr="004C2727">
        <w:rPr>
          <w:bCs/>
          <w:spacing w:val="-4"/>
        </w:rPr>
        <w:t xml:space="preserve"> năm 2023.</w:t>
      </w:r>
    </w:p>
    <w:p w14:paraId="5DE83D16" w14:textId="7CD6D2AB" w:rsidR="00DD1E2E" w:rsidRDefault="009753FC" w:rsidP="009753FC">
      <w:pPr>
        <w:spacing w:before="120" w:after="120" w:line="320" w:lineRule="exact"/>
        <w:ind w:firstLine="567"/>
        <w:jc w:val="both"/>
        <w:rPr>
          <w:bCs/>
          <w:iCs/>
        </w:rPr>
      </w:pPr>
      <w:r w:rsidRPr="009753FC">
        <w:rPr>
          <w:bCs/>
          <w:iCs/>
        </w:rPr>
        <w:t>2</w:t>
      </w:r>
      <w:r w:rsidRPr="009753FC">
        <w:rPr>
          <w:bCs/>
          <w:iCs/>
          <w:lang w:val="vi-VN"/>
        </w:rPr>
        <w:t>.</w:t>
      </w:r>
      <w:r>
        <w:rPr>
          <w:b/>
          <w:iCs/>
          <w:lang w:val="vi-VN"/>
        </w:rPr>
        <w:t xml:space="preserve"> </w:t>
      </w:r>
      <w:r w:rsidR="00DD1E2E" w:rsidRPr="00DD1E2E">
        <w:rPr>
          <w:bCs/>
          <w:iCs/>
        </w:rPr>
        <w:t xml:space="preserve">Chánh Văn phòng Ủy ban nhân dân tỉnh; Giám đốc Sở </w:t>
      </w:r>
      <w:r w:rsidR="00C76539">
        <w:rPr>
          <w:bCs/>
          <w:iCs/>
        </w:rPr>
        <w:t>Thông tin và Truyền thông</w:t>
      </w:r>
      <w:r w:rsidR="00DD1E2E" w:rsidRPr="00DD1E2E">
        <w:rPr>
          <w:bCs/>
          <w:iCs/>
        </w:rPr>
        <w:t>; Thủ trưởng các sở, ban, ngành thuộc Ủy ban nhân dân tỉnh; Chủ tịch Ủy ban nhân dân các huyện, thị xã, thành phố; Thủ trưởng các cơ quan, đơn vị liên quan chịu trách nhiệm thi hành Quyết định này./.</w:t>
      </w:r>
    </w:p>
    <w:p w14:paraId="3C443AA4" w14:textId="77777777" w:rsidR="001A251E" w:rsidRDefault="001A251E" w:rsidP="001A251E">
      <w:pPr>
        <w:ind w:firstLine="567"/>
        <w:jc w:val="both"/>
        <w:rPr>
          <w:iCs/>
        </w:rPr>
      </w:pPr>
    </w:p>
    <w:tbl>
      <w:tblPr>
        <w:tblW w:w="0" w:type="auto"/>
        <w:tblLook w:val="01E0" w:firstRow="1" w:lastRow="1" w:firstColumn="1" w:lastColumn="1" w:noHBand="0" w:noVBand="0"/>
      </w:tblPr>
      <w:tblGrid>
        <w:gridCol w:w="5310"/>
        <w:gridCol w:w="3764"/>
      </w:tblGrid>
      <w:tr w:rsidR="001A251E" w:rsidRPr="001A0C59" w14:paraId="1D9C9676" w14:textId="77777777" w:rsidTr="009753FC">
        <w:tc>
          <w:tcPr>
            <w:tcW w:w="5310" w:type="dxa"/>
            <w:vMerge w:val="restart"/>
            <w:shd w:val="clear" w:color="auto" w:fill="auto"/>
          </w:tcPr>
          <w:p w14:paraId="208A7527" w14:textId="77777777" w:rsidR="001A251E" w:rsidRPr="001A0C59" w:rsidRDefault="001A251E">
            <w:pPr>
              <w:jc w:val="both"/>
              <w:rPr>
                <w:b/>
                <w:i/>
                <w:iCs/>
                <w:sz w:val="24"/>
                <w:szCs w:val="26"/>
                <w:lang w:val="nl-NL"/>
              </w:rPr>
            </w:pPr>
            <w:r w:rsidRPr="001A0C59">
              <w:rPr>
                <w:b/>
                <w:i/>
                <w:iCs/>
                <w:sz w:val="24"/>
                <w:szCs w:val="26"/>
                <w:lang w:val="nl-NL"/>
              </w:rPr>
              <w:t>Nơi nhận:</w:t>
            </w:r>
          </w:p>
          <w:p w14:paraId="46CAEBDD" w14:textId="77777777" w:rsidR="001A251E" w:rsidRPr="001A0C59" w:rsidRDefault="001A251E">
            <w:pPr>
              <w:ind w:left="125" w:right="364" w:hanging="125"/>
              <w:jc w:val="both"/>
              <w:rPr>
                <w:sz w:val="22"/>
                <w:lang w:val="nl-NL"/>
              </w:rPr>
            </w:pPr>
            <w:r w:rsidRPr="001A0C59">
              <w:rPr>
                <w:sz w:val="22"/>
                <w:lang w:val="nl-NL"/>
              </w:rPr>
              <w:t>- Văn phòng Chính phủ;</w:t>
            </w:r>
          </w:p>
          <w:p w14:paraId="71C764E9" w14:textId="41178304" w:rsidR="001A251E" w:rsidRPr="001A0C59" w:rsidRDefault="001A251E">
            <w:pPr>
              <w:ind w:left="125" w:right="364" w:hanging="125"/>
              <w:jc w:val="both"/>
              <w:rPr>
                <w:sz w:val="22"/>
                <w:lang w:val="nl-NL"/>
              </w:rPr>
            </w:pPr>
            <w:r w:rsidRPr="001A0C59">
              <w:rPr>
                <w:sz w:val="22"/>
                <w:lang w:val="nl-NL"/>
              </w:rPr>
              <w:t xml:space="preserve">- </w:t>
            </w:r>
            <w:r w:rsidRPr="001A0C59">
              <w:rPr>
                <w:spacing w:val="-6"/>
                <w:sz w:val="22"/>
                <w:lang w:val="nl-NL"/>
              </w:rPr>
              <w:t xml:space="preserve">Bộ </w:t>
            </w:r>
            <w:r w:rsidR="00C76539">
              <w:rPr>
                <w:sz w:val="22"/>
                <w:lang w:val="nl-NL"/>
              </w:rPr>
              <w:t>Thông tin và Truyền thông</w:t>
            </w:r>
            <w:r w:rsidRPr="001A0C59">
              <w:rPr>
                <w:sz w:val="22"/>
                <w:lang w:val="nl-NL"/>
              </w:rPr>
              <w:t>;</w:t>
            </w:r>
          </w:p>
          <w:p w14:paraId="09772081" w14:textId="77777777" w:rsidR="001A251E" w:rsidRPr="001A0C59" w:rsidRDefault="001A251E">
            <w:pPr>
              <w:ind w:left="125" w:right="364" w:hanging="125"/>
              <w:jc w:val="both"/>
              <w:rPr>
                <w:sz w:val="22"/>
                <w:lang w:val="nl-NL"/>
              </w:rPr>
            </w:pPr>
            <w:r w:rsidRPr="001A0C59">
              <w:rPr>
                <w:sz w:val="22"/>
                <w:lang w:val="nl-NL"/>
              </w:rPr>
              <w:t>- Cục Kiểm tra văn bản QPPL-Bộ Tư pháp;</w:t>
            </w:r>
          </w:p>
          <w:p w14:paraId="3A26B108" w14:textId="77777777" w:rsidR="001A251E" w:rsidRDefault="001A251E">
            <w:pPr>
              <w:ind w:left="125" w:right="364" w:hanging="125"/>
              <w:jc w:val="both"/>
              <w:rPr>
                <w:sz w:val="22"/>
                <w:lang w:val="fr-FR"/>
              </w:rPr>
            </w:pPr>
            <w:r w:rsidRPr="001A0C59">
              <w:rPr>
                <w:sz w:val="22"/>
                <w:lang w:val="fr-FR"/>
              </w:rPr>
              <w:t>- TT: TU, HĐND, UBND</w:t>
            </w:r>
            <w:r>
              <w:rPr>
                <w:sz w:val="22"/>
                <w:lang w:val="fr-FR"/>
              </w:rPr>
              <w:t>, Đoàn ĐBQH</w:t>
            </w:r>
            <w:r w:rsidRPr="001A0C59">
              <w:rPr>
                <w:sz w:val="22"/>
                <w:lang w:val="fr-FR"/>
              </w:rPr>
              <w:t xml:space="preserve"> tỉnh;</w:t>
            </w:r>
          </w:p>
          <w:p w14:paraId="198C9B68" w14:textId="52285DBE" w:rsidR="009753FC" w:rsidRPr="009753FC" w:rsidRDefault="009753FC">
            <w:pPr>
              <w:ind w:left="125" w:right="364" w:hanging="125"/>
              <w:jc w:val="both"/>
              <w:rPr>
                <w:sz w:val="22"/>
                <w:lang w:val="vi-VN"/>
              </w:rPr>
            </w:pPr>
            <w:r>
              <w:rPr>
                <w:sz w:val="22"/>
                <w:lang w:val="vi-VN"/>
              </w:rPr>
              <w:t>- Ủy ban MTTQVN tỉnh Lào Cai;</w:t>
            </w:r>
          </w:p>
          <w:p w14:paraId="4C47EF80" w14:textId="2BDE7E20" w:rsidR="001A251E" w:rsidRDefault="001A251E">
            <w:pPr>
              <w:ind w:left="125" w:right="364" w:hanging="125"/>
              <w:jc w:val="both"/>
              <w:rPr>
                <w:sz w:val="22"/>
                <w:lang w:val="fr-FR"/>
              </w:rPr>
            </w:pPr>
            <w:r w:rsidRPr="001A0C59">
              <w:rPr>
                <w:sz w:val="22"/>
                <w:lang w:val="fr-FR"/>
              </w:rPr>
              <w:t>- VP: TU, HĐND, Đoàn ĐBQH tỉnh;</w:t>
            </w:r>
          </w:p>
          <w:p w14:paraId="68D1CAAF" w14:textId="219D3891" w:rsidR="00037066" w:rsidRDefault="00037066">
            <w:pPr>
              <w:ind w:left="125" w:right="364" w:hanging="125"/>
              <w:jc w:val="both"/>
              <w:rPr>
                <w:sz w:val="22"/>
                <w:lang w:val="fr-FR"/>
              </w:rPr>
            </w:pPr>
            <w:r>
              <w:rPr>
                <w:sz w:val="22"/>
                <w:lang w:val="fr-FR"/>
              </w:rPr>
              <w:t>- Ban VHXH-HĐND tỉnh;</w:t>
            </w:r>
          </w:p>
          <w:p w14:paraId="66E275A1" w14:textId="460736F3" w:rsidR="009753FC" w:rsidRPr="009753FC" w:rsidRDefault="009753FC">
            <w:pPr>
              <w:ind w:left="125" w:right="364" w:hanging="125"/>
              <w:jc w:val="both"/>
              <w:rPr>
                <w:sz w:val="22"/>
                <w:lang w:val="vi-VN"/>
              </w:rPr>
            </w:pPr>
            <w:r>
              <w:rPr>
                <w:sz w:val="22"/>
                <w:lang w:val="vi-VN"/>
              </w:rPr>
              <w:t>- TT: HĐND, UBND các huyện, thị xã, thành phố;</w:t>
            </w:r>
          </w:p>
          <w:p w14:paraId="7EBBD4E4" w14:textId="2BF0DBDF" w:rsidR="001A251E" w:rsidRPr="001A0C59" w:rsidRDefault="001A251E">
            <w:pPr>
              <w:ind w:left="125" w:right="364" w:hanging="125"/>
              <w:jc w:val="both"/>
              <w:rPr>
                <w:sz w:val="22"/>
                <w:lang w:val="fr-FR"/>
              </w:rPr>
            </w:pPr>
            <w:r w:rsidRPr="001A0C59">
              <w:rPr>
                <w:sz w:val="22"/>
                <w:lang w:val="fr-FR"/>
              </w:rPr>
              <w:t xml:space="preserve">- Sở Tư pháp; </w:t>
            </w:r>
          </w:p>
          <w:p w14:paraId="3C78ED75" w14:textId="6D3F6E63" w:rsidR="00D27598" w:rsidRPr="001A0C59" w:rsidRDefault="00D27598" w:rsidP="00D27598">
            <w:pPr>
              <w:ind w:left="125" w:right="364" w:hanging="125"/>
              <w:jc w:val="both"/>
              <w:rPr>
                <w:sz w:val="22"/>
                <w:lang w:val="fr-FR"/>
              </w:rPr>
            </w:pPr>
            <w:r w:rsidRPr="001A0C59">
              <w:rPr>
                <w:sz w:val="22"/>
                <w:lang w:val="fr-FR"/>
              </w:rPr>
              <w:t xml:space="preserve">- Như </w:t>
            </w:r>
            <w:r w:rsidR="009753FC">
              <w:rPr>
                <w:sz w:val="22"/>
                <w:lang w:val="fr-FR"/>
              </w:rPr>
              <w:t>kh</w:t>
            </w:r>
            <w:r w:rsidR="009753FC">
              <w:rPr>
                <w:sz w:val="22"/>
                <w:lang w:val="vi-VN"/>
              </w:rPr>
              <w:t xml:space="preserve">oản 2 </w:t>
            </w:r>
            <w:r w:rsidRPr="001A0C59">
              <w:rPr>
                <w:sz w:val="22"/>
                <w:lang w:val="fr-FR"/>
              </w:rPr>
              <w:t xml:space="preserve">Điều </w:t>
            </w:r>
            <w:r w:rsidR="009753FC">
              <w:rPr>
                <w:sz w:val="22"/>
                <w:lang w:val="fr-FR"/>
              </w:rPr>
              <w:t>2</w:t>
            </w:r>
            <w:r w:rsidRPr="001A0C59">
              <w:rPr>
                <w:sz w:val="22"/>
                <w:lang w:val="fr-FR"/>
              </w:rPr>
              <w:t xml:space="preserve"> QĐ;</w:t>
            </w:r>
          </w:p>
          <w:p w14:paraId="06E33567" w14:textId="47F368A6" w:rsidR="001A251E" w:rsidRPr="001A0C59" w:rsidRDefault="001A251E">
            <w:pPr>
              <w:ind w:left="125" w:right="364" w:hanging="125"/>
              <w:jc w:val="both"/>
              <w:rPr>
                <w:sz w:val="22"/>
                <w:lang w:val="fr-FR"/>
              </w:rPr>
            </w:pPr>
            <w:r w:rsidRPr="001A0C59">
              <w:rPr>
                <w:sz w:val="22"/>
                <w:lang w:val="fr-FR"/>
              </w:rPr>
              <w:t>- Báo</w:t>
            </w:r>
            <w:r w:rsidR="00943B70">
              <w:rPr>
                <w:sz w:val="22"/>
                <w:lang w:val="fr-FR"/>
              </w:rPr>
              <w:t xml:space="preserve"> Lào Cai</w:t>
            </w:r>
            <w:r w:rsidRPr="001A0C59">
              <w:rPr>
                <w:sz w:val="22"/>
                <w:lang w:val="fr-FR"/>
              </w:rPr>
              <w:t>, Đài PT-TH</w:t>
            </w:r>
            <w:r w:rsidR="00D27598">
              <w:rPr>
                <w:sz w:val="22"/>
                <w:lang w:val="fr-FR"/>
              </w:rPr>
              <w:t xml:space="preserve"> tỉnh</w:t>
            </w:r>
            <w:r w:rsidRPr="001A0C59">
              <w:rPr>
                <w:sz w:val="22"/>
                <w:lang w:val="fr-FR"/>
              </w:rPr>
              <w:t>;</w:t>
            </w:r>
          </w:p>
          <w:p w14:paraId="06DC6B2F" w14:textId="77777777" w:rsidR="009753FC" w:rsidRDefault="001A251E">
            <w:pPr>
              <w:ind w:left="125" w:right="364" w:hanging="125"/>
              <w:jc w:val="both"/>
              <w:rPr>
                <w:sz w:val="22"/>
                <w:lang w:val="fr-FR"/>
              </w:rPr>
            </w:pPr>
            <w:r w:rsidRPr="001A0C59">
              <w:rPr>
                <w:sz w:val="22"/>
                <w:lang w:val="fr-FR"/>
              </w:rPr>
              <w:t xml:space="preserve">- </w:t>
            </w:r>
            <w:r w:rsidR="009753FC" w:rsidRPr="001A0C59">
              <w:rPr>
                <w:sz w:val="22"/>
                <w:lang w:val="fr-FR"/>
              </w:rPr>
              <w:t>Công báo</w:t>
            </w:r>
            <w:r w:rsidR="009753FC">
              <w:rPr>
                <w:sz w:val="22"/>
                <w:lang w:val="vi-VN"/>
              </w:rPr>
              <w:t xml:space="preserve"> tỉnh Lào Cai</w:t>
            </w:r>
            <w:r w:rsidR="009753FC" w:rsidRPr="001A0C59">
              <w:rPr>
                <w:sz w:val="22"/>
                <w:lang w:val="fr-FR"/>
              </w:rPr>
              <w:t>, Cổng TTĐT tỉnh;</w:t>
            </w:r>
          </w:p>
          <w:p w14:paraId="55846C96" w14:textId="522F404A" w:rsidR="001A251E" w:rsidRPr="001A0C59" w:rsidRDefault="009753FC">
            <w:pPr>
              <w:ind w:left="125" w:right="364" w:hanging="125"/>
              <w:jc w:val="both"/>
              <w:rPr>
                <w:sz w:val="22"/>
                <w:lang w:val="fr-FR"/>
              </w:rPr>
            </w:pPr>
            <w:r>
              <w:rPr>
                <w:sz w:val="22"/>
                <w:lang w:val="vi-VN"/>
              </w:rPr>
              <w:t xml:space="preserve">- </w:t>
            </w:r>
            <w:r w:rsidR="001A251E" w:rsidRPr="001A0C59">
              <w:rPr>
                <w:sz w:val="22"/>
                <w:lang w:val="fr-FR"/>
              </w:rPr>
              <w:t>LĐ Văn phòng UBND tỉnh;</w:t>
            </w:r>
          </w:p>
          <w:p w14:paraId="54468ADC" w14:textId="59D4C7CC" w:rsidR="001A251E" w:rsidRPr="001A0C59" w:rsidRDefault="001A251E">
            <w:pPr>
              <w:tabs>
                <w:tab w:val="right" w:pos="4123"/>
              </w:tabs>
              <w:ind w:left="125" w:right="364" w:hanging="125"/>
              <w:jc w:val="both"/>
              <w:rPr>
                <w:b/>
                <w:i/>
                <w:iCs/>
                <w:sz w:val="24"/>
                <w:szCs w:val="26"/>
                <w:lang w:val="nl-NL"/>
              </w:rPr>
            </w:pPr>
            <w:r w:rsidRPr="001A0C59">
              <w:rPr>
                <w:sz w:val="22"/>
                <w:lang w:val="fr-FR"/>
              </w:rPr>
              <w:t xml:space="preserve">- Lưu: VT, </w:t>
            </w:r>
            <w:r w:rsidR="00037066">
              <w:rPr>
                <w:sz w:val="22"/>
                <w:lang w:val="fr-FR"/>
              </w:rPr>
              <w:t>TH1, NC</w:t>
            </w:r>
            <w:r w:rsidR="00943B70">
              <w:rPr>
                <w:sz w:val="22"/>
                <w:lang w:val="fr-FR"/>
              </w:rPr>
              <w:t>1</w:t>
            </w:r>
            <w:r w:rsidR="00037066">
              <w:rPr>
                <w:sz w:val="22"/>
                <w:lang w:val="fr-FR"/>
              </w:rPr>
              <w:t>, VX1</w:t>
            </w:r>
            <w:r w:rsidRPr="001A0C59">
              <w:rPr>
                <w:sz w:val="22"/>
                <w:lang w:val="nl-NL"/>
              </w:rPr>
              <w:t>.</w:t>
            </w:r>
            <w:r w:rsidRPr="001A0C59">
              <w:rPr>
                <w:sz w:val="22"/>
                <w:lang w:val="nl-NL"/>
              </w:rPr>
              <w:tab/>
            </w:r>
          </w:p>
        </w:tc>
        <w:tc>
          <w:tcPr>
            <w:tcW w:w="3764" w:type="dxa"/>
            <w:shd w:val="clear" w:color="auto" w:fill="auto"/>
          </w:tcPr>
          <w:p w14:paraId="314A07FE" w14:textId="77777777" w:rsidR="001A251E" w:rsidRPr="001A0C59" w:rsidRDefault="001A251E">
            <w:pPr>
              <w:jc w:val="center"/>
              <w:rPr>
                <w:b/>
                <w:iCs/>
                <w:lang w:val="nl-NL"/>
              </w:rPr>
            </w:pPr>
            <w:r w:rsidRPr="001A0C59">
              <w:rPr>
                <w:b/>
                <w:iCs/>
                <w:lang w:val="nl-NL"/>
              </w:rPr>
              <w:t>TM. ỦY BAN NHÂN DÂN</w:t>
            </w:r>
          </w:p>
          <w:p w14:paraId="00216E99" w14:textId="77777777" w:rsidR="001A251E" w:rsidRPr="001A0C59" w:rsidRDefault="001A251E">
            <w:pPr>
              <w:jc w:val="center"/>
              <w:rPr>
                <w:b/>
                <w:iCs/>
                <w:lang w:val="nl-NL"/>
              </w:rPr>
            </w:pPr>
            <w:r w:rsidRPr="001A0C59">
              <w:rPr>
                <w:b/>
                <w:iCs/>
                <w:lang w:val="nl-NL"/>
              </w:rPr>
              <w:t>CHỦ TỊCH</w:t>
            </w:r>
          </w:p>
        </w:tc>
      </w:tr>
      <w:tr w:rsidR="001A251E" w:rsidRPr="001A0C59" w14:paraId="5853B652" w14:textId="77777777" w:rsidTr="009753FC">
        <w:tc>
          <w:tcPr>
            <w:tcW w:w="5310" w:type="dxa"/>
            <w:vMerge/>
            <w:shd w:val="clear" w:color="auto" w:fill="auto"/>
          </w:tcPr>
          <w:p w14:paraId="1B44ED29" w14:textId="77777777" w:rsidR="001A251E" w:rsidRPr="001A0C59" w:rsidRDefault="001A251E">
            <w:pPr>
              <w:jc w:val="both"/>
              <w:rPr>
                <w:iCs/>
                <w:sz w:val="22"/>
                <w:lang w:val="nl-NL"/>
              </w:rPr>
            </w:pPr>
          </w:p>
        </w:tc>
        <w:tc>
          <w:tcPr>
            <w:tcW w:w="3764" w:type="dxa"/>
            <w:shd w:val="clear" w:color="auto" w:fill="auto"/>
          </w:tcPr>
          <w:p w14:paraId="3E4AF9EA" w14:textId="77777777" w:rsidR="001A251E" w:rsidRPr="001A0C59" w:rsidRDefault="001A251E">
            <w:pPr>
              <w:jc w:val="center"/>
              <w:rPr>
                <w:b/>
                <w:iCs/>
                <w:szCs w:val="26"/>
                <w:lang w:val="nl-NL"/>
              </w:rPr>
            </w:pPr>
          </w:p>
          <w:p w14:paraId="5D624C70" w14:textId="77777777" w:rsidR="001A251E" w:rsidRPr="001A0C59" w:rsidRDefault="001A251E">
            <w:pPr>
              <w:jc w:val="center"/>
              <w:rPr>
                <w:b/>
                <w:iCs/>
                <w:szCs w:val="26"/>
                <w:lang w:val="nl-NL"/>
              </w:rPr>
            </w:pPr>
          </w:p>
          <w:p w14:paraId="1F1B5B00" w14:textId="77777777" w:rsidR="001A251E" w:rsidRPr="001A0C59" w:rsidRDefault="001A251E">
            <w:pPr>
              <w:jc w:val="center"/>
              <w:rPr>
                <w:b/>
                <w:iCs/>
                <w:szCs w:val="26"/>
                <w:lang w:val="nl-NL"/>
              </w:rPr>
            </w:pPr>
          </w:p>
          <w:p w14:paraId="777EE191" w14:textId="1B20E650" w:rsidR="001A251E" w:rsidRPr="009753FC" w:rsidRDefault="009753FC">
            <w:pPr>
              <w:jc w:val="center"/>
              <w:rPr>
                <w:bCs/>
                <w:i/>
                <w:szCs w:val="26"/>
                <w:lang w:val="vi-VN"/>
              </w:rPr>
            </w:pPr>
            <w:r w:rsidRPr="009753FC">
              <w:rPr>
                <w:bCs/>
                <w:i/>
                <w:szCs w:val="26"/>
                <w:lang w:val="vi-VN"/>
              </w:rPr>
              <w:t>(Đã ký)</w:t>
            </w:r>
          </w:p>
          <w:p w14:paraId="514E7E1A" w14:textId="77777777" w:rsidR="009753FC" w:rsidRPr="009753FC" w:rsidRDefault="009753FC">
            <w:pPr>
              <w:jc w:val="center"/>
              <w:rPr>
                <w:b/>
                <w:iCs/>
                <w:szCs w:val="26"/>
                <w:lang w:val="vi-VN"/>
              </w:rPr>
            </w:pPr>
          </w:p>
          <w:p w14:paraId="59A07E52" w14:textId="77777777" w:rsidR="001A251E" w:rsidRPr="001A0C59" w:rsidRDefault="001A251E">
            <w:pPr>
              <w:jc w:val="center"/>
              <w:rPr>
                <w:b/>
                <w:iCs/>
                <w:szCs w:val="26"/>
                <w:lang w:val="nl-NL"/>
              </w:rPr>
            </w:pPr>
          </w:p>
          <w:p w14:paraId="7D1AF95C" w14:textId="77777777" w:rsidR="001A251E" w:rsidRPr="001A0C59" w:rsidRDefault="001A251E">
            <w:pPr>
              <w:jc w:val="center"/>
              <w:rPr>
                <w:b/>
                <w:iCs/>
                <w:szCs w:val="26"/>
                <w:lang w:val="nl-NL"/>
              </w:rPr>
            </w:pPr>
          </w:p>
          <w:p w14:paraId="0EDD3C01" w14:textId="77777777" w:rsidR="001A251E" w:rsidRPr="001A0C59" w:rsidRDefault="001A251E">
            <w:pPr>
              <w:jc w:val="center"/>
              <w:rPr>
                <w:b/>
                <w:iCs/>
                <w:lang w:val="nl-NL"/>
              </w:rPr>
            </w:pPr>
            <w:r w:rsidRPr="001A0C59">
              <w:rPr>
                <w:b/>
                <w:iCs/>
                <w:lang w:val="nl-NL"/>
              </w:rPr>
              <w:t>Trịnh Xuân Trường</w:t>
            </w:r>
          </w:p>
        </w:tc>
      </w:tr>
    </w:tbl>
    <w:p w14:paraId="1E865E54" w14:textId="77777777" w:rsidR="001A251E" w:rsidRDefault="001A251E" w:rsidP="001A251E">
      <w:pPr>
        <w:jc w:val="both"/>
        <w:rPr>
          <w:iCs/>
        </w:rPr>
      </w:pPr>
    </w:p>
    <w:p w14:paraId="23DD7DA1" w14:textId="77777777" w:rsidR="001A251E" w:rsidRPr="001A251E" w:rsidRDefault="001A251E" w:rsidP="002A7058">
      <w:pPr>
        <w:pStyle w:val="ThnVnban"/>
        <w:jc w:val="both"/>
        <w:rPr>
          <w:rFonts w:ascii="Times New Roman" w:hAnsi="Times New Roman"/>
          <w:spacing w:val="-2"/>
          <w:sz w:val="6"/>
          <w:szCs w:val="6"/>
        </w:rPr>
      </w:pPr>
    </w:p>
    <w:sectPr w:rsidR="001A251E" w:rsidRPr="001A251E" w:rsidSect="00097A94">
      <w:headerReference w:type="default" r:id="rId7"/>
      <w:pgSz w:w="11909" w:h="16834" w:code="9"/>
      <w:pgMar w:top="1134" w:right="1134" w:bottom="1134" w:left="1701" w:header="720" w:footer="63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9FF32" w14:textId="77777777" w:rsidR="00F25085" w:rsidRDefault="00F25085">
      <w:r>
        <w:separator/>
      </w:r>
    </w:p>
  </w:endnote>
  <w:endnote w:type="continuationSeparator" w:id="0">
    <w:p w14:paraId="567EF958" w14:textId="77777777" w:rsidR="00F25085" w:rsidRDefault="00F2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4A4F5" w14:textId="77777777" w:rsidR="00F25085" w:rsidRDefault="00F25085">
      <w:r>
        <w:separator/>
      </w:r>
    </w:p>
  </w:footnote>
  <w:footnote w:type="continuationSeparator" w:id="0">
    <w:p w14:paraId="2E3B52AF" w14:textId="77777777" w:rsidR="00F25085" w:rsidRDefault="00F2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7CDB8" w14:textId="77777777" w:rsidR="00F7612D" w:rsidRPr="003451A3" w:rsidRDefault="00F7612D">
    <w:pPr>
      <w:pStyle w:val="utrang"/>
      <w:jc w:val="center"/>
      <w:rPr>
        <w:sz w:val="26"/>
        <w:szCs w:val="26"/>
      </w:rPr>
    </w:pPr>
    <w:r w:rsidRPr="003451A3">
      <w:rPr>
        <w:sz w:val="26"/>
        <w:szCs w:val="26"/>
      </w:rPr>
      <w:fldChar w:fldCharType="begin"/>
    </w:r>
    <w:r w:rsidRPr="003451A3">
      <w:rPr>
        <w:sz w:val="26"/>
        <w:szCs w:val="26"/>
      </w:rPr>
      <w:instrText xml:space="preserve"> PAGE   \* MERGEFORMAT </w:instrText>
    </w:r>
    <w:r w:rsidRPr="003451A3">
      <w:rPr>
        <w:sz w:val="26"/>
        <w:szCs w:val="26"/>
      </w:rPr>
      <w:fldChar w:fldCharType="separate"/>
    </w:r>
    <w:r w:rsidRPr="003451A3">
      <w:rPr>
        <w:noProof/>
        <w:sz w:val="26"/>
        <w:szCs w:val="26"/>
      </w:rPr>
      <w:t>2</w:t>
    </w:r>
    <w:r w:rsidRPr="003451A3">
      <w:rPr>
        <w:noProof/>
        <w:sz w:val="26"/>
        <w:szCs w:val="26"/>
      </w:rPr>
      <w:fldChar w:fldCharType="end"/>
    </w:r>
  </w:p>
  <w:p w14:paraId="3B1BCA7C" w14:textId="77777777" w:rsidR="00F7612D" w:rsidRDefault="00F7612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7EB"/>
    <w:multiLevelType w:val="hybridMultilevel"/>
    <w:tmpl w:val="20804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9330A"/>
    <w:multiLevelType w:val="hybridMultilevel"/>
    <w:tmpl w:val="9D52E9AC"/>
    <w:lvl w:ilvl="0" w:tplc="2DEC1C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C9A4319"/>
    <w:multiLevelType w:val="hybridMultilevel"/>
    <w:tmpl w:val="C88AD2E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2DD8664F"/>
    <w:multiLevelType w:val="hybridMultilevel"/>
    <w:tmpl w:val="568C8C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B0A7949"/>
    <w:multiLevelType w:val="hybridMultilevel"/>
    <w:tmpl w:val="FC142E8E"/>
    <w:lvl w:ilvl="0" w:tplc="D49AA5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0093E9F"/>
    <w:multiLevelType w:val="hybridMultilevel"/>
    <w:tmpl w:val="55E0CAD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538159917">
    <w:abstractNumId w:val="1"/>
  </w:num>
  <w:num w:numId="2" w16cid:durableId="279647665">
    <w:abstractNumId w:val="2"/>
  </w:num>
  <w:num w:numId="3" w16cid:durableId="1442799049">
    <w:abstractNumId w:val="5"/>
  </w:num>
  <w:num w:numId="4" w16cid:durableId="545990587">
    <w:abstractNumId w:val="0"/>
  </w:num>
  <w:num w:numId="5" w16cid:durableId="1767118354">
    <w:abstractNumId w:val="3"/>
  </w:num>
  <w:num w:numId="6" w16cid:durableId="172113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26A"/>
    <w:rsid w:val="00000E28"/>
    <w:rsid w:val="00002180"/>
    <w:rsid w:val="00005C6C"/>
    <w:rsid w:val="00007425"/>
    <w:rsid w:val="00014313"/>
    <w:rsid w:val="00015913"/>
    <w:rsid w:val="00020136"/>
    <w:rsid w:val="0002260E"/>
    <w:rsid w:val="00022A88"/>
    <w:rsid w:val="00025400"/>
    <w:rsid w:val="00026B91"/>
    <w:rsid w:val="00030980"/>
    <w:rsid w:val="00032A7F"/>
    <w:rsid w:val="00032E7B"/>
    <w:rsid w:val="00033222"/>
    <w:rsid w:val="00034393"/>
    <w:rsid w:val="00037066"/>
    <w:rsid w:val="000442BE"/>
    <w:rsid w:val="00045EA3"/>
    <w:rsid w:val="000504A7"/>
    <w:rsid w:val="000563F9"/>
    <w:rsid w:val="00060663"/>
    <w:rsid w:val="00063411"/>
    <w:rsid w:val="00066E32"/>
    <w:rsid w:val="000702E4"/>
    <w:rsid w:val="000733FF"/>
    <w:rsid w:val="00073864"/>
    <w:rsid w:val="00085D56"/>
    <w:rsid w:val="00087B28"/>
    <w:rsid w:val="00091B94"/>
    <w:rsid w:val="000936CB"/>
    <w:rsid w:val="0009555C"/>
    <w:rsid w:val="00097A94"/>
    <w:rsid w:val="00097FE2"/>
    <w:rsid w:val="000A359F"/>
    <w:rsid w:val="000B3E80"/>
    <w:rsid w:val="000C4A71"/>
    <w:rsid w:val="000C4CE5"/>
    <w:rsid w:val="000C5E72"/>
    <w:rsid w:val="000D2572"/>
    <w:rsid w:val="000D29F2"/>
    <w:rsid w:val="000D7232"/>
    <w:rsid w:val="000E5140"/>
    <w:rsid w:val="000E7B2C"/>
    <w:rsid w:val="000F0704"/>
    <w:rsid w:val="000F5850"/>
    <w:rsid w:val="000F58F7"/>
    <w:rsid w:val="00105B52"/>
    <w:rsid w:val="00106496"/>
    <w:rsid w:val="00114193"/>
    <w:rsid w:val="00121783"/>
    <w:rsid w:val="00122957"/>
    <w:rsid w:val="001315AE"/>
    <w:rsid w:val="00131EEA"/>
    <w:rsid w:val="001330D1"/>
    <w:rsid w:val="001419DE"/>
    <w:rsid w:val="001450C6"/>
    <w:rsid w:val="001527F7"/>
    <w:rsid w:val="00160445"/>
    <w:rsid w:val="00162CEA"/>
    <w:rsid w:val="001818B4"/>
    <w:rsid w:val="00183367"/>
    <w:rsid w:val="00185407"/>
    <w:rsid w:val="00186732"/>
    <w:rsid w:val="00187354"/>
    <w:rsid w:val="00187F60"/>
    <w:rsid w:val="00191ADF"/>
    <w:rsid w:val="001A0F86"/>
    <w:rsid w:val="001A20EF"/>
    <w:rsid w:val="001A251E"/>
    <w:rsid w:val="001A3E5D"/>
    <w:rsid w:val="001A4EEF"/>
    <w:rsid w:val="001A5EB7"/>
    <w:rsid w:val="001B075F"/>
    <w:rsid w:val="001B27CD"/>
    <w:rsid w:val="001B70C9"/>
    <w:rsid w:val="001C120D"/>
    <w:rsid w:val="001C280C"/>
    <w:rsid w:val="001C6138"/>
    <w:rsid w:val="001C61DF"/>
    <w:rsid w:val="001D0D13"/>
    <w:rsid w:val="001D31AD"/>
    <w:rsid w:val="001D4661"/>
    <w:rsid w:val="001D4A31"/>
    <w:rsid w:val="001D64D8"/>
    <w:rsid w:val="001E0AE0"/>
    <w:rsid w:val="001E2F7B"/>
    <w:rsid w:val="001E59C2"/>
    <w:rsid w:val="001E5B0E"/>
    <w:rsid w:val="001F2B1B"/>
    <w:rsid w:val="001F48AC"/>
    <w:rsid w:val="001F578C"/>
    <w:rsid w:val="00201078"/>
    <w:rsid w:val="00204F31"/>
    <w:rsid w:val="00205D88"/>
    <w:rsid w:val="00205FCA"/>
    <w:rsid w:val="00207429"/>
    <w:rsid w:val="002174CD"/>
    <w:rsid w:val="00230EEF"/>
    <w:rsid w:val="002328A0"/>
    <w:rsid w:val="00235126"/>
    <w:rsid w:val="0023657B"/>
    <w:rsid w:val="002432CD"/>
    <w:rsid w:val="00243E76"/>
    <w:rsid w:val="00247BA0"/>
    <w:rsid w:val="0025034C"/>
    <w:rsid w:val="00251024"/>
    <w:rsid w:val="00252967"/>
    <w:rsid w:val="00253005"/>
    <w:rsid w:val="00254FA4"/>
    <w:rsid w:val="00256FD0"/>
    <w:rsid w:val="002635CA"/>
    <w:rsid w:val="00270EC1"/>
    <w:rsid w:val="0027173D"/>
    <w:rsid w:val="002733FF"/>
    <w:rsid w:val="00276061"/>
    <w:rsid w:val="00282170"/>
    <w:rsid w:val="00282C74"/>
    <w:rsid w:val="0028317C"/>
    <w:rsid w:val="00292AB4"/>
    <w:rsid w:val="00292C00"/>
    <w:rsid w:val="00294945"/>
    <w:rsid w:val="002A1B9A"/>
    <w:rsid w:val="002A2DC1"/>
    <w:rsid w:val="002A7058"/>
    <w:rsid w:val="002B2326"/>
    <w:rsid w:val="002B35C9"/>
    <w:rsid w:val="002B4E2B"/>
    <w:rsid w:val="002C5C4A"/>
    <w:rsid w:val="002C67D0"/>
    <w:rsid w:val="002D1E17"/>
    <w:rsid w:val="002D4436"/>
    <w:rsid w:val="002D49BB"/>
    <w:rsid w:val="002D56EE"/>
    <w:rsid w:val="002E5C4F"/>
    <w:rsid w:val="002F2A68"/>
    <w:rsid w:val="002F2FCB"/>
    <w:rsid w:val="003006AA"/>
    <w:rsid w:val="00300F8A"/>
    <w:rsid w:val="003020B9"/>
    <w:rsid w:val="003044CB"/>
    <w:rsid w:val="003051D6"/>
    <w:rsid w:val="00311889"/>
    <w:rsid w:val="00312CFC"/>
    <w:rsid w:val="00315512"/>
    <w:rsid w:val="00317CF3"/>
    <w:rsid w:val="0032309D"/>
    <w:rsid w:val="00324094"/>
    <w:rsid w:val="0032427B"/>
    <w:rsid w:val="0032428F"/>
    <w:rsid w:val="00326639"/>
    <w:rsid w:val="003328C8"/>
    <w:rsid w:val="00332C3F"/>
    <w:rsid w:val="0034700D"/>
    <w:rsid w:val="00353BE6"/>
    <w:rsid w:val="003544F3"/>
    <w:rsid w:val="00360E06"/>
    <w:rsid w:val="00366991"/>
    <w:rsid w:val="00367B04"/>
    <w:rsid w:val="00374D3F"/>
    <w:rsid w:val="0038441C"/>
    <w:rsid w:val="00384DF4"/>
    <w:rsid w:val="00386091"/>
    <w:rsid w:val="003903B5"/>
    <w:rsid w:val="00390AFD"/>
    <w:rsid w:val="003939DD"/>
    <w:rsid w:val="003967F3"/>
    <w:rsid w:val="003975F2"/>
    <w:rsid w:val="003A253D"/>
    <w:rsid w:val="003A7DD2"/>
    <w:rsid w:val="003C149C"/>
    <w:rsid w:val="003C6713"/>
    <w:rsid w:val="003C6CA6"/>
    <w:rsid w:val="003D0BD3"/>
    <w:rsid w:val="003D1A1E"/>
    <w:rsid w:val="003D2134"/>
    <w:rsid w:val="003E0D5C"/>
    <w:rsid w:val="003E2C1B"/>
    <w:rsid w:val="003E4BBD"/>
    <w:rsid w:val="003F5AF6"/>
    <w:rsid w:val="003F6159"/>
    <w:rsid w:val="003F7CA5"/>
    <w:rsid w:val="00400229"/>
    <w:rsid w:val="00402ADA"/>
    <w:rsid w:val="00402B04"/>
    <w:rsid w:val="00406699"/>
    <w:rsid w:val="00406C58"/>
    <w:rsid w:val="00413686"/>
    <w:rsid w:val="004245A7"/>
    <w:rsid w:val="0042466B"/>
    <w:rsid w:val="00427323"/>
    <w:rsid w:val="00427417"/>
    <w:rsid w:val="004328F7"/>
    <w:rsid w:val="00435E07"/>
    <w:rsid w:val="00444DD3"/>
    <w:rsid w:val="00446709"/>
    <w:rsid w:val="00452F1F"/>
    <w:rsid w:val="0045371E"/>
    <w:rsid w:val="00455F89"/>
    <w:rsid w:val="00460A67"/>
    <w:rsid w:val="004635E7"/>
    <w:rsid w:val="00470BB7"/>
    <w:rsid w:val="00473B32"/>
    <w:rsid w:val="004763A1"/>
    <w:rsid w:val="0047717C"/>
    <w:rsid w:val="00480089"/>
    <w:rsid w:val="00480E7C"/>
    <w:rsid w:val="00481B4B"/>
    <w:rsid w:val="00483C2B"/>
    <w:rsid w:val="00494B24"/>
    <w:rsid w:val="004953DF"/>
    <w:rsid w:val="00497870"/>
    <w:rsid w:val="004A118C"/>
    <w:rsid w:val="004A48E1"/>
    <w:rsid w:val="004A4B84"/>
    <w:rsid w:val="004A6B1B"/>
    <w:rsid w:val="004B07C2"/>
    <w:rsid w:val="004B6D18"/>
    <w:rsid w:val="004C592D"/>
    <w:rsid w:val="004D4E9E"/>
    <w:rsid w:val="004D7200"/>
    <w:rsid w:val="004E0047"/>
    <w:rsid w:val="004E1359"/>
    <w:rsid w:val="004F020A"/>
    <w:rsid w:val="004F1C03"/>
    <w:rsid w:val="004F4180"/>
    <w:rsid w:val="004F5C7A"/>
    <w:rsid w:val="00501474"/>
    <w:rsid w:val="005020BE"/>
    <w:rsid w:val="00503CCF"/>
    <w:rsid w:val="00516C52"/>
    <w:rsid w:val="0051751B"/>
    <w:rsid w:val="00517699"/>
    <w:rsid w:val="00521003"/>
    <w:rsid w:val="00524545"/>
    <w:rsid w:val="00524704"/>
    <w:rsid w:val="00526E82"/>
    <w:rsid w:val="00530847"/>
    <w:rsid w:val="00532690"/>
    <w:rsid w:val="00533F86"/>
    <w:rsid w:val="005429EA"/>
    <w:rsid w:val="00555571"/>
    <w:rsid w:val="00556DF4"/>
    <w:rsid w:val="00562A38"/>
    <w:rsid w:val="00563064"/>
    <w:rsid w:val="00563821"/>
    <w:rsid w:val="0056581E"/>
    <w:rsid w:val="00566080"/>
    <w:rsid w:val="005703D5"/>
    <w:rsid w:val="00570AA9"/>
    <w:rsid w:val="0057145E"/>
    <w:rsid w:val="00571CE7"/>
    <w:rsid w:val="00577F7D"/>
    <w:rsid w:val="00591085"/>
    <w:rsid w:val="00592885"/>
    <w:rsid w:val="00595AAF"/>
    <w:rsid w:val="005974F9"/>
    <w:rsid w:val="005A0D3C"/>
    <w:rsid w:val="005A38BF"/>
    <w:rsid w:val="005A53C0"/>
    <w:rsid w:val="005A628E"/>
    <w:rsid w:val="005A6C0E"/>
    <w:rsid w:val="005A7AA9"/>
    <w:rsid w:val="005B31F1"/>
    <w:rsid w:val="005C34BF"/>
    <w:rsid w:val="005C3BC0"/>
    <w:rsid w:val="005C47E0"/>
    <w:rsid w:val="005C60D8"/>
    <w:rsid w:val="005C7FC9"/>
    <w:rsid w:val="005E0AD7"/>
    <w:rsid w:val="005E2874"/>
    <w:rsid w:val="005E29DE"/>
    <w:rsid w:val="005E5294"/>
    <w:rsid w:val="005F0FF3"/>
    <w:rsid w:val="005F110A"/>
    <w:rsid w:val="005F7DC0"/>
    <w:rsid w:val="00600198"/>
    <w:rsid w:val="006009D4"/>
    <w:rsid w:val="00601010"/>
    <w:rsid w:val="00601BB7"/>
    <w:rsid w:val="00601E7C"/>
    <w:rsid w:val="00602DC5"/>
    <w:rsid w:val="006040B3"/>
    <w:rsid w:val="006132C7"/>
    <w:rsid w:val="00615DE7"/>
    <w:rsid w:val="00622810"/>
    <w:rsid w:val="00625598"/>
    <w:rsid w:val="00633A83"/>
    <w:rsid w:val="00646D7D"/>
    <w:rsid w:val="00647284"/>
    <w:rsid w:val="00663169"/>
    <w:rsid w:val="006663CD"/>
    <w:rsid w:val="00667F44"/>
    <w:rsid w:val="00670C60"/>
    <w:rsid w:val="0067106F"/>
    <w:rsid w:val="00673043"/>
    <w:rsid w:val="0067369E"/>
    <w:rsid w:val="00674CEA"/>
    <w:rsid w:val="0067590C"/>
    <w:rsid w:val="006768D8"/>
    <w:rsid w:val="006820B1"/>
    <w:rsid w:val="006821B3"/>
    <w:rsid w:val="0068237D"/>
    <w:rsid w:val="006832F7"/>
    <w:rsid w:val="006868DB"/>
    <w:rsid w:val="00694342"/>
    <w:rsid w:val="00694A09"/>
    <w:rsid w:val="006A2424"/>
    <w:rsid w:val="006A353F"/>
    <w:rsid w:val="006A4FA9"/>
    <w:rsid w:val="006B0B2B"/>
    <w:rsid w:val="006B28C7"/>
    <w:rsid w:val="006B3367"/>
    <w:rsid w:val="006C068B"/>
    <w:rsid w:val="006C13CE"/>
    <w:rsid w:val="006C1AA2"/>
    <w:rsid w:val="006C2DE0"/>
    <w:rsid w:val="006D1791"/>
    <w:rsid w:val="006D5349"/>
    <w:rsid w:val="006D69D9"/>
    <w:rsid w:val="006E041D"/>
    <w:rsid w:val="006E0E5B"/>
    <w:rsid w:val="006E2943"/>
    <w:rsid w:val="006E2AD3"/>
    <w:rsid w:val="006F30F4"/>
    <w:rsid w:val="006F36B1"/>
    <w:rsid w:val="00706035"/>
    <w:rsid w:val="00706288"/>
    <w:rsid w:val="00707793"/>
    <w:rsid w:val="007100FA"/>
    <w:rsid w:val="00710B12"/>
    <w:rsid w:val="00711E39"/>
    <w:rsid w:val="00716EA8"/>
    <w:rsid w:val="00717B73"/>
    <w:rsid w:val="00720819"/>
    <w:rsid w:val="007208BF"/>
    <w:rsid w:val="0072236B"/>
    <w:rsid w:val="007276C9"/>
    <w:rsid w:val="007326FC"/>
    <w:rsid w:val="00733A0B"/>
    <w:rsid w:val="00736F81"/>
    <w:rsid w:val="00742E91"/>
    <w:rsid w:val="0074490A"/>
    <w:rsid w:val="00744B91"/>
    <w:rsid w:val="00745AB9"/>
    <w:rsid w:val="00747AB1"/>
    <w:rsid w:val="007516A4"/>
    <w:rsid w:val="007571FE"/>
    <w:rsid w:val="00757D3D"/>
    <w:rsid w:val="00757F31"/>
    <w:rsid w:val="0077130E"/>
    <w:rsid w:val="00772027"/>
    <w:rsid w:val="0077236B"/>
    <w:rsid w:val="007733CB"/>
    <w:rsid w:val="007767C2"/>
    <w:rsid w:val="00784A05"/>
    <w:rsid w:val="00790CB6"/>
    <w:rsid w:val="007918F7"/>
    <w:rsid w:val="00792CFA"/>
    <w:rsid w:val="00794407"/>
    <w:rsid w:val="007A0991"/>
    <w:rsid w:val="007A1E2C"/>
    <w:rsid w:val="007C5BD4"/>
    <w:rsid w:val="007C656A"/>
    <w:rsid w:val="007D2D00"/>
    <w:rsid w:val="007D304F"/>
    <w:rsid w:val="007D340E"/>
    <w:rsid w:val="007D35E5"/>
    <w:rsid w:val="007D4A84"/>
    <w:rsid w:val="007D55BE"/>
    <w:rsid w:val="007E428D"/>
    <w:rsid w:val="007E5802"/>
    <w:rsid w:val="007F02B5"/>
    <w:rsid w:val="007F2597"/>
    <w:rsid w:val="007F383A"/>
    <w:rsid w:val="0081182C"/>
    <w:rsid w:val="0081229D"/>
    <w:rsid w:val="00817388"/>
    <w:rsid w:val="008254F9"/>
    <w:rsid w:val="00826FA6"/>
    <w:rsid w:val="00827546"/>
    <w:rsid w:val="00835DD3"/>
    <w:rsid w:val="00837EBF"/>
    <w:rsid w:val="00841E2E"/>
    <w:rsid w:val="00842F70"/>
    <w:rsid w:val="008443D8"/>
    <w:rsid w:val="0085020E"/>
    <w:rsid w:val="00853833"/>
    <w:rsid w:val="00855D69"/>
    <w:rsid w:val="0085605E"/>
    <w:rsid w:val="008704E0"/>
    <w:rsid w:val="00872D27"/>
    <w:rsid w:val="00872F6B"/>
    <w:rsid w:val="00873C82"/>
    <w:rsid w:val="0088261E"/>
    <w:rsid w:val="008942DD"/>
    <w:rsid w:val="00895858"/>
    <w:rsid w:val="00896E51"/>
    <w:rsid w:val="008A3D15"/>
    <w:rsid w:val="008B3B10"/>
    <w:rsid w:val="008B565D"/>
    <w:rsid w:val="008B74AF"/>
    <w:rsid w:val="008C3EE4"/>
    <w:rsid w:val="008C52D7"/>
    <w:rsid w:val="008C5DB6"/>
    <w:rsid w:val="008C62BA"/>
    <w:rsid w:val="008D03E6"/>
    <w:rsid w:val="008D1BBB"/>
    <w:rsid w:val="008D2E8C"/>
    <w:rsid w:val="008E0F37"/>
    <w:rsid w:val="008F5540"/>
    <w:rsid w:val="0090022C"/>
    <w:rsid w:val="00900B9E"/>
    <w:rsid w:val="00901ACE"/>
    <w:rsid w:val="00901BB0"/>
    <w:rsid w:val="009073C7"/>
    <w:rsid w:val="0091248E"/>
    <w:rsid w:val="00913E51"/>
    <w:rsid w:val="009158B1"/>
    <w:rsid w:val="00920BAE"/>
    <w:rsid w:val="009262C4"/>
    <w:rsid w:val="009305F5"/>
    <w:rsid w:val="00934E0A"/>
    <w:rsid w:val="00937DBC"/>
    <w:rsid w:val="00943B70"/>
    <w:rsid w:val="00944FC0"/>
    <w:rsid w:val="00945547"/>
    <w:rsid w:val="00946142"/>
    <w:rsid w:val="00951277"/>
    <w:rsid w:val="00954A6F"/>
    <w:rsid w:val="00963F16"/>
    <w:rsid w:val="00966075"/>
    <w:rsid w:val="00975340"/>
    <w:rsid w:val="009753FC"/>
    <w:rsid w:val="00981E4B"/>
    <w:rsid w:val="00983282"/>
    <w:rsid w:val="00983E7C"/>
    <w:rsid w:val="00985568"/>
    <w:rsid w:val="0098619F"/>
    <w:rsid w:val="009867A5"/>
    <w:rsid w:val="00987B07"/>
    <w:rsid w:val="00992334"/>
    <w:rsid w:val="009B01DE"/>
    <w:rsid w:val="009B0F2A"/>
    <w:rsid w:val="009B615D"/>
    <w:rsid w:val="009B70DC"/>
    <w:rsid w:val="009B72D8"/>
    <w:rsid w:val="009C01A2"/>
    <w:rsid w:val="009C1DD6"/>
    <w:rsid w:val="009C3766"/>
    <w:rsid w:val="009C3E77"/>
    <w:rsid w:val="009C59A8"/>
    <w:rsid w:val="009D0906"/>
    <w:rsid w:val="009D7D34"/>
    <w:rsid w:val="009E3BC6"/>
    <w:rsid w:val="009E6281"/>
    <w:rsid w:val="009F0D68"/>
    <w:rsid w:val="009F3265"/>
    <w:rsid w:val="009F3B61"/>
    <w:rsid w:val="009F4BD1"/>
    <w:rsid w:val="009F5BC2"/>
    <w:rsid w:val="009F6322"/>
    <w:rsid w:val="00A0083C"/>
    <w:rsid w:val="00A00D92"/>
    <w:rsid w:val="00A03E94"/>
    <w:rsid w:val="00A04C78"/>
    <w:rsid w:val="00A052AC"/>
    <w:rsid w:val="00A0704A"/>
    <w:rsid w:val="00A12236"/>
    <w:rsid w:val="00A23831"/>
    <w:rsid w:val="00A23B22"/>
    <w:rsid w:val="00A246F8"/>
    <w:rsid w:val="00A264B8"/>
    <w:rsid w:val="00A26E31"/>
    <w:rsid w:val="00A33C48"/>
    <w:rsid w:val="00A355FA"/>
    <w:rsid w:val="00A35C8D"/>
    <w:rsid w:val="00A4260A"/>
    <w:rsid w:val="00A43275"/>
    <w:rsid w:val="00A43A07"/>
    <w:rsid w:val="00A52A65"/>
    <w:rsid w:val="00A546D0"/>
    <w:rsid w:val="00A54ABA"/>
    <w:rsid w:val="00A57D58"/>
    <w:rsid w:val="00A6289A"/>
    <w:rsid w:val="00A6511A"/>
    <w:rsid w:val="00A66C0F"/>
    <w:rsid w:val="00A7480E"/>
    <w:rsid w:val="00A77A69"/>
    <w:rsid w:val="00A817C4"/>
    <w:rsid w:val="00A8252C"/>
    <w:rsid w:val="00A82FDB"/>
    <w:rsid w:val="00A83711"/>
    <w:rsid w:val="00A849DF"/>
    <w:rsid w:val="00A8527F"/>
    <w:rsid w:val="00A855FC"/>
    <w:rsid w:val="00A856D8"/>
    <w:rsid w:val="00A86567"/>
    <w:rsid w:val="00A93492"/>
    <w:rsid w:val="00AA257F"/>
    <w:rsid w:val="00AA26FB"/>
    <w:rsid w:val="00AA4ECA"/>
    <w:rsid w:val="00AA552B"/>
    <w:rsid w:val="00AB1A39"/>
    <w:rsid w:val="00AB3E0E"/>
    <w:rsid w:val="00AB6BD4"/>
    <w:rsid w:val="00AC0265"/>
    <w:rsid w:val="00AC1044"/>
    <w:rsid w:val="00AC11CA"/>
    <w:rsid w:val="00AC3E91"/>
    <w:rsid w:val="00AC5561"/>
    <w:rsid w:val="00AC6B30"/>
    <w:rsid w:val="00AD01A4"/>
    <w:rsid w:val="00AD5FAF"/>
    <w:rsid w:val="00AF0A07"/>
    <w:rsid w:val="00AF1E81"/>
    <w:rsid w:val="00AF3296"/>
    <w:rsid w:val="00AF4852"/>
    <w:rsid w:val="00AF52FD"/>
    <w:rsid w:val="00AF5F27"/>
    <w:rsid w:val="00B013AC"/>
    <w:rsid w:val="00B01635"/>
    <w:rsid w:val="00B03B18"/>
    <w:rsid w:val="00B03C35"/>
    <w:rsid w:val="00B05351"/>
    <w:rsid w:val="00B0596F"/>
    <w:rsid w:val="00B06F03"/>
    <w:rsid w:val="00B14713"/>
    <w:rsid w:val="00B15484"/>
    <w:rsid w:val="00B17B80"/>
    <w:rsid w:val="00B2190C"/>
    <w:rsid w:val="00B31D8B"/>
    <w:rsid w:val="00B4521A"/>
    <w:rsid w:val="00B51C7F"/>
    <w:rsid w:val="00B51E76"/>
    <w:rsid w:val="00B54834"/>
    <w:rsid w:val="00B5626A"/>
    <w:rsid w:val="00B5672E"/>
    <w:rsid w:val="00B66FF1"/>
    <w:rsid w:val="00B70832"/>
    <w:rsid w:val="00B7446D"/>
    <w:rsid w:val="00B76BA7"/>
    <w:rsid w:val="00B80221"/>
    <w:rsid w:val="00B810C9"/>
    <w:rsid w:val="00B8703B"/>
    <w:rsid w:val="00B924CB"/>
    <w:rsid w:val="00B9328C"/>
    <w:rsid w:val="00B94F73"/>
    <w:rsid w:val="00BA7026"/>
    <w:rsid w:val="00BB0063"/>
    <w:rsid w:val="00BB109D"/>
    <w:rsid w:val="00BB2684"/>
    <w:rsid w:val="00BB3B8F"/>
    <w:rsid w:val="00BB3C63"/>
    <w:rsid w:val="00BB500D"/>
    <w:rsid w:val="00BB5ADE"/>
    <w:rsid w:val="00BC0A92"/>
    <w:rsid w:val="00BC1FD9"/>
    <w:rsid w:val="00BC5E84"/>
    <w:rsid w:val="00BD08FB"/>
    <w:rsid w:val="00BD5F9D"/>
    <w:rsid w:val="00BD60CB"/>
    <w:rsid w:val="00BE362F"/>
    <w:rsid w:val="00BE5C6A"/>
    <w:rsid w:val="00BF11E2"/>
    <w:rsid w:val="00BF1A0B"/>
    <w:rsid w:val="00BF1DDB"/>
    <w:rsid w:val="00BF4091"/>
    <w:rsid w:val="00C02E87"/>
    <w:rsid w:val="00C040FF"/>
    <w:rsid w:val="00C06E2D"/>
    <w:rsid w:val="00C07B8B"/>
    <w:rsid w:val="00C1517A"/>
    <w:rsid w:val="00C162F3"/>
    <w:rsid w:val="00C2175A"/>
    <w:rsid w:val="00C2390C"/>
    <w:rsid w:val="00C23A2F"/>
    <w:rsid w:val="00C2445D"/>
    <w:rsid w:val="00C24EE3"/>
    <w:rsid w:val="00C25F3A"/>
    <w:rsid w:val="00C27B94"/>
    <w:rsid w:val="00C316E0"/>
    <w:rsid w:val="00C33706"/>
    <w:rsid w:val="00C43FB6"/>
    <w:rsid w:val="00C44CAF"/>
    <w:rsid w:val="00C45324"/>
    <w:rsid w:val="00C46188"/>
    <w:rsid w:val="00C51DDC"/>
    <w:rsid w:val="00C53425"/>
    <w:rsid w:val="00C618DB"/>
    <w:rsid w:val="00C64835"/>
    <w:rsid w:val="00C76539"/>
    <w:rsid w:val="00C80F19"/>
    <w:rsid w:val="00C83329"/>
    <w:rsid w:val="00C861AB"/>
    <w:rsid w:val="00C90B59"/>
    <w:rsid w:val="00CA29F4"/>
    <w:rsid w:val="00CA2C3B"/>
    <w:rsid w:val="00CA3C17"/>
    <w:rsid w:val="00CA3C60"/>
    <w:rsid w:val="00CA500C"/>
    <w:rsid w:val="00CB0644"/>
    <w:rsid w:val="00CB52F5"/>
    <w:rsid w:val="00CC4586"/>
    <w:rsid w:val="00CC513F"/>
    <w:rsid w:val="00CD02E0"/>
    <w:rsid w:val="00CD20CC"/>
    <w:rsid w:val="00CD5E0C"/>
    <w:rsid w:val="00CE6AF5"/>
    <w:rsid w:val="00CF4144"/>
    <w:rsid w:val="00CF41CC"/>
    <w:rsid w:val="00CF42FD"/>
    <w:rsid w:val="00CF4A97"/>
    <w:rsid w:val="00CF55FD"/>
    <w:rsid w:val="00D01811"/>
    <w:rsid w:val="00D174C9"/>
    <w:rsid w:val="00D21E91"/>
    <w:rsid w:val="00D22B8E"/>
    <w:rsid w:val="00D247AB"/>
    <w:rsid w:val="00D27598"/>
    <w:rsid w:val="00D30978"/>
    <w:rsid w:val="00D35AD8"/>
    <w:rsid w:val="00D3650F"/>
    <w:rsid w:val="00D42D16"/>
    <w:rsid w:val="00D4374A"/>
    <w:rsid w:val="00D478EC"/>
    <w:rsid w:val="00D50188"/>
    <w:rsid w:val="00D5036A"/>
    <w:rsid w:val="00D50FD2"/>
    <w:rsid w:val="00D565B9"/>
    <w:rsid w:val="00D62E37"/>
    <w:rsid w:val="00D721F5"/>
    <w:rsid w:val="00D75D5D"/>
    <w:rsid w:val="00D77897"/>
    <w:rsid w:val="00D80A9F"/>
    <w:rsid w:val="00D8282B"/>
    <w:rsid w:val="00D846A3"/>
    <w:rsid w:val="00D95B66"/>
    <w:rsid w:val="00DA1DD1"/>
    <w:rsid w:val="00DB211F"/>
    <w:rsid w:val="00DB71A8"/>
    <w:rsid w:val="00DB78D1"/>
    <w:rsid w:val="00DB7962"/>
    <w:rsid w:val="00DC0A3B"/>
    <w:rsid w:val="00DC1BC8"/>
    <w:rsid w:val="00DC70FD"/>
    <w:rsid w:val="00DC7908"/>
    <w:rsid w:val="00DD1CD7"/>
    <w:rsid w:val="00DD1E2E"/>
    <w:rsid w:val="00DD66BB"/>
    <w:rsid w:val="00DE169E"/>
    <w:rsid w:val="00DE2B63"/>
    <w:rsid w:val="00DE331F"/>
    <w:rsid w:val="00DE4DE3"/>
    <w:rsid w:val="00DE6107"/>
    <w:rsid w:val="00DF1BB1"/>
    <w:rsid w:val="00DF6281"/>
    <w:rsid w:val="00DF7F06"/>
    <w:rsid w:val="00E00BD4"/>
    <w:rsid w:val="00E035C4"/>
    <w:rsid w:val="00E03F7B"/>
    <w:rsid w:val="00E047D3"/>
    <w:rsid w:val="00E2245F"/>
    <w:rsid w:val="00E2515B"/>
    <w:rsid w:val="00E2526F"/>
    <w:rsid w:val="00E27B12"/>
    <w:rsid w:val="00E27FFB"/>
    <w:rsid w:val="00E31874"/>
    <w:rsid w:val="00E327A0"/>
    <w:rsid w:val="00E341CC"/>
    <w:rsid w:val="00E35D46"/>
    <w:rsid w:val="00E43297"/>
    <w:rsid w:val="00E47C4E"/>
    <w:rsid w:val="00E60952"/>
    <w:rsid w:val="00E632A8"/>
    <w:rsid w:val="00E6350F"/>
    <w:rsid w:val="00E7056F"/>
    <w:rsid w:val="00E76536"/>
    <w:rsid w:val="00E76691"/>
    <w:rsid w:val="00E76A6D"/>
    <w:rsid w:val="00E81E45"/>
    <w:rsid w:val="00E8456F"/>
    <w:rsid w:val="00E84B3D"/>
    <w:rsid w:val="00E8723B"/>
    <w:rsid w:val="00E8778A"/>
    <w:rsid w:val="00E878BE"/>
    <w:rsid w:val="00E950AE"/>
    <w:rsid w:val="00EA172C"/>
    <w:rsid w:val="00EA1967"/>
    <w:rsid w:val="00EA7856"/>
    <w:rsid w:val="00EB1D36"/>
    <w:rsid w:val="00EB30E1"/>
    <w:rsid w:val="00EB6A9F"/>
    <w:rsid w:val="00EC2DD3"/>
    <w:rsid w:val="00EC5180"/>
    <w:rsid w:val="00EC663F"/>
    <w:rsid w:val="00EC76F3"/>
    <w:rsid w:val="00EC7E34"/>
    <w:rsid w:val="00ED0B98"/>
    <w:rsid w:val="00ED39AF"/>
    <w:rsid w:val="00EE02C5"/>
    <w:rsid w:val="00EE34CE"/>
    <w:rsid w:val="00EE3D9D"/>
    <w:rsid w:val="00EE443D"/>
    <w:rsid w:val="00EF58A7"/>
    <w:rsid w:val="00EF66DA"/>
    <w:rsid w:val="00F022ED"/>
    <w:rsid w:val="00F047C0"/>
    <w:rsid w:val="00F10285"/>
    <w:rsid w:val="00F112A6"/>
    <w:rsid w:val="00F12CB6"/>
    <w:rsid w:val="00F25085"/>
    <w:rsid w:val="00F32D26"/>
    <w:rsid w:val="00F3572D"/>
    <w:rsid w:val="00F35B07"/>
    <w:rsid w:val="00F41804"/>
    <w:rsid w:val="00F47AB2"/>
    <w:rsid w:val="00F47D4E"/>
    <w:rsid w:val="00F52C17"/>
    <w:rsid w:val="00F52F5E"/>
    <w:rsid w:val="00F53227"/>
    <w:rsid w:val="00F53FEF"/>
    <w:rsid w:val="00F56B97"/>
    <w:rsid w:val="00F57DFB"/>
    <w:rsid w:val="00F639E1"/>
    <w:rsid w:val="00F751DF"/>
    <w:rsid w:val="00F7612D"/>
    <w:rsid w:val="00F8154A"/>
    <w:rsid w:val="00F86161"/>
    <w:rsid w:val="00F96222"/>
    <w:rsid w:val="00F970AC"/>
    <w:rsid w:val="00FA3FB8"/>
    <w:rsid w:val="00FA4BDB"/>
    <w:rsid w:val="00FA4E99"/>
    <w:rsid w:val="00FB3FD5"/>
    <w:rsid w:val="00FB4654"/>
    <w:rsid w:val="00FB52E7"/>
    <w:rsid w:val="00FB6404"/>
    <w:rsid w:val="00FB6C7E"/>
    <w:rsid w:val="00FC1260"/>
    <w:rsid w:val="00FC677B"/>
    <w:rsid w:val="00FC6E74"/>
    <w:rsid w:val="00FD0DC1"/>
    <w:rsid w:val="00FD2D13"/>
    <w:rsid w:val="00FD329F"/>
    <w:rsid w:val="00FD6B35"/>
    <w:rsid w:val="00FE3855"/>
    <w:rsid w:val="00FE3CB5"/>
    <w:rsid w:val="00FE4561"/>
    <w:rsid w:val="00FE6B98"/>
    <w:rsid w:val="00FE7B70"/>
    <w:rsid w:val="00FF1E9C"/>
    <w:rsid w:val="00FF2F22"/>
    <w:rsid w:val="00FF3D28"/>
    <w:rsid w:val="00F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0D2D3"/>
  <w15:chartTrackingRefBased/>
  <w15:docId w15:val="{4927E34C-0588-408F-8AB2-61BF2BAA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8"/>
      <w:szCs w:val="28"/>
    </w:rPr>
  </w:style>
  <w:style w:type="paragraph" w:styleId="u1">
    <w:name w:val="heading 1"/>
    <w:basedOn w:val="Binhthng"/>
    <w:next w:val="Binhthng"/>
    <w:link w:val="u1Char"/>
    <w:qFormat/>
    <w:rsid w:val="009C3766"/>
    <w:pPr>
      <w:keepNext/>
      <w:spacing w:before="240" w:after="60"/>
      <w:outlineLvl w:val="0"/>
    </w:pPr>
    <w:rPr>
      <w:b/>
      <w:bCs/>
      <w:kern w:val="32"/>
      <w:sz w:val="32"/>
      <w:szCs w:val="32"/>
    </w:rPr>
  </w:style>
  <w:style w:type="paragraph" w:styleId="u2">
    <w:name w:val="heading 2"/>
    <w:basedOn w:val="Binhthng"/>
    <w:next w:val="Binhthng"/>
    <w:qFormat/>
    <w:rsid w:val="004635E7"/>
    <w:pPr>
      <w:keepNext/>
      <w:ind w:left="5760" w:firstLine="720"/>
      <w:jc w:val="both"/>
      <w:outlineLvl w:val="1"/>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harCharChar">
    <w:name w:val="Char Char Char"/>
    <w:basedOn w:val="Binhthng"/>
    <w:autoRedefine/>
    <w:rsid w:val="004635E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LiBang">
    <w:name w:val="Table Grid"/>
    <w:basedOn w:val="BangThngthng"/>
    <w:uiPriority w:val="39"/>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3">
    <w:name w:val="Body Text 3"/>
    <w:basedOn w:val="Binhthng"/>
    <w:rsid w:val="004635E7"/>
    <w:pPr>
      <w:jc w:val="both"/>
    </w:pPr>
    <w:rPr>
      <w:i/>
      <w:iCs/>
    </w:rPr>
  </w:style>
  <w:style w:type="paragraph" w:styleId="ThnVnban">
    <w:name w:val="Body Text"/>
    <w:basedOn w:val="Binhthng"/>
    <w:link w:val="ThnVnbanChar"/>
    <w:rsid w:val="009C59A8"/>
    <w:pPr>
      <w:jc w:val="center"/>
    </w:pPr>
    <w:rPr>
      <w:rFonts w:ascii=".VnTime" w:hAnsi=".VnTime"/>
      <w:sz w:val="20"/>
      <w:szCs w:val="20"/>
    </w:rPr>
  </w:style>
  <w:style w:type="paragraph" w:styleId="Chntrang">
    <w:name w:val="footer"/>
    <w:basedOn w:val="Binhthng"/>
    <w:link w:val="ChntrangChar"/>
    <w:uiPriority w:val="99"/>
    <w:rsid w:val="004F4180"/>
    <w:pPr>
      <w:tabs>
        <w:tab w:val="center" w:pos="4320"/>
        <w:tab w:val="right" w:pos="8640"/>
      </w:tabs>
    </w:pPr>
  </w:style>
  <w:style w:type="character" w:styleId="Strang">
    <w:name w:val="page number"/>
    <w:basedOn w:val="Phngmcinhcuaoanvn"/>
    <w:rsid w:val="004F4180"/>
  </w:style>
  <w:style w:type="paragraph" w:styleId="ThutlThnVnban">
    <w:name w:val="Body Text Indent"/>
    <w:basedOn w:val="Binhthng"/>
    <w:rsid w:val="007C656A"/>
    <w:pPr>
      <w:ind w:firstLine="567"/>
      <w:jc w:val="both"/>
    </w:pPr>
    <w:rPr>
      <w:rFonts w:ascii=".VnTime" w:hAnsi=".VnTime"/>
      <w:szCs w:val="20"/>
    </w:rPr>
  </w:style>
  <w:style w:type="paragraph" w:styleId="Bongchuthich">
    <w:name w:val="Balloon Text"/>
    <w:basedOn w:val="Binhthng"/>
    <w:semiHidden/>
    <w:rsid w:val="006C1AA2"/>
    <w:rPr>
      <w:rFonts w:ascii="Tahoma" w:hAnsi="Tahoma" w:cs="Tahoma"/>
      <w:sz w:val="16"/>
      <w:szCs w:val="16"/>
    </w:rPr>
  </w:style>
  <w:style w:type="paragraph" w:customStyle="1" w:styleId="CharCharCharCharCharCharCharCharCharCharCharCharCharCharChar">
    <w:name w:val="Char Char Char Char Char Char Char Char Char Char Char Char Char Char Char"/>
    <w:basedOn w:val="Binhthng"/>
    <w:autoRedefine/>
    <w:rsid w:val="003D21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utrang">
    <w:name w:val="header"/>
    <w:basedOn w:val="Binhthng"/>
    <w:link w:val="utrangChar"/>
    <w:uiPriority w:val="99"/>
    <w:rsid w:val="007571FE"/>
    <w:pPr>
      <w:tabs>
        <w:tab w:val="center" w:pos="4320"/>
        <w:tab w:val="right" w:pos="8640"/>
      </w:tabs>
    </w:pPr>
  </w:style>
  <w:style w:type="paragraph" w:customStyle="1" w:styleId="CharCharCharChar">
    <w:name w:val="Char Char Char Char"/>
    <w:basedOn w:val="Binhthng"/>
    <w:rsid w:val="00DB78D1"/>
    <w:pPr>
      <w:pageBreakBefore/>
      <w:spacing w:before="100" w:beforeAutospacing="1" w:after="100" w:afterAutospacing="1"/>
    </w:pPr>
    <w:rPr>
      <w:rFonts w:ascii="Tahoma" w:hAnsi="Tahoma"/>
      <w:sz w:val="20"/>
      <w:szCs w:val="20"/>
    </w:rPr>
  </w:style>
  <w:style w:type="paragraph" w:customStyle="1" w:styleId="Char">
    <w:name w:val="Char"/>
    <w:basedOn w:val="Binhthng"/>
    <w:semiHidden/>
    <w:rsid w:val="00EE02C5"/>
    <w:pPr>
      <w:spacing w:after="160" w:line="240" w:lineRule="exact"/>
    </w:pPr>
    <w:rPr>
      <w:rFonts w:ascii="Arial" w:hAnsi="Arial" w:cs="Arial"/>
      <w:sz w:val="22"/>
      <w:szCs w:val="22"/>
    </w:rPr>
  </w:style>
  <w:style w:type="paragraph" w:styleId="Tiu">
    <w:name w:val="Title"/>
    <w:basedOn w:val="Binhthng"/>
    <w:qFormat/>
    <w:rsid w:val="00EE02C5"/>
    <w:pPr>
      <w:spacing w:before="100" w:beforeAutospacing="1" w:after="100" w:afterAutospacing="1"/>
    </w:pPr>
    <w:rPr>
      <w:sz w:val="24"/>
      <w:szCs w:val="24"/>
    </w:rPr>
  </w:style>
  <w:style w:type="paragraph" w:customStyle="1" w:styleId="Char0">
    <w:name w:val="Char"/>
    <w:basedOn w:val="Binhthng"/>
    <w:semiHidden/>
    <w:rsid w:val="005A0D3C"/>
    <w:pPr>
      <w:spacing w:after="160" w:line="240" w:lineRule="exact"/>
    </w:pPr>
    <w:rPr>
      <w:rFonts w:ascii="Arial" w:hAnsi="Arial"/>
      <w:sz w:val="22"/>
      <w:szCs w:val="22"/>
    </w:rPr>
  </w:style>
  <w:style w:type="paragraph" w:styleId="ThnvnbanThutl2">
    <w:name w:val="Body Text Indent 2"/>
    <w:basedOn w:val="Binhthng"/>
    <w:rsid w:val="002B35C9"/>
    <w:pPr>
      <w:ind w:firstLine="709"/>
      <w:jc w:val="both"/>
    </w:pPr>
    <w:rPr>
      <w:rFonts w:ascii=".VnTime" w:hAnsi=".VnTime"/>
      <w:lang w:eastAsia="zh-CN"/>
    </w:rPr>
  </w:style>
  <w:style w:type="paragraph" w:styleId="ThnvnbanThutl3">
    <w:name w:val="Body Text Indent 3"/>
    <w:basedOn w:val="Binhthng"/>
    <w:link w:val="ThnvnbanThutl3Char"/>
    <w:rsid w:val="00526E82"/>
    <w:pPr>
      <w:spacing w:after="120"/>
      <w:ind w:left="283"/>
    </w:pPr>
    <w:rPr>
      <w:sz w:val="16"/>
      <w:szCs w:val="16"/>
    </w:rPr>
  </w:style>
  <w:style w:type="character" w:customStyle="1" w:styleId="ThnvnbanThutl3Char">
    <w:name w:val="Thân văn bản Thụt lề 3 Char"/>
    <w:link w:val="ThnvnbanThutl3"/>
    <w:rsid w:val="00526E82"/>
    <w:rPr>
      <w:sz w:val="16"/>
      <w:szCs w:val="16"/>
      <w:lang w:val="en-US" w:eastAsia="en-U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Binhthng"/>
    <w:rsid w:val="00757F31"/>
    <w:pPr>
      <w:spacing w:after="160" w:line="240" w:lineRule="exact"/>
    </w:pPr>
    <w:rPr>
      <w:rFonts w:ascii="Verdana" w:hAnsi="Verdana"/>
      <w:sz w:val="20"/>
      <w:szCs w:val="20"/>
    </w:rPr>
  </w:style>
  <w:style w:type="paragraph" w:styleId="ThngthngWeb">
    <w:name w:val="Normal (Web)"/>
    <w:basedOn w:val="Binhthng"/>
    <w:uiPriority w:val="99"/>
    <w:rsid w:val="00757F31"/>
    <w:pPr>
      <w:spacing w:before="100" w:beforeAutospacing="1" w:after="100" w:afterAutospacing="1"/>
    </w:pPr>
    <w:rPr>
      <w:sz w:val="24"/>
      <w:szCs w:val="24"/>
    </w:rPr>
  </w:style>
  <w:style w:type="paragraph" w:styleId="VnbanThun">
    <w:name w:val="Plain Text"/>
    <w:basedOn w:val="Binhthng"/>
    <w:link w:val="VnbanThunChar"/>
    <w:rsid w:val="0098619F"/>
    <w:rPr>
      <w:rFonts w:ascii="Courier New" w:hAnsi="Courier New" w:cs="Courier New"/>
      <w:sz w:val="20"/>
      <w:szCs w:val="20"/>
    </w:rPr>
  </w:style>
  <w:style w:type="character" w:customStyle="1" w:styleId="VnbanThunChar">
    <w:name w:val="Văn bản Thuần Char"/>
    <w:link w:val="VnbanThun"/>
    <w:rsid w:val="0098619F"/>
    <w:rPr>
      <w:rFonts w:ascii="Courier New" w:hAnsi="Courier New" w:cs="Courier New"/>
      <w:lang w:val="en-US" w:eastAsia="en-US"/>
    </w:rPr>
  </w:style>
  <w:style w:type="character" w:customStyle="1" w:styleId="ThnVnbanChar">
    <w:name w:val="Thân Văn bản Char"/>
    <w:link w:val="ThnVnban"/>
    <w:rsid w:val="00205D88"/>
    <w:rPr>
      <w:rFonts w:ascii=".VnTime" w:hAnsi=".VnTime"/>
      <w:lang w:val="en-US" w:eastAsia="en-US"/>
    </w:rPr>
  </w:style>
  <w:style w:type="character" w:styleId="Manh">
    <w:name w:val="Strong"/>
    <w:qFormat/>
    <w:rsid w:val="00205D88"/>
    <w:rPr>
      <w:b/>
      <w:bCs/>
    </w:rPr>
  </w:style>
  <w:style w:type="character" w:customStyle="1" w:styleId="u1Char">
    <w:name w:val="Đầu đề 1 Char"/>
    <w:link w:val="u1"/>
    <w:rsid w:val="009C3766"/>
    <w:rPr>
      <w:rFonts w:ascii="Times New Roman" w:eastAsia="Times New Roman" w:hAnsi="Times New Roman" w:cs="Times New Roman"/>
      <w:b/>
      <w:bCs/>
      <w:kern w:val="32"/>
      <w:sz w:val="32"/>
      <w:szCs w:val="32"/>
      <w:lang w:val="en-US" w:eastAsia="en-US"/>
    </w:rPr>
  </w:style>
  <w:style w:type="character" w:customStyle="1" w:styleId="ChntrangChar">
    <w:name w:val="Chân trang Char"/>
    <w:link w:val="Chntrang"/>
    <w:uiPriority w:val="99"/>
    <w:rsid w:val="009C3766"/>
    <w:rPr>
      <w:sz w:val="28"/>
      <w:szCs w:val="28"/>
      <w:lang w:val="en-US" w:eastAsia="en-US"/>
    </w:rPr>
  </w:style>
  <w:style w:type="character" w:customStyle="1" w:styleId="normalchar">
    <w:name w:val="normal__char"/>
    <w:rsid w:val="009C3766"/>
  </w:style>
  <w:style w:type="character" w:customStyle="1" w:styleId="apple-converted-space">
    <w:name w:val="apple-converted-space"/>
    <w:rsid w:val="00C33706"/>
  </w:style>
  <w:style w:type="paragraph" w:customStyle="1" w:styleId="Style1">
    <w:name w:val="Style1"/>
    <w:basedOn w:val="Binhthng"/>
    <w:rsid w:val="002D4436"/>
    <w:pPr>
      <w:jc w:val="both"/>
    </w:pPr>
    <w:rPr>
      <w:rFonts w:ascii=".VnTime" w:hAnsi=".VnTime"/>
      <w:szCs w:val="24"/>
    </w:rPr>
  </w:style>
  <w:style w:type="character" w:styleId="Siuktni">
    <w:name w:val="Hyperlink"/>
    <w:uiPriority w:val="99"/>
    <w:unhideWhenUsed/>
    <w:rsid w:val="002A7058"/>
    <w:rPr>
      <w:color w:val="0563C1"/>
      <w:u w:val="single"/>
    </w:rPr>
  </w:style>
  <w:style w:type="character" w:customStyle="1" w:styleId="utrangChar">
    <w:name w:val="Đầu trang Char"/>
    <w:link w:val="utrang"/>
    <w:uiPriority w:val="99"/>
    <w:rsid w:val="00F7612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87458">
      <w:bodyDiv w:val="1"/>
      <w:marLeft w:val="0"/>
      <w:marRight w:val="0"/>
      <w:marTop w:val="0"/>
      <w:marBottom w:val="0"/>
      <w:divBdr>
        <w:top w:val="none" w:sz="0" w:space="0" w:color="auto"/>
        <w:left w:val="none" w:sz="0" w:space="0" w:color="auto"/>
        <w:bottom w:val="none" w:sz="0" w:space="0" w:color="auto"/>
        <w:right w:val="none" w:sz="0" w:space="0" w:color="auto"/>
      </w:divBdr>
    </w:div>
    <w:div w:id="1318075102">
      <w:bodyDiv w:val="1"/>
      <w:marLeft w:val="0"/>
      <w:marRight w:val="0"/>
      <w:marTop w:val="0"/>
      <w:marBottom w:val="0"/>
      <w:divBdr>
        <w:top w:val="none" w:sz="0" w:space="0" w:color="auto"/>
        <w:left w:val="none" w:sz="0" w:space="0" w:color="auto"/>
        <w:bottom w:val="none" w:sz="0" w:space="0" w:color="auto"/>
        <w:right w:val="none" w:sz="0" w:space="0" w:color="auto"/>
      </w:divBdr>
      <w:divsChild>
        <w:div w:id="723484635">
          <w:marLeft w:val="0"/>
          <w:marRight w:val="0"/>
          <w:marTop w:val="0"/>
          <w:marBottom w:val="0"/>
          <w:divBdr>
            <w:top w:val="none" w:sz="0" w:space="0" w:color="auto"/>
            <w:left w:val="none" w:sz="0" w:space="0" w:color="auto"/>
            <w:bottom w:val="none" w:sz="0" w:space="0" w:color="auto"/>
            <w:right w:val="none" w:sz="0" w:space="0" w:color="auto"/>
          </w:divBdr>
        </w:div>
        <w:div w:id="321012519">
          <w:marLeft w:val="0"/>
          <w:marRight w:val="0"/>
          <w:marTop w:val="0"/>
          <w:marBottom w:val="0"/>
          <w:divBdr>
            <w:top w:val="none" w:sz="0" w:space="0" w:color="auto"/>
            <w:left w:val="none" w:sz="0" w:space="0" w:color="auto"/>
            <w:bottom w:val="none" w:sz="0" w:space="0" w:color="auto"/>
            <w:right w:val="none" w:sz="0" w:space="0" w:color="auto"/>
          </w:divBdr>
        </w:div>
        <w:div w:id="1201430411">
          <w:marLeft w:val="0"/>
          <w:marRight w:val="0"/>
          <w:marTop w:val="0"/>
          <w:marBottom w:val="0"/>
          <w:divBdr>
            <w:top w:val="none" w:sz="0" w:space="0" w:color="auto"/>
            <w:left w:val="none" w:sz="0" w:space="0" w:color="auto"/>
            <w:bottom w:val="none" w:sz="0" w:space="0" w:color="auto"/>
            <w:right w:val="none" w:sz="0" w:space="0" w:color="auto"/>
          </w:divBdr>
        </w:div>
        <w:div w:id="151414754">
          <w:marLeft w:val="0"/>
          <w:marRight w:val="0"/>
          <w:marTop w:val="0"/>
          <w:marBottom w:val="0"/>
          <w:divBdr>
            <w:top w:val="none" w:sz="0" w:space="0" w:color="auto"/>
            <w:left w:val="none" w:sz="0" w:space="0" w:color="auto"/>
            <w:bottom w:val="none" w:sz="0" w:space="0" w:color="auto"/>
            <w:right w:val="none" w:sz="0" w:space="0" w:color="auto"/>
          </w:divBdr>
        </w:div>
        <w:div w:id="2064282921">
          <w:marLeft w:val="0"/>
          <w:marRight w:val="0"/>
          <w:marTop w:val="0"/>
          <w:marBottom w:val="0"/>
          <w:divBdr>
            <w:top w:val="none" w:sz="0" w:space="0" w:color="auto"/>
            <w:left w:val="none" w:sz="0" w:space="0" w:color="auto"/>
            <w:bottom w:val="none" w:sz="0" w:space="0" w:color="auto"/>
            <w:right w:val="none" w:sz="0" w:space="0" w:color="auto"/>
          </w:divBdr>
        </w:div>
        <w:div w:id="1524124901">
          <w:marLeft w:val="0"/>
          <w:marRight w:val="0"/>
          <w:marTop w:val="0"/>
          <w:marBottom w:val="0"/>
          <w:divBdr>
            <w:top w:val="none" w:sz="0" w:space="0" w:color="auto"/>
            <w:left w:val="none" w:sz="0" w:space="0" w:color="auto"/>
            <w:bottom w:val="none" w:sz="0" w:space="0" w:color="auto"/>
            <w:right w:val="none" w:sz="0" w:space="0" w:color="auto"/>
          </w:divBdr>
        </w:div>
        <w:div w:id="146436963">
          <w:marLeft w:val="0"/>
          <w:marRight w:val="0"/>
          <w:marTop w:val="0"/>
          <w:marBottom w:val="0"/>
          <w:divBdr>
            <w:top w:val="none" w:sz="0" w:space="0" w:color="auto"/>
            <w:left w:val="none" w:sz="0" w:space="0" w:color="auto"/>
            <w:bottom w:val="none" w:sz="0" w:space="0" w:color="auto"/>
            <w:right w:val="none" w:sz="0" w:space="0" w:color="auto"/>
          </w:divBdr>
        </w:div>
        <w:div w:id="1075007952">
          <w:marLeft w:val="0"/>
          <w:marRight w:val="0"/>
          <w:marTop w:val="0"/>
          <w:marBottom w:val="0"/>
          <w:divBdr>
            <w:top w:val="none" w:sz="0" w:space="0" w:color="auto"/>
            <w:left w:val="none" w:sz="0" w:space="0" w:color="auto"/>
            <w:bottom w:val="none" w:sz="0" w:space="0" w:color="auto"/>
            <w:right w:val="none" w:sz="0" w:space="0" w:color="auto"/>
          </w:divBdr>
        </w:div>
        <w:div w:id="651446309">
          <w:marLeft w:val="0"/>
          <w:marRight w:val="0"/>
          <w:marTop w:val="0"/>
          <w:marBottom w:val="0"/>
          <w:divBdr>
            <w:top w:val="none" w:sz="0" w:space="0" w:color="auto"/>
            <w:left w:val="none" w:sz="0" w:space="0" w:color="auto"/>
            <w:bottom w:val="none" w:sz="0" w:space="0" w:color="auto"/>
            <w:right w:val="none" w:sz="0" w:space="0" w:color="auto"/>
          </w:divBdr>
        </w:div>
        <w:div w:id="1475949623">
          <w:marLeft w:val="0"/>
          <w:marRight w:val="0"/>
          <w:marTop w:val="0"/>
          <w:marBottom w:val="0"/>
          <w:divBdr>
            <w:top w:val="none" w:sz="0" w:space="0" w:color="auto"/>
            <w:left w:val="none" w:sz="0" w:space="0" w:color="auto"/>
            <w:bottom w:val="none" w:sz="0" w:space="0" w:color="auto"/>
            <w:right w:val="none" w:sz="0" w:space="0" w:color="auto"/>
          </w:divBdr>
        </w:div>
        <w:div w:id="985821972">
          <w:marLeft w:val="0"/>
          <w:marRight w:val="0"/>
          <w:marTop w:val="0"/>
          <w:marBottom w:val="0"/>
          <w:divBdr>
            <w:top w:val="none" w:sz="0" w:space="0" w:color="auto"/>
            <w:left w:val="none" w:sz="0" w:space="0" w:color="auto"/>
            <w:bottom w:val="none" w:sz="0" w:space="0" w:color="auto"/>
            <w:right w:val="none" w:sz="0" w:space="0" w:color="auto"/>
          </w:divBdr>
        </w:div>
        <w:div w:id="1599095090">
          <w:marLeft w:val="0"/>
          <w:marRight w:val="0"/>
          <w:marTop w:val="0"/>
          <w:marBottom w:val="0"/>
          <w:divBdr>
            <w:top w:val="none" w:sz="0" w:space="0" w:color="auto"/>
            <w:left w:val="none" w:sz="0" w:space="0" w:color="auto"/>
            <w:bottom w:val="none" w:sz="0" w:space="0" w:color="auto"/>
            <w:right w:val="none" w:sz="0" w:space="0" w:color="auto"/>
          </w:divBdr>
        </w:div>
        <w:div w:id="1044787841">
          <w:marLeft w:val="0"/>
          <w:marRight w:val="0"/>
          <w:marTop w:val="0"/>
          <w:marBottom w:val="0"/>
          <w:divBdr>
            <w:top w:val="none" w:sz="0" w:space="0" w:color="auto"/>
            <w:left w:val="none" w:sz="0" w:space="0" w:color="auto"/>
            <w:bottom w:val="none" w:sz="0" w:space="0" w:color="auto"/>
            <w:right w:val="none" w:sz="0" w:space="0" w:color="auto"/>
          </w:divBdr>
        </w:div>
        <w:div w:id="182940021">
          <w:marLeft w:val="0"/>
          <w:marRight w:val="0"/>
          <w:marTop w:val="0"/>
          <w:marBottom w:val="0"/>
          <w:divBdr>
            <w:top w:val="none" w:sz="0" w:space="0" w:color="auto"/>
            <w:left w:val="none" w:sz="0" w:space="0" w:color="auto"/>
            <w:bottom w:val="none" w:sz="0" w:space="0" w:color="auto"/>
            <w:right w:val="none" w:sz="0" w:space="0" w:color="auto"/>
          </w:divBdr>
        </w:div>
        <w:div w:id="799224383">
          <w:marLeft w:val="0"/>
          <w:marRight w:val="0"/>
          <w:marTop w:val="0"/>
          <w:marBottom w:val="0"/>
          <w:divBdr>
            <w:top w:val="none" w:sz="0" w:space="0" w:color="auto"/>
            <w:left w:val="none" w:sz="0" w:space="0" w:color="auto"/>
            <w:bottom w:val="none" w:sz="0" w:space="0" w:color="auto"/>
            <w:right w:val="none" w:sz="0" w:space="0" w:color="auto"/>
          </w:divBdr>
        </w:div>
        <w:div w:id="1106581251">
          <w:marLeft w:val="0"/>
          <w:marRight w:val="0"/>
          <w:marTop w:val="0"/>
          <w:marBottom w:val="0"/>
          <w:divBdr>
            <w:top w:val="none" w:sz="0" w:space="0" w:color="auto"/>
            <w:left w:val="none" w:sz="0" w:space="0" w:color="auto"/>
            <w:bottom w:val="none" w:sz="0" w:space="0" w:color="auto"/>
            <w:right w:val="none" w:sz="0" w:space="0" w:color="auto"/>
          </w:divBdr>
        </w:div>
        <w:div w:id="1476022401">
          <w:marLeft w:val="0"/>
          <w:marRight w:val="0"/>
          <w:marTop w:val="0"/>
          <w:marBottom w:val="0"/>
          <w:divBdr>
            <w:top w:val="none" w:sz="0" w:space="0" w:color="auto"/>
            <w:left w:val="none" w:sz="0" w:space="0" w:color="auto"/>
            <w:bottom w:val="none" w:sz="0" w:space="0" w:color="auto"/>
            <w:right w:val="none" w:sz="0" w:space="0" w:color="auto"/>
          </w:divBdr>
        </w:div>
        <w:div w:id="261188213">
          <w:marLeft w:val="0"/>
          <w:marRight w:val="0"/>
          <w:marTop w:val="0"/>
          <w:marBottom w:val="0"/>
          <w:divBdr>
            <w:top w:val="none" w:sz="0" w:space="0" w:color="auto"/>
            <w:left w:val="none" w:sz="0" w:space="0" w:color="auto"/>
            <w:bottom w:val="none" w:sz="0" w:space="0" w:color="auto"/>
            <w:right w:val="none" w:sz="0" w:space="0" w:color="auto"/>
          </w:divBdr>
        </w:div>
        <w:div w:id="731152303">
          <w:marLeft w:val="0"/>
          <w:marRight w:val="0"/>
          <w:marTop w:val="0"/>
          <w:marBottom w:val="0"/>
          <w:divBdr>
            <w:top w:val="none" w:sz="0" w:space="0" w:color="auto"/>
            <w:left w:val="none" w:sz="0" w:space="0" w:color="auto"/>
            <w:bottom w:val="none" w:sz="0" w:space="0" w:color="auto"/>
            <w:right w:val="none" w:sz="0" w:space="0" w:color="auto"/>
          </w:divBdr>
        </w:div>
        <w:div w:id="457459696">
          <w:marLeft w:val="0"/>
          <w:marRight w:val="0"/>
          <w:marTop w:val="0"/>
          <w:marBottom w:val="0"/>
          <w:divBdr>
            <w:top w:val="none" w:sz="0" w:space="0" w:color="auto"/>
            <w:left w:val="none" w:sz="0" w:space="0" w:color="auto"/>
            <w:bottom w:val="none" w:sz="0" w:space="0" w:color="auto"/>
            <w:right w:val="none" w:sz="0" w:space="0" w:color="auto"/>
          </w:divBdr>
        </w:div>
        <w:div w:id="1708601295">
          <w:marLeft w:val="0"/>
          <w:marRight w:val="0"/>
          <w:marTop w:val="0"/>
          <w:marBottom w:val="0"/>
          <w:divBdr>
            <w:top w:val="none" w:sz="0" w:space="0" w:color="auto"/>
            <w:left w:val="none" w:sz="0" w:space="0" w:color="auto"/>
            <w:bottom w:val="none" w:sz="0" w:space="0" w:color="auto"/>
            <w:right w:val="none" w:sz="0" w:space="0" w:color="auto"/>
          </w:divBdr>
        </w:div>
        <w:div w:id="944919879">
          <w:marLeft w:val="0"/>
          <w:marRight w:val="0"/>
          <w:marTop w:val="0"/>
          <w:marBottom w:val="0"/>
          <w:divBdr>
            <w:top w:val="none" w:sz="0" w:space="0" w:color="auto"/>
            <w:left w:val="none" w:sz="0" w:space="0" w:color="auto"/>
            <w:bottom w:val="none" w:sz="0" w:space="0" w:color="auto"/>
            <w:right w:val="none" w:sz="0" w:space="0" w:color="auto"/>
          </w:divBdr>
        </w:div>
        <w:div w:id="564145474">
          <w:marLeft w:val="0"/>
          <w:marRight w:val="0"/>
          <w:marTop w:val="0"/>
          <w:marBottom w:val="0"/>
          <w:divBdr>
            <w:top w:val="none" w:sz="0" w:space="0" w:color="auto"/>
            <w:left w:val="none" w:sz="0" w:space="0" w:color="auto"/>
            <w:bottom w:val="none" w:sz="0" w:space="0" w:color="auto"/>
            <w:right w:val="none" w:sz="0" w:space="0" w:color="auto"/>
          </w:divBdr>
        </w:div>
        <w:div w:id="1454668932">
          <w:marLeft w:val="0"/>
          <w:marRight w:val="0"/>
          <w:marTop w:val="0"/>
          <w:marBottom w:val="0"/>
          <w:divBdr>
            <w:top w:val="none" w:sz="0" w:space="0" w:color="auto"/>
            <w:left w:val="none" w:sz="0" w:space="0" w:color="auto"/>
            <w:bottom w:val="none" w:sz="0" w:space="0" w:color="auto"/>
            <w:right w:val="none" w:sz="0" w:space="0" w:color="auto"/>
          </w:divBdr>
        </w:div>
        <w:div w:id="1995715159">
          <w:marLeft w:val="0"/>
          <w:marRight w:val="0"/>
          <w:marTop w:val="0"/>
          <w:marBottom w:val="0"/>
          <w:divBdr>
            <w:top w:val="none" w:sz="0" w:space="0" w:color="auto"/>
            <w:left w:val="none" w:sz="0" w:space="0" w:color="auto"/>
            <w:bottom w:val="none" w:sz="0" w:space="0" w:color="auto"/>
            <w:right w:val="none" w:sz="0" w:space="0" w:color="auto"/>
          </w:divBdr>
        </w:div>
        <w:div w:id="1003777011">
          <w:marLeft w:val="0"/>
          <w:marRight w:val="0"/>
          <w:marTop w:val="0"/>
          <w:marBottom w:val="0"/>
          <w:divBdr>
            <w:top w:val="none" w:sz="0" w:space="0" w:color="auto"/>
            <w:left w:val="none" w:sz="0" w:space="0" w:color="auto"/>
            <w:bottom w:val="none" w:sz="0" w:space="0" w:color="auto"/>
            <w:right w:val="none" w:sz="0" w:space="0" w:color="auto"/>
          </w:divBdr>
        </w:div>
        <w:div w:id="1754473837">
          <w:marLeft w:val="0"/>
          <w:marRight w:val="0"/>
          <w:marTop w:val="0"/>
          <w:marBottom w:val="0"/>
          <w:divBdr>
            <w:top w:val="none" w:sz="0" w:space="0" w:color="auto"/>
            <w:left w:val="none" w:sz="0" w:space="0" w:color="auto"/>
            <w:bottom w:val="none" w:sz="0" w:space="0" w:color="auto"/>
            <w:right w:val="none" w:sz="0" w:space="0" w:color="auto"/>
          </w:divBdr>
        </w:div>
        <w:div w:id="1672366223">
          <w:marLeft w:val="0"/>
          <w:marRight w:val="0"/>
          <w:marTop w:val="0"/>
          <w:marBottom w:val="0"/>
          <w:divBdr>
            <w:top w:val="none" w:sz="0" w:space="0" w:color="auto"/>
            <w:left w:val="none" w:sz="0" w:space="0" w:color="auto"/>
            <w:bottom w:val="none" w:sz="0" w:space="0" w:color="auto"/>
            <w:right w:val="none" w:sz="0" w:space="0" w:color="auto"/>
          </w:divBdr>
        </w:div>
        <w:div w:id="746271905">
          <w:marLeft w:val="0"/>
          <w:marRight w:val="0"/>
          <w:marTop w:val="0"/>
          <w:marBottom w:val="0"/>
          <w:divBdr>
            <w:top w:val="none" w:sz="0" w:space="0" w:color="auto"/>
            <w:left w:val="none" w:sz="0" w:space="0" w:color="auto"/>
            <w:bottom w:val="none" w:sz="0" w:space="0" w:color="auto"/>
            <w:right w:val="none" w:sz="0" w:space="0" w:color="auto"/>
          </w:divBdr>
        </w:div>
        <w:div w:id="274681044">
          <w:marLeft w:val="0"/>
          <w:marRight w:val="0"/>
          <w:marTop w:val="0"/>
          <w:marBottom w:val="0"/>
          <w:divBdr>
            <w:top w:val="none" w:sz="0" w:space="0" w:color="auto"/>
            <w:left w:val="none" w:sz="0" w:space="0" w:color="auto"/>
            <w:bottom w:val="none" w:sz="0" w:space="0" w:color="auto"/>
            <w:right w:val="none" w:sz="0" w:space="0" w:color="auto"/>
          </w:divBdr>
        </w:div>
        <w:div w:id="1985550156">
          <w:marLeft w:val="0"/>
          <w:marRight w:val="0"/>
          <w:marTop w:val="0"/>
          <w:marBottom w:val="0"/>
          <w:divBdr>
            <w:top w:val="none" w:sz="0" w:space="0" w:color="auto"/>
            <w:left w:val="none" w:sz="0" w:space="0" w:color="auto"/>
            <w:bottom w:val="none" w:sz="0" w:space="0" w:color="auto"/>
            <w:right w:val="none" w:sz="0" w:space="0" w:color="auto"/>
          </w:divBdr>
        </w:div>
        <w:div w:id="1413815731">
          <w:marLeft w:val="0"/>
          <w:marRight w:val="0"/>
          <w:marTop w:val="0"/>
          <w:marBottom w:val="0"/>
          <w:divBdr>
            <w:top w:val="none" w:sz="0" w:space="0" w:color="auto"/>
            <w:left w:val="none" w:sz="0" w:space="0" w:color="auto"/>
            <w:bottom w:val="none" w:sz="0" w:space="0" w:color="auto"/>
            <w:right w:val="none" w:sz="0" w:space="0" w:color="auto"/>
          </w:divBdr>
        </w:div>
        <w:div w:id="1969160448">
          <w:marLeft w:val="0"/>
          <w:marRight w:val="0"/>
          <w:marTop w:val="0"/>
          <w:marBottom w:val="0"/>
          <w:divBdr>
            <w:top w:val="none" w:sz="0" w:space="0" w:color="auto"/>
            <w:left w:val="none" w:sz="0" w:space="0" w:color="auto"/>
            <w:bottom w:val="none" w:sz="0" w:space="0" w:color="auto"/>
            <w:right w:val="none" w:sz="0" w:space="0" w:color="auto"/>
          </w:divBdr>
        </w:div>
        <w:div w:id="1404989329">
          <w:marLeft w:val="0"/>
          <w:marRight w:val="0"/>
          <w:marTop w:val="0"/>
          <w:marBottom w:val="0"/>
          <w:divBdr>
            <w:top w:val="none" w:sz="0" w:space="0" w:color="auto"/>
            <w:left w:val="none" w:sz="0" w:space="0" w:color="auto"/>
            <w:bottom w:val="none" w:sz="0" w:space="0" w:color="auto"/>
            <w:right w:val="none" w:sz="0" w:space="0" w:color="auto"/>
          </w:divBdr>
        </w:div>
        <w:div w:id="604506869">
          <w:marLeft w:val="0"/>
          <w:marRight w:val="0"/>
          <w:marTop w:val="0"/>
          <w:marBottom w:val="0"/>
          <w:divBdr>
            <w:top w:val="none" w:sz="0" w:space="0" w:color="auto"/>
            <w:left w:val="none" w:sz="0" w:space="0" w:color="auto"/>
            <w:bottom w:val="none" w:sz="0" w:space="0" w:color="auto"/>
            <w:right w:val="none" w:sz="0" w:space="0" w:color="auto"/>
          </w:divBdr>
        </w:div>
        <w:div w:id="1651133366">
          <w:marLeft w:val="0"/>
          <w:marRight w:val="0"/>
          <w:marTop w:val="0"/>
          <w:marBottom w:val="0"/>
          <w:divBdr>
            <w:top w:val="none" w:sz="0" w:space="0" w:color="auto"/>
            <w:left w:val="none" w:sz="0" w:space="0" w:color="auto"/>
            <w:bottom w:val="none" w:sz="0" w:space="0" w:color="auto"/>
            <w:right w:val="none" w:sz="0" w:space="0" w:color="auto"/>
          </w:divBdr>
        </w:div>
        <w:div w:id="852646528">
          <w:marLeft w:val="0"/>
          <w:marRight w:val="0"/>
          <w:marTop w:val="0"/>
          <w:marBottom w:val="0"/>
          <w:divBdr>
            <w:top w:val="none" w:sz="0" w:space="0" w:color="auto"/>
            <w:left w:val="none" w:sz="0" w:space="0" w:color="auto"/>
            <w:bottom w:val="none" w:sz="0" w:space="0" w:color="auto"/>
            <w:right w:val="none" w:sz="0" w:space="0" w:color="auto"/>
          </w:divBdr>
        </w:div>
        <w:div w:id="2103838124">
          <w:marLeft w:val="0"/>
          <w:marRight w:val="0"/>
          <w:marTop w:val="0"/>
          <w:marBottom w:val="0"/>
          <w:divBdr>
            <w:top w:val="none" w:sz="0" w:space="0" w:color="auto"/>
            <w:left w:val="none" w:sz="0" w:space="0" w:color="auto"/>
            <w:bottom w:val="none" w:sz="0" w:space="0" w:color="auto"/>
            <w:right w:val="none" w:sz="0" w:space="0" w:color="auto"/>
          </w:divBdr>
        </w:div>
        <w:div w:id="717245451">
          <w:marLeft w:val="0"/>
          <w:marRight w:val="0"/>
          <w:marTop w:val="0"/>
          <w:marBottom w:val="0"/>
          <w:divBdr>
            <w:top w:val="none" w:sz="0" w:space="0" w:color="auto"/>
            <w:left w:val="none" w:sz="0" w:space="0" w:color="auto"/>
            <w:bottom w:val="none" w:sz="0" w:space="0" w:color="auto"/>
            <w:right w:val="none" w:sz="0" w:space="0" w:color="auto"/>
          </w:divBdr>
        </w:div>
        <w:div w:id="1828741766">
          <w:marLeft w:val="0"/>
          <w:marRight w:val="0"/>
          <w:marTop w:val="0"/>
          <w:marBottom w:val="0"/>
          <w:divBdr>
            <w:top w:val="none" w:sz="0" w:space="0" w:color="auto"/>
            <w:left w:val="none" w:sz="0" w:space="0" w:color="auto"/>
            <w:bottom w:val="none" w:sz="0" w:space="0" w:color="auto"/>
            <w:right w:val="none" w:sz="0" w:space="0" w:color="auto"/>
          </w:divBdr>
        </w:div>
        <w:div w:id="1273711091">
          <w:marLeft w:val="0"/>
          <w:marRight w:val="0"/>
          <w:marTop w:val="0"/>
          <w:marBottom w:val="0"/>
          <w:divBdr>
            <w:top w:val="none" w:sz="0" w:space="0" w:color="auto"/>
            <w:left w:val="none" w:sz="0" w:space="0" w:color="auto"/>
            <w:bottom w:val="none" w:sz="0" w:space="0" w:color="auto"/>
            <w:right w:val="none" w:sz="0" w:space="0" w:color="auto"/>
          </w:divBdr>
        </w:div>
        <w:div w:id="502934814">
          <w:marLeft w:val="0"/>
          <w:marRight w:val="0"/>
          <w:marTop w:val="0"/>
          <w:marBottom w:val="0"/>
          <w:divBdr>
            <w:top w:val="none" w:sz="0" w:space="0" w:color="auto"/>
            <w:left w:val="none" w:sz="0" w:space="0" w:color="auto"/>
            <w:bottom w:val="none" w:sz="0" w:space="0" w:color="auto"/>
            <w:right w:val="none" w:sz="0" w:space="0" w:color="auto"/>
          </w:divBdr>
        </w:div>
        <w:div w:id="1790467898">
          <w:marLeft w:val="0"/>
          <w:marRight w:val="0"/>
          <w:marTop w:val="0"/>
          <w:marBottom w:val="0"/>
          <w:divBdr>
            <w:top w:val="none" w:sz="0" w:space="0" w:color="auto"/>
            <w:left w:val="none" w:sz="0" w:space="0" w:color="auto"/>
            <w:bottom w:val="none" w:sz="0" w:space="0" w:color="auto"/>
            <w:right w:val="none" w:sz="0" w:space="0" w:color="auto"/>
          </w:divBdr>
        </w:div>
        <w:div w:id="1749158162">
          <w:marLeft w:val="0"/>
          <w:marRight w:val="0"/>
          <w:marTop w:val="0"/>
          <w:marBottom w:val="0"/>
          <w:divBdr>
            <w:top w:val="none" w:sz="0" w:space="0" w:color="auto"/>
            <w:left w:val="none" w:sz="0" w:space="0" w:color="auto"/>
            <w:bottom w:val="none" w:sz="0" w:space="0" w:color="auto"/>
            <w:right w:val="none" w:sz="0" w:space="0" w:color="auto"/>
          </w:divBdr>
        </w:div>
        <w:div w:id="1887644343">
          <w:marLeft w:val="0"/>
          <w:marRight w:val="0"/>
          <w:marTop w:val="0"/>
          <w:marBottom w:val="0"/>
          <w:divBdr>
            <w:top w:val="none" w:sz="0" w:space="0" w:color="auto"/>
            <w:left w:val="none" w:sz="0" w:space="0" w:color="auto"/>
            <w:bottom w:val="none" w:sz="0" w:space="0" w:color="auto"/>
            <w:right w:val="none" w:sz="0" w:space="0" w:color="auto"/>
          </w:divBdr>
        </w:div>
        <w:div w:id="849636074">
          <w:marLeft w:val="0"/>
          <w:marRight w:val="0"/>
          <w:marTop w:val="0"/>
          <w:marBottom w:val="0"/>
          <w:divBdr>
            <w:top w:val="none" w:sz="0" w:space="0" w:color="auto"/>
            <w:left w:val="none" w:sz="0" w:space="0" w:color="auto"/>
            <w:bottom w:val="none" w:sz="0" w:space="0" w:color="auto"/>
            <w:right w:val="none" w:sz="0" w:space="0" w:color="auto"/>
          </w:divBdr>
        </w:div>
        <w:div w:id="1173453483">
          <w:marLeft w:val="0"/>
          <w:marRight w:val="0"/>
          <w:marTop w:val="0"/>
          <w:marBottom w:val="0"/>
          <w:divBdr>
            <w:top w:val="none" w:sz="0" w:space="0" w:color="auto"/>
            <w:left w:val="none" w:sz="0" w:space="0" w:color="auto"/>
            <w:bottom w:val="none" w:sz="0" w:space="0" w:color="auto"/>
            <w:right w:val="none" w:sz="0" w:space="0" w:color="auto"/>
          </w:divBdr>
        </w:div>
        <w:div w:id="813177767">
          <w:marLeft w:val="0"/>
          <w:marRight w:val="0"/>
          <w:marTop w:val="0"/>
          <w:marBottom w:val="0"/>
          <w:divBdr>
            <w:top w:val="none" w:sz="0" w:space="0" w:color="auto"/>
            <w:left w:val="none" w:sz="0" w:space="0" w:color="auto"/>
            <w:bottom w:val="none" w:sz="0" w:space="0" w:color="auto"/>
            <w:right w:val="none" w:sz="0" w:space="0" w:color="auto"/>
          </w:divBdr>
        </w:div>
        <w:div w:id="1858234497">
          <w:marLeft w:val="0"/>
          <w:marRight w:val="0"/>
          <w:marTop w:val="0"/>
          <w:marBottom w:val="0"/>
          <w:divBdr>
            <w:top w:val="none" w:sz="0" w:space="0" w:color="auto"/>
            <w:left w:val="none" w:sz="0" w:space="0" w:color="auto"/>
            <w:bottom w:val="none" w:sz="0" w:space="0" w:color="auto"/>
            <w:right w:val="none" w:sz="0" w:space="0" w:color="auto"/>
          </w:divBdr>
        </w:div>
        <w:div w:id="992221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8FF17B-C79A-4B97-BE57-F1D357D974A6}"/>
</file>

<file path=customXml/itemProps2.xml><?xml version="1.0" encoding="utf-8"?>
<ds:datastoreItem xmlns:ds="http://schemas.openxmlformats.org/officeDocument/2006/customXml" ds:itemID="{9DAD9118-13CE-49C3-9F13-2CB11B349B0D}"/>
</file>

<file path=customXml/itemProps3.xml><?xml version="1.0" encoding="utf-8"?>
<ds:datastoreItem xmlns:ds="http://schemas.openxmlformats.org/officeDocument/2006/customXml" ds:itemID="{258D85DE-2A1C-4A6D-BD01-BDDCAA8C0418}"/>
</file>

<file path=docProps/app.xml><?xml version="1.0" encoding="utf-8"?>
<Properties xmlns="http://schemas.openxmlformats.org/officeDocument/2006/extended-properties" xmlns:vt="http://schemas.openxmlformats.org/officeDocument/2006/docPropsVTypes">
  <Template>Normal</Template>
  <TotalTime>15</TotalTime>
  <Pages>2</Pages>
  <Words>566</Words>
  <Characters>3228</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Thiet Bui</cp:lastModifiedBy>
  <cp:revision>5</cp:revision>
  <cp:lastPrinted>2019-12-11T01:44:00Z</cp:lastPrinted>
  <dcterms:created xsi:type="dcterms:W3CDTF">2023-11-27T03:57:00Z</dcterms:created>
  <dcterms:modified xsi:type="dcterms:W3CDTF">2023-12-14T22:57:00Z</dcterms:modified>
</cp:coreProperties>
</file>