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86" w:type="dxa"/>
        <w:jc w:val="center"/>
        <w:tblLook w:val="01E0" w:firstRow="1" w:lastRow="1" w:firstColumn="1" w:lastColumn="1" w:noHBand="0" w:noVBand="0"/>
      </w:tblPr>
      <w:tblGrid>
        <w:gridCol w:w="3652"/>
        <w:gridCol w:w="5734"/>
      </w:tblGrid>
      <w:tr w:rsidR="007B0208" w14:paraId="7C26C04D" w14:textId="77777777">
        <w:trPr>
          <w:trHeight w:val="1523"/>
          <w:jc w:val="center"/>
        </w:trPr>
        <w:tc>
          <w:tcPr>
            <w:tcW w:w="3652" w:type="dxa"/>
          </w:tcPr>
          <w:p w14:paraId="674BED5F" w14:textId="77777777" w:rsidR="007B0208" w:rsidRDefault="006B70CF">
            <w:pPr>
              <w:tabs>
                <w:tab w:val="center" w:pos="1260"/>
                <w:tab w:val="center" w:pos="6480"/>
              </w:tabs>
              <w:jc w:val="center"/>
              <w:rPr>
                <w:b/>
                <w:sz w:val="26"/>
                <w:szCs w:val="26"/>
              </w:rPr>
            </w:pPr>
            <w:r>
              <w:rPr>
                <w:b/>
                <w:sz w:val="26"/>
                <w:szCs w:val="26"/>
              </w:rPr>
              <w:t>ỦY BAN NHÂN DÂN</w:t>
            </w:r>
          </w:p>
          <w:p w14:paraId="66DE557D" w14:textId="77777777" w:rsidR="007B0208" w:rsidRDefault="006B70CF">
            <w:pPr>
              <w:tabs>
                <w:tab w:val="center" w:pos="1260"/>
                <w:tab w:val="center" w:pos="6480"/>
              </w:tabs>
              <w:jc w:val="center"/>
              <w:rPr>
                <w:b/>
                <w:sz w:val="26"/>
                <w:szCs w:val="26"/>
              </w:rPr>
            </w:pPr>
            <w:r>
              <w:rPr>
                <w:b/>
                <w:sz w:val="26"/>
                <w:szCs w:val="26"/>
              </w:rPr>
              <w:t>TỈNH HÀ TĨNH</w:t>
            </w:r>
          </w:p>
          <w:p w14:paraId="7A827F89" w14:textId="77777777" w:rsidR="007B0208" w:rsidRDefault="006B70CF">
            <w:pPr>
              <w:tabs>
                <w:tab w:val="center" w:pos="1260"/>
                <w:tab w:val="center" w:pos="6480"/>
              </w:tabs>
              <w:jc w:val="center"/>
              <w:rPr>
                <w:b/>
                <w:sz w:val="26"/>
                <w:szCs w:val="26"/>
              </w:rPr>
            </w:pPr>
            <w:r>
              <w:rPr>
                <w:noProof/>
              </w:rPr>
              <mc:AlternateContent>
                <mc:Choice Requires="wps">
                  <w:drawing>
                    <wp:anchor distT="4294967292" distB="4294967292" distL="114300" distR="114300" simplePos="0" relativeHeight="251659264" behindDoc="0" locked="0" layoutInCell="1" allowOverlap="1" wp14:anchorId="2495E9E3" wp14:editId="263A6C9A">
                      <wp:simplePos x="0" y="0"/>
                      <wp:positionH relativeFrom="column">
                        <wp:posOffset>791845</wp:posOffset>
                      </wp:positionH>
                      <wp:positionV relativeFrom="paragraph">
                        <wp:posOffset>29844</wp:posOffset>
                      </wp:positionV>
                      <wp:extent cx="584835" cy="0"/>
                      <wp:effectExtent l="0" t="0" r="0" b="0"/>
                      <wp:wrapNone/>
                      <wp:docPr id="1764666140"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48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2438C87" id="Straight Connector 3"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2.35pt,2.35pt" to="108.4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"/>
                  </w:pict>
                </mc:Fallback>
              </mc:AlternateContent>
            </w:r>
          </w:p>
          <w:p w14:paraId="7B63B6E2" w14:textId="4B2707C5" w:rsidR="007B0208" w:rsidRDefault="006B70CF">
            <w:pPr>
              <w:tabs>
                <w:tab w:val="center" w:pos="1260"/>
                <w:tab w:val="center" w:pos="6480"/>
              </w:tabs>
              <w:jc w:val="center"/>
              <w:rPr>
                <w:sz w:val="26"/>
                <w:szCs w:val="26"/>
              </w:rPr>
            </w:pPr>
            <w:r>
              <w:rPr>
                <w:sz w:val="26"/>
                <w:szCs w:val="26"/>
                <w:lang w:val="vi-VN"/>
              </w:rPr>
              <w:t xml:space="preserve">Số: </w:t>
            </w:r>
            <w:r w:rsidR="00831638">
              <w:rPr>
                <w:sz w:val="26"/>
                <w:szCs w:val="26"/>
              </w:rPr>
              <w:t>29</w:t>
            </w:r>
            <w:r>
              <w:rPr>
                <w:sz w:val="26"/>
                <w:szCs w:val="26"/>
              </w:rPr>
              <w:t>/2026/</w:t>
            </w:r>
            <w:r>
              <w:rPr>
                <w:sz w:val="26"/>
                <w:szCs w:val="26"/>
                <w:lang w:val="vi-VN"/>
              </w:rPr>
              <w:t>QĐ-UBND</w:t>
            </w:r>
          </w:p>
          <w:p w14:paraId="3B6BEFB7" w14:textId="77777777" w:rsidR="007B0208" w:rsidRDefault="007B0208">
            <w:pPr>
              <w:tabs>
                <w:tab w:val="center" w:pos="1260"/>
                <w:tab w:val="center" w:pos="6480"/>
              </w:tabs>
              <w:jc w:val="center"/>
              <w:rPr>
                <w:b/>
                <w:sz w:val="4"/>
                <w:szCs w:val="28"/>
              </w:rPr>
            </w:pPr>
          </w:p>
        </w:tc>
        <w:tc>
          <w:tcPr>
            <w:tcW w:w="5734" w:type="dxa"/>
          </w:tcPr>
          <w:p w14:paraId="36D823CF" w14:textId="77777777" w:rsidR="007B0208" w:rsidRDefault="006B70CF">
            <w:pPr>
              <w:tabs>
                <w:tab w:val="center" w:pos="1260"/>
                <w:tab w:val="center" w:pos="6480"/>
              </w:tabs>
              <w:jc w:val="center"/>
              <w:rPr>
                <w:b/>
                <w:sz w:val="26"/>
                <w:szCs w:val="26"/>
              </w:rPr>
            </w:pPr>
            <w:r>
              <w:rPr>
                <w:b/>
                <w:sz w:val="26"/>
                <w:szCs w:val="26"/>
              </w:rPr>
              <w:t>CỘNG HÒA XÃ HỘI CHỦ NGHĨA VIỆT NAM</w:t>
            </w:r>
          </w:p>
          <w:p w14:paraId="1CE29E5C" w14:textId="77777777" w:rsidR="007B0208" w:rsidRDefault="006B70CF">
            <w:pPr>
              <w:tabs>
                <w:tab w:val="center" w:pos="1260"/>
                <w:tab w:val="center" w:pos="6480"/>
              </w:tabs>
              <w:jc w:val="center"/>
              <w:rPr>
                <w:b/>
                <w:sz w:val="26"/>
                <w:szCs w:val="26"/>
              </w:rPr>
            </w:pPr>
            <w:r>
              <w:rPr>
                <w:b/>
                <w:sz w:val="28"/>
                <w:szCs w:val="26"/>
              </w:rPr>
              <w:t xml:space="preserve">Độc lập - Tự do </w:t>
            </w:r>
            <w:r>
              <w:rPr>
                <w:b/>
                <w:sz w:val="28"/>
                <w:szCs w:val="26"/>
                <w:lang w:val="vi-VN"/>
              </w:rPr>
              <w:t>-</w:t>
            </w:r>
            <w:r>
              <w:rPr>
                <w:b/>
                <w:sz w:val="28"/>
                <w:szCs w:val="26"/>
              </w:rPr>
              <w:t xml:space="preserve"> Hạnh phúc</w:t>
            </w:r>
          </w:p>
          <w:p w14:paraId="3CE1E0F3" w14:textId="77777777" w:rsidR="007B0208" w:rsidRDefault="006B70CF">
            <w:pPr>
              <w:tabs>
                <w:tab w:val="center" w:pos="1260"/>
                <w:tab w:val="center" w:pos="6480"/>
              </w:tabs>
              <w:jc w:val="center"/>
              <w:rPr>
                <w:b/>
              </w:rPr>
            </w:pPr>
            <w:r>
              <w:rPr>
                <w:noProof/>
                <w:sz w:val="22"/>
                <w:szCs w:val="22"/>
              </w:rPr>
              <mc:AlternateContent>
                <mc:Choice Requires="wps">
                  <w:drawing>
                    <wp:anchor distT="4294967292" distB="4294967292" distL="114300" distR="114300" simplePos="0" relativeHeight="251660288" behindDoc="0" locked="0" layoutInCell="1" allowOverlap="1" wp14:anchorId="2A652032" wp14:editId="0490E640">
                      <wp:simplePos x="0" y="0"/>
                      <wp:positionH relativeFrom="column">
                        <wp:posOffset>662305</wp:posOffset>
                      </wp:positionH>
                      <wp:positionV relativeFrom="paragraph">
                        <wp:posOffset>41275</wp:posOffset>
                      </wp:positionV>
                      <wp:extent cx="2153285" cy="0"/>
                      <wp:effectExtent l="0" t="0" r="0" b="0"/>
                      <wp:wrapNone/>
                      <wp:docPr id="5"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32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07ECEB96" id="Line 10"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2.15pt,3.25pt" to="221.7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"/>
                  </w:pict>
                </mc:Fallback>
              </mc:AlternateContent>
            </w:r>
          </w:p>
          <w:p w14:paraId="407FA697" w14:textId="77A06EB1" w:rsidR="007B0208" w:rsidRDefault="006B70CF">
            <w:pPr>
              <w:tabs>
                <w:tab w:val="center" w:pos="36"/>
                <w:tab w:val="center" w:pos="6168"/>
              </w:tabs>
              <w:jc w:val="center"/>
              <w:rPr>
                <w:i/>
                <w:szCs w:val="28"/>
              </w:rPr>
            </w:pPr>
            <w:r>
              <w:rPr>
                <w:i/>
                <w:sz w:val="28"/>
                <w:szCs w:val="28"/>
              </w:rPr>
              <w:t xml:space="preserve">         Hà Tĩnh, ngày </w:t>
            </w:r>
            <w:r w:rsidR="005856F4">
              <w:rPr>
                <w:i/>
                <w:sz w:val="28"/>
                <w:szCs w:val="28"/>
              </w:rPr>
              <w:t>2</w:t>
            </w:r>
            <w:r w:rsidR="00831638">
              <w:rPr>
                <w:i/>
                <w:sz w:val="28"/>
                <w:szCs w:val="28"/>
              </w:rPr>
              <w:t>3</w:t>
            </w:r>
            <w:r>
              <w:rPr>
                <w:i/>
                <w:sz w:val="28"/>
                <w:szCs w:val="28"/>
              </w:rPr>
              <w:t xml:space="preserve"> tháng</w:t>
            </w:r>
            <w:r w:rsidR="005856F4">
              <w:rPr>
                <w:i/>
                <w:sz w:val="28"/>
                <w:szCs w:val="28"/>
              </w:rPr>
              <w:t xml:space="preserve"> 5</w:t>
            </w:r>
            <w:r>
              <w:rPr>
                <w:i/>
                <w:sz w:val="28"/>
                <w:szCs w:val="28"/>
              </w:rPr>
              <w:t xml:space="preserve"> năm</w:t>
            </w:r>
            <w:r>
              <w:rPr>
                <w:i/>
                <w:sz w:val="28"/>
                <w:szCs w:val="28"/>
                <w:lang w:val="vi-VN"/>
              </w:rPr>
              <w:t xml:space="preserve"> 20</w:t>
            </w:r>
            <w:r>
              <w:rPr>
                <w:i/>
                <w:sz w:val="28"/>
                <w:szCs w:val="28"/>
              </w:rPr>
              <w:t>26</w:t>
            </w:r>
          </w:p>
        </w:tc>
      </w:tr>
    </w:tbl>
    <w:p w14:paraId="75AC34D1" w14:textId="77777777" w:rsidR="007B0208" w:rsidRDefault="006B70CF">
      <w:pPr>
        <w:spacing w:line="20" w:lineRule="atLeast"/>
        <w:jc w:val="center"/>
        <w:rPr>
          <w:b/>
          <w:bCs/>
          <w:color w:val="000000"/>
          <w:sz w:val="28"/>
          <w:szCs w:val="28"/>
          <w:lang w:val="vi-VN"/>
        </w:rPr>
      </w:pPr>
      <w:r>
        <w:rPr>
          <w:b/>
          <w:bCs/>
          <w:color w:val="000000"/>
          <w:sz w:val="28"/>
          <w:szCs w:val="28"/>
          <w:lang w:val="vi-VN"/>
        </w:rPr>
        <w:t>QUYẾT ĐỊNH</w:t>
      </w:r>
    </w:p>
    <w:p w14:paraId="65B407A2" w14:textId="77777777" w:rsidR="00831638" w:rsidRDefault="00831638" w:rsidP="00831638">
      <w:pPr>
        <w:widowControl w:val="0"/>
        <w:tabs>
          <w:tab w:val="right" w:leader="dot" w:pos="7920"/>
        </w:tabs>
        <w:jc w:val="center"/>
        <w:rPr>
          <w:b/>
          <w:bCs/>
          <w:color w:val="000000"/>
          <w:sz w:val="28"/>
          <w:szCs w:val="28"/>
        </w:rPr>
      </w:pPr>
      <w:r w:rsidRPr="00831638">
        <w:rPr>
          <w:b/>
          <w:bCs/>
          <w:color w:val="000000"/>
          <w:sz w:val="28"/>
          <w:szCs w:val="28"/>
        </w:rPr>
        <w:t xml:space="preserve">Quy định mức thu và cơ chế quản lý thu, chi đối với dịch vụ tuyển sinh </w:t>
      </w:r>
    </w:p>
    <w:p w14:paraId="6112E02E" w14:textId="1849E3C7" w:rsidR="007B0208" w:rsidRDefault="00831638" w:rsidP="00831638">
      <w:pPr>
        <w:widowControl w:val="0"/>
        <w:tabs>
          <w:tab w:val="right" w:leader="dot" w:pos="7920"/>
        </w:tabs>
        <w:jc w:val="center"/>
        <w:rPr>
          <w:b/>
          <w:sz w:val="28"/>
          <w:szCs w:val="28"/>
          <w:lang w:val="vi-VN"/>
        </w:rPr>
      </w:pPr>
      <w:r w:rsidRPr="00831638">
        <w:rPr>
          <w:b/>
          <w:bCs/>
          <w:color w:val="000000"/>
          <w:sz w:val="28"/>
          <w:szCs w:val="28"/>
        </w:rPr>
        <w:t>trong các cơ sở giáo dục công lập trên địa bàn tỉnh Hà Tĩnh</w:t>
      </w:r>
    </w:p>
    <w:p w14:paraId="2C2F4058" w14:textId="77777777" w:rsidR="007B0208" w:rsidRDefault="006B70CF">
      <w:pPr>
        <w:widowControl w:val="0"/>
        <w:tabs>
          <w:tab w:val="right" w:leader="dot" w:pos="7920"/>
        </w:tabs>
        <w:jc w:val="center"/>
        <w:rPr>
          <w:b/>
          <w:bCs/>
          <w:color w:val="000000"/>
          <w:sz w:val="10"/>
          <w:szCs w:val="18"/>
          <w:lang w:val="vi-VN"/>
        </w:rPr>
      </w:pPr>
      <w:r>
        <w:rPr>
          <w:noProof/>
          <w:sz w:val="28"/>
          <w:szCs w:val="28"/>
        </w:rPr>
        <mc:AlternateContent>
          <mc:Choice Requires="wps">
            <w:drawing>
              <wp:anchor distT="4294967292" distB="4294967292" distL="114300" distR="114300" simplePos="0" relativeHeight="251661312" behindDoc="0" locked="0" layoutInCell="1" allowOverlap="1" wp14:anchorId="45DDCEAF" wp14:editId="694EFA92">
                <wp:simplePos x="0" y="0"/>
                <wp:positionH relativeFrom="column">
                  <wp:posOffset>2298065</wp:posOffset>
                </wp:positionH>
                <wp:positionV relativeFrom="paragraph">
                  <wp:posOffset>36410</wp:posOffset>
                </wp:positionV>
                <wp:extent cx="1277920" cy="0"/>
                <wp:effectExtent l="0" t="0" r="36830"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7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id="Line 8" o:spid="_x0000_s1026" style="position:absolute;z-index:2516613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80.95pt,2.85pt" to="281.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vP0EgIAACg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"/>
            </w:pict>
          </mc:Fallback>
        </mc:AlternateContent>
      </w:r>
    </w:p>
    <w:p w14:paraId="2BC43E92" w14:textId="77777777" w:rsidR="007B0208" w:rsidRPr="000C48F9" w:rsidRDefault="007B0208">
      <w:pPr>
        <w:spacing w:before="40" w:line="20" w:lineRule="atLeast"/>
        <w:jc w:val="center"/>
        <w:rPr>
          <w:b/>
          <w:bCs/>
          <w:color w:val="000000"/>
          <w:sz w:val="28"/>
          <w:szCs w:val="28"/>
          <w:lang w:val="vi-VN"/>
        </w:rPr>
      </w:pPr>
    </w:p>
    <w:p w14:paraId="52E318FE" w14:textId="77777777" w:rsidR="00831638" w:rsidRPr="000C48F9" w:rsidRDefault="00831638" w:rsidP="00831638">
      <w:pPr>
        <w:spacing w:before="20"/>
        <w:ind w:firstLine="720"/>
        <w:jc w:val="both"/>
        <w:rPr>
          <w:i/>
          <w:noProof/>
          <w:spacing w:val="-2"/>
          <w:sz w:val="28"/>
          <w:szCs w:val="28"/>
          <w:lang w:val="vi-VN"/>
        </w:rPr>
      </w:pPr>
      <w:r w:rsidRPr="000C48F9">
        <w:rPr>
          <w:i/>
          <w:noProof/>
          <w:spacing w:val="-2"/>
          <w:sz w:val="28"/>
          <w:szCs w:val="28"/>
          <w:lang w:val="vi-VN"/>
        </w:rPr>
        <w:t>Căn cứ Luật Tổ chức chính quyền địa phương số 72/2025/QH15;</w:t>
      </w:r>
    </w:p>
    <w:p w14:paraId="6A5DDD27" w14:textId="6FB6CCFE" w:rsidR="00831638" w:rsidRPr="000C48F9" w:rsidRDefault="00831638" w:rsidP="00831638">
      <w:pPr>
        <w:spacing w:before="20"/>
        <w:ind w:firstLine="720"/>
        <w:jc w:val="both"/>
        <w:rPr>
          <w:i/>
          <w:noProof/>
          <w:spacing w:val="-2"/>
          <w:sz w:val="28"/>
          <w:szCs w:val="28"/>
          <w:lang w:val="vi-VN"/>
        </w:rPr>
      </w:pPr>
      <w:r w:rsidRPr="000C48F9">
        <w:rPr>
          <w:i/>
          <w:noProof/>
          <w:spacing w:val="-2"/>
          <w:sz w:val="28"/>
          <w:szCs w:val="28"/>
          <w:lang w:val="vi-VN"/>
        </w:rPr>
        <w:t>Căn cứ Luật Ban hành văn bản quy phạm pháp luật số 64/2025/QH15 được</w:t>
      </w:r>
      <w:r w:rsidRPr="000C48F9">
        <w:rPr>
          <w:i/>
          <w:noProof/>
          <w:spacing w:val="-2"/>
          <w:sz w:val="28"/>
          <w:szCs w:val="28"/>
        </w:rPr>
        <w:t xml:space="preserve"> </w:t>
      </w:r>
      <w:r w:rsidRPr="000C48F9">
        <w:rPr>
          <w:i/>
          <w:noProof/>
          <w:spacing w:val="-2"/>
          <w:sz w:val="28"/>
          <w:szCs w:val="28"/>
          <w:lang w:val="vi-VN"/>
        </w:rPr>
        <w:t>sửa đổi, bổ sung bởi Luật số 87/2025/QH15;</w:t>
      </w:r>
    </w:p>
    <w:p w14:paraId="7E93716C" w14:textId="77777777" w:rsidR="00831638" w:rsidRPr="000C48F9" w:rsidRDefault="00831638" w:rsidP="00831638">
      <w:pPr>
        <w:spacing w:before="20"/>
        <w:ind w:firstLine="720"/>
        <w:jc w:val="both"/>
        <w:rPr>
          <w:i/>
          <w:noProof/>
          <w:spacing w:val="-2"/>
          <w:sz w:val="28"/>
          <w:szCs w:val="28"/>
          <w:lang w:val="vi-VN"/>
        </w:rPr>
      </w:pPr>
      <w:r w:rsidRPr="000C48F9">
        <w:rPr>
          <w:i/>
          <w:noProof/>
          <w:spacing w:val="-2"/>
          <w:sz w:val="28"/>
          <w:szCs w:val="28"/>
          <w:lang w:val="vi-VN"/>
        </w:rPr>
        <w:t>Căn cứ Luật Giáo dục số 43/2019/QH13 được sửa đổi, bổ sung bởi Luật số</w:t>
      </w:r>
      <w:r w:rsidRPr="000C48F9">
        <w:rPr>
          <w:i/>
          <w:noProof/>
          <w:spacing w:val="-2"/>
          <w:sz w:val="28"/>
          <w:szCs w:val="28"/>
        </w:rPr>
        <w:t xml:space="preserve"> </w:t>
      </w:r>
      <w:r w:rsidRPr="000C48F9">
        <w:rPr>
          <w:i/>
          <w:noProof/>
          <w:spacing w:val="-2"/>
          <w:sz w:val="28"/>
          <w:szCs w:val="28"/>
          <w:lang w:val="vi-VN"/>
        </w:rPr>
        <w:t>123/2025/QH15;</w:t>
      </w:r>
    </w:p>
    <w:p w14:paraId="6C83CFE4" w14:textId="54B7484C" w:rsidR="00831638" w:rsidRPr="000C48F9" w:rsidRDefault="00831638" w:rsidP="00831638">
      <w:pPr>
        <w:spacing w:before="20"/>
        <w:ind w:firstLine="720"/>
        <w:jc w:val="both"/>
        <w:rPr>
          <w:i/>
          <w:noProof/>
          <w:spacing w:val="-2"/>
          <w:sz w:val="28"/>
          <w:szCs w:val="28"/>
          <w:lang w:val="vi-VN"/>
        </w:rPr>
      </w:pPr>
      <w:r w:rsidRPr="000C48F9">
        <w:rPr>
          <w:i/>
          <w:noProof/>
          <w:spacing w:val="-2"/>
          <w:sz w:val="28"/>
          <w:szCs w:val="28"/>
          <w:lang w:val="vi-VN"/>
        </w:rPr>
        <w:t>Căn cứ Luật Giá số 16/2023/QH15 được sửa đổi, bổ sung bởi Luật số</w:t>
      </w:r>
      <w:r w:rsidRPr="000C48F9">
        <w:rPr>
          <w:i/>
          <w:noProof/>
          <w:spacing w:val="-2"/>
          <w:sz w:val="28"/>
          <w:szCs w:val="28"/>
        </w:rPr>
        <w:t xml:space="preserve"> </w:t>
      </w:r>
      <w:r w:rsidRPr="000C48F9">
        <w:rPr>
          <w:i/>
          <w:noProof/>
          <w:spacing w:val="-2"/>
          <w:sz w:val="28"/>
          <w:szCs w:val="28"/>
          <w:lang w:val="vi-VN"/>
        </w:rPr>
        <w:t>140/2025/QH15;</w:t>
      </w:r>
    </w:p>
    <w:p w14:paraId="17CB5DA9" w14:textId="77777777" w:rsidR="00831638" w:rsidRPr="000C48F9" w:rsidRDefault="00831638" w:rsidP="00831638">
      <w:pPr>
        <w:spacing w:before="20"/>
        <w:ind w:firstLine="720"/>
        <w:jc w:val="both"/>
        <w:rPr>
          <w:i/>
          <w:noProof/>
          <w:spacing w:val="-2"/>
          <w:sz w:val="28"/>
          <w:szCs w:val="28"/>
          <w:lang w:val="vi-VN"/>
        </w:rPr>
      </w:pPr>
      <w:r w:rsidRPr="000C48F9">
        <w:rPr>
          <w:i/>
          <w:noProof/>
          <w:spacing w:val="-2"/>
          <w:sz w:val="28"/>
          <w:szCs w:val="28"/>
          <w:lang w:val="vi-VN"/>
        </w:rPr>
        <w:t>Căn cứ Luật Ngân sách nhà nước số 89/2025/QH15;</w:t>
      </w:r>
    </w:p>
    <w:p w14:paraId="5B4394AC" w14:textId="36DB8D4D" w:rsidR="00831638" w:rsidRPr="000C48F9" w:rsidRDefault="00831638" w:rsidP="00831638">
      <w:pPr>
        <w:spacing w:before="20"/>
        <w:ind w:firstLine="720"/>
        <w:jc w:val="both"/>
        <w:rPr>
          <w:i/>
          <w:noProof/>
          <w:spacing w:val="-2"/>
          <w:sz w:val="28"/>
          <w:szCs w:val="28"/>
          <w:lang w:val="vi-VN"/>
        </w:rPr>
      </w:pPr>
      <w:r w:rsidRPr="000C48F9">
        <w:rPr>
          <w:i/>
          <w:noProof/>
          <w:spacing w:val="-2"/>
          <w:sz w:val="28"/>
          <w:szCs w:val="28"/>
          <w:lang w:val="vi-VN"/>
        </w:rPr>
        <w:t>Căn cứ Nghị định số 78/2025/NĐ-CP của Chính phủ quy định chi tiết một</w:t>
      </w:r>
      <w:r w:rsidRPr="000C48F9">
        <w:rPr>
          <w:i/>
          <w:noProof/>
          <w:spacing w:val="-2"/>
          <w:sz w:val="28"/>
          <w:szCs w:val="28"/>
        </w:rPr>
        <w:t xml:space="preserve"> </w:t>
      </w:r>
      <w:r w:rsidRPr="000C48F9">
        <w:rPr>
          <w:i/>
          <w:noProof/>
          <w:spacing w:val="-2"/>
          <w:sz w:val="28"/>
          <w:szCs w:val="28"/>
          <w:lang w:val="vi-VN"/>
        </w:rPr>
        <w:t>số điều và biện pháp để tổ chức, hướng dẫn thi hành Luật Ban hành văn bản quy</w:t>
      </w:r>
      <w:r w:rsidRPr="000C48F9">
        <w:rPr>
          <w:i/>
          <w:noProof/>
          <w:spacing w:val="-2"/>
          <w:sz w:val="28"/>
          <w:szCs w:val="28"/>
        </w:rPr>
        <w:t xml:space="preserve"> </w:t>
      </w:r>
      <w:r w:rsidRPr="000C48F9">
        <w:rPr>
          <w:i/>
          <w:noProof/>
          <w:spacing w:val="-2"/>
          <w:sz w:val="28"/>
          <w:szCs w:val="28"/>
          <w:lang w:val="vi-VN"/>
        </w:rPr>
        <w:t>phạm pháp luật được sửa đổi, bổ sung bởi Nghị định số 187/2025/NĐ-CP;</w:t>
      </w:r>
    </w:p>
    <w:p w14:paraId="253B1C7A" w14:textId="75440927" w:rsidR="00831638" w:rsidRPr="000C48F9" w:rsidRDefault="00831638" w:rsidP="00831638">
      <w:pPr>
        <w:spacing w:before="20"/>
        <w:ind w:firstLine="720"/>
        <w:jc w:val="both"/>
        <w:rPr>
          <w:i/>
          <w:noProof/>
          <w:spacing w:val="-2"/>
          <w:sz w:val="28"/>
          <w:szCs w:val="28"/>
          <w:lang w:val="vi-VN"/>
        </w:rPr>
      </w:pPr>
      <w:r w:rsidRPr="000C48F9">
        <w:rPr>
          <w:i/>
          <w:noProof/>
          <w:spacing w:val="-2"/>
          <w:sz w:val="28"/>
          <w:szCs w:val="28"/>
          <w:lang w:val="vi-VN"/>
        </w:rPr>
        <w:t>Căn cứ Nghị định 60/2021/NĐ-CP của Chính phủ quy định về cơ chế tự chủ</w:t>
      </w:r>
      <w:r w:rsidRPr="000C48F9">
        <w:rPr>
          <w:i/>
          <w:noProof/>
          <w:spacing w:val="-2"/>
          <w:sz w:val="28"/>
          <w:szCs w:val="28"/>
        </w:rPr>
        <w:t xml:space="preserve"> </w:t>
      </w:r>
      <w:r w:rsidRPr="000C48F9">
        <w:rPr>
          <w:i/>
          <w:noProof/>
          <w:spacing w:val="-2"/>
          <w:sz w:val="28"/>
          <w:szCs w:val="28"/>
          <w:lang w:val="vi-VN"/>
        </w:rPr>
        <w:t>tài chính của đơn vị sự nghiệp công lập được sửa đổi, bổ sung bởi Nghị định số</w:t>
      </w:r>
      <w:r w:rsidRPr="000C48F9">
        <w:rPr>
          <w:i/>
          <w:noProof/>
          <w:spacing w:val="-2"/>
          <w:sz w:val="28"/>
          <w:szCs w:val="28"/>
        </w:rPr>
        <w:t xml:space="preserve"> </w:t>
      </w:r>
      <w:r w:rsidRPr="000C48F9">
        <w:rPr>
          <w:i/>
          <w:noProof/>
          <w:spacing w:val="-2"/>
          <w:sz w:val="28"/>
          <w:szCs w:val="28"/>
          <w:lang w:val="vi-VN"/>
        </w:rPr>
        <w:t>111/2025/NĐ-CP;</w:t>
      </w:r>
    </w:p>
    <w:p w14:paraId="4FE4A9E2" w14:textId="0E2141AD" w:rsidR="00831638" w:rsidRPr="000C48F9" w:rsidRDefault="00831638" w:rsidP="00831638">
      <w:pPr>
        <w:spacing w:before="20"/>
        <w:ind w:firstLine="720"/>
        <w:jc w:val="both"/>
        <w:rPr>
          <w:i/>
          <w:noProof/>
          <w:spacing w:val="-2"/>
          <w:sz w:val="28"/>
          <w:szCs w:val="28"/>
          <w:lang w:val="vi-VN"/>
        </w:rPr>
      </w:pPr>
      <w:r w:rsidRPr="000C48F9">
        <w:rPr>
          <w:i/>
          <w:noProof/>
          <w:spacing w:val="-2"/>
          <w:sz w:val="28"/>
          <w:szCs w:val="28"/>
          <w:lang w:val="vi-VN"/>
        </w:rPr>
        <w:t>Căn cứ Nghị định số 238/2025/NĐ-CP của Chính phủ quy định về chính</w:t>
      </w:r>
      <w:r w:rsidRPr="000C48F9">
        <w:rPr>
          <w:i/>
          <w:noProof/>
          <w:spacing w:val="-2"/>
          <w:sz w:val="28"/>
          <w:szCs w:val="28"/>
        </w:rPr>
        <w:t xml:space="preserve"> </w:t>
      </w:r>
      <w:r w:rsidRPr="000C48F9">
        <w:rPr>
          <w:i/>
          <w:noProof/>
          <w:spacing w:val="-2"/>
          <w:sz w:val="28"/>
          <w:szCs w:val="28"/>
          <w:lang w:val="vi-VN"/>
        </w:rPr>
        <w:t>sách học phí, miễn, giảm, hỗ trợ học phí, hỗ trợ chi phí học tập và giá dịch vụ</w:t>
      </w:r>
      <w:r w:rsidRPr="000C48F9">
        <w:rPr>
          <w:i/>
          <w:noProof/>
          <w:spacing w:val="-2"/>
          <w:sz w:val="28"/>
          <w:szCs w:val="28"/>
        </w:rPr>
        <w:t xml:space="preserve"> </w:t>
      </w:r>
      <w:r w:rsidRPr="000C48F9">
        <w:rPr>
          <w:i/>
          <w:noProof/>
          <w:spacing w:val="-2"/>
          <w:sz w:val="28"/>
          <w:szCs w:val="28"/>
          <w:lang w:val="vi-VN"/>
        </w:rPr>
        <w:t>trong lĩnh vực giáo dục, đào tạo được sửa đổi, bổ sung bởi Nghị định số</w:t>
      </w:r>
      <w:r w:rsidRPr="000C48F9">
        <w:rPr>
          <w:i/>
          <w:noProof/>
          <w:spacing w:val="-2"/>
          <w:sz w:val="28"/>
          <w:szCs w:val="28"/>
        </w:rPr>
        <w:t xml:space="preserve"> </w:t>
      </w:r>
      <w:r w:rsidRPr="000C48F9">
        <w:rPr>
          <w:i/>
          <w:noProof/>
          <w:spacing w:val="-2"/>
          <w:sz w:val="28"/>
          <w:szCs w:val="28"/>
          <w:lang w:val="vi-VN"/>
        </w:rPr>
        <w:t>66/2026/NĐ-CP;</w:t>
      </w:r>
    </w:p>
    <w:p w14:paraId="79D3B0BA" w14:textId="71998B1A" w:rsidR="00831638" w:rsidRPr="000C48F9" w:rsidRDefault="00831638" w:rsidP="00831638">
      <w:pPr>
        <w:spacing w:before="20"/>
        <w:ind w:firstLine="720"/>
        <w:jc w:val="both"/>
        <w:rPr>
          <w:i/>
          <w:noProof/>
          <w:spacing w:val="-2"/>
          <w:sz w:val="28"/>
          <w:szCs w:val="28"/>
          <w:lang w:val="vi-VN"/>
        </w:rPr>
      </w:pPr>
      <w:r w:rsidRPr="000C48F9">
        <w:rPr>
          <w:i/>
          <w:noProof/>
          <w:spacing w:val="-2"/>
          <w:sz w:val="28"/>
          <w:szCs w:val="28"/>
          <w:lang w:val="vi-VN"/>
        </w:rPr>
        <w:t>Căn cứ Thông tư số 30/2024/TT-BGDĐT của Bộ trưởng Bộ Giáo dục và Đào</w:t>
      </w:r>
      <w:r w:rsidRPr="000C48F9">
        <w:rPr>
          <w:i/>
          <w:noProof/>
          <w:spacing w:val="-2"/>
          <w:sz w:val="28"/>
          <w:szCs w:val="28"/>
        </w:rPr>
        <w:t xml:space="preserve"> </w:t>
      </w:r>
      <w:r w:rsidRPr="000C48F9">
        <w:rPr>
          <w:i/>
          <w:noProof/>
          <w:spacing w:val="-2"/>
          <w:sz w:val="28"/>
          <w:szCs w:val="28"/>
          <w:lang w:val="vi-VN"/>
        </w:rPr>
        <w:t>tạo ban hành Thông tư ban hành Quy chế tuyển sinh trung học cơ sở và tuyển</w:t>
      </w:r>
      <w:r w:rsidRPr="000C48F9">
        <w:rPr>
          <w:i/>
          <w:noProof/>
          <w:spacing w:val="-2"/>
          <w:sz w:val="28"/>
          <w:szCs w:val="28"/>
        </w:rPr>
        <w:t xml:space="preserve"> </w:t>
      </w:r>
      <w:r w:rsidRPr="000C48F9">
        <w:rPr>
          <w:i/>
          <w:noProof/>
          <w:spacing w:val="-2"/>
          <w:sz w:val="28"/>
          <w:szCs w:val="28"/>
          <w:lang w:val="vi-VN"/>
        </w:rPr>
        <w:t>sinh trung học phổ thông được sửa đổi bổ sung bởi Thông tư số 10/2025/TTBGDĐT;</w:t>
      </w:r>
    </w:p>
    <w:p w14:paraId="743FA466" w14:textId="0EB23914" w:rsidR="00831638" w:rsidRPr="000C48F9" w:rsidRDefault="00831638" w:rsidP="00831638">
      <w:pPr>
        <w:spacing w:before="20"/>
        <w:ind w:firstLine="720"/>
        <w:jc w:val="both"/>
        <w:rPr>
          <w:i/>
          <w:noProof/>
          <w:spacing w:val="-2"/>
          <w:sz w:val="28"/>
          <w:szCs w:val="28"/>
          <w:lang w:val="vi-VN"/>
        </w:rPr>
      </w:pPr>
      <w:r w:rsidRPr="000C48F9">
        <w:rPr>
          <w:i/>
          <w:noProof/>
          <w:spacing w:val="-2"/>
          <w:sz w:val="28"/>
          <w:szCs w:val="28"/>
          <w:lang w:val="vi-VN"/>
        </w:rPr>
        <w:t>Căn cứ Thông tư số 69/2021/TT-BTC của Bộ trưởng Bộ Tài chính hướng</w:t>
      </w:r>
      <w:r w:rsidRPr="000C48F9">
        <w:rPr>
          <w:i/>
          <w:noProof/>
          <w:spacing w:val="-2"/>
          <w:sz w:val="28"/>
          <w:szCs w:val="28"/>
        </w:rPr>
        <w:t xml:space="preserve"> </w:t>
      </w:r>
      <w:r w:rsidRPr="000C48F9">
        <w:rPr>
          <w:i/>
          <w:noProof/>
          <w:spacing w:val="-2"/>
          <w:sz w:val="28"/>
          <w:szCs w:val="28"/>
          <w:lang w:val="vi-VN"/>
        </w:rPr>
        <w:t>dẫn việc quản lý kinh phí thực hiện các nhiệm vụ thuộc công tác chuẩn bị, tổ chức</w:t>
      </w:r>
      <w:r w:rsidRPr="000C48F9">
        <w:rPr>
          <w:i/>
          <w:noProof/>
          <w:spacing w:val="-2"/>
          <w:sz w:val="28"/>
          <w:szCs w:val="28"/>
        </w:rPr>
        <w:t xml:space="preserve"> </w:t>
      </w:r>
      <w:r w:rsidRPr="000C48F9">
        <w:rPr>
          <w:i/>
          <w:noProof/>
          <w:spacing w:val="-2"/>
          <w:sz w:val="28"/>
          <w:szCs w:val="28"/>
          <w:lang w:val="vi-VN"/>
        </w:rPr>
        <w:t>và tham dự các kỳ thi áp dụng đối với giáo dục phổ thông;</w:t>
      </w:r>
    </w:p>
    <w:p w14:paraId="41B86755" w14:textId="6B0481E8" w:rsidR="00831638" w:rsidRPr="000C48F9" w:rsidRDefault="00831638" w:rsidP="00831638">
      <w:pPr>
        <w:spacing w:before="20"/>
        <w:ind w:firstLine="720"/>
        <w:jc w:val="both"/>
        <w:rPr>
          <w:i/>
          <w:noProof/>
          <w:spacing w:val="-2"/>
          <w:sz w:val="28"/>
          <w:szCs w:val="28"/>
          <w:lang w:val="vi-VN"/>
        </w:rPr>
      </w:pPr>
      <w:r w:rsidRPr="000C48F9">
        <w:rPr>
          <w:i/>
          <w:noProof/>
          <w:spacing w:val="-2"/>
          <w:sz w:val="28"/>
          <w:szCs w:val="28"/>
          <w:lang w:val="vi-VN"/>
        </w:rPr>
        <w:t>Theo đề nghị của Giám đốc Sở Giáo dục và Đào tạo tại Tờ trình số 1658/TTrSGDĐT ngày 18 tháng 5 năm 2026; ý kiến thẩm định của Sở Tư pháp tại Báo cáo</w:t>
      </w:r>
      <w:r w:rsidRPr="000C48F9">
        <w:rPr>
          <w:i/>
          <w:noProof/>
          <w:spacing w:val="-2"/>
          <w:sz w:val="28"/>
          <w:szCs w:val="28"/>
        </w:rPr>
        <w:t xml:space="preserve"> </w:t>
      </w:r>
      <w:r w:rsidRPr="000C48F9">
        <w:rPr>
          <w:i/>
          <w:noProof/>
          <w:spacing w:val="-2"/>
          <w:sz w:val="28"/>
          <w:szCs w:val="28"/>
          <w:lang w:val="vi-VN"/>
        </w:rPr>
        <w:t>số 191/BC-STP ngày 15 tháng 5 năm 2026;</w:t>
      </w:r>
    </w:p>
    <w:p w14:paraId="503EF45F" w14:textId="208101D7" w:rsidR="00831638" w:rsidRPr="000C48F9" w:rsidRDefault="00831638" w:rsidP="00831638">
      <w:pPr>
        <w:spacing w:before="20"/>
        <w:ind w:firstLine="720"/>
        <w:jc w:val="both"/>
        <w:rPr>
          <w:i/>
          <w:noProof/>
          <w:spacing w:val="-2"/>
          <w:sz w:val="28"/>
          <w:szCs w:val="28"/>
        </w:rPr>
      </w:pPr>
      <w:r w:rsidRPr="000C48F9">
        <w:rPr>
          <w:i/>
          <w:noProof/>
          <w:spacing w:val="-2"/>
          <w:sz w:val="28"/>
          <w:szCs w:val="28"/>
          <w:lang w:val="vi-VN"/>
        </w:rPr>
        <w:t>Ủy ban nhân dân tỉnh ban hành Quyết định quy định mức thu và cơ chế quản</w:t>
      </w:r>
      <w:r w:rsidRPr="000C48F9">
        <w:rPr>
          <w:i/>
          <w:noProof/>
          <w:spacing w:val="-2"/>
          <w:sz w:val="28"/>
          <w:szCs w:val="28"/>
        </w:rPr>
        <w:t xml:space="preserve"> </w:t>
      </w:r>
      <w:r w:rsidRPr="000C48F9">
        <w:rPr>
          <w:i/>
          <w:noProof/>
          <w:spacing w:val="-2"/>
          <w:sz w:val="28"/>
          <w:szCs w:val="28"/>
          <w:lang w:val="vi-VN"/>
        </w:rPr>
        <w:t>lý thu, chi đối với dịch vụ tuyển sinh trong các cơ sở giáo dục công lập trên địa</w:t>
      </w:r>
      <w:r w:rsidRPr="000C48F9">
        <w:rPr>
          <w:i/>
          <w:noProof/>
          <w:spacing w:val="-2"/>
          <w:sz w:val="28"/>
          <w:szCs w:val="28"/>
        </w:rPr>
        <w:t xml:space="preserve"> </w:t>
      </w:r>
      <w:r w:rsidRPr="000C48F9">
        <w:rPr>
          <w:i/>
          <w:noProof/>
          <w:spacing w:val="-2"/>
          <w:sz w:val="28"/>
          <w:szCs w:val="28"/>
          <w:lang w:val="vi-VN"/>
        </w:rPr>
        <w:t>bàn tỉnh Hà Tĩnh</w:t>
      </w:r>
      <w:r w:rsidRPr="000C48F9">
        <w:rPr>
          <w:i/>
          <w:noProof/>
          <w:spacing w:val="-2"/>
          <w:sz w:val="28"/>
          <w:szCs w:val="28"/>
        </w:rPr>
        <w:t>.</w:t>
      </w:r>
    </w:p>
    <w:p w14:paraId="064C31F0" w14:textId="77777777" w:rsidR="007B0208" w:rsidRPr="000C48F9" w:rsidRDefault="007B0208">
      <w:pPr>
        <w:widowControl w:val="0"/>
        <w:spacing w:before="20"/>
        <w:ind w:firstLine="709"/>
        <w:jc w:val="center"/>
        <w:rPr>
          <w:b/>
          <w:bCs/>
          <w:iCs/>
          <w:sz w:val="28"/>
          <w:szCs w:val="28"/>
          <w:lang w:val="vi-VN"/>
        </w:rPr>
      </w:pPr>
    </w:p>
    <w:p w14:paraId="75743DAF" w14:textId="77777777" w:rsidR="00831638" w:rsidRPr="000C48F9" w:rsidRDefault="00831638">
      <w:pPr>
        <w:widowControl w:val="0"/>
        <w:spacing w:before="20"/>
        <w:ind w:firstLine="706"/>
        <w:jc w:val="both"/>
        <w:rPr>
          <w:sz w:val="28"/>
          <w:szCs w:val="28"/>
        </w:rPr>
      </w:pPr>
      <w:r w:rsidRPr="000C48F9">
        <w:rPr>
          <w:b/>
          <w:bCs/>
          <w:color w:val="000000"/>
          <w:sz w:val="28"/>
          <w:szCs w:val="28"/>
        </w:rPr>
        <w:t>Điều 1. Phạm vi điều chỉnh, đối tượng áp dụng</w:t>
      </w:r>
      <w:r w:rsidRPr="000C48F9">
        <w:rPr>
          <w:sz w:val="28"/>
          <w:szCs w:val="28"/>
        </w:rPr>
        <w:t xml:space="preserve"> </w:t>
      </w:r>
    </w:p>
    <w:p w14:paraId="596CE614" w14:textId="20CF0ED4" w:rsidR="00831638" w:rsidRPr="000C48F9" w:rsidRDefault="00831638" w:rsidP="00831638">
      <w:pPr>
        <w:widowControl w:val="0"/>
        <w:spacing w:before="20"/>
        <w:ind w:firstLine="706"/>
        <w:jc w:val="both"/>
        <w:rPr>
          <w:sz w:val="28"/>
          <w:szCs w:val="28"/>
        </w:rPr>
      </w:pPr>
      <w:r w:rsidRPr="000C48F9">
        <w:rPr>
          <w:sz w:val="28"/>
          <w:szCs w:val="28"/>
        </w:rPr>
        <w:t>1. Phạm vị điều chỉnh: Quyết định này quy định mức thu và cơ chế quản lý</w:t>
      </w:r>
      <w:r w:rsidRPr="000C48F9">
        <w:rPr>
          <w:sz w:val="28"/>
          <w:szCs w:val="28"/>
        </w:rPr>
        <w:t xml:space="preserve"> </w:t>
      </w:r>
      <w:r w:rsidRPr="000C48F9">
        <w:rPr>
          <w:sz w:val="28"/>
          <w:szCs w:val="28"/>
        </w:rPr>
        <w:t>thu, chi đối với dịch vụ tuyển sinh trong các cơ sở giáo dục công lập trên địa bàn</w:t>
      </w:r>
      <w:r w:rsidRPr="000C48F9">
        <w:rPr>
          <w:sz w:val="28"/>
          <w:szCs w:val="28"/>
        </w:rPr>
        <w:t xml:space="preserve"> </w:t>
      </w:r>
      <w:r w:rsidRPr="000C48F9">
        <w:rPr>
          <w:sz w:val="28"/>
          <w:szCs w:val="28"/>
        </w:rPr>
        <w:lastRenderedPageBreak/>
        <w:t>tỉnh Hà Tĩnh theo quy định tại khoản 4 Điều 13 Nghị định số 66/2026/NĐ-CP của</w:t>
      </w:r>
      <w:r w:rsidRPr="000C48F9">
        <w:rPr>
          <w:sz w:val="28"/>
          <w:szCs w:val="28"/>
        </w:rPr>
        <w:t xml:space="preserve"> </w:t>
      </w:r>
      <w:r w:rsidRPr="000C48F9">
        <w:rPr>
          <w:sz w:val="28"/>
          <w:szCs w:val="28"/>
        </w:rPr>
        <w:t>Chính phủ.</w:t>
      </w:r>
    </w:p>
    <w:p w14:paraId="41C37591" w14:textId="77777777" w:rsidR="00831638" w:rsidRPr="000C48F9" w:rsidRDefault="00831638" w:rsidP="00831638">
      <w:pPr>
        <w:widowControl w:val="0"/>
        <w:spacing w:before="20"/>
        <w:ind w:firstLine="706"/>
        <w:jc w:val="both"/>
        <w:rPr>
          <w:sz w:val="28"/>
          <w:szCs w:val="28"/>
        </w:rPr>
      </w:pPr>
      <w:r w:rsidRPr="000C48F9">
        <w:rPr>
          <w:sz w:val="28"/>
          <w:szCs w:val="28"/>
        </w:rPr>
        <w:t>2. Đối tượng áp dụng</w:t>
      </w:r>
    </w:p>
    <w:p w14:paraId="57B13864" w14:textId="77777777" w:rsidR="00831638" w:rsidRPr="000C48F9" w:rsidRDefault="00831638" w:rsidP="00831638">
      <w:pPr>
        <w:widowControl w:val="0"/>
        <w:spacing w:before="20"/>
        <w:ind w:firstLine="706"/>
        <w:jc w:val="both"/>
        <w:rPr>
          <w:sz w:val="28"/>
          <w:szCs w:val="28"/>
        </w:rPr>
      </w:pPr>
      <w:r w:rsidRPr="000C48F9">
        <w:rPr>
          <w:sz w:val="28"/>
          <w:szCs w:val="28"/>
        </w:rPr>
        <w:t>a) Học sinh, học viên tuyển sinh vào trường trung học cơ sở, trường trung</w:t>
      </w:r>
      <w:r w:rsidRPr="000C48F9">
        <w:rPr>
          <w:sz w:val="28"/>
          <w:szCs w:val="28"/>
        </w:rPr>
        <w:t xml:space="preserve"> </w:t>
      </w:r>
      <w:r w:rsidRPr="000C48F9">
        <w:rPr>
          <w:sz w:val="28"/>
          <w:szCs w:val="28"/>
        </w:rPr>
        <w:t>học phổ thông, trường phổ thông có nhiều cấp học, cơ sở giáo dục thực hiện</w:t>
      </w:r>
      <w:r w:rsidRPr="000C48F9">
        <w:rPr>
          <w:sz w:val="28"/>
          <w:szCs w:val="28"/>
        </w:rPr>
        <w:t xml:space="preserve"> </w:t>
      </w:r>
      <w:r w:rsidRPr="000C48F9">
        <w:rPr>
          <w:sz w:val="28"/>
          <w:szCs w:val="28"/>
        </w:rPr>
        <w:t>chương trình giáo dục phổ thông;</w:t>
      </w:r>
    </w:p>
    <w:p w14:paraId="79CAFB20" w14:textId="404B8505" w:rsidR="00831638" w:rsidRPr="000C48F9" w:rsidRDefault="00831638" w:rsidP="00831638">
      <w:pPr>
        <w:widowControl w:val="0"/>
        <w:spacing w:before="20"/>
        <w:ind w:firstLine="706"/>
        <w:jc w:val="both"/>
        <w:rPr>
          <w:sz w:val="28"/>
          <w:szCs w:val="28"/>
        </w:rPr>
      </w:pPr>
      <w:r w:rsidRPr="000C48F9">
        <w:rPr>
          <w:sz w:val="28"/>
          <w:szCs w:val="28"/>
        </w:rPr>
        <w:t>b) Trường trung học cơ sở, trường trung học phổ thông, trường phổ thông</w:t>
      </w:r>
      <w:r w:rsidRPr="000C48F9">
        <w:rPr>
          <w:sz w:val="28"/>
          <w:szCs w:val="28"/>
        </w:rPr>
        <w:t xml:space="preserve"> </w:t>
      </w:r>
      <w:r w:rsidRPr="000C48F9">
        <w:rPr>
          <w:sz w:val="28"/>
          <w:szCs w:val="28"/>
        </w:rPr>
        <w:t>có nhiều cấp học, cơ sở giáo dục thực hiện chương trình giáo dục phổ thông thuộc</w:t>
      </w:r>
      <w:r w:rsidRPr="000C48F9">
        <w:rPr>
          <w:sz w:val="28"/>
          <w:szCs w:val="28"/>
        </w:rPr>
        <w:t xml:space="preserve"> </w:t>
      </w:r>
      <w:r w:rsidRPr="000C48F9">
        <w:rPr>
          <w:sz w:val="28"/>
          <w:szCs w:val="28"/>
        </w:rPr>
        <w:t>loại hình công lập;</w:t>
      </w:r>
    </w:p>
    <w:p w14:paraId="7B10FC53" w14:textId="77777777" w:rsidR="00831638" w:rsidRPr="000C48F9" w:rsidRDefault="00831638" w:rsidP="00831638">
      <w:pPr>
        <w:widowControl w:val="0"/>
        <w:spacing w:before="20"/>
        <w:ind w:firstLine="706"/>
        <w:jc w:val="both"/>
        <w:rPr>
          <w:sz w:val="28"/>
          <w:szCs w:val="28"/>
        </w:rPr>
      </w:pPr>
      <w:r w:rsidRPr="000C48F9">
        <w:rPr>
          <w:sz w:val="28"/>
          <w:szCs w:val="28"/>
        </w:rPr>
        <w:t>c) Các cơ quan, tổ chức, đơn vị, cá nhân khác có liên quan.</w:t>
      </w:r>
    </w:p>
    <w:p w14:paraId="1C513CD4" w14:textId="615CEE2F" w:rsidR="00831638" w:rsidRPr="000C48F9" w:rsidRDefault="00831638" w:rsidP="00831638">
      <w:pPr>
        <w:widowControl w:val="0"/>
        <w:spacing w:before="20"/>
        <w:ind w:firstLine="706"/>
        <w:jc w:val="both"/>
        <w:rPr>
          <w:b/>
          <w:bCs/>
          <w:sz w:val="28"/>
          <w:szCs w:val="28"/>
        </w:rPr>
      </w:pPr>
      <w:r w:rsidRPr="000C48F9">
        <w:rPr>
          <w:b/>
          <w:bCs/>
          <w:sz w:val="28"/>
          <w:szCs w:val="28"/>
        </w:rPr>
        <w:t>Điều 2. Mức thu dịch vụ tuyển sinh</w:t>
      </w:r>
    </w:p>
    <w:p w14:paraId="452A7464" w14:textId="77777777" w:rsidR="00831638" w:rsidRPr="000C48F9" w:rsidRDefault="00831638" w:rsidP="00831638">
      <w:pPr>
        <w:widowControl w:val="0"/>
        <w:spacing w:before="20"/>
        <w:ind w:firstLine="706"/>
        <w:jc w:val="both"/>
        <w:rPr>
          <w:b/>
          <w:bCs/>
          <w:sz w:val="28"/>
          <w:szCs w:val="28"/>
        </w:rPr>
      </w:pPr>
    </w:p>
    <w:tbl>
      <w:tblPr>
        <w:tblStyle w:val="TableGrid"/>
        <w:tblW w:w="9351" w:type="dxa"/>
        <w:tblLook w:val="04A0" w:firstRow="1" w:lastRow="0" w:firstColumn="1" w:lastColumn="0" w:noHBand="0" w:noVBand="1"/>
      </w:tblPr>
      <w:tblGrid>
        <w:gridCol w:w="647"/>
        <w:gridCol w:w="4026"/>
        <w:gridCol w:w="3119"/>
        <w:gridCol w:w="1559"/>
      </w:tblGrid>
      <w:tr w:rsidR="00831638" w:rsidRPr="000C48F9" w14:paraId="22C88E96" w14:textId="77777777" w:rsidTr="00831638">
        <w:trPr>
          <w:tblHeader/>
        </w:trPr>
        <w:tc>
          <w:tcPr>
            <w:tcW w:w="647" w:type="dxa"/>
            <w:vAlign w:val="center"/>
          </w:tcPr>
          <w:p w14:paraId="73974DA1" w14:textId="77777777" w:rsidR="00831638" w:rsidRPr="000C48F9" w:rsidRDefault="00831638" w:rsidP="00524BB0">
            <w:pPr>
              <w:pStyle w:val="NormalWeb"/>
              <w:spacing w:before="120" w:beforeAutospacing="0" w:after="120" w:afterAutospacing="0"/>
              <w:jc w:val="center"/>
              <w:rPr>
                <w:rFonts w:ascii="Times New Roman" w:hAnsi="Times New Roman"/>
                <w:b/>
                <w:sz w:val="28"/>
                <w:szCs w:val="28"/>
                <w:lang w:val="vi-VN"/>
              </w:rPr>
            </w:pPr>
            <w:r w:rsidRPr="000C48F9">
              <w:rPr>
                <w:rFonts w:ascii="Times New Roman" w:hAnsi="Times New Roman"/>
                <w:b/>
                <w:sz w:val="28"/>
                <w:szCs w:val="28"/>
                <w:lang w:val="vi-VN"/>
              </w:rPr>
              <w:t>TT</w:t>
            </w:r>
          </w:p>
        </w:tc>
        <w:tc>
          <w:tcPr>
            <w:tcW w:w="4026" w:type="dxa"/>
            <w:vAlign w:val="center"/>
          </w:tcPr>
          <w:p w14:paraId="0E8A17AC" w14:textId="77777777" w:rsidR="00831638" w:rsidRPr="000C48F9" w:rsidRDefault="00831638" w:rsidP="00524BB0">
            <w:pPr>
              <w:pStyle w:val="NormalWeb"/>
              <w:spacing w:before="120" w:beforeAutospacing="0" w:after="120" w:afterAutospacing="0"/>
              <w:jc w:val="center"/>
              <w:rPr>
                <w:rFonts w:ascii="Times New Roman" w:hAnsi="Times New Roman"/>
                <w:b/>
                <w:sz w:val="28"/>
                <w:szCs w:val="28"/>
                <w:lang w:val="vi-VN"/>
              </w:rPr>
            </w:pPr>
            <w:r w:rsidRPr="000C48F9">
              <w:rPr>
                <w:rFonts w:ascii="Times New Roman" w:hAnsi="Times New Roman"/>
                <w:b/>
                <w:sz w:val="28"/>
                <w:szCs w:val="28"/>
                <w:lang w:val="vi-VN"/>
              </w:rPr>
              <w:t>Lớp và phương thức tuyển sinh</w:t>
            </w:r>
          </w:p>
        </w:tc>
        <w:tc>
          <w:tcPr>
            <w:tcW w:w="3119" w:type="dxa"/>
            <w:vAlign w:val="center"/>
          </w:tcPr>
          <w:p w14:paraId="62BAD076" w14:textId="77777777" w:rsidR="00831638" w:rsidRPr="000C48F9" w:rsidRDefault="00831638" w:rsidP="00524BB0">
            <w:pPr>
              <w:pStyle w:val="NormalWeb"/>
              <w:spacing w:before="120" w:beforeAutospacing="0" w:after="120" w:afterAutospacing="0"/>
              <w:jc w:val="center"/>
              <w:rPr>
                <w:rFonts w:ascii="Times New Roman" w:hAnsi="Times New Roman"/>
                <w:b/>
                <w:sz w:val="28"/>
                <w:szCs w:val="28"/>
                <w:lang w:val="vi-VN"/>
              </w:rPr>
            </w:pPr>
            <w:r w:rsidRPr="000C48F9">
              <w:rPr>
                <w:rFonts w:ascii="Times New Roman" w:hAnsi="Times New Roman"/>
                <w:b/>
                <w:sz w:val="28"/>
                <w:szCs w:val="28"/>
                <w:lang w:val="vi-VN"/>
              </w:rPr>
              <w:t>Đơn vị tính</w:t>
            </w:r>
          </w:p>
        </w:tc>
        <w:tc>
          <w:tcPr>
            <w:tcW w:w="1559" w:type="dxa"/>
            <w:vAlign w:val="center"/>
          </w:tcPr>
          <w:p w14:paraId="33DC3ACD" w14:textId="77777777" w:rsidR="00831638" w:rsidRPr="000C48F9" w:rsidRDefault="00831638" w:rsidP="00831638">
            <w:pPr>
              <w:pStyle w:val="NormalWeb"/>
              <w:spacing w:before="120" w:beforeAutospacing="0" w:after="120" w:afterAutospacing="0"/>
              <w:jc w:val="center"/>
              <w:rPr>
                <w:rFonts w:ascii="Times New Roman" w:hAnsi="Times New Roman"/>
                <w:b/>
                <w:sz w:val="28"/>
                <w:szCs w:val="28"/>
                <w:lang w:val="vi-VN"/>
              </w:rPr>
            </w:pPr>
            <w:r w:rsidRPr="000C48F9">
              <w:rPr>
                <w:rFonts w:ascii="Times New Roman" w:hAnsi="Times New Roman"/>
                <w:b/>
                <w:sz w:val="28"/>
                <w:szCs w:val="28"/>
                <w:lang w:val="vi-VN"/>
              </w:rPr>
              <w:t>Mức thu tối đa</w:t>
            </w:r>
          </w:p>
        </w:tc>
      </w:tr>
      <w:tr w:rsidR="00831638" w:rsidRPr="000C48F9" w14:paraId="67C1527D" w14:textId="77777777" w:rsidTr="00831638">
        <w:tc>
          <w:tcPr>
            <w:tcW w:w="647" w:type="dxa"/>
            <w:vAlign w:val="center"/>
          </w:tcPr>
          <w:p w14:paraId="0312C83E" w14:textId="77777777" w:rsidR="00831638" w:rsidRPr="000C48F9" w:rsidRDefault="00831638" w:rsidP="00524BB0">
            <w:pPr>
              <w:pStyle w:val="NormalWeb"/>
              <w:spacing w:before="120" w:beforeAutospacing="0" w:after="120" w:afterAutospacing="0"/>
              <w:jc w:val="center"/>
              <w:rPr>
                <w:rFonts w:ascii="Times New Roman" w:hAnsi="Times New Roman"/>
                <w:sz w:val="28"/>
                <w:szCs w:val="28"/>
                <w:lang w:val="vi-VN"/>
              </w:rPr>
            </w:pPr>
            <w:r w:rsidRPr="000C48F9">
              <w:rPr>
                <w:rFonts w:ascii="Times New Roman" w:hAnsi="Times New Roman"/>
                <w:sz w:val="28"/>
                <w:szCs w:val="28"/>
                <w:lang w:val="vi-VN"/>
              </w:rPr>
              <w:t>1</w:t>
            </w:r>
          </w:p>
        </w:tc>
        <w:tc>
          <w:tcPr>
            <w:tcW w:w="4026" w:type="dxa"/>
            <w:vAlign w:val="center"/>
          </w:tcPr>
          <w:p w14:paraId="0298AB66" w14:textId="77777777" w:rsidR="00831638" w:rsidRPr="000C48F9" w:rsidRDefault="00831638" w:rsidP="00524BB0">
            <w:pPr>
              <w:pStyle w:val="NormalWeb"/>
              <w:spacing w:before="120" w:beforeAutospacing="0" w:after="120" w:afterAutospacing="0"/>
              <w:jc w:val="both"/>
              <w:rPr>
                <w:rFonts w:ascii="Times New Roman" w:hAnsi="Times New Roman"/>
                <w:b/>
                <w:bCs/>
                <w:sz w:val="28"/>
                <w:szCs w:val="28"/>
                <w:lang w:val="vi-VN"/>
              </w:rPr>
            </w:pPr>
            <w:r w:rsidRPr="000C48F9">
              <w:rPr>
                <w:rFonts w:ascii="Times New Roman" w:hAnsi="Times New Roman"/>
                <w:b/>
                <w:bCs/>
                <w:sz w:val="28"/>
                <w:szCs w:val="28"/>
                <w:lang w:val="vi-VN"/>
              </w:rPr>
              <w:t>Lớp 6</w:t>
            </w:r>
          </w:p>
        </w:tc>
        <w:tc>
          <w:tcPr>
            <w:tcW w:w="3119" w:type="dxa"/>
            <w:vAlign w:val="center"/>
          </w:tcPr>
          <w:p w14:paraId="35F4165D" w14:textId="77777777" w:rsidR="00831638" w:rsidRPr="000C48F9" w:rsidRDefault="00831638" w:rsidP="00524BB0">
            <w:pPr>
              <w:pStyle w:val="NormalWeb"/>
              <w:spacing w:before="120" w:beforeAutospacing="0" w:after="120" w:afterAutospacing="0"/>
              <w:jc w:val="both"/>
              <w:rPr>
                <w:rFonts w:ascii="Times New Roman" w:hAnsi="Times New Roman"/>
                <w:b/>
                <w:bCs/>
                <w:sz w:val="28"/>
                <w:szCs w:val="28"/>
                <w:lang w:val="vi-VN"/>
              </w:rPr>
            </w:pPr>
          </w:p>
        </w:tc>
        <w:tc>
          <w:tcPr>
            <w:tcW w:w="1559" w:type="dxa"/>
            <w:vAlign w:val="center"/>
          </w:tcPr>
          <w:p w14:paraId="700AC1FF" w14:textId="77777777" w:rsidR="00831638" w:rsidRPr="000C48F9" w:rsidRDefault="00831638" w:rsidP="00831638">
            <w:pPr>
              <w:pStyle w:val="NormalWeb"/>
              <w:spacing w:before="120" w:beforeAutospacing="0" w:after="120" w:afterAutospacing="0"/>
              <w:jc w:val="center"/>
              <w:rPr>
                <w:rFonts w:ascii="Times New Roman" w:hAnsi="Times New Roman"/>
                <w:b/>
                <w:bCs/>
                <w:sz w:val="28"/>
                <w:szCs w:val="28"/>
                <w:lang w:val="vi-VN"/>
              </w:rPr>
            </w:pPr>
          </w:p>
        </w:tc>
      </w:tr>
      <w:tr w:rsidR="00831638" w:rsidRPr="000C48F9" w14:paraId="677A9A19" w14:textId="77777777" w:rsidTr="00831638">
        <w:tc>
          <w:tcPr>
            <w:tcW w:w="647" w:type="dxa"/>
            <w:vAlign w:val="center"/>
          </w:tcPr>
          <w:p w14:paraId="7E86732D" w14:textId="77777777" w:rsidR="00831638" w:rsidRPr="000C48F9" w:rsidRDefault="00831638" w:rsidP="00524BB0">
            <w:pPr>
              <w:pStyle w:val="NormalWeb"/>
              <w:spacing w:before="120" w:beforeAutospacing="0" w:after="120" w:afterAutospacing="0"/>
              <w:jc w:val="center"/>
              <w:rPr>
                <w:rFonts w:ascii="Times New Roman" w:hAnsi="Times New Roman"/>
                <w:sz w:val="28"/>
                <w:szCs w:val="28"/>
                <w:lang w:val="vi-VN"/>
              </w:rPr>
            </w:pPr>
          </w:p>
        </w:tc>
        <w:tc>
          <w:tcPr>
            <w:tcW w:w="4026" w:type="dxa"/>
            <w:vAlign w:val="center"/>
          </w:tcPr>
          <w:p w14:paraId="06FD8986" w14:textId="77777777" w:rsidR="00831638" w:rsidRPr="000C48F9" w:rsidRDefault="00831638" w:rsidP="00524BB0">
            <w:pPr>
              <w:pStyle w:val="NormalWeb"/>
              <w:spacing w:before="120" w:beforeAutospacing="0" w:after="120" w:afterAutospacing="0"/>
              <w:jc w:val="both"/>
              <w:rPr>
                <w:rFonts w:ascii="Times New Roman" w:hAnsi="Times New Roman"/>
                <w:sz w:val="28"/>
                <w:szCs w:val="28"/>
                <w:lang w:val="vi-VN"/>
              </w:rPr>
            </w:pPr>
            <w:r w:rsidRPr="000C48F9">
              <w:rPr>
                <w:rFonts w:ascii="Times New Roman" w:hAnsi="Times New Roman"/>
                <w:sz w:val="28"/>
                <w:szCs w:val="28"/>
                <w:lang w:val="vi-VN"/>
              </w:rPr>
              <w:t>Xét tuyển</w:t>
            </w:r>
          </w:p>
        </w:tc>
        <w:tc>
          <w:tcPr>
            <w:tcW w:w="3119" w:type="dxa"/>
            <w:vAlign w:val="center"/>
          </w:tcPr>
          <w:p w14:paraId="47919D0A" w14:textId="77777777" w:rsidR="00831638" w:rsidRPr="000C48F9" w:rsidRDefault="00831638" w:rsidP="00524BB0">
            <w:pPr>
              <w:pStyle w:val="NormalWeb"/>
              <w:spacing w:before="120" w:beforeAutospacing="0" w:after="120" w:afterAutospacing="0"/>
              <w:jc w:val="both"/>
              <w:rPr>
                <w:rFonts w:ascii="Times New Roman" w:hAnsi="Times New Roman"/>
                <w:sz w:val="28"/>
                <w:szCs w:val="28"/>
                <w:lang w:val="vi-VN"/>
              </w:rPr>
            </w:pPr>
            <w:r w:rsidRPr="000C48F9">
              <w:rPr>
                <w:rFonts w:ascii="Times New Roman" w:hAnsi="Times New Roman"/>
                <w:sz w:val="28"/>
                <w:szCs w:val="28"/>
                <w:lang w:val="vi-VN"/>
              </w:rPr>
              <w:t>Nghìn đồng/học sinh</w:t>
            </w:r>
          </w:p>
        </w:tc>
        <w:tc>
          <w:tcPr>
            <w:tcW w:w="1559" w:type="dxa"/>
            <w:vAlign w:val="center"/>
          </w:tcPr>
          <w:p w14:paraId="38426DC9" w14:textId="77777777" w:rsidR="00831638" w:rsidRPr="000C48F9" w:rsidRDefault="00831638" w:rsidP="00831638">
            <w:pPr>
              <w:pStyle w:val="NormalWeb"/>
              <w:spacing w:before="120" w:beforeAutospacing="0" w:after="120" w:afterAutospacing="0"/>
              <w:jc w:val="center"/>
              <w:rPr>
                <w:rFonts w:ascii="Times New Roman" w:hAnsi="Times New Roman"/>
                <w:sz w:val="28"/>
                <w:szCs w:val="28"/>
                <w:lang w:val="vi-VN"/>
              </w:rPr>
            </w:pPr>
            <w:r w:rsidRPr="000C48F9">
              <w:rPr>
                <w:rFonts w:ascii="Times New Roman" w:hAnsi="Times New Roman"/>
                <w:sz w:val="28"/>
                <w:szCs w:val="28"/>
                <w:lang w:val="vi-VN"/>
              </w:rPr>
              <w:t>45</w:t>
            </w:r>
          </w:p>
        </w:tc>
      </w:tr>
      <w:tr w:rsidR="00831638" w:rsidRPr="000C48F9" w14:paraId="486B4D63" w14:textId="77777777" w:rsidTr="00831638">
        <w:tc>
          <w:tcPr>
            <w:tcW w:w="647" w:type="dxa"/>
            <w:vAlign w:val="center"/>
          </w:tcPr>
          <w:p w14:paraId="6576A85E" w14:textId="77777777" w:rsidR="00831638" w:rsidRPr="000C48F9" w:rsidRDefault="00831638" w:rsidP="00524BB0">
            <w:pPr>
              <w:pStyle w:val="NormalWeb"/>
              <w:spacing w:before="120" w:beforeAutospacing="0" w:after="120" w:afterAutospacing="0"/>
              <w:jc w:val="center"/>
              <w:rPr>
                <w:rFonts w:ascii="Times New Roman" w:hAnsi="Times New Roman"/>
                <w:sz w:val="28"/>
                <w:szCs w:val="28"/>
                <w:lang w:val="vi-VN"/>
              </w:rPr>
            </w:pPr>
            <w:r w:rsidRPr="000C48F9">
              <w:rPr>
                <w:rFonts w:ascii="Times New Roman" w:hAnsi="Times New Roman"/>
                <w:sz w:val="28"/>
                <w:szCs w:val="28"/>
                <w:lang w:val="vi-VN"/>
              </w:rPr>
              <w:t>2</w:t>
            </w:r>
          </w:p>
        </w:tc>
        <w:tc>
          <w:tcPr>
            <w:tcW w:w="4026" w:type="dxa"/>
            <w:vAlign w:val="center"/>
          </w:tcPr>
          <w:p w14:paraId="1425FE96" w14:textId="77777777" w:rsidR="00831638" w:rsidRPr="000C48F9" w:rsidRDefault="00831638" w:rsidP="00524BB0">
            <w:pPr>
              <w:pStyle w:val="NormalWeb"/>
              <w:spacing w:before="120" w:beforeAutospacing="0" w:after="120" w:afterAutospacing="0"/>
              <w:jc w:val="both"/>
              <w:rPr>
                <w:rFonts w:ascii="Times New Roman" w:hAnsi="Times New Roman"/>
                <w:b/>
                <w:bCs/>
                <w:sz w:val="28"/>
                <w:szCs w:val="28"/>
                <w:lang w:val="vi-VN"/>
              </w:rPr>
            </w:pPr>
            <w:r w:rsidRPr="000C48F9">
              <w:rPr>
                <w:rFonts w:ascii="Times New Roman" w:hAnsi="Times New Roman"/>
                <w:b/>
                <w:bCs/>
                <w:sz w:val="28"/>
                <w:szCs w:val="28"/>
                <w:lang w:val="vi-VN"/>
              </w:rPr>
              <w:t>Lớp 10 không chuyên</w:t>
            </w:r>
          </w:p>
        </w:tc>
        <w:tc>
          <w:tcPr>
            <w:tcW w:w="3119" w:type="dxa"/>
            <w:vAlign w:val="center"/>
          </w:tcPr>
          <w:p w14:paraId="10A46B34" w14:textId="77777777" w:rsidR="00831638" w:rsidRPr="000C48F9" w:rsidRDefault="00831638" w:rsidP="00524BB0">
            <w:pPr>
              <w:pStyle w:val="NormalWeb"/>
              <w:spacing w:before="120" w:beforeAutospacing="0" w:after="120" w:afterAutospacing="0"/>
              <w:jc w:val="both"/>
              <w:rPr>
                <w:rFonts w:ascii="Times New Roman" w:hAnsi="Times New Roman"/>
                <w:b/>
                <w:bCs/>
                <w:sz w:val="28"/>
                <w:szCs w:val="28"/>
                <w:lang w:val="vi-VN"/>
              </w:rPr>
            </w:pPr>
          </w:p>
        </w:tc>
        <w:tc>
          <w:tcPr>
            <w:tcW w:w="1559" w:type="dxa"/>
            <w:vAlign w:val="center"/>
          </w:tcPr>
          <w:p w14:paraId="0EB171E6" w14:textId="77777777" w:rsidR="00831638" w:rsidRPr="000C48F9" w:rsidRDefault="00831638" w:rsidP="00831638">
            <w:pPr>
              <w:pStyle w:val="NormalWeb"/>
              <w:spacing w:before="120" w:beforeAutospacing="0" w:after="120" w:afterAutospacing="0"/>
              <w:jc w:val="center"/>
              <w:rPr>
                <w:rFonts w:ascii="Times New Roman" w:hAnsi="Times New Roman"/>
                <w:b/>
                <w:bCs/>
                <w:sz w:val="28"/>
                <w:szCs w:val="28"/>
                <w:lang w:val="vi-VN"/>
              </w:rPr>
            </w:pPr>
          </w:p>
        </w:tc>
      </w:tr>
      <w:tr w:rsidR="00831638" w:rsidRPr="000C48F9" w14:paraId="5D0D30BF" w14:textId="77777777" w:rsidTr="00831638">
        <w:tc>
          <w:tcPr>
            <w:tcW w:w="647" w:type="dxa"/>
            <w:vAlign w:val="center"/>
          </w:tcPr>
          <w:p w14:paraId="578497B8" w14:textId="77777777" w:rsidR="00831638" w:rsidRPr="000C48F9" w:rsidRDefault="00831638" w:rsidP="00524BB0">
            <w:pPr>
              <w:pStyle w:val="NormalWeb"/>
              <w:spacing w:before="120" w:beforeAutospacing="0" w:after="120" w:afterAutospacing="0"/>
              <w:jc w:val="center"/>
              <w:rPr>
                <w:rFonts w:ascii="Times New Roman" w:hAnsi="Times New Roman"/>
                <w:sz w:val="28"/>
                <w:szCs w:val="28"/>
                <w:lang w:val="vi-VN"/>
              </w:rPr>
            </w:pPr>
          </w:p>
        </w:tc>
        <w:tc>
          <w:tcPr>
            <w:tcW w:w="4026" w:type="dxa"/>
            <w:vAlign w:val="center"/>
          </w:tcPr>
          <w:p w14:paraId="14BD55FF" w14:textId="77777777" w:rsidR="00831638" w:rsidRPr="000C48F9" w:rsidRDefault="00831638" w:rsidP="00524BB0">
            <w:pPr>
              <w:pStyle w:val="NormalWeb"/>
              <w:spacing w:before="120" w:beforeAutospacing="0" w:after="120" w:afterAutospacing="0"/>
              <w:jc w:val="both"/>
              <w:rPr>
                <w:rFonts w:ascii="Times New Roman" w:hAnsi="Times New Roman"/>
                <w:sz w:val="28"/>
                <w:szCs w:val="28"/>
                <w:lang w:val="vi-VN"/>
              </w:rPr>
            </w:pPr>
            <w:r w:rsidRPr="000C48F9">
              <w:rPr>
                <w:rFonts w:ascii="Times New Roman" w:hAnsi="Times New Roman"/>
                <w:sz w:val="28"/>
                <w:szCs w:val="28"/>
                <w:lang w:val="vi-VN"/>
              </w:rPr>
              <w:t xml:space="preserve"> - Xét tuyển</w:t>
            </w:r>
          </w:p>
        </w:tc>
        <w:tc>
          <w:tcPr>
            <w:tcW w:w="3119" w:type="dxa"/>
            <w:vAlign w:val="center"/>
          </w:tcPr>
          <w:p w14:paraId="3E98DD8C" w14:textId="77777777" w:rsidR="00831638" w:rsidRPr="000C48F9" w:rsidRDefault="00831638" w:rsidP="00524BB0">
            <w:pPr>
              <w:pStyle w:val="NormalWeb"/>
              <w:spacing w:before="120" w:beforeAutospacing="0" w:after="120" w:afterAutospacing="0"/>
              <w:jc w:val="both"/>
              <w:rPr>
                <w:rFonts w:ascii="Times New Roman" w:hAnsi="Times New Roman"/>
                <w:sz w:val="28"/>
                <w:szCs w:val="28"/>
                <w:lang w:val="vi-VN"/>
              </w:rPr>
            </w:pPr>
            <w:r w:rsidRPr="000C48F9">
              <w:rPr>
                <w:rFonts w:ascii="Times New Roman" w:hAnsi="Times New Roman"/>
                <w:sz w:val="28"/>
                <w:szCs w:val="28"/>
                <w:lang w:val="vi-VN"/>
              </w:rPr>
              <w:t>Nghìn đồng/học sinh</w:t>
            </w:r>
          </w:p>
        </w:tc>
        <w:tc>
          <w:tcPr>
            <w:tcW w:w="1559" w:type="dxa"/>
            <w:vAlign w:val="center"/>
          </w:tcPr>
          <w:p w14:paraId="09780966" w14:textId="77777777" w:rsidR="00831638" w:rsidRPr="000C48F9" w:rsidRDefault="00831638" w:rsidP="00831638">
            <w:pPr>
              <w:pStyle w:val="NormalWeb"/>
              <w:spacing w:before="120" w:beforeAutospacing="0" w:after="120" w:afterAutospacing="0"/>
              <w:jc w:val="center"/>
              <w:rPr>
                <w:rFonts w:ascii="Times New Roman" w:hAnsi="Times New Roman"/>
                <w:sz w:val="28"/>
                <w:szCs w:val="28"/>
                <w:lang w:val="vi-VN"/>
              </w:rPr>
            </w:pPr>
            <w:r w:rsidRPr="000C48F9">
              <w:rPr>
                <w:rFonts w:ascii="Times New Roman" w:hAnsi="Times New Roman"/>
                <w:sz w:val="28"/>
                <w:szCs w:val="28"/>
                <w:lang w:val="vi-VN"/>
              </w:rPr>
              <w:t>55</w:t>
            </w:r>
          </w:p>
        </w:tc>
      </w:tr>
      <w:tr w:rsidR="00831638" w:rsidRPr="000C48F9" w14:paraId="77B6F4DE" w14:textId="77777777" w:rsidTr="00831638">
        <w:tc>
          <w:tcPr>
            <w:tcW w:w="647" w:type="dxa"/>
            <w:vAlign w:val="center"/>
          </w:tcPr>
          <w:p w14:paraId="5E13ED0C" w14:textId="77777777" w:rsidR="00831638" w:rsidRPr="000C48F9" w:rsidRDefault="00831638" w:rsidP="00524BB0">
            <w:pPr>
              <w:pStyle w:val="NormalWeb"/>
              <w:spacing w:before="120" w:beforeAutospacing="0" w:after="120" w:afterAutospacing="0"/>
              <w:jc w:val="center"/>
              <w:rPr>
                <w:rFonts w:ascii="Times New Roman" w:hAnsi="Times New Roman"/>
                <w:sz w:val="28"/>
                <w:szCs w:val="28"/>
                <w:lang w:val="vi-VN"/>
              </w:rPr>
            </w:pPr>
          </w:p>
        </w:tc>
        <w:tc>
          <w:tcPr>
            <w:tcW w:w="4026" w:type="dxa"/>
            <w:vAlign w:val="center"/>
          </w:tcPr>
          <w:p w14:paraId="3D79C126" w14:textId="77777777" w:rsidR="00831638" w:rsidRPr="000C48F9" w:rsidRDefault="00831638" w:rsidP="00524BB0">
            <w:pPr>
              <w:pStyle w:val="NormalWeb"/>
              <w:spacing w:before="120" w:beforeAutospacing="0" w:after="120" w:afterAutospacing="0"/>
              <w:jc w:val="both"/>
              <w:rPr>
                <w:rFonts w:ascii="Times New Roman" w:hAnsi="Times New Roman"/>
                <w:sz w:val="28"/>
                <w:szCs w:val="28"/>
                <w:lang w:val="vi-VN"/>
              </w:rPr>
            </w:pPr>
            <w:r w:rsidRPr="000C48F9">
              <w:rPr>
                <w:rFonts w:ascii="Times New Roman" w:hAnsi="Times New Roman"/>
                <w:sz w:val="28"/>
                <w:szCs w:val="28"/>
                <w:lang w:val="vi-VN"/>
              </w:rPr>
              <w:t xml:space="preserve"> - Thi tuyển</w:t>
            </w:r>
          </w:p>
        </w:tc>
        <w:tc>
          <w:tcPr>
            <w:tcW w:w="3119" w:type="dxa"/>
            <w:vAlign w:val="center"/>
          </w:tcPr>
          <w:p w14:paraId="02F395D7" w14:textId="77777777" w:rsidR="00831638" w:rsidRPr="000C48F9" w:rsidRDefault="00831638" w:rsidP="00524BB0">
            <w:pPr>
              <w:pStyle w:val="NormalWeb"/>
              <w:spacing w:before="120" w:beforeAutospacing="0" w:after="120" w:afterAutospacing="0"/>
              <w:jc w:val="both"/>
              <w:rPr>
                <w:rFonts w:ascii="Times New Roman" w:hAnsi="Times New Roman"/>
                <w:sz w:val="28"/>
                <w:szCs w:val="28"/>
                <w:lang w:val="vi-VN"/>
              </w:rPr>
            </w:pPr>
            <w:r w:rsidRPr="000C48F9">
              <w:rPr>
                <w:rFonts w:ascii="Times New Roman" w:hAnsi="Times New Roman"/>
                <w:sz w:val="28"/>
                <w:szCs w:val="28"/>
                <w:lang w:val="vi-VN"/>
              </w:rPr>
              <w:t>Nghìn đồng/học sinh</w:t>
            </w:r>
          </w:p>
        </w:tc>
        <w:tc>
          <w:tcPr>
            <w:tcW w:w="1559" w:type="dxa"/>
            <w:vAlign w:val="center"/>
          </w:tcPr>
          <w:p w14:paraId="55C81413" w14:textId="77777777" w:rsidR="00831638" w:rsidRPr="000C48F9" w:rsidRDefault="00831638" w:rsidP="00831638">
            <w:pPr>
              <w:pStyle w:val="NormalWeb"/>
              <w:spacing w:before="120" w:beforeAutospacing="0" w:after="120" w:afterAutospacing="0"/>
              <w:jc w:val="center"/>
              <w:rPr>
                <w:rFonts w:ascii="Times New Roman" w:hAnsi="Times New Roman"/>
                <w:sz w:val="28"/>
                <w:szCs w:val="28"/>
                <w:lang w:val="vi-VN"/>
              </w:rPr>
            </w:pPr>
            <w:r w:rsidRPr="000C48F9">
              <w:rPr>
                <w:rFonts w:ascii="Times New Roman" w:hAnsi="Times New Roman"/>
                <w:sz w:val="28"/>
                <w:szCs w:val="28"/>
                <w:lang w:val="vi-VN"/>
              </w:rPr>
              <w:t>300</w:t>
            </w:r>
          </w:p>
        </w:tc>
      </w:tr>
      <w:tr w:rsidR="00831638" w:rsidRPr="000C48F9" w14:paraId="63016843" w14:textId="77777777" w:rsidTr="00831638">
        <w:tc>
          <w:tcPr>
            <w:tcW w:w="647" w:type="dxa"/>
            <w:vAlign w:val="center"/>
          </w:tcPr>
          <w:p w14:paraId="40DCE2EF" w14:textId="77777777" w:rsidR="00831638" w:rsidRPr="000C48F9" w:rsidRDefault="00831638" w:rsidP="00524BB0">
            <w:pPr>
              <w:pStyle w:val="NormalWeb"/>
              <w:spacing w:before="120" w:beforeAutospacing="0" w:after="120" w:afterAutospacing="0"/>
              <w:jc w:val="center"/>
              <w:rPr>
                <w:rFonts w:ascii="Times New Roman" w:hAnsi="Times New Roman"/>
                <w:sz w:val="28"/>
                <w:szCs w:val="28"/>
                <w:lang w:val="vi-VN"/>
              </w:rPr>
            </w:pPr>
            <w:r w:rsidRPr="000C48F9">
              <w:rPr>
                <w:rFonts w:ascii="Times New Roman" w:hAnsi="Times New Roman"/>
                <w:sz w:val="28"/>
                <w:szCs w:val="28"/>
                <w:lang w:val="vi-VN"/>
              </w:rPr>
              <w:t>3</w:t>
            </w:r>
          </w:p>
        </w:tc>
        <w:tc>
          <w:tcPr>
            <w:tcW w:w="4026" w:type="dxa"/>
            <w:vAlign w:val="center"/>
          </w:tcPr>
          <w:p w14:paraId="74FAAF15" w14:textId="77777777" w:rsidR="00831638" w:rsidRPr="000C48F9" w:rsidRDefault="00831638" w:rsidP="00524BB0">
            <w:pPr>
              <w:pStyle w:val="NormalWeb"/>
              <w:spacing w:before="120" w:beforeAutospacing="0" w:after="120" w:afterAutospacing="0"/>
              <w:jc w:val="both"/>
              <w:rPr>
                <w:rFonts w:ascii="Times New Roman" w:hAnsi="Times New Roman"/>
                <w:b/>
                <w:bCs/>
                <w:sz w:val="28"/>
                <w:szCs w:val="28"/>
                <w:lang w:val="vi-VN"/>
              </w:rPr>
            </w:pPr>
            <w:r w:rsidRPr="000C48F9">
              <w:rPr>
                <w:rFonts w:ascii="Times New Roman" w:hAnsi="Times New Roman"/>
                <w:b/>
                <w:bCs/>
                <w:sz w:val="28"/>
                <w:szCs w:val="28"/>
                <w:lang w:val="vi-VN"/>
              </w:rPr>
              <w:t>Lớp 10 chuyên</w:t>
            </w:r>
          </w:p>
        </w:tc>
        <w:tc>
          <w:tcPr>
            <w:tcW w:w="3119" w:type="dxa"/>
            <w:vAlign w:val="center"/>
          </w:tcPr>
          <w:p w14:paraId="501BA4AD" w14:textId="77777777" w:rsidR="00831638" w:rsidRPr="000C48F9" w:rsidRDefault="00831638" w:rsidP="00524BB0">
            <w:pPr>
              <w:pStyle w:val="NormalWeb"/>
              <w:spacing w:before="120" w:beforeAutospacing="0" w:after="120" w:afterAutospacing="0"/>
              <w:jc w:val="both"/>
              <w:rPr>
                <w:rFonts w:ascii="Times New Roman" w:hAnsi="Times New Roman"/>
                <w:b/>
                <w:bCs/>
                <w:sz w:val="28"/>
                <w:szCs w:val="28"/>
                <w:lang w:val="vi-VN"/>
              </w:rPr>
            </w:pPr>
          </w:p>
        </w:tc>
        <w:tc>
          <w:tcPr>
            <w:tcW w:w="1559" w:type="dxa"/>
            <w:vAlign w:val="center"/>
          </w:tcPr>
          <w:p w14:paraId="4F8957FD" w14:textId="77777777" w:rsidR="00831638" w:rsidRPr="000C48F9" w:rsidRDefault="00831638" w:rsidP="00831638">
            <w:pPr>
              <w:pStyle w:val="NormalWeb"/>
              <w:spacing w:before="120" w:beforeAutospacing="0" w:after="120" w:afterAutospacing="0"/>
              <w:jc w:val="center"/>
              <w:rPr>
                <w:rFonts w:ascii="Times New Roman" w:hAnsi="Times New Roman"/>
                <w:b/>
                <w:bCs/>
                <w:sz w:val="28"/>
                <w:szCs w:val="28"/>
                <w:lang w:val="vi-VN"/>
              </w:rPr>
            </w:pPr>
          </w:p>
        </w:tc>
      </w:tr>
      <w:tr w:rsidR="00831638" w:rsidRPr="000C48F9" w14:paraId="1870DDE0" w14:textId="77777777" w:rsidTr="00831638">
        <w:tc>
          <w:tcPr>
            <w:tcW w:w="647" w:type="dxa"/>
            <w:vAlign w:val="center"/>
          </w:tcPr>
          <w:p w14:paraId="4809CCFF" w14:textId="77777777" w:rsidR="00831638" w:rsidRPr="000C48F9" w:rsidRDefault="00831638" w:rsidP="00524BB0">
            <w:pPr>
              <w:pStyle w:val="NormalWeb"/>
              <w:spacing w:before="120" w:beforeAutospacing="0" w:after="120" w:afterAutospacing="0"/>
              <w:jc w:val="center"/>
              <w:rPr>
                <w:rFonts w:ascii="Times New Roman" w:hAnsi="Times New Roman"/>
                <w:sz w:val="28"/>
                <w:szCs w:val="28"/>
                <w:lang w:val="vi-VN"/>
              </w:rPr>
            </w:pPr>
          </w:p>
        </w:tc>
        <w:tc>
          <w:tcPr>
            <w:tcW w:w="4026" w:type="dxa"/>
            <w:vAlign w:val="center"/>
          </w:tcPr>
          <w:p w14:paraId="3B0A39BD" w14:textId="77777777" w:rsidR="00831638" w:rsidRPr="000C48F9" w:rsidRDefault="00831638" w:rsidP="00524BB0">
            <w:pPr>
              <w:pStyle w:val="NormalWeb"/>
              <w:spacing w:before="120" w:beforeAutospacing="0" w:after="120" w:afterAutospacing="0"/>
              <w:jc w:val="both"/>
              <w:rPr>
                <w:rFonts w:ascii="Times New Roman" w:hAnsi="Times New Roman"/>
                <w:sz w:val="28"/>
                <w:szCs w:val="28"/>
                <w:lang w:val="vi-VN"/>
              </w:rPr>
            </w:pPr>
            <w:r w:rsidRPr="000C48F9">
              <w:rPr>
                <w:rFonts w:ascii="Times New Roman" w:hAnsi="Times New Roman"/>
                <w:sz w:val="28"/>
                <w:szCs w:val="28"/>
                <w:lang w:val="vi-VN"/>
              </w:rPr>
              <w:t>- Thi tuyển 3 môn chung</w:t>
            </w:r>
          </w:p>
        </w:tc>
        <w:tc>
          <w:tcPr>
            <w:tcW w:w="3119" w:type="dxa"/>
            <w:vAlign w:val="center"/>
          </w:tcPr>
          <w:p w14:paraId="1255DF1B" w14:textId="77777777" w:rsidR="00831638" w:rsidRPr="000C48F9" w:rsidRDefault="00831638" w:rsidP="00524BB0">
            <w:pPr>
              <w:pStyle w:val="NormalWeb"/>
              <w:spacing w:before="120" w:beforeAutospacing="0" w:after="120" w:afterAutospacing="0"/>
              <w:jc w:val="both"/>
              <w:rPr>
                <w:rFonts w:ascii="Times New Roman" w:hAnsi="Times New Roman"/>
                <w:sz w:val="28"/>
                <w:szCs w:val="28"/>
                <w:lang w:val="vi-VN"/>
              </w:rPr>
            </w:pPr>
            <w:r w:rsidRPr="000C48F9">
              <w:rPr>
                <w:rFonts w:ascii="Times New Roman" w:hAnsi="Times New Roman"/>
                <w:sz w:val="28"/>
                <w:szCs w:val="28"/>
                <w:lang w:val="vi-VN"/>
              </w:rPr>
              <w:t>Nghìn đồng/học sinh</w:t>
            </w:r>
          </w:p>
        </w:tc>
        <w:tc>
          <w:tcPr>
            <w:tcW w:w="1559" w:type="dxa"/>
            <w:vAlign w:val="center"/>
          </w:tcPr>
          <w:p w14:paraId="035CC150" w14:textId="77777777" w:rsidR="00831638" w:rsidRPr="000C48F9" w:rsidRDefault="00831638" w:rsidP="00831638">
            <w:pPr>
              <w:pStyle w:val="NormalWeb"/>
              <w:spacing w:before="120" w:beforeAutospacing="0" w:after="120" w:afterAutospacing="0"/>
              <w:jc w:val="center"/>
              <w:rPr>
                <w:rFonts w:ascii="Times New Roman" w:hAnsi="Times New Roman"/>
                <w:sz w:val="28"/>
                <w:szCs w:val="28"/>
                <w:lang w:val="vi-VN"/>
              </w:rPr>
            </w:pPr>
            <w:r w:rsidRPr="000C48F9">
              <w:rPr>
                <w:rFonts w:ascii="Times New Roman" w:hAnsi="Times New Roman"/>
                <w:sz w:val="28"/>
                <w:szCs w:val="28"/>
                <w:lang w:val="vi-VN"/>
              </w:rPr>
              <w:t>300</w:t>
            </w:r>
          </w:p>
        </w:tc>
      </w:tr>
      <w:tr w:rsidR="00831638" w:rsidRPr="000C48F9" w14:paraId="399C8F5E" w14:textId="77777777" w:rsidTr="00831638">
        <w:tc>
          <w:tcPr>
            <w:tcW w:w="647" w:type="dxa"/>
            <w:vAlign w:val="center"/>
          </w:tcPr>
          <w:p w14:paraId="3CFC9C9D" w14:textId="77777777" w:rsidR="00831638" w:rsidRPr="000C48F9" w:rsidRDefault="00831638" w:rsidP="00524BB0">
            <w:pPr>
              <w:pStyle w:val="NormalWeb"/>
              <w:spacing w:before="120" w:beforeAutospacing="0" w:after="120" w:afterAutospacing="0"/>
              <w:jc w:val="center"/>
              <w:rPr>
                <w:rFonts w:ascii="Times New Roman" w:hAnsi="Times New Roman"/>
                <w:sz w:val="28"/>
                <w:szCs w:val="28"/>
                <w:lang w:val="vi-VN"/>
              </w:rPr>
            </w:pPr>
          </w:p>
        </w:tc>
        <w:tc>
          <w:tcPr>
            <w:tcW w:w="4026" w:type="dxa"/>
            <w:vAlign w:val="center"/>
          </w:tcPr>
          <w:p w14:paraId="4210FC64" w14:textId="77777777" w:rsidR="00831638" w:rsidRPr="000C48F9" w:rsidRDefault="00831638" w:rsidP="00524BB0">
            <w:pPr>
              <w:pStyle w:val="NormalWeb"/>
              <w:spacing w:before="120" w:beforeAutospacing="0" w:after="120" w:afterAutospacing="0"/>
              <w:jc w:val="both"/>
              <w:rPr>
                <w:rFonts w:ascii="Times New Roman" w:hAnsi="Times New Roman"/>
                <w:sz w:val="28"/>
                <w:szCs w:val="28"/>
                <w:lang w:val="vi-VN"/>
              </w:rPr>
            </w:pPr>
            <w:r w:rsidRPr="000C48F9">
              <w:rPr>
                <w:rFonts w:ascii="Times New Roman" w:hAnsi="Times New Roman"/>
                <w:sz w:val="28"/>
                <w:szCs w:val="28"/>
                <w:lang w:val="vi-VN"/>
              </w:rPr>
              <w:t>- Thi tuyển môn chuyên</w:t>
            </w:r>
          </w:p>
        </w:tc>
        <w:tc>
          <w:tcPr>
            <w:tcW w:w="3119" w:type="dxa"/>
            <w:vAlign w:val="center"/>
          </w:tcPr>
          <w:p w14:paraId="20AF5B80" w14:textId="5D60E7EF" w:rsidR="00831638" w:rsidRPr="000C48F9" w:rsidRDefault="00831638" w:rsidP="00524BB0">
            <w:pPr>
              <w:pStyle w:val="NormalWeb"/>
              <w:spacing w:before="120" w:beforeAutospacing="0" w:after="120" w:afterAutospacing="0"/>
              <w:jc w:val="both"/>
              <w:rPr>
                <w:rFonts w:ascii="Times New Roman" w:hAnsi="Times New Roman"/>
                <w:sz w:val="28"/>
                <w:szCs w:val="28"/>
                <w:lang w:val="vi-VN"/>
              </w:rPr>
            </w:pPr>
            <w:r w:rsidRPr="000C48F9">
              <w:rPr>
                <w:rFonts w:ascii="Times New Roman" w:hAnsi="Times New Roman"/>
                <w:sz w:val="28"/>
                <w:szCs w:val="28"/>
                <w:lang w:val="vi-VN"/>
              </w:rPr>
              <w:t>Nghìn</w:t>
            </w:r>
            <w:r w:rsidRPr="000C48F9">
              <w:rPr>
                <w:rFonts w:ascii="Times New Roman" w:hAnsi="Times New Roman"/>
                <w:sz w:val="28"/>
                <w:szCs w:val="28"/>
              </w:rPr>
              <w:t xml:space="preserve"> </w:t>
            </w:r>
            <w:r w:rsidRPr="000C48F9">
              <w:rPr>
                <w:rFonts w:ascii="Times New Roman" w:hAnsi="Times New Roman"/>
                <w:sz w:val="28"/>
                <w:szCs w:val="28"/>
                <w:lang w:val="vi-VN"/>
              </w:rPr>
              <w:t>đồng/môn/học sinh</w:t>
            </w:r>
          </w:p>
        </w:tc>
        <w:tc>
          <w:tcPr>
            <w:tcW w:w="1559" w:type="dxa"/>
            <w:vAlign w:val="center"/>
          </w:tcPr>
          <w:p w14:paraId="025608CF" w14:textId="77777777" w:rsidR="00831638" w:rsidRPr="000C48F9" w:rsidRDefault="00831638" w:rsidP="00831638">
            <w:pPr>
              <w:pStyle w:val="NormalWeb"/>
              <w:spacing w:before="120" w:beforeAutospacing="0" w:after="120" w:afterAutospacing="0"/>
              <w:jc w:val="center"/>
              <w:rPr>
                <w:rFonts w:ascii="Times New Roman" w:hAnsi="Times New Roman"/>
                <w:sz w:val="28"/>
                <w:szCs w:val="28"/>
                <w:lang w:val="vi-VN"/>
              </w:rPr>
            </w:pPr>
            <w:r w:rsidRPr="000C48F9">
              <w:rPr>
                <w:rFonts w:ascii="Times New Roman" w:hAnsi="Times New Roman"/>
                <w:sz w:val="28"/>
                <w:szCs w:val="28"/>
                <w:lang w:val="vi-VN"/>
              </w:rPr>
              <w:t>400</w:t>
            </w:r>
          </w:p>
        </w:tc>
      </w:tr>
      <w:tr w:rsidR="00831638" w:rsidRPr="000C48F9" w14:paraId="7C2F9006" w14:textId="77777777" w:rsidTr="00831638">
        <w:tc>
          <w:tcPr>
            <w:tcW w:w="647" w:type="dxa"/>
            <w:vAlign w:val="center"/>
          </w:tcPr>
          <w:p w14:paraId="4634DC65" w14:textId="77777777" w:rsidR="00831638" w:rsidRPr="000C48F9" w:rsidRDefault="00831638" w:rsidP="00524BB0">
            <w:pPr>
              <w:pStyle w:val="NormalWeb"/>
              <w:spacing w:before="120" w:beforeAutospacing="0" w:after="120" w:afterAutospacing="0"/>
              <w:jc w:val="center"/>
              <w:rPr>
                <w:rFonts w:ascii="Times New Roman" w:hAnsi="Times New Roman"/>
                <w:b/>
                <w:bCs/>
                <w:sz w:val="28"/>
                <w:szCs w:val="28"/>
                <w:lang w:val="vi-VN"/>
              </w:rPr>
            </w:pPr>
            <w:r w:rsidRPr="000C48F9">
              <w:rPr>
                <w:rFonts w:ascii="Times New Roman" w:hAnsi="Times New Roman"/>
                <w:b/>
                <w:bCs/>
                <w:sz w:val="28"/>
                <w:szCs w:val="28"/>
                <w:lang w:val="vi-VN"/>
              </w:rPr>
              <w:t>4</w:t>
            </w:r>
          </w:p>
        </w:tc>
        <w:tc>
          <w:tcPr>
            <w:tcW w:w="4026" w:type="dxa"/>
            <w:vAlign w:val="center"/>
          </w:tcPr>
          <w:p w14:paraId="74F7F7F6" w14:textId="77777777" w:rsidR="00831638" w:rsidRPr="000C48F9" w:rsidRDefault="00831638" w:rsidP="00524BB0">
            <w:pPr>
              <w:pStyle w:val="NormalWeb"/>
              <w:spacing w:before="120" w:beforeAutospacing="0" w:after="120" w:afterAutospacing="0"/>
              <w:jc w:val="both"/>
              <w:rPr>
                <w:rFonts w:ascii="Times New Roman" w:hAnsi="Times New Roman"/>
                <w:b/>
                <w:bCs/>
                <w:sz w:val="28"/>
                <w:szCs w:val="28"/>
                <w:lang w:val="vi-VN"/>
              </w:rPr>
            </w:pPr>
            <w:r w:rsidRPr="000C48F9">
              <w:rPr>
                <w:rFonts w:ascii="Times New Roman" w:hAnsi="Times New Roman"/>
                <w:b/>
                <w:bCs/>
                <w:sz w:val="28"/>
                <w:szCs w:val="28"/>
                <w:lang w:val="vi-VN"/>
              </w:rPr>
              <w:t>Phúc khảo bài thi</w:t>
            </w:r>
          </w:p>
        </w:tc>
        <w:tc>
          <w:tcPr>
            <w:tcW w:w="3119" w:type="dxa"/>
            <w:vAlign w:val="center"/>
          </w:tcPr>
          <w:p w14:paraId="67F0A06F" w14:textId="77777777" w:rsidR="00831638" w:rsidRPr="000C48F9" w:rsidRDefault="00831638" w:rsidP="00524BB0">
            <w:pPr>
              <w:pStyle w:val="NormalWeb"/>
              <w:spacing w:before="120" w:beforeAutospacing="0" w:after="120" w:afterAutospacing="0"/>
              <w:jc w:val="both"/>
              <w:rPr>
                <w:rFonts w:ascii="Times New Roman" w:hAnsi="Times New Roman"/>
                <w:b/>
                <w:bCs/>
                <w:sz w:val="28"/>
                <w:szCs w:val="28"/>
                <w:lang w:val="vi-VN"/>
              </w:rPr>
            </w:pPr>
          </w:p>
        </w:tc>
        <w:tc>
          <w:tcPr>
            <w:tcW w:w="1559" w:type="dxa"/>
            <w:vAlign w:val="center"/>
          </w:tcPr>
          <w:p w14:paraId="1547BD22" w14:textId="77777777" w:rsidR="00831638" w:rsidRPr="000C48F9" w:rsidRDefault="00831638" w:rsidP="00831638">
            <w:pPr>
              <w:pStyle w:val="NormalWeb"/>
              <w:spacing w:before="120" w:beforeAutospacing="0" w:after="120" w:afterAutospacing="0"/>
              <w:jc w:val="center"/>
              <w:rPr>
                <w:rFonts w:ascii="Times New Roman" w:hAnsi="Times New Roman"/>
                <w:b/>
                <w:bCs/>
                <w:sz w:val="28"/>
                <w:szCs w:val="28"/>
                <w:lang w:val="vi-VN"/>
              </w:rPr>
            </w:pPr>
          </w:p>
        </w:tc>
      </w:tr>
      <w:tr w:rsidR="00831638" w:rsidRPr="000C48F9" w14:paraId="177BFC84" w14:textId="77777777" w:rsidTr="00831638">
        <w:tc>
          <w:tcPr>
            <w:tcW w:w="647" w:type="dxa"/>
            <w:vAlign w:val="center"/>
          </w:tcPr>
          <w:p w14:paraId="47B52BBE" w14:textId="77777777" w:rsidR="00831638" w:rsidRPr="000C48F9" w:rsidRDefault="00831638" w:rsidP="00524BB0">
            <w:pPr>
              <w:pStyle w:val="NormalWeb"/>
              <w:spacing w:before="120" w:beforeAutospacing="0" w:after="120" w:afterAutospacing="0"/>
              <w:jc w:val="center"/>
              <w:rPr>
                <w:rFonts w:ascii="Times New Roman" w:hAnsi="Times New Roman"/>
                <w:sz w:val="28"/>
                <w:szCs w:val="28"/>
                <w:lang w:val="vi-VN"/>
              </w:rPr>
            </w:pPr>
          </w:p>
        </w:tc>
        <w:tc>
          <w:tcPr>
            <w:tcW w:w="4026" w:type="dxa"/>
            <w:vAlign w:val="center"/>
          </w:tcPr>
          <w:p w14:paraId="0C5BF1B7" w14:textId="77777777" w:rsidR="00831638" w:rsidRPr="000C48F9" w:rsidRDefault="00831638" w:rsidP="00524BB0">
            <w:pPr>
              <w:pStyle w:val="NormalWeb"/>
              <w:spacing w:before="120" w:beforeAutospacing="0" w:after="120" w:afterAutospacing="0"/>
              <w:jc w:val="both"/>
              <w:rPr>
                <w:rFonts w:ascii="Times New Roman" w:hAnsi="Times New Roman"/>
                <w:sz w:val="28"/>
                <w:szCs w:val="28"/>
                <w:lang w:val="vi-VN"/>
              </w:rPr>
            </w:pPr>
            <w:r w:rsidRPr="000C48F9">
              <w:rPr>
                <w:rFonts w:ascii="Times New Roman" w:hAnsi="Times New Roman"/>
                <w:sz w:val="28"/>
                <w:szCs w:val="28"/>
                <w:lang w:val="vi-VN"/>
              </w:rPr>
              <w:t>- Môn không chuyên</w:t>
            </w:r>
          </w:p>
        </w:tc>
        <w:tc>
          <w:tcPr>
            <w:tcW w:w="3119" w:type="dxa"/>
            <w:vAlign w:val="center"/>
          </w:tcPr>
          <w:p w14:paraId="3E54BD37" w14:textId="77777777" w:rsidR="00831638" w:rsidRPr="000C48F9" w:rsidRDefault="00831638" w:rsidP="00524BB0">
            <w:pPr>
              <w:pStyle w:val="NormalWeb"/>
              <w:spacing w:before="120" w:beforeAutospacing="0" w:after="120" w:afterAutospacing="0"/>
              <w:jc w:val="both"/>
              <w:rPr>
                <w:rFonts w:ascii="Times New Roman" w:hAnsi="Times New Roman"/>
                <w:sz w:val="28"/>
                <w:szCs w:val="28"/>
                <w:lang w:val="vi-VN"/>
              </w:rPr>
            </w:pPr>
            <w:r w:rsidRPr="000C48F9">
              <w:rPr>
                <w:rFonts w:ascii="Times New Roman" w:hAnsi="Times New Roman"/>
                <w:sz w:val="28"/>
                <w:szCs w:val="28"/>
                <w:lang w:val="vi-VN"/>
              </w:rPr>
              <w:t>Nghìn đồng/môn/học sinh</w:t>
            </w:r>
          </w:p>
        </w:tc>
        <w:tc>
          <w:tcPr>
            <w:tcW w:w="1559" w:type="dxa"/>
            <w:vAlign w:val="center"/>
          </w:tcPr>
          <w:p w14:paraId="53EBC89C" w14:textId="77777777" w:rsidR="00831638" w:rsidRPr="000C48F9" w:rsidRDefault="00831638" w:rsidP="00831638">
            <w:pPr>
              <w:pStyle w:val="NormalWeb"/>
              <w:spacing w:before="120" w:beforeAutospacing="0" w:after="120" w:afterAutospacing="0"/>
              <w:jc w:val="center"/>
              <w:rPr>
                <w:rFonts w:ascii="Times New Roman" w:hAnsi="Times New Roman"/>
                <w:sz w:val="28"/>
                <w:szCs w:val="28"/>
                <w:lang w:val="vi-VN"/>
              </w:rPr>
            </w:pPr>
            <w:r w:rsidRPr="000C48F9">
              <w:rPr>
                <w:rFonts w:ascii="Times New Roman" w:hAnsi="Times New Roman"/>
                <w:sz w:val="28"/>
                <w:szCs w:val="28"/>
                <w:lang w:val="vi-VN"/>
              </w:rPr>
              <w:t>85</w:t>
            </w:r>
          </w:p>
        </w:tc>
      </w:tr>
      <w:tr w:rsidR="00831638" w:rsidRPr="000C48F9" w14:paraId="700B8CD0" w14:textId="77777777" w:rsidTr="00831638">
        <w:tc>
          <w:tcPr>
            <w:tcW w:w="647" w:type="dxa"/>
            <w:vAlign w:val="center"/>
          </w:tcPr>
          <w:p w14:paraId="0A930064" w14:textId="77777777" w:rsidR="00831638" w:rsidRPr="000C48F9" w:rsidRDefault="00831638" w:rsidP="00524BB0">
            <w:pPr>
              <w:pStyle w:val="NormalWeb"/>
              <w:spacing w:before="120" w:beforeAutospacing="0" w:after="120" w:afterAutospacing="0"/>
              <w:jc w:val="center"/>
              <w:rPr>
                <w:rFonts w:ascii="Times New Roman" w:hAnsi="Times New Roman"/>
                <w:sz w:val="28"/>
                <w:szCs w:val="28"/>
                <w:lang w:val="vi-VN"/>
              </w:rPr>
            </w:pPr>
          </w:p>
        </w:tc>
        <w:tc>
          <w:tcPr>
            <w:tcW w:w="4026" w:type="dxa"/>
            <w:vAlign w:val="center"/>
          </w:tcPr>
          <w:p w14:paraId="4482A4CA" w14:textId="77777777" w:rsidR="00831638" w:rsidRPr="000C48F9" w:rsidRDefault="00831638" w:rsidP="00524BB0">
            <w:pPr>
              <w:pStyle w:val="NormalWeb"/>
              <w:spacing w:before="120" w:beforeAutospacing="0" w:after="120" w:afterAutospacing="0"/>
              <w:jc w:val="both"/>
              <w:rPr>
                <w:rFonts w:ascii="Times New Roman" w:hAnsi="Times New Roman"/>
                <w:sz w:val="28"/>
                <w:szCs w:val="28"/>
                <w:lang w:val="vi-VN"/>
              </w:rPr>
            </w:pPr>
            <w:r w:rsidRPr="000C48F9">
              <w:rPr>
                <w:rFonts w:ascii="Times New Roman" w:hAnsi="Times New Roman"/>
                <w:sz w:val="28"/>
                <w:szCs w:val="28"/>
                <w:lang w:val="vi-VN"/>
              </w:rPr>
              <w:t>- Môn chuyên</w:t>
            </w:r>
          </w:p>
        </w:tc>
        <w:tc>
          <w:tcPr>
            <w:tcW w:w="3119" w:type="dxa"/>
            <w:vAlign w:val="center"/>
          </w:tcPr>
          <w:p w14:paraId="62F8B684" w14:textId="77777777" w:rsidR="00831638" w:rsidRPr="000C48F9" w:rsidRDefault="00831638" w:rsidP="00524BB0">
            <w:pPr>
              <w:pStyle w:val="NormalWeb"/>
              <w:spacing w:before="120" w:beforeAutospacing="0" w:after="120" w:afterAutospacing="0"/>
              <w:jc w:val="both"/>
              <w:rPr>
                <w:rFonts w:ascii="Times New Roman" w:hAnsi="Times New Roman"/>
                <w:sz w:val="28"/>
                <w:szCs w:val="28"/>
                <w:lang w:val="vi-VN"/>
              </w:rPr>
            </w:pPr>
            <w:r w:rsidRPr="000C48F9">
              <w:rPr>
                <w:rFonts w:ascii="Times New Roman" w:hAnsi="Times New Roman"/>
                <w:sz w:val="28"/>
                <w:szCs w:val="28"/>
                <w:lang w:val="vi-VN"/>
              </w:rPr>
              <w:t>Nghìn đồng/môn/học sinh</w:t>
            </w:r>
          </w:p>
        </w:tc>
        <w:tc>
          <w:tcPr>
            <w:tcW w:w="1559" w:type="dxa"/>
            <w:vAlign w:val="center"/>
          </w:tcPr>
          <w:p w14:paraId="7A7EDDAF" w14:textId="77777777" w:rsidR="00831638" w:rsidRPr="000C48F9" w:rsidRDefault="00831638" w:rsidP="00831638">
            <w:pPr>
              <w:pStyle w:val="NormalWeb"/>
              <w:spacing w:before="120" w:beforeAutospacing="0" w:after="120" w:afterAutospacing="0"/>
              <w:jc w:val="center"/>
              <w:rPr>
                <w:rFonts w:ascii="Times New Roman" w:hAnsi="Times New Roman"/>
                <w:sz w:val="28"/>
                <w:szCs w:val="28"/>
                <w:lang w:val="vi-VN"/>
              </w:rPr>
            </w:pPr>
            <w:r w:rsidRPr="000C48F9">
              <w:rPr>
                <w:rFonts w:ascii="Times New Roman" w:hAnsi="Times New Roman"/>
                <w:sz w:val="28"/>
                <w:szCs w:val="28"/>
                <w:lang w:val="vi-VN"/>
              </w:rPr>
              <w:t>160</w:t>
            </w:r>
          </w:p>
        </w:tc>
      </w:tr>
    </w:tbl>
    <w:p w14:paraId="5612FFBF" w14:textId="77777777" w:rsidR="00A2121E" w:rsidRPr="000C48F9" w:rsidRDefault="00831638" w:rsidP="00A2121E">
      <w:pPr>
        <w:spacing w:before="120" w:after="120"/>
        <w:ind w:firstLine="567"/>
        <w:jc w:val="both"/>
        <w:rPr>
          <w:b/>
          <w:sz w:val="28"/>
          <w:szCs w:val="28"/>
          <w:lang w:val="vi-VN"/>
        </w:rPr>
      </w:pPr>
      <w:r w:rsidRPr="000C48F9">
        <w:rPr>
          <w:b/>
          <w:sz w:val="28"/>
          <w:szCs w:val="28"/>
          <w:lang w:val="nl-NL"/>
        </w:rPr>
        <w:t xml:space="preserve">Điều 3. </w:t>
      </w:r>
      <w:r w:rsidRPr="000C48F9">
        <w:rPr>
          <w:b/>
          <w:sz w:val="28"/>
          <w:szCs w:val="28"/>
          <w:lang w:val="vi-VN"/>
        </w:rPr>
        <w:t>Cơ chế quản lý thu, chi dịch vụ tuyển sinh</w:t>
      </w:r>
    </w:p>
    <w:p w14:paraId="3A4CB951" w14:textId="77777777" w:rsidR="00A2121E" w:rsidRPr="000C48F9" w:rsidRDefault="00A2121E" w:rsidP="00A2121E">
      <w:pPr>
        <w:spacing w:before="120" w:after="120"/>
        <w:ind w:firstLine="567"/>
        <w:jc w:val="both"/>
        <w:rPr>
          <w:b/>
          <w:sz w:val="28"/>
          <w:szCs w:val="28"/>
          <w:lang w:val="vi-VN"/>
        </w:rPr>
      </w:pPr>
      <w:r w:rsidRPr="00A2121E">
        <w:rPr>
          <w:color w:val="000000"/>
          <w:sz w:val="28"/>
          <w:szCs w:val="28"/>
        </w:rPr>
        <w:t>1. Mức thu dịch vụ tuyển sinh là khoản kinh phí mà người dự tuyển phải nộp khi tham gia xét tuyển, thi tuyển được xác định theo nguyên tắc lộ trình tính đúng, tính đủ chi phí.</w:t>
      </w:r>
    </w:p>
    <w:p w14:paraId="3AD61E79" w14:textId="77777777" w:rsidR="00A2121E" w:rsidRPr="000C48F9" w:rsidRDefault="00A2121E" w:rsidP="00A2121E">
      <w:pPr>
        <w:spacing w:before="120" w:after="120"/>
        <w:ind w:firstLine="567"/>
        <w:jc w:val="both"/>
        <w:rPr>
          <w:b/>
          <w:sz w:val="28"/>
          <w:szCs w:val="28"/>
          <w:lang w:val="vi-VN"/>
        </w:rPr>
      </w:pPr>
      <w:r w:rsidRPr="00A2121E">
        <w:rPr>
          <w:color w:val="000000"/>
          <w:sz w:val="28"/>
          <w:szCs w:val="28"/>
        </w:rPr>
        <w:t xml:space="preserve">2. Mức thu quy định tại Điều 2 Quyết định này là mức thu tối đa, Hiệu trưởng các trường trung học cơ sở, trường trung học phổ thông, trường phổ thông có nhiều cấp học quyết định mức thu cụ thể dịch vụ tuyển sinh áp dụng tại đơn vị mình quản lý bảo đảm hiệu quả, tiết kiệm và đúng quy định; chịu trách nhiệm trước pháp luật và trách nhiệm giải trình trong việc thực hiện nhiệm vụ, quyền </w:t>
      </w:r>
      <w:r w:rsidRPr="00A2121E">
        <w:rPr>
          <w:color w:val="000000"/>
          <w:sz w:val="28"/>
          <w:szCs w:val="28"/>
        </w:rPr>
        <w:lastRenderedPageBreak/>
        <w:t>hạn được giao. Khuyến khích các đơn vị sử dụng nguồn kinh phí hợp pháp khác thực hiện dịch vụ tuyển sinh để giảm hoặc không thu mức thu dịch vụ tuyển sinh.</w:t>
      </w:r>
    </w:p>
    <w:p w14:paraId="7A06A793" w14:textId="77777777" w:rsidR="00A2121E" w:rsidRPr="000C48F9" w:rsidRDefault="00A2121E" w:rsidP="00A2121E">
      <w:pPr>
        <w:spacing w:before="120" w:after="120"/>
        <w:ind w:firstLine="567"/>
        <w:jc w:val="both"/>
        <w:rPr>
          <w:b/>
          <w:sz w:val="28"/>
          <w:szCs w:val="28"/>
          <w:lang w:val="vi-VN"/>
        </w:rPr>
      </w:pPr>
      <w:r w:rsidRPr="000C48F9">
        <w:rPr>
          <w:color w:val="000000"/>
          <w:sz w:val="28"/>
          <w:szCs w:val="28"/>
        </w:rPr>
        <w:t>3. Dịch vụ tuyển sinh đối với trường phổ thông dân tộc nội trú sử dụng ngân sách nhà nước theo quy định tại điểm g khoản 4 Điều 7 Nghị định số 66/2025/NĐ- CP của Chính phủ quy định chính sách cho trẻ em nhà trẻ, học sinh, học viên ở</w:t>
      </w:r>
      <w:r w:rsidRPr="000C48F9">
        <w:rPr>
          <w:color w:val="000000"/>
          <w:sz w:val="28"/>
          <w:szCs w:val="28"/>
        </w:rPr>
        <w:t xml:space="preserve"> </w:t>
      </w:r>
      <w:r w:rsidRPr="000C48F9">
        <w:rPr>
          <w:color w:val="000000"/>
          <w:sz w:val="28"/>
          <w:szCs w:val="28"/>
        </w:rPr>
        <w:t>vùng đồng bào dân tộc thiểu số và miền núi, vùng bãi ngang, ven biển và hải đảo và cơ sở giáo dục có trẻ em nhà trẻ, học sinh hưởng chính sách.</w:t>
      </w:r>
    </w:p>
    <w:p w14:paraId="0253E5FF" w14:textId="77777777" w:rsidR="00A2121E" w:rsidRPr="000C48F9" w:rsidRDefault="00A2121E" w:rsidP="00A2121E">
      <w:pPr>
        <w:spacing w:before="120" w:after="120"/>
        <w:ind w:firstLine="567"/>
        <w:jc w:val="both"/>
        <w:rPr>
          <w:b/>
          <w:sz w:val="28"/>
          <w:szCs w:val="28"/>
          <w:lang w:val="vi-VN"/>
        </w:rPr>
      </w:pPr>
      <w:r w:rsidRPr="00A2121E">
        <w:rPr>
          <w:color w:val="000000"/>
          <w:sz w:val="28"/>
          <w:szCs w:val="28"/>
        </w:rPr>
        <w:t>4. Trường hợp chi dịch vụ tuyển sinh lớn hơn thu, đơn vị tính toán bù đắp khoản thiếu hụt bằng các nguồn kinh phí hợp pháp khác của đơn vị, ngân sách nhà nước không cấp bù.</w:t>
      </w:r>
    </w:p>
    <w:p w14:paraId="2F03D463" w14:textId="77777777" w:rsidR="00A2121E" w:rsidRPr="000C48F9" w:rsidRDefault="00A2121E" w:rsidP="00A2121E">
      <w:pPr>
        <w:spacing w:before="120" w:after="120"/>
        <w:ind w:firstLine="567"/>
        <w:jc w:val="both"/>
        <w:rPr>
          <w:b/>
          <w:sz w:val="28"/>
          <w:szCs w:val="28"/>
          <w:lang w:val="vi-VN"/>
        </w:rPr>
      </w:pPr>
      <w:r w:rsidRPr="00A2121E">
        <w:rPr>
          <w:color w:val="000000"/>
          <w:sz w:val="28"/>
          <w:szCs w:val="28"/>
        </w:rPr>
        <w:t>5. Mức thu, nội dung và mức chi dịch vụ tuyển sinh phải được công khai, dân chủ, minh bạch theo quy định tại Thông tư số 26/2026/TT-BTC của Bộ trưởng Bộ Tài chính Quy định chi tiết và hướng dẫn thi hành một số điều của Nghị định số 73/2026/NĐ-CP của Chính phủ quy định chi tiết và hướng dẫn thi hành một số điều của Luật Ngân sách nhà nước; Thông tư số 09/2024/TTBGDĐT của Bộ trưởng Bộ Giáo dục và Đào tạo ban hành Quy định về công khai trong hoạt động của các cơ sở giáo dục thuộc hệ thống giáo dục quốc dân.</w:t>
      </w:r>
    </w:p>
    <w:p w14:paraId="3745BB8B" w14:textId="77777777" w:rsidR="00A2121E" w:rsidRPr="000C48F9" w:rsidRDefault="00A2121E" w:rsidP="00A2121E">
      <w:pPr>
        <w:spacing w:before="120" w:after="120"/>
        <w:ind w:firstLine="567"/>
        <w:jc w:val="both"/>
        <w:rPr>
          <w:b/>
          <w:sz w:val="28"/>
          <w:szCs w:val="28"/>
          <w:lang w:val="vi-VN"/>
        </w:rPr>
      </w:pPr>
      <w:r w:rsidRPr="00A2121E">
        <w:rPr>
          <w:color w:val="000000"/>
          <w:sz w:val="28"/>
          <w:szCs w:val="28"/>
        </w:rPr>
        <w:t>6. Quản lý, sử dụng, quyết toán khoản thu dịch vụ tuyển sinh quy định tại Quyết định này thực hiện theo quy định của pháp luật về chế độ kế toán, chế độ tài chính, các văn bản pháp luật khác có liên quan.</w:t>
      </w:r>
    </w:p>
    <w:p w14:paraId="5D3D8F4C" w14:textId="77777777" w:rsidR="00A2121E" w:rsidRPr="000C48F9" w:rsidRDefault="00A2121E" w:rsidP="00A2121E">
      <w:pPr>
        <w:spacing w:before="120" w:after="120"/>
        <w:ind w:firstLine="567"/>
        <w:jc w:val="both"/>
        <w:rPr>
          <w:rStyle w:val="Header"/>
          <w:sz w:val="28"/>
          <w:szCs w:val="28"/>
        </w:rPr>
      </w:pPr>
      <w:r w:rsidRPr="000C48F9">
        <w:rPr>
          <w:color w:val="000000"/>
          <w:sz w:val="28"/>
          <w:szCs w:val="28"/>
        </w:rPr>
        <w:t>7. Trường hợp các văn bản được viện dẫn tại Quyết định này được sửa đổi, bổ sung hoặc thay thế thì thực hiện theo các văn bản sửa đổi, bổ sung hoặc thay thế.</w:t>
      </w:r>
      <w:r w:rsidRPr="000C48F9">
        <w:rPr>
          <w:rStyle w:val="Header"/>
          <w:sz w:val="28"/>
          <w:szCs w:val="28"/>
        </w:rPr>
        <w:t xml:space="preserve"> </w:t>
      </w:r>
    </w:p>
    <w:p w14:paraId="41996C9B" w14:textId="77777777" w:rsidR="00A2121E" w:rsidRPr="000C48F9" w:rsidRDefault="00A2121E" w:rsidP="00A2121E">
      <w:pPr>
        <w:spacing w:before="120" w:after="120"/>
        <w:ind w:firstLine="567"/>
        <w:jc w:val="both"/>
        <w:rPr>
          <w:b/>
          <w:sz w:val="28"/>
          <w:szCs w:val="28"/>
          <w:lang w:val="vi-VN"/>
        </w:rPr>
      </w:pPr>
      <w:r w:rsidRPr="000C48F9">
        <w:rPr>
          <w:b/>
          <w:bCs/>
          <w:color w:val="000000"/>
          <w:sz w:val="28"/>
          <w:szCs w:val="28"/>
        </w:rPr>
        <w:t>Điều 4. Tổ chức thực hiện</w:t>
      </w:r>
    </w:p>
    <w:p w14:paraId="270DF3C6" w14:textId="77777777" w:rsidR="00A2121E" w:rsidRPr="000C48F9" w:rsidRDefault="00A2121E" w:rsidP="00A2121E">
      <w:pPr>
        <w:spacing w:before="120" w:after="120"/>
        <w:ind w:firstLine="567"/>
        <w:jc w:val="both"/>
        <w:rPr>
          <w:b/>
          <w:sz w:val="28"/>
          <w:szCs w:val="28"/>
          <w:lang w:val="vi-VN"/>
        </w:rPr>
      </w:pPr>
      <w:r w:rsidRPr="00A2121E">
        <w:rPr>
          <w:color w:val="000000"/>
          <w:sz w:val="28"/>
          <w:szCs w:val="28"/>
        </w:rPr>
        <w:t>1. Sở Giáo dục và Đào tạo chịu trách nhiệm hướng dẫn, kiểm tra việc thực hiện các quy định tại Quyết định này.</w:t>
      </w:r>
    </w:p>
    <w:p w14:paraId="14EEBECF" w14:textId="77777777" w:rsidR="00A2121E" w:rsidRPr="000C48F9" w:rsidRDefault="00A2121E" w:rsidP="00A2121E">
      <w:pPr>
        <w:spacing w:before="120" w:after="120"/>
        <w:ind w:firstLine="567"/>
        <w:jc w:val="both"/>
        <w:rPr>
          <w:b/>
          <w:sz w:val="28"/>
          <w:szCs w:val="28"/>
          <w:lang w:val="vi-VN"/>
        </w:rPr>
      </w:pPr>
      <w:r w:rsidRPr="00A2121E">
        <w:rPr>
          <w:color w:val="000000"/>
          <w:sz w:val="28"/>
          <w:szCs w:val="28"/>
        </w:rPr>
        <w:t>2. Sở Tài chính, các sở, ban, ngành, đơn vị cấp tỉnh, Ủy ban nhân dân các xã, phường theo chức năng, nhiệm vụ, phạm vi quản lý có trách nhiệm phối hợp với Sở Giáo dục và Đào tạo trong việc thực hiện các quy định tại Quyết định này.</w:t>
      </w:r>
    </w:p>
    <w:p w14:paraId="25D219FC" w14:textId="77777777" w:rsidR="00A2121E" w:rsidRPr="000C48F9" w:rsidRDefault="00A2121E" w:rsidP="00A2121E">
      <w:pPr>
        <w:spacing w:before="120" w:after="120"/>
        <w:ind w:firstLine="567"/>
        <w:jc w:val="both"/>
        <w:rPr>
          <w:b/>
          <w:sz w:val="28"/>
          <w:szCs w:val="28"/>
          <w:lang w:val="vi-VN"/>
        </w:rPr>
      </w:pPr>
      <w:r w:rsidRPr="00A2121E">
        <w:rPr>
          <w:b/>
          <w:bCs/>
          <w:color w:val="000000"/>
          <w:sz w:val="28"/>
          <w:szCs w:val="28"/>
        </w:rPr>
        <w:t>Điều 5. Điều khoản thi hành</w:t>
      </w:r>
    </w:p>
    <w:p w14:paraId="392EF5F6" w14:textId="77777777" w:rsidR="00A2121E" w:rsidRPr="000C48F9" w:rsidRDefault="00A2121E" w:rsidP="00A2121E">
      <w:pPr>
        <w:spacing w:before="120" w:after="120"/>
        <w:ind w:firstLine="567"/>
        <w:jc w:val="both"/>
        <w:rPr>
          <w:b/>
          <w:sz w:val="28"/>
          <w:szCs w:val="28"/>
          <w:lang w:val="vi-VN"/>
        </w:rPr>
      </w:pPr>
      <w:r w:rsidRPr="00A2121E">
        <w:rPr>
          <w:color w:val="000000"/>
          <w:sz w:val="28"/>
          <w:szCs w:val="28"/>
        </w:rPr>
        <w:t>1. Quyết định này có hiệu lực kể từ ngày ban hành.</w:t>
      </w:r>
    </w:p>
    <w:p w14:paraId="6DD4BAD9" w14:textId="599EA89F" w:rsidR="00A2121E" w:rsidRPr="000C48F9" w:rsidRDefault="00A2121E" w:rsidP="00A2121E">
      <w:pPr>
        <w:spacing w:before="120" w:after="120"/>
        <w:ind w:firstLine="567"/>
        <w:jc w:val="both"/>
        <w:rPr>
          <w:b/>
          <w:sz w:val="28"/>
          <w:szCs w:val="28"/>
          <w:lang w:val="vi-VN"/>
        </w:rPr>
      </w:pPr>
      <w:r w:rsidRPr="000C48F9">
        <w:rPr>
          <w:color w:val="000000"/>
          <w:sz w:val="28"/>
          <w:szCs w:val="28"/>
        </w:rPr>
        <w:t>2. Chánh Văn phòng Ủy ban nhân dân tỉnh; Giám đốc Sở Giáo dục và Đào tạo, Giám đốc Sở Tài chính; Chủ tịch Ủy ban nhân dân các xã, phường; Hiệu trưởng các trường trung học cơ sở, trường trung học phổ thông, trường phổ thông có nhiều cấp học, trường phổ thông dân tộc nội trú; Thủ trưởng các đơn vị, tổ chức, cá nhân có liên quan chịu trách nhiệm thi hành Quyết định này./.</w:t>
      </w:r>
    </w:p>
    <w:p w14:paraId="6DE5B773" w14:textId="77777777" w:rsidR="007B0208" w:rsidRDefault="007B0208">
      <w:pPr>
        <w:spacing w:before="80" w:after="80"/>
        <w:jc w:val="both"/>
        <w:rPr>
          <w:spacing w:val="-8"/>
          <w:sz w:val="4"/>
          <w:szCs w:val="10"/>
          <w:lang w:val="vi-VN"/>
        </w:rPr>
      </w:pPr>
    </w:p>
    <w:tbl>
      <w:tblPr>
        <w:tblW w:w="9214" w:type="dxa"/>
        <w:tblLook w:val="01E0" w:firstRow="1" w:lastRow="1" w:firstColumn="1" w:lastColumn="1" w:noHBand="0" w:noVBand="0"/>
      </w:tblPr>
      <w:tblGrid>
        <w:gridCol w:w="4570"/>
        <w:gridCol w:w="4644"/>
      </w:tblGrid>
      <w:tr w:rsidR="007B0208" w14:paraId="28E3F210" w14:textId="77777777">
        <w:tc>
          <w:tcPr>
            <w:tcW w:w="4570" w:type="dxa"/>
          </w:tcPr>
          <w:p w14:paraId="20BBB017" w14:textId="77777777" w:rsidR="007B0208" w:rsidRDefault="006B70CF">
            <w:pPr>
              <w:rPr>
                <w:szCs w:val="26"/>
                <w:lang w:val="vi-VN"/>
              </w:rPr>
            </w:pPr>
            <w:r>
              <w:rPr>
                <w:b/>
                <w:i/>
                <w:szCs w:val="26"/>
                <w:lang w:val="vi-VN"/>
              </w:rPr>
              <w:t>Nơi nhận:</w:t>
            </w:r>
          </w:p>
          <w:p w14:paraId="5E0A6525" w14:textId="77777777" w:rsidR="00A2121E" w:rsidRPr="00A2121E" w:rsidRDefault="00A2121E" w:rsidP="00A2121E">
            <w:pPr>
              <w:rPr>
                <w:position w:val="2"/>
                <w:sz w:val="22"/>
                <w:szCs w:val="22"/>
                <w:lang w:val="vi-VN"/>
              </w:rPr>
            </w:pPr>
            <w:r w:rsidRPr="00A2121E">
              <w:rPr>
                <w:position w:val="2"/>
                <w:sz w:val="22"/>
                <w:szCs w:val="22"/>
                <w:lang w:val="vi-VN"/>
              </w:rPr>
              <w:t>- Như Điều 5;</w:t>
            </w:r>
          </w:p>
          <w:p w14:paraId="4FD7245E" w14:textId="77777777" w:rsidR="00A2121E" w:rsidRPr="00A2121E" w:rsidRDefault="00A2121E" w:rsidP="00A2121E">
            <w:pPr>
              <w:rPr>
                <w:position w:val="2"/>
                <w:sz w:val="22"/>
                <w:szCs w:val="22"/>
                <w:lang w:val="vi-VN"/>
              </w:rPr>
            </w:pPr>
            <w:r w:rsidRPr="00A2121E">
              <w:rPr>
                <w:position w:val="2"/>
                <w:sz w:val="22"/>
                <w:szCs w:val="22"/>
                <w:lang w:val="vi-VN"/>
              </w:rPr>
              <w:t>- Bộ Giáo dục và Đào tạo (để báo cáo);</w:t>
            </w:r>
          </w:p>
          <w:p w14:paraId="0B9B1885" w14:textId="77777777" w:rsidR="00A2121E" w:rsidRPr="00A2121E" w:rsidRDefault="00A2121E" w:rsidP="00A2121E">
            <w:pPr>
              <w:rPr>
                <w:position w:val="2"/>
                <w:sz w:val="22"/>
                <w:szCs w:val="22"/>
                <w:lang w:val="vi-VN"/>
              </w:rPr>
            </w:pPr>
            <w:r w:rsidRPr="00A2121E">
              <w:rPr>
                <w:position w:val="2"/>
                <w:sz w:val="22"/>
                <w:szCs w:val="22"/>
                <w:lang w:val="vi-VN"/>
              </w:rPr>
              <w:t>- Cục Kiểm tra văn bản và Tổ chức thi hành</w:t>
            </w:r>
          </w:p>
          <w:p w14:paraId="58086F25" w14:textId="77777777" w:rsidR="00A2121E" w:rsidRPr="00A2121E" w:rsidRDefault="00A2121E" w:rsidP="00A2121E">
            <w:pPr>
              <w:rPr>
                <w:position w:val="2"/>
                <w:sz w:val="22"/>
                <w:szCs w:val="22"/>
                <w:lang w:val="vi-VN"/>
              </w:rPr>
            </w:pPr>
            <w:r w:rsidRPr="00A2121E">
              <w:rPr>
                <w:position w:val="2"/>
                <w:sz w:val="22"/>
                <w:szCs w:val="22"/>
                <w:lang w:val="vi-VN"/>
              </w:rPr>
              <w:t>pháp luật, Bộ Tư pháp;</w:t>
            </w:r>
          </w:p>
          <w:p w14:paraId="569CCD8F" w14:textId="77777777" w:rsidR="00A2121E" w:rsidRPr="00A2121E" w:rsidRDefault="00A2121E" w:rsidP="00A2121E">
            <w:pPr>
              <w:rPr>
                <w:position w:val="2"/>
                <w:sz w:val="22"/>
                <w:szCs w:val="22"/>
                <w:lang w:val="vi-VN"/>
              </w:rPr>
            </w:pPr>
            <w:r w:rsidRPr="00A2121E">
              <w:rPr>
                <w:position w:val="2"/>
                <w:sz w:val="22"/>
                <w:szCs w:val="22"/>
                <w:lang w:val="vi-VN"/>
              </w:rPr>
              <w:lastRenderedPageBreak/>
              <w:t>- Chủ tịch, các PCT UBND tỉnh;</w:t>
            </w:r>
          </w:p>
          <w:p w14:paraId="5886CF19" w14:textId="77777777" w:rsidR="00A2121E" w:rsidRPr="00A2121E" w:rsidRDefault="00A2121E" w:rsidP="00A2121E">
            <w:pPr>
              <w:rPr>
                <w:position w:val="2"/>
                <w:sz w:val="22"/>
                <w:szCs w:val="22"/>
                <w:lang w:val="vi-VN"/>
              </w:rPr>
            </w:pPr>
            <w:r w:rsidRPr="00A2121E">
              <w:rPr>
                <w:position w:val="2"/>
                <w:sz w:val="22"/>
                <w:szCs w:val="22"/>
                <w:lang w:val="vi-VN"/>
              </w:rPr>
              <w:t>- Sở Tư pháp;</w:t>
            </w:r>
          </w:p>
          <w:p w14:paraId="46C3DE5A" w14:textId="77777777" w:rsidR="00A2121E" w:rsidRPr="00A2121E" w:rsidRDefault="00A2121E" w:rsidP="00A2121E">
            <w:pPr>
              <w:rPr>
                <w:position w:val="2"/>
                <w:sz w:val="22"/>
                <w:szCs w:val="22"/>
                <w:lang w:val="vi-VN"/>
              </w:rPr>
            </w:pPr>
            <w:r w:rsidRPr="00A2121E">
              <w:rPr>
                <w:position w:val="2"/>
                <w:sz w:val="22"/>
                <w:szCs w:val="22"/>
                <w:lang w:val="vi-VN"/>
              </w:rPr>
              <w:t>- Báo và phát thanh, truyền hình Hà Tĩnh;</w:t>
            </w:r>
          </w:p>
          <w:p w14:paraId="63360E97" w14:textId="77777777" w:rsidR="00A2121E" w:rsidRPr="00A2121E" w:rsidRDefault="00A2121E" w:rsidP="00A2121E">
            <w:pPr>
              <w:rPr>
                <w:position w:val="2"/>
                <w:sz w:val="22"/>
                <w:szCs w:val="22"/>
                <w:lang w:val="vi-VN"/>
              </w:rPr>
            </w:pPr>
            <w:r w:rsidRPr="00A2121E">
              <w:rPr>
                <w:position w:val="2"/>
                <w:sz w:val="22"/>
                <w:szCs w:val="22"/>
                <w:lang w:val="vi-VN"/>
              </w:rPr>
              <w:t>- Các cơ sở giáo dục trên địa bàn tỉnh;</w:t>
            </w:r>
          </w:p>
          <w:p w14:paraId="2BDAA647" w14:textId="77777777" w:rsidR="00A2121E" w:rsidRPr="00A2121E" w:rsidRDefault="00A2121E" w:rsidP="00A2121E">
            <w:pPr>
              <w:rPr>
                <w:position w:val="2"/>
                <w:sz w:val="22"/>
                <w:szCs w:val="22"/>
                <w:lang w:val="vi-VN"/>
              </w:rPr>
            </w:pPr>
            <w:r w:rsidRPr="00A2121E">
              <w:rPr>
                <w:position w:val="2"/>
                <w:sz w:val="22"/>
                <w:szCs w:val="22"/>
                <w:lang w:val="vi-VN"/>
              </w:rPr>
              <w:t>- Cổng Thông tin điện tử tỉnh;</w:t>
            </w:r>
          </w:p>
          <w:p w14:paraId="7E29A916" w14:textId="77777777" w:rsidR="00A2121E" w:rsidRPr="00A2121E" w:rsidRDefault="00A2121E" w:rsidP="00A2121E">
            <w:pPr>
              <w:rPr>
                <w:position w:val="2"/>
                <w:sz w:val="22"/>
                <w:szCs w:val="22"/>
                <w:lang w:val="vi-VN"/>
              </w:rPr>
            </w:pPr>
            <w:r w:rsidRPr="00A2121E">
              <w:rPr>
                <w:position w:val="2"/>
                <w:sz w:val="22"/>
                <w:szCs w:val="22"/>
                <w:lang w:val="vi-VN"/>
              </w:rPr>
              <w:t>- Trung tâm CB-TH;</w:t>
            </w:r>
          </w:p>
          <w:p w14:paraId="4FD41F4B" w14:textId="64C18D95" w:rsidR="007B0208" w:rsidRPr="000C48F9" w:rsidRDefault="00A2121E">
            <w:pPr>
              <w:rPr>
                <w:position w:val="2"/>
                <w:sz w:val="22"/>
                <w:szCs w:val="22"/>
              </w:rPr>
            </w:pPr>
            <w:r w:rsidRPr="00A2121E">
              <w:rPr>
                <w:position w:val="2"/>
                <w:sz w:val="22"/>
                <w:szCs w:val="22"/>
                <w:lang w:val="vi-VN"/>
              </w:rPr>
              <w:t>- Lưu: VT, TH, VX</w:t>
            </w:r>
            <w:r w:rsidR="000C48F9">
              <w:rPr>
                <w:position w:val="2"/>
                <w:sz w:val="22"/>
                <w:szCs w:val="22"/>
              </w:rPr>
              <w:t>.</w:t>
            </w:r>
          </w:p>
        </w:tc>
        <w:tc>
          <w:tcPr>
            <w:tcW w:w="4644" w:type="dxa"/>
          </w:tcPr>
          <w:p w14:paraId="17C168C6" w14:textId="77777777" w:rsidR="007B0208" w:rsidRDefault="006B70CF">
            <w:pPr>
              <w:jc w:val="center"/>
              <w:rPr>
                <w:b/>
                <w:sz w:val="26"/>
                <w:szCs w:val="26"/>
                <w:lang w:val="vi-VN"/>
              </w:rPr>
            </w:pPr>
            <w:r>
              <w:rPr>
                <w:b/>
                <w:sz w:val="26"/>
                <w:szCs w:val="26"/>
                <w:lang w:val="vi-VN"/>
              </w:rPr>
              <w:lastRenderedPageBreak/>
              <w:t>TM. ỦY BAN NHÂN DÂN</w:t>
            </w:r>
          </w:p>
          <w:p w14:paraId="71DD3650" w14:textId="77777777" w:rsidR="007B0208" w:rsidRDefault="006B70CF">
            <w:pPr>
              <w:jc w:val="center"/>
              <w:rPr>
                <w:b/>
                <w:sz w:val="26"/>
                <w:szCs w:val="26"/>
                <w:lang w:val="vi-VN"/>
              </w:rPr>
            </w:pPr>
            <w:r>
              <w:rPr>
                <w:b/>
                <w:sz w:val="26"/>
                <w:szCs w:val="26"/>
                <w:lang w:val="vi-VN"/>
              </w:rPr>
              <w:t>KT. CHỦ TỊCH</w:t>
            </w:r>
          </w:p>
          <w:p w14:paraId="4E7998B7" w14:textId="77777777" w:rsidR="007B0208" w:rsidRDefault="006B70CF">
            <w:pPr>
              <w:jc w:val="center"/>
              <w:rPr>
                <w:b/>
                <w:sz w:val="26"/>
                <w:szCs w:val="26"/>
                <w:lang w:val="vi-VN"/>
              </w:rPr>
            </w:pPr>
            <w:r>
              <w:rPr>
                <w:b/>
                <w:sz w:val="26"/>
                <w:szCs w:val="26"/>
                <w:lang w:val="vi-VN"/>
              </w:rPr>
              <w:t>PHÓ CHỦ TỊCH</w:t>
            </w:r>
          </w:p>
          <w:p w14:paraId="29E495D9" w14:textId="77777777" w:rsidR="007B0208" w:rsidRDefault="007B0208">
            <w:pPr>
              <w:jc w:val="center"/>
              <w:rPr>
                <w:sz w:val="26"/>
                <w:szCs w:val="28"/>
                <w:lang w:val="vi-VN"/>
              </w:rPr>
            </w:pPr>
          </w:p>
          <w:p w14:paraId="415578DA" w14:textId="77777777" w:rsidR="007B0208" w:rsidRDefault="007B0208">
            <w:pPr>
              <w:jc w:val="center"/>
              <w:rPr>
                <w:sz w:val="26"/>
                <w:szCs w:val="28"/>
                <w:lang w:val="vi-VN"/>
              </w:rPr>
            </w:pPr>
          </w:p>
          <w:p w14:paraId="070A26EE" w14:textId="77777777" w:rsidR="007B0208" w:rsidRDefault="007B0208">
            <w:pPr>
              <w:rPr>
                <w:sz w:val="28"/>
                <w:szCs w:val="34"/>
                <w:lang w:val="vi-VN"/>
              </w:rPr>
            </w:pPr>
          </w:p>
          <w:p w14:paraId="2B8422DF" w14:textId="77777777" w:rsidR="007B0208" w:rsidRDefault="007B0208">
            <w:pPr>
              <w:rPr>
                <w:sz w:val="12"/>
                <w:szCs w:val="34"/>
                <w:lang w:val="vi-VN"/>
              </w:rPr>
            </w:pPr>
          </w:p>
          <w:p w14:paraId="073A9783" w14:textId="77777777" w:rsidR="007B0208" w:rsidRDefault="007B0208">
            <w:pPr>
              <w:rPr>
                <w:sz w:val="36"/>
                <w:szCs w:val="42"/>
                <w:lang w:val="vi-VN"/>
              </w:rPr>
            </w:pPr>
          </w:p>
          <w:p w14:paraId="6DD32F8A" w14:textId="77777777" w:rsidR="007B0208" w:rsidRDefault="007B0208">
            <w:pPr>
              <w:rPr>
                <w:szCs w:val="20"/>
                <w:lang w:val="vi-VN"/>
              </w:rPr>
            </w:pPr>
          </w:p>
          <w:p w14:paraId="59D3AEC0" w14:textId="637A67AD" w:rsidR="007B0208" w:rsidRPr="00A2121E" w:rsidRDefault="006B70CF">
            <w:pPr>
              <w:jc w:val="center"/>
              <w:rPr>
                <w:b/>
                <w:szCs w:val="28"/>
              </w:rPr>
            </w:pPr>
            <w:r>
              <w:rPr>
                <w:b/>
                <w:sz w:val="28"/>
                <w:szCs w:val="32"/>
              </w:rPr>
              <w:t xml:space="preserve"> </w:t>
            </w:r>
            <w:r w:rsidR="00A2121E">
              <w:rPr>
                <w:b/>
                <w:sz w:val="28"/>
                <w:szCs w:val="32"/>
              </w:rPr>
              <w:t>Nguyễn Thị Nguyệt</w:t>
            </w:r>
          </w:p>
        </w:tc>
      </w:tr>
    </w:tbl>
    <w:p w14:paraId="4BCA2262" w14:textId="77777777" w:rsidR="007B0208" w:rsidRDefault="007B0208">
      <w:pPr>
        <w:spacing w:before="120" w:after="120"/>
      </w:pPr>
    </w:p>
    <w:sectPr w:rsidR="007B0208" w:rsidSect="00831638">
      <w:headerReference w:type="default" r:id="rId8"/>
      <w:headerReference w:type="first" r:id="rId9"/>
      <w:pgSz w:w="11907" w:h="16840" w:code="9"/>
      <w:pgMar w:top="1134" w:right="1134" w:bottom="1134" w:left="1701" w:header="425"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95F997" w14:textId="77777777" w:rsidR="009C4F0B" w:rsidRDefault="009C4F0B">
      <w:r>
        <w:separator/>
      </w:r>
    </w:p>
  </w:endnote>
  <w:endnote w:type="continuationSeparator" w:id="0">
    <w:p w14:paraId="620CF939" w14:textId="77777777" w:rsidR="009C4F0B" w:rsidRDefault="009C4F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8EA74E" w14:textId="77777777" w:rsidR="009C4F0B" w:rsidRDefault="009C4F0B">
      <w:r>
        <w:separator/>
      </w:r>
    </w:p>
  </w:footnote>
  <w:footnote w:type="continuationSeparator" w:id="0">
    <w:p w14:paraId="57C907E9" w14:textId="77777777" w:rsidR="009C4F0B" w:rsidRDefault="009C4F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7645413"/>
      <w:docPartObj>
        <w:docPartGallery w:val="Page Numbers (Top of Page)"/>
        <w:docPartUnique/>
      </w:docPartObj>
    </w:sdtPr>
    <w:sdtEndPr>
      <w:rPr>
        <w:noProof/>
        <w:sz w:val="28"/>
        <w:szCs w:val="28"/>
      </w:rPr>
    </w:sdtEndPr>
    <w:sdtContent>
      <w:p w14:paraId="38E9264E" w14:textId="77777777" w:rsidR="007B0208" w:rsidRDefault="006B70CF">
        <w:pPr>
          <w:pStyle w:val="Header"/>
          <w:jc w:val="cen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noProof/>
            <w:sz w:val="28"/>
            <w:szCs w:val="28"/>
          </w:rPr>
          <w:t>2</w:t>
        </w:r>
        <w:r>
          <w:rPr>
            <w:noProof/>
            <w:sz w:val="28"/>
            <w:szCs w:val="28"/>
          </w:rPr>
          <w:fldChar w:fldCharType="end"/>
        </w:r>
      </w:p>
    </w:sdtContent>
  </w:sdt>
  <w:p w14:paraId="636F43B8" w14:textId="77777777" w:rsidR="007B0208" w:rsidRDefault="007B02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3455982"/>
      <w:docPartObj>
        <w:docPartGallery w:val="Page Numbers (Top of Page)"/>
        <w:docPartUnique/>
      </w:docPartObj>
    </w:sdtPr>
    <w:sdtEndPr>
      <w:rPr>
        <w:noProof/>
      </w:rPr>
    </w:sdtEndPr>
    <w:sdtContent>
      <w:p w14:paraId="2DD6150E" w14:textId="77777777" w:rsidR="007B0208" w:rsidRDefault="009C4F0B">
        <w:pPr>
          <w:pStyle w:val="Header"/>
          <w:jc w:val="center"/>
        </w:pPr>
      </w:p>
    </w:sdtContent>
  </w:sdt>
  <w:p w14:paraId="08F29521" w14:textId="77777777" w:rsidR="007B0208" w:rsidRDefault="007B02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3254B3"/>
    <w:multiLevelType w:val="hybridMultilevel"/>
    <w:tmpl w:val="C3AE6092"/>
    <w:lvl w:ilvl="0" w:tplc="3892A52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242A45"/>
    <w:multiLevelType w:val="hybridMultilevel"/>
    <w:tmpl w:val="9B6AA6C6"/>
    <w:lvl w:ilvl="0" w:tplc="F6EAFCC4">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4E1D7B52"/>
    <w:multiLevelType w:val="hybridMultilevel"/>
    <w:tmpl w:val="C9125AA8"/>
    <w:lvl w:ilvl="0" w:tplc="74D47FD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54550E5C"/>
    <w:multiLevelType w:val="hybridMultilevel"/>
    <w:tmpl w:val="1E60BC0E"/>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208"/>
    <w:rsid w:val="000C48F9"/>
    <w:rsid w:val="005856F4"/>
    <w:rsid w:val="006B70CF"/>
    <w:rsid w:val="007B0208"/>
    <w:rsid w:val="00831638"/>
    <w:rsid w:val="009C4F0B"/>
    <w:rsid w:val="00A2121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10E418"/>
  <w15:docId w15:val="{D2C19310-6D0E-41DC-A6B7-7C5E6815C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eastAsia="Times New Roman" w:cs="Times New Roman"/>
      <w:sz w:val="24"/>
      <w:szCs w:val="24"/>
    </w:rPr>
  </w:style>
  <w:style w:type="paragraph" w:styleId="ListParagraph">
    <w:name w:val="List Paragraph"/>
    <w:basedOn w:val="Normal"/>
    <w:uiPriority w:val="34"/>
    <w:qFormat/>
    <w:pPr>
      <w:ind w:left="720"/>
      <w:contextualSpacing/>
    </w:pPr>
  </w:style>
  <w:style w:type="paragraph" w:styleId="Revision">
    <w:name w:val="Revision"/>
    <w:hidden/>
    <w:uiPriority w:val="99"/>
    <w:semiHidden/>
    <w:pPr>
      <w:spacing w:after="0" w:line="240" w:lineRule="auto"/>
    </w:pPr>
    <w:rPr>
      <w:rFonts w:eastAsia="Times New Roman" w:cs="Times New Roman"/>
      <w:sz w:val="24"/>
      <w:szCs w:val="24"/>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character" w:customStyle="1" w:styleId="markedcontent">
    <w:name w:val="markedcontent"/>
    <w:basedOn w:val="DefaultParagraphFont"/>
  </w:style>
  <w:style w:type="character" w:styleId="Hyperlink">
    <w:name w:val="Hyperlink"/>
    <w:basedOn w:val="DefaultParagraphFont"/>
    <w:uiPriority w:val="99"/>
    <w:semiHidden/>
    <w:unhideWhenUsed/>
    <w:rPr>
      <w:color w:val="0000FF"/>
      <w:u w:val="single"/>
    </w:rPr>
  </w:style>
  <w:style w:type="character" w:customStyle="1" w:styleId="fontstyle01">
    <w:name w:val="fontstyle01"/>
    <w:basedOn w:val="DefaultParagraphFont"/>
    <w:rPr>
      <w:rFonts w:ascii="Times New Roman" w:hAnsi="Times New Roman" w:cs="Times New Roman" w:hint="default"/>
      <w:b w:val="0"/>
      <w:bCs w:val="0"/>
      <w:i/>
      <w:iCs/>
      <w:color w:val="000000"/>
      <w:sz w:val="28"/>
      <w:szCs w:val="28"/>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eastAsia="Times New Roman" w:cs="Times New Roman"/>
      <w:sz w:val="24"/>
      <w:szCs w:val="24"/>
    </w:rPr>
  </w:style>
  <w:style w:type="paragraph" w:styleId="NormalWeb">
    <w:name w:val="Normal (Web)"/>
    <w:aliases w:val="Normal (Web) Char, Char Char Char,Char Char Char Char Char Char Char Char Char Char,Char Char Char Char Char Char Char Char Char Char Char,Обычный (веб)1,Обычный (веб) Знак,Обычный (веб) Знак1,Обычный (веб) Знак Знак,webb,Char Char25"/>
    <w:basedOn w:val="Normal"/>
    <w:link w:val="NormalWebChar1"/>
    <w:uiPriority w:val="99"/>
    <w:unhideWhenUsed/>
    <w:qFormat/>
    <w:rsid w:val="00831638"/>
    <w:pPr>
      <w:spacing w:before="100" w:beforeAutospacing="1" w:after="100" w:afterAutospacing="1"/>
    </w:pPr>
  </w:style>
  <w:style w:type="table" w:styleId="TableGrid">
    <w:name w:val="Table Grid"/>
    <w:basedOn w:val="TableNormal"/>
    <w:rsid w:val="00831638"/>
    <w:pPr>
      <w:spacing w:after="0" w:line="240" w:lineRule="auto"/>
    </w:pPr>
    <w:rPr>
      <w:rFonts w:asciiTheme="minorHAnsi" w:hAnsiTheme="minorHAnsi"/>
      <w:kern w:val="2"/>
      <w:sz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1">
    <w:name w:val="Normal (Web) Char1"/>
    <w:aliases w:val="Normal (Web) Char Char, Char Char Char Char,Char Char Char Char Char Char Char Char Char Char Char1,Char Char Char Char Char Char Char Char Char Char Char Char,Обычный (веб)1 Char,Обычный (веб) Знак Char,Обычный (веб) Знак1 Char"/>
    <w:link w:val="NormalWeb"/>
    <w:uiPriority w:val="99"/>
    <w:qFormat/>
    <w:locked/>
    <w:rsid w:val="00831638"/>
    <w:rPr>
      <w:rFonts w:eastAsia="Times New Roman" w:cs="Times New Roman"/>
      <w:sz w:val="24"/>
      <w:szCs w:val="24"/>
    </w:rPr>
  </w:style>
  <w:style w:type="character" w:customStyle="1" w:styleId="fontstyle21">
    <w:name w:val="fontstyle21"/>
    <w:basedOn w:val="DefaultParagraphFont"/>
    <w:rsid w:val="00A2121E"/>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301155">
      <w:bodyDiv w:val="1"/>
      <w:marLeft w:val="0"/>
      <w:marRight w:val="0"/>
      <w:marTop w:val="0"/>
      <w:marBottom w:val="0"/>
      <w:divBdr>
        <w:top w:val="none" w:sz="0" w:space="0" w:color="auto"/>
        <w:left w:val="none" w:sz="0" w:space="0" w:color="auto"/>
        <w:bottom w:val="none" w:sz="0" w:space="0" w:color="auto"/>
        <w:right w:val="none" w:sz="0" w:space="0" w:color="auto"/>
      </w:divBdr>
    </w:div>
    <w:div w:id="943878281">
      <w:bodyDiv w:val="1"/>
      <w:marLeft w:val="0"/>
      <w:marRight w:val="0"/>
      <w:marTop w:val="0"/>
      <w:marBottom w:val="0"/>
      <w:divBdr>
        <w:top w:val="none" w:sz="0" w:space="0" w:color="auto"/>
        <w:left w:val="none" w:sz="0" w:space="0" w:color="auto"/>
        <w:bottom w:val="none" w:sz="0" w:space="0" w:color="auto"/>
        <w:right w:val="none" w:sz="0" w:space="0" w:color="auto"/>
      </w:divBdr>
    </w:div>
    <w:div w:id="985277368">
      <w:bodyDiv w:val="1"/>
      <w:marLeft w:val="0"/>
      <w:marRight w:val="0"/>
      <w:marTop w:val="0"/>
      <w:marBottom w:val="0"/>
      <w:divBdr>
        <w:top w:val="none" w:sz="0" w:space="0" w:color="auto"/>
        <w:left w:val="none" w:sz="0" w:space="0" w:color="auto"/>
        <w:bottom w:val="none" w:sz="0" w:space="0" w:color="auto"/>
        <w:right w:val="none" w:sz="0" w:space="0" w:color="auto"/>
      </w:divBdr>
    </w:div>
    <w:div w:id="1124614478">
      <w:bodyDiv w:val="1"/>
      <w:marLeft w:val="0"/>
      <w:marRight w:val="0"/>
      <w:marTop w:val="0"/>
      <w:marBottom w:val="0"/>
      <w:divBdr>
        <w:top w:val="none" w:sz="0" w:space="0" w:color="auto"/>
        <w:left w:val="none" w:sz="0" w:space="0" w:color="auto"/>
        <w:bottom w:val="none" w:sz="0" w:space="0" w:color="auto"/>
        <w:right w:val="none" w:sz="0" w:space="0" w:color="auto"/>
      </w:divBdr>
    </w:div>
    <w:div w:id="1247809601">
      <w:bodyDiv w:val="1"/>
      <w:marLeft w:val="0"/>
      <w:marRight w:val="0"/>
      <w:marTop w:val="0"/>
      <w:marBottom w:val="0"/>
      <w:divBdr>
        <w:top w:val="none" w:sz="0" w:space="0" w:color="auto"/>
        <w:left w:val="none" w:sz="0" w:space="0" w:color="auto"/>
        <w:bottom w:val="none" w:sz="0" w:space="0" w:color="auto"/>
        <w:right w:val="none" w:sz="0" w:space="0" w:color="auto"/>
      </w:divBdr>
    </w:div>
    <w:div w:id="1820001602">
      <w:bodyDiv w:val="1"/>
      <w:marLeft w:val="0"/>
      <w:marRight w:val="0"/>
      <w:marTop w:val="0"/>
      <w:marBottom w:val="0"/>
      <w:divBdr>
        <w:top w:val="none" w:sz="0" w:space="0" w:color="auto"/>
        <w:left w:val="none" w:sz="0" w:space="0" w:color="auto"/>
        <w:bottom w:val="none" w:sz="0" w:space="0" w:color="auto"/>
        <w:right w:val="none" w:sz="0" w:space="0" w:color="auto"/>
      </w:divBdr>
    </w:div>
    <w:div w:id="1912351475">
      <w:bodyDiv w:val="1"/>
      <w:marLeft w:val="0"/>
      <w:marRight w:val="0"/>
      <w:marTop w:val="0"/>
      <w:marBottom w:val="0"/>
      <w:divBdr>
        <w:top w:val="none" w:sz="0" w:space="0" w:color="auto"/>
        <w:left w:val="none" w:sz="0" w:space="0" w:color="auto"/>
        <w:bottom w:val="none" w:sz="0" w:space="0" w:color="auto"/>
        <w:right w:val="none" w:sz="0" w:space="0" w:color="auto"/>
      </w:divBdr>
    </w:div>
    <w:div w:id="1994527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E9BAD6-2FC3-4166-822A-A4F9C9B4E4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1003</Words>
  <Characters>5723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15</cp:revision>
  <dcterms:created xsi:type="dcterms:W3CDTF">2026-05-23T00:59:00Z</dcterms:created>
  <dcterms:modified xsi:type="dcterms:W3CDTF">2026-06-03T10:54:00Z</dcterms:modified>
</cp:coreProperties>
</file>