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CellMar>
          <w:left w:w="0" w:type="dxa"/>
          <w:right w:w="0" w:type="dxa"/>
        </w:tblCellMar>
        <w:tblLook w:val="04A0" w:firstRow="1" w:lastRow="0" w:firstColumn="1" w:lastColumn="0" w:noHBand="0" w:noVBand="1"/>
      </w:tblPr>
      <w:tblGrid>
        <w:gridCol w:w="3303"/>
        <w:gridCol w:w="5985"/>
      </w:tblGrid>
      <w:tr w:rsidR="00280C04" w14:paraId="408759AA" w14:textId="77777777">
        <w:trPr>
          <w:jc w:val="center"/>
        </w:trPr>
        <w:tc>
          <w:tcPr>
            <w:tcW w:w="3348" w:type="dxa"/>
            <w:shd w:val="clear" w:color="auto" w:fill="auto"/>
            <w:tcMar>
              <w:top w:w="0" w:type="dxa"/>
              <w:left w:w="108" w:type="dxa"/>
              <w:bottom w:w="0" w:type="dxa"/>
              <w:right w:w="108" w:type="dxa"/>
            </w:tcMar>
          </w:tcPr>
          <w:p w14:paraId="34ED386D" w14:textId="77777777" w:rsidR="00280C04" w:rsidRDefault="00FD7434">
            <w:pPr>
              <w:widowControl w:val="0"/>
              <w:spacing w:after="120"/>
              <w:jc w:val="center"/>
              <w:rPr>
                <w:color w:val="000000"/>
                <w:sz w:val="26"/>
                <w:szCs w:val="26"/>
              </w:rPr>
            </w:pPr>
            <w:r>
              <w:rPr>
                <w:b/>
                <w:bCs/>
                <w:noProof/>
                <w:color w:val="000000"/>
                <w:sz w:val="26"/>
                <w:szCs w:val="26"/>
              </w:rPr>
              <mc:AlternateContent>
                <mc:Choice Requires="wps">
                  <w:drawing>
                    <wp:anchor distT="0" distB="0" distL="114300" distR="114300" simplePos="0" relativeHeight="251661824" behindDoc="0" locked="0" layoutInCell="1" allowOverlap="1" wp14:anchorId="45337958" wp14:editId="62C2F3DE">
                      <wp:simplePos x="0" y="0"/>
                      <wp:positionH relativeFrom="column">
                        <wp:align>center</wp:align>
                      </wp:positionH>
                      <wp:positionV relativeFrom="paragraph">
                        <wp:posOffset>403860</wp:posOffset>
                      </wp:positionV>
                      <wp:extent cx="533520" cy="0"/>
                      <wp:effectExtent l="0" t="0" r="0" b="0"/>
                      <wp:wrapNone/>
                      <wp:docPr id="2064173338" name="Straight Connector 6"/>
                      <wp:cNvGraphicFramePr/>
                      <a:graphic xmlns:a="http://schemas.openxmlformats.org/drawingml/2006/main">
                        <a:graphicData uri="http://schemas.microsoft.com/office/word/2010/wordprocessingShape">
                          <wps:wsp>
                            <wps:cNvCnPr/>
                            <wps:spPr>
                              <a:xfrm>
                                <a:off x="0" y="0"/>
                                <a:ext cx="533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D50EC3C" id="Straight Connector 6" o:spid="_x0000_s1026" style="position:absolute;z-index:251661824;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31.8pt" to="42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" strokecolor="black [3200]" strokeweight=".5pt">
                      <v:stroke joinstyle="miter"/>
                    </v:line>
                  </w:pict>
                </mc:Fallback>
              </mc:AlternateContent>
            </w:r>
            <w:r>
              <w:rPr>
                <w:b/>
                <w:bCs/>
                <w:color w:val="000000"/>
                <w:sz w:val="26"/>
                <w:szCs w:val="26"/>
                <w:lang w:val="vi-VN"/>
              </w:rPr>
              <w:t xml:space="preserve">ỦY BAN NHÂN DÂN </w:t>
            </w:r>
            <w:r>
              <w:rPr>
                <w:b/>
                <w:bCs/>
                <w:color w:val="000000"/>
                <w:sz w:val="26"/>
                <w:szCs w:val="26"/>
              </w:rPr>
              <w:br/>
            </w:r>
            <w:r>
              <w:rPr>
                <w:b/>
                <w:bCs/>
                <w:color w:val="000000"/>
                <w:sz w:val="26"/>
                <w:szCs w:val="26"/>
                <w:lang w:val="vi-VN"/>
              </w:rPr>
              <w:t>TỈNH HÀ T</w:t>
            </w:r>
            <w:r>
              <w:rPr>
                <w:b/>
                <w:bCs/>
                <w:color w:val="000000"/>
                <w:sz w:val="26"/>
                <w:szCs w:val="26"/>
              </w:rPr>
              <w:t>Ĩ</w:t>
            </w:r>
            <w:r>
              <w:rPr>
                <w:b/>
                <w:bCs/>
                <w:color w:val="000000"/>
                <w:sz w:val="26"/>
                <w:szCs w:val="26"/>
                <w:lang w:val="vi-VN"/>
              </w:rPr>
              <w:t>NH</w:t>
            </w:r>
          </w:p>
        </w:tc>
        <w:tc>
          <w:tcPr>
            <w:tcW w:w="6116" w:type="dxa"/>
            <w:shd w:val="clear" w:color="auto" w:fill="auto"/>
            <w:tcMar>
              <w:top w:w="0" w:type="dxa"/>
              <w:left w:w="108" w:type="dxa"/>
              <w:bottom w:w="0" w:type="dxa"/>
              <w:right w:w="108" w:type="dxa"/>
            </w:tcMar>
          </w:tcPr>
          <w:p w14:paraId="0B9A7BAD" w14:textId="77777777" w:rsidR="00280C04" w:rsidRDefault="00FD7434">
            <w:pPr>
              <w:widowControl w:val="0"/>
              <w:spacing w:after="240"/>
              <w:jc w:val="center"/>
              <w:rPr>
                <w:color w:val="000000"/>
                <w:sz w:val="26"/>
                <w:szCs w:val="26"/>
              </w:rPr>
            </w:pPr>
            <w:r>
              <w:rPr>
                <w:b/>
                <w:bCs/>
                <w:noProof/>
                <w:color w:val="000000"/>
                <w:sz w:val="26"/>
                <w:szCs w:val="26"/>
              </w:rPr>
              <mc:AlternateContent>
                <mc:Choice Requires="wps">
                  <w:drawing>
                    <wp:anchor distT="0" distB="0" distL="114300" distR="114300" simplePos="0" relativeHeight="251660800" behindDoc="0" locked="0" layoutInCell="1" allowOverlap="1" wp14:anchorId="6C126FC0" wp14:editId="1A560C5E">
                      <wp:simplePos x="0" y="0"/>
                      <wp:positionH relativeFrom="column">
                        <wp:align>center</wp:align>
                      </wp:positionH>
                      <wp:positionV relativeFrom="paragraph">
                        <wp:posOffset>410210</wp:posOffset>
                      </wp:positionV>
                      <wp:extent cx="2146320" cy="0"/>
                      <wp:effectExtent l="0" t="0" r="0" b="0"/>
                      <wp:wrapNone/>
                      <wp:docPr id="1942170511" name="Straight Connector 5"/>
                      <wp:cNvGraphicFramePr/>
                      <a:graphic xmlns:a="http://schemas.openxmlformats.org/drawingml/2006/main">
                        <a:graphicData uri="http://schemas.microsoft.com/office/word/2010/wordprocessingShape">
                          <wps:wsp>
                            <wps:cNvCnPr/>
                            <wps:spPr>
                              <a:xfrm>
                                <a:off x="0" y="0"/>
                                <a:ext cx="2146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3CDD89" id="Straight Connector 5" o:spid="_x0000_s1026" style="position:absolute;z-index:251660800;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32.3pt" to="169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" strokecolor="black [3200]" strokeweight=".5pt">
                      <v:stroke joinstyle="miter"/>
                    </v:line>
                  </w:pict>
                </mc:Fallback>
              </mc:AlternateContent>
            </w:r>
            <w:r>
              <w:rPr>
                <w:b/>
                <w:bCs/>
                <w:color w:val="000000"/>
                <w:sz w:val="26"/>
                <w:szCs w:val="26"/>
                <w:lang w:val="vi-VN"/>
              </w:rPr>
              <w:t>CỘNG HÒA XÃ HỘI CHỦ NGHĨA VIỆT NAM</w:t>
            </w:r>
            <w:r>
              <w:rPr>
                <w:b/>
                <w:bCs/>
                <w:color w:val="000000"/>
                <w:sz w:val="26"/>
                <w:szCs w:val="26"/>
                <w:lang w:val="vi-VN"/>
              </w:rPr>
              <w:br/>
            </w:r>
            <w:r>
              <w:rPr>
                <w:b/>
                <w:bCs/>
                <w:color w:val="000000"/>
                <w:sz w:val="28"/>
                <w:szCs w:val="28"/>
                <w:lang w:val="vi-VN"/>
              </w:rPr>
              <w:t>Độc lập - Tự do - Hạnh phúc</w:t>
            </w:r>
          </w:p>
        </w:tc>
      </w:tr>
      <w:tr w:rsidR="00280C04" w14:paraId="5B56DC34" w14:textId="77777777">
        <w:trPr>
          <w:jc w:val="center"/>
        </w:trPr>
        <w:tc>
          <w:tcPr>
            <w:tcW w:w="3348" w:type="dxa"/>
            <w:shd w:val="clear" w:color="auto" w:fill="auto"/>
            <w:tcMar>
              <w:top w:w="0" w:type="dxa"/>
              <w:left w:w="108" w:type="dxa"/>
              <w:bottom w:w="0" w:type="dxa"/>
              <w:right w:w="108" w:type="dxa"/>
            </w:tcMar>
          </w:tcPr>
          <w:p w14:paraId="2387A2FB" w14:textId="4FDEC4D8" w:rsidR="00280C04" w:rsidRDefault="00FD7434">
            <w:pPr>
              <w:widowControl w:val="0"/>
              <w:jc w:val="center"/>
              <w:rPr>
                <w:color w:val="000000"/>
                <w:sz w:val="26"/>
                <w:szCs w:val="26"/>
              </w:rPr>
            </w:pPr>
            <w:r>
              <w:rPr>
                <w:color w:val="000000"/>
                <w:sz w:val="26"/>
                <w:szCs w:val="26"/>
                <w:lang w:val="vi-VN"/>
              </w:rPr>
              <w:t xml:space="preserve">Số: </w:t>
            </w:r>
            <w:r w:rsidR="0098395C">
              <w:rPr>
                <w:color w:val="000000"/>
                <w:sz w:val="26"/>
                <w:szCs w:val="26"/>
              </w:rPr>
              <w:t>33</w:t>
            </w:r>
            <w:r>
              <w:rPr>
                <w:color w:val="000000"/>
                <w:sz w:val="26"/>
                <w:szCs w:val="26"/>
                <w:lang w:val="vi-VN"/>
              </w:rPr>
              <w:t>/20</w:t>
            </w:r>
            <w:r>
              <w:rPr>
                <w:color w:val="000000"/>
                <w:sz w:val="26"/>
                <w:szCs w:val="26"/>
              </w:rPr>
              <w:t>24</w:t>
            </w:r>
            <w:r>
              <w:rPr>
                <w:color w:val="000000"/>
                <w:sz w:val="26"/>
                <w:szCs w:val="26"/>
                <w:lang w:val="vi-VN"/>
              </w:rPr>
              <w:t>/QĐ-UBND</w:t>
            </w:r>
          </w:p>
        </w:tc>
        <w:tc>
          <w:tcPr>
            <w:tcW w:w="6116" w:type="dxa"/>
            <w:shd w:val="clear" w:color="auto" w:fill="auto"/>
            <w:tcMar>
              <w:top w:w="0" w:type="dxa"/>
              <w:left w:w="108" w:type="dxa"/>
              <w:bottom w:w="0" w:type="dxa"/>
              <w:right w:w="108" w:type="dxa"/>
            </w:tcMar>
          </w:tcPr>
          <w:p w14:paraId="258430F5" w14:textId="3ED2BB45" w:rsidR="00280C04" w:rsidRDefault="00FD7434">
            <w:pPr>
              <w:widowControl w:val="0"/>
              <w:jc w:val="center"/>
              <w:rPr>
                <w:color w:val="000000"/>
                <w:sz w:val="26"/>
                <w:szCs w:val="26"/>
              </w:rPr>
            </w:pPr>
            <w:r>
              <w:rPr>
                <w:i/>
                <w:iCs/>
                <w:color w:val="000000"/>
                <w:sz w:val="26"/>
                <w:szCs w:val="26"/>
                <w:lang w:val="vi-VN"/>
              </w:rPr>
              <w:t>Hà Tĩnh, ngày</w:t>
            </w:r>
            <w:r w:rsidR="0098395C">
              <w:rPr>
                <w:i/>
                <w:iCs/>
                <w:color w:val="000000"/>
                <w:sz w:val="26"/>
                <w:szCs w:val="26"/>
              </w:rPr>
              <w:t xml:space="preserve"> 18 </w:t>
            </w:r>
            <w:r>
              <w:rPr>
                <w:i/>
                <w:iCs/>
                <w:color w:val="000000"/>
                <w:sz w:val="26"/>
                <w:szCs w:val="26"/>
                <w:lang w:val="vi-VN"/>
              </w:rPr>
              <w:t>tháng</w:t>
            </w:r>
            <w:r w:rsidR="0098395C">
              <w:rPr>
                <w:i/>
                <w:iCs/>
                <w:color w:val="000000"/>
                <w:sz w:val="26"/>
                <w:szCs w:val="26"/>
              </w:rPr>
              <w:t xml:space="preserve"> 11 </w:t>
            </w:r>
            <w:r>
              <w:rPr>
                <w:i/>
                <w:iCs/>
                <w:color w:val="000000"/>
                <w:sz w:val="26"/>
                <w:szCs w:val="26"/>
                <w:lang w:val="vi-VN"/>
              </w:rPr>
              <w:t>năm 20</w:t>
            </w:r>
            <w:r>
              <w:rPr>
                <w:i/>
                <w:iCs/>
                <w:color w:val="000000"/>
                <w:sz w:val="26"/>
                <w:szCs w:val="26"/>
              </w:rPr>
              <w:t>24</w:t>
            </w:r>
          </w:p>
        </w:tc>
      </w:tr>
    </w:tbl>
    <w:p w14:paraId="2E4A8F62" w14:textId="77777777" w:rsidR="00280C04" w:rsidRDefault="00FD7434">
      <w:pPr>
        <w:widowControl w:val="0"/>
        <w:spacing w:before="120" w:after="120"/>
        <w:rPr>
          <w:color w:val="000000"/>
        </w:rPr>
      </w:pPr>
      <w:r>
        <w:rPr>
          <w:color w:val="000000"/>
        </w:rPr>
        <w:t> </w:t>
      </w:r>
    </w:p>
    <w:p w14:paraId="7D6B69EE" w14:textId="77777777" w:rsidR="00280C04" w:rsidRDefault="00FD7434">
      <w:pPr>
        <w:widowControl w:val="0"/>
        <w:spacing w:before="120" w:after="120"/>
        <w:jc w:val="center"/>
        <w:rPr>
          <w:b/>
          <w:color w:val="000000"/>
          <w:sz w:val="28"/>
          <w:szCs w:val="28"/>
        </w:rPr>
      </w:pPr>
      <w:bookmarkStart w:id="0" w:name="loai_1"/>
      <w:r>
        <w:rPr>
          <w:b/>
          <w:bCs/>
          <w:noProof/>
          <w:color w:val="000000"/>
          <w:sz w:val="28"/>
          <w:szCs w:val="28"/>
        </w:rPr>
        <mc:AlternateContent>
          <mc:Choice Requires="wps">
            <w:drawing>
              <wp:anchor distT="0" distB="0" distL="114300" distR="114300" simplePos="0" relativeHeight="251662848" behindDoc="0" locked="0" layoutInCell="1" allowOverlap="1" wp14:anchorId="7225301D" wp14:editId="17B3AAB2">
                <wp:simplePos x="0" y="0"/>
                <wp:positionH relativeFrom="column">
                  <wp:align>center</wp:align>
                </wp:positionH>
                <wp:positionV relativeFrom="paragraph">
                  <wp:posOffset>869950</wp:posOffset>
                </wp:positionV>
                <wp:extent cx="2076480" cy="0"/>
                <wp:effectExtent l="0" t="0" r="0" b="0"/>
                <wp:wrapNone/>
                <wp:docPr id="1880022296" name="Straight Connector 7"/>
                <wp:cNvGraphicFramePr/>
                <a:graphic xmlns:a="http://schemas.openxmlformats.org/drawingml/2006/main">
                  <a:graphicData uri="http://schemas.microsoft.com/office/word/2010/wordprocessingShape">
                    <wps:wsp>
                      <wps:cNvCnPr/>
                      <wps:spPr>
                        <a:xfrm>
                          <a:off x="0" y="0"/>
                          <a:ext cx="2076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994C51" id="Straight Connector 7" o:spid="_x0000_s1026" style="position:absolute;z-index:251662848;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68.5pt" to="16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" strokecolor="#156082 [3204]" strokeweight=".5pt">
                <v:stroke joinstyle="miter"/>
              </v:line>
            </w:pict>
          </mc:Fallback>
        </mc:AlternateContent>
      </w:r>
      <w:r>
        <w:rPr>
          <w:b/>
          <w:bCs/>
          <w:color w:val="000000"/>
          <w:sz w:val="28"/>
          <w:szCs w:val="28"/>
          <w:lang w:val="vi-VN"/>
        </w:rPr>
        <w:t>QUYẾT ĐỊNH</w:t>
      </w:r>
      <w:bookmarkEnd w:id="0"/>
      <w:r>
        <w:rPr>
          <w:b/>
          <w:color w:val="000000"/>
          <w:sz w:val="28"/>
          <w:szCs w:val="28"/>
        </w:rPr>
        <w:br/>
      </w:r>
      <w:r>
        <w:rPr>
          <w:b/>
          <w:color w:val="000000"/>
          <w:spacing w:val="-4"/>
          <w:sz w:val="28"/>
          <w:szCs w:val="28"/>
        </w:rPr>
        <w:t xml:space="preserve">Bãi bỏ một phần </w:t>
      </w:r>
      <w:r>
        <w:rPr>
          <w:b/>
          <w:bCs/>
          <w:color w:val="000000"/>
          <w:spacing w:val="-4"/>
          <w:sz w:val="28"/>
          <w:szCs w:val="28"/>
          <w:shd w:val="clear" w:color="auto" w:fill="FFFFFF"/>
        </w:rPr>
        <w:t xml:space="preserve">Quyết định số 33/2017/QĐ-UBND ngày 30 tháng 6 năm 2017 của </w:t>
      </w:r>
      <w:r>
        <w:rPr>
          <w:b/>
          <w:bCs/>
          <w:color w:val="000000"/>
          <w:spacing w:val="-4"/>
          <w:sz w:val="28"/>
          <w:szCs w:val="28"/>
          <w:shd w:val="clear" w:color="auto" w:fill="FFFFFF"/>
        </w:rPr>
        <w:t>Ủy ban nhân dân tỉnh quy định mức giá tối đa đối với dịch vụ thu gom, vận chuyển và xử lý rác thải sinh hoạt trên địa bàn tỉnh Hà Tĩnh</w:t>
      </w:r>
    </w:p>
    <w:p w14:paraId="1CCBCCAB" w14:textId="77777777" w:rsidR="00280C04" w:rsidRDefault="00280C04">
      <w:pPr>
        <w:widowControl w:val="0"/>
        <w:spacing w:before="120" w:after="120"/>
        <w:jc w:val="center"/>
        <w:rPr>
          <w:b/>
          <w:color w:val="000000"/>
          <w:sz w:val="28"/>
          <w:szCs w:val="28"/>
        </w:rPr>
      </w:pPr>
    </w:p>
    <w:p w14:paraId="517783AD" w14:textId="77777777" w:rsidR="00280C04" w:rsidRDefault="00FD7434">
      <w:pPr>
        <w:widowControl w:val="0"/>
        <w:spacing w:before="120" w:after="120"/>
        <w:jc w:val="center"/>
        <w:rPr>
          <w:color w:val="000000"/>
          <w:sz w:val="28"/>
          <w:szCs w:val="28"/>
        </w:rPr>
      </w:pPr>
      <w:r>
        <w:rPr>
          <w:b/>
          <w:bCs/>
          <w:color w:val="000000"/>
          <w:sz w:val="28"/>
          <w:szCs w:val="28"/>
          <w:lang w:val="vi-VN"/>
        </w:rPr>
        <w:t>ỦY BAN NHÂN DÂN TỈNH HÀ TĨNH</w:t>
      </w:r>
    </w:p>
    <w:p w14:paraId="71036F98" w14:textId="77777777" w:rsidR="00280C04" w:rsidRDefault="00FD7434">
      <w:pPr>
        <w:widowControl w:val="0"/>
        <w:spacing w:before="120" w:after="120"/>
        <w:ind w:firstLine="720"/>
        <w:jc w:val="both"/>
        <w:rPr>
          <w:color w:val="000000"/>
          <w:sz w:val="28"/>
          <w:szCs w:val="28"/>
        </w:rPr>
      </w:pPr>
      <w:r>
        <w:rPr>
          <w:i/>
          <w:iCs/>
          <w:color w:val="000000"/>
          <w:sz w:val="28"/>
          <w:szCs w:val="28"/>
          <w:lang w:val="vi-VN"/>
        </w:rPr>
        <w:t>Căn cứ Luật Tổ chức chính quyền địa phương ngày 19</w:t>
      </w:r>
      <w:r>
        <w:rPr>
          <w:i/>
          <w:iCs/>
          <w:color w:val="000000"/>
          <w:sz w:val="28"/>
          <w:szCs w:val="28"/>
        </w:rPr>
        <w:t xml:space="preserve"> tháng </w:t>
      </w:r>
      <w:r>
        <w:rPr>
          <w:i/>
          <w:iCs/>
          <w:color w:val="000000"/>
          <w:sz w:val="28"/>
          <w:szCs w:val="28"/>
          <w:lang w:val="vi-VN"/>
        </w:rPr>
        <w:t>6</w:t>
      </w:r>
      <w:r>
        <w:rPr>
          <w:i/>
          <w:iCs/>
          <w:color w:val="000000"/>
          <w:sz w:val="28"/>
          <w:szCs w:val="28"/>
        </w:rPr>
        <w:t xml:space="preserve"> năm </w:t>
      </w:r>
      <w:r>
        <w:rPr>
          <w:i/>
          <w:iCs/>
          <w:color w:val="000000"/>
          <w:sz w:val="28"/>
          <w:szCs w:val="28"/>
          <w:lang w:val="vi-VN"/>
        </w:rPr>
        <w:t>2015;</w:t>
      </w:r>
      <w:r>
        <w:rPr>
          <w:i/>
          <w:iCs/>
          <w:color w:val="000000"/>
          <w:sz w:val="28"/>
          <w:szCs w:val="28"/>
        </w:rPr>
        <w:t xml:space="preserve"> Luật </w:t>
      </w:r>
      <w:r>
        <w:rPr>
          <w:i/>
          <w:iCs/>
          <w:color w:val="000000"/>
          <w:sz w:val="28"/>
          <w:szCs w:val="28"/>
          <w:shd w:val="clear" w:color="auto" w:fill="FFFFFF"/>
          <w:lang w:val="vi-VN"/>
        </w:rPr>
        <w:t xml:space="preserve">sửa đổi, bổ sung </w:t>
      </w:r>
      <w:r>
        <w:rPr>
          <w:i/>
          <w:iCs/>
          <w:color w:val="000000"/>
          <w:sz w:val="28"/>
          <w:szCs w:val="28"/>
          <w:shd w:val="clear" w:color="auto" w:fill="FFFFFF"/>
          <w:lang w:val="vi-VN"/>
        </w:rPr>
        <w:t>một s</w:t>
      </w:r>
      <w:r>
        <w:rPr>
          <w:i/>
          <w:iCs/>
          <w:color w:val="000000"/>
          <w:sz w:val="28"/>
          <w:szCs w:val="28"/>
          <w:shd w:val="clear" w:color="auto" w:fill="FFFFFF"/>
        </w:rPr>
        <w:t>ố </w:t>
      </w:r>
      <w:r>
        <w:rPr>
          <w:i/>
          <w:iCs/>
          <w:color w:val="000000"/>
          <w:sz w:val="28"/>
          <w:szCs w:val="28"/>
          <w:shd w:val="clear" w:color="auto" w:fill="FFFFFF"/>
          <w:lang w:val="vi-VN"/>
        </w:rPr>
        <w:t>điều của Luật Tổ chức Ch</w:t>
      </w:r>
      <w:r>
        <w:rPr>
          <w:i/>
          <w:iCs/>
          <w:color w:val="000000"/>
          <w:sz w:val="28"/>
          <w:szCs w:val="28"/>
          <w:shd w:val="clear" w:color="auto" w:fill="FFFFFF"/>
        </w:rPr>
        <w:t>í</w:t>
      </w:r>
      <w:r>
        <w:rPr>
          <w:i/>
          <w:iCs/>
          <w:color w:val="000000"/>
          <w:sz w:val="28"/>
          <w:szCs w:val="28"/>
          <w:shd w:val="clear" w:color="auto" w:fill="FFFFFF"/>
          <w:lang w:val="vi-VN"/>
        </w:rPr>
        <w:t>nh phủ</w:t>
      </w:r>
      <w:r>
        <w:rPr>
          <w:i/>
          <w:iCs/>
          <w:color w:val="000000"/>
          <w:sz w:val="28"/>
          <w:szCs w:val="28"/>
          <w:shd w:val="clear" w:color="auto" w:fill="FFFFFF"/>
        </w:rPr>
        <w:t xml:space="preserve"> và </w:t>
      </w:r>
      <w:r>
        <w:rPr>
          <w:i/>
          <w:iCs/>
          <w:color w:val="000000"/>
          <w:sz w:val="28"/>
          <w:szCs w:val="28"/>
          <w:shd w:val="clear" w:color="auto" w:fill="FFFFFF"/>
          <w:lang w:val="vi-VN"/>
        </w:rPr>
        <w:t>Luật Tổ chức ch</w:t>
      </w:r>
      <w:r>
        <w:rPr>
          <w:i/>
          <w:iCs/>
          <w:color w:val="000000"/>
          <w:sz w:val="28"/>
          <w:szCs w:val="28"/>
          <w:shd w:val="clear" w:color="auto" w:fill="FFFFFF"/>
        </w:rPr>
        <w:t>í</w:t>
      </w:r>
      <w:r>
        <w:rPr>
          <w:i/>
          <w:iCs/>
          <w:color w:val="000000"/>
          <w:sz w:val="28"/>
          <w:szCs w:val="28"/>
          <w:shd w:val="clear" w:color="auto" w:fill="FFFFFF"/>
          <w:lang w:val="vi-VN"/>
        </w:rPr>
        <w:t xml:space="preserve">nh quyền địa phương </w:t>
      </w:r>
      <w:r>
        <w:rPr>
          <w:i/>
          <w:iCs/>
          <w:color w:val="000000"/>
          <w:sz w:val="28"/>
          <w:szCs w:val="28"/>
          <w:shd w:val="clear" w:color="auto" w:fill="FFFFFF"/>
        </w:rPr>
        <w:t>ngày 22 tháng 11 năm 2019;</w:t>
      </w:r>
    </w:p>
    <w:p w14:paraId="2BDCFBB4" w14:textId="77777777" w:rsidR="00280C04" w:rsidRDefault="00FD7434">
      <w:pPr>
        <w:widowControl w:val="0"/>
        <w:spacing w:before="120" w:after="120"/>
        <w:ind w:firstLine="720"/>
        <w:jc w:val="both"/>
        <w:rPr>
          <w:i/>
          <w:iCs/>
          <w:color w:val="000000"/>
          <w:sz w:val="28"/>
          <w:szCs w:val="28"/>
          <w:shd w:val="clear" w:color="auto" w:fill="FFFFFF"/>
        </w:rPr>
      </w:pPr>
      <w:r>
        <w:rPr>
          <w:i/>
          <w:iCs/>
          <w:color w:val="000000"/>
          <w:sz w:val="28"/>
          <w:szCs w:val="28"/>
          <w:lang w:val="vi-VN"/>
        </w:rPr>
        <w:t>Căn cứ Luật Ban hành văn bản quy phạm pháp luật ngày 22</w:t>
      </w:r>
      <w:r>
        <w:rPr>
          <w:i/>
          <w:iCs/>
          <w:color w:val="000000"/>
          <w:sz w:val="28"/>
          <w:szCs w:val="28"/>
        </w:rPr>
        <w:t xml:space="preserve"> tháng </w:t>
      </w:r>
      <w:r>
        <w:rPr>
          <w:i/>
          <w:iCs/>
          <w:color w:val="000000"/>
          <w:sz w:val="28"/>
          <w:szCs w:val="28"/>
          <w:lang w:val="vi-VN"/>
        </w:rPr>
        <w:t>6</w:t>
      </w:r>
      <w:r>
        <w:rPr>
          <w:i/>
          <w:iCs/>
          <w:color w:val="000000"/>
          <w:sz w:val="28"/>
          <w:szCs w:val="28"/>
        </w:rPr>
        <w:t xml:space="preserve"> năm </w:t>
      </w:r>
      <w:r>
        <w:rPr>
          <w:i/>
          <w:iCs/>
          <w:color w:val="000000"/>
          <w:sz w:val="28"/>
          <w:szCs w:val="28"/>
          <w:lang w:val="vi-VN"/>
        </w:rPr>
        <w:t>2015;</w:t>
      </w:r>
      <w:r>
        <w:rPr>
          <w:i/>
          <w:iCs/>
          <w:color w:val="000000"/>
          <w:sz w:val="28"/>
          <w:szCs w:val="28"/>
        </w:rPr>
        <w:t xml:space="preserve"> </w:t>
      </w:r>
      <w:r>
        <w:rPr>
          <w:i/>
          <w:iCs/>
          <w:color w:val="000000"/>
          <w:sz w:val="28"/>
          <w:szCs w:val="28"/>
          <w:shd w:val="clear" w:color="auto" w:fill="FFFFFF"/>
          <w:lang w:val="vi-VN"/>
        </w:rPr>
        <w:t>Luật sửa đổi, bổ sung một số điều của Luật Ban hành văn bản quy phạm pháp luậ</w:t>
      </w:r>
      <w:r>
        <w:rPr>
          <w:i/>
          <w:iCs/>
          <w:color w:val="000000"/>
          <w:sz w:val="28"/>
          <w:szCs w:val="28"/>
          <w:shd w:val="clear" w:color="auto" w:fill="FFFFFF"/>
          <w:lang w:val="vi-VN"/>
        </w:rPr>
        <w:t>t</w:t>
      </w:r>
      <w:r>
        <w:rPr>
          <w:i/>
          <w:iCs/>
          <w:color w:val="000000"/>
          <w:sz w:val="28"/>
          <w:szCs w:val="28"/>
          <w:shd w:val="clear" w:color="auto" w:fill="FFFFFF"/>
        </w:rPr>
        <w:t xml:space="preserve"> ngày 18 tháng 6 năm 2020;</w:t>
      </w:r>
    </w:p>
    <w:p w14:paraId="57B0E801" w14:textId="77777777" w:rsidR="00280C04" w:rsidRDefault="00FD7434">
      <w:pPr>
        <w:widowControl w:val="0"/>
        <w:spacing w:before="120" w:after="120"/>
        <w:ind w:firstLine="720"/>
        <w:jc w:val="both"/>
        <w:rPr>
          <w:i/>
          <w:iCs/>
          <w:color w:val="000000"/>
          <w:sz w:val="28"/>
          <w:szCs w:val="28"/>
          <w:shd w:val="clear" w:color="auto" w:fill="FFFFFF"/>
        </w:rPr>
      </w:pPr>
      <w:r>
        <w:rPr>
          <w:i/>
          <w:iCs/>
          <w:color w:val="000000"/>
          <w:sz w:val="28"/>
          <w:szCs w:val="28"/>
          <w:shd w:val="clear" w:color="auto" w:fill="FFFFFF"/>
        </w:rPr>
        <w:t>Căn cứ Luật Bảo vệ môi trường ngày 17 tháng 11 năm 2020;</w:t>
      </w:r>
    </w:p>
    <w:p w14:paraId="38C1505F" w14:textId="77777777" w:rsidR="00280C04" w:rsidRDefault="00FD7434">
      <w:pPr>
        <w:widowControl w:val="0"/>
        <w:spacing w:before="120" w:after="120"/>
        <w:ind w:firstLine="720"/>
        <w:jc w:val="both"/>
        <w:outlineLvl w:val="0"/>
        <w:rPr>
          <w:i/>
          <w:color w:val="000000"/>
          <w:sz w:val="28"/>
          <w:szCs w:val="28"/>
        </w:rPr>
      </w:pPr>
      <w:r>
        <w:rPr>
          <w:noProof/>
          <w:color w:val="000000"/>
          <w:sz w:val="28"/>
          <w:szCs w:val="28"/>
        </w:rPr>
        <mc:AlternateContent>
          <mc:Choice Requires="wps">
            <w:drawing>
              <wp:anchor distT="4294967295" distB="4294967295" distL="114299" distR="114299" simplePos="0" relativeHeight="251659776" behindDoc="0" locked="0" layoutInCell="1" allowOverlap="1" wp14:anchorId="62A82057" wp14:editId="66ED93DA">
                <wp:simplePos x="0" y="0"/>
                <wp:positionH relativeFrom="column">
                  <wp:posOffset>-1630046</wp:posOffset>
                </wp:positionH>
                <wp:positionV relativeFrom="paragraph">
                  <wp:posOffset>62229</wp:posOffset>
                </wp:positionV>
                <wp:extent cx="0" cy="0"/>
                <wp:effectExtent l="0" t="0" r="0" b="0"/>
                <wp:wrapNone/>
                <wp:docPr id="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CD0AF" id="Line 8" o:spid="_x0000_s1026" style="position:absolute;z-index:251659776;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28.35pt,4.9pt" to="-128.3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"/>
            </w:pict>
          </mc:Fallback>
        </mc:AlternateContent>
      </w:r>
      <w:r>
        <w:rPr>
          <w:i/>
          <w:color w:val="000000"/>
          <w:sz w:val="28"/>
          <w:szCs w:val="28"/>
          <w:lang w:val="vi-VN"/>
        </w:rPr>
        <w:t>Căn cứ Luật Giá ngày 19</w:t>
      </w:r>
      <w:r>
        <w:rPr>
          <w:i/>
          <w:color w:val="000000"/>
          <w:sz w:val="28"/>
          <w:szCs w:val="28"/>
        </w:rPr>
        <w:t xml:space="preserve"> tháng </w:t>
      </w:r>
      <w:r>
        <w:rPr>
          <w:i/>
          <w:color w:val="000000"/>
          <w:sz w:val="28"/>
          <w:szCs w:val="28"/>
          <w:lang w:val="vi-VN"/>
        </w:rPr>
        <w:t>6</w:t>
      </w:r>
      <w:r>
        <w:rPr>
          <w:i/>
          <w:color w:val="000000"/>
          <w:sz w:val="28"/>
          <w:szCs w:val="28"/>
        </w:rPr>
        <w:t xml:space="preserve"> năm </w:t>
      </w:r>
      <w:r>
        <w:rPr>
          <w:i/>
          <w:color w:val="000000"/>
          <w:sz w:val="28"/>
          <w:szCs w:val="28"/>
          <w:lang w:val="vi-VN"/>
        </w:rPr>
        <w:t>2023;</w:t>
      </w:r>
    </w:p>
    <w:p w14:paraId="6B351677" w14:textId="77777777" w:rsidR="00280C04" w:rsidRDefault="00FD7434">
      <w:pPr>
        <w:widowControl w:val="0"/>
        <w:spacing w:before="120" w:after="120"/>
        <w:ind w:firstLine="720"/>
        <w:jc w:val="both"/>
        <w:rPr>
          <w:i/>
          <w:iCs/>
          <w:color w:val="000000"/>
          <w:sz w:val="28"/>
          <w:szCs w:val="28"/>
        </w:rPr>
      </w:pPr>
      <w:r>
        <w:rPr>
          <w:i/>
          <w:iCs/>
          <w:color w:val="000000"/>
          <w:sz w:val="28"/>
          <w:szCs w:val="28"/>
        </w:rPr>
        <w:t xml:space="preserve">Căn cứ Nghị định số 08/2022/NĐ-CP ngày 10 tháng 01 năm 2022 của Chính phủ quy định chi tiết một số điều của Luật Bảo vệ môi </w:t>
      </w:r>
      <w:r>
        <w:rPr>
          <w:i/>
          <w:iCs/>
          <w:color w:val="000000"/>
          <w:sz w:val="28"/>
          <w:szCs w:val="28"/>
        </w:rPr>
        <w:t>trường;</w:t>
      </w:r>
    </w:p>
    <w:p w14:paraId="6EABB7C8" w14:textId="77777777" w:rsidR="00280C04" w:rsidRDefault="00FD7434">
      <w:pPr>
        <w:widowControl w:val="0"/>
        <w:spacing w:before="120" w:after="120"/>
        <w:ind w:firstLine="720"/>
        <w:jc w:val="both"/>
        <w:rPr>
          <w:i/>
          <w:iCs/>
          <w:color w:val="000000"/>
          <w:sz w:val="28"/>
          <w:szCs w:val="28"/>
        </w:rPr>
      </w:pPr>
      <w:r>
        <w:rPr>
          <w:i/>
          <w:iCs/>
          <w:color w:val="000000"/>
          <w:sz w:val="28"/>
          <w:szCs w:val="28"/>
        </w:rPr>
        <w:t>Căn cứ Nghị định số 85/2024/NĐ-CP ngày 10 tháng 7 năm 2024 của Chính phủ quy định chi tiết một số điều của Luật Giá;</w:t>
      </w:r>
    </w:p>
    <w:p w14:paraId="4CB66ADE" w14:textId="77777777" w:rsidR="00280C04" w:rsidRDefault="00FD7434">
      <w:pPr>
        <w:widowControl w:val="0"/>
        <w:spacing w:before="120" w:after="120"/>
        <w:ind w:firstLine="720"/>
        <w:jc w:val="both"/>
        <w:rPr>
          <w:i/>
          <w:iCs/>
          <w:color w:val="000000"/>
          <w:sz w:val="28"/>
          <w:szCs w:val="28"/>
        </w:rPr>
      </w:pPr>
      <w:r>
        <w:rPr>
          <w:i/>
          <w:iCs/>
          <w:color w:val="000000"/>
          <w:sz w:val="28"/>
          <w:szCs w:val="28"/>
        </w:rPr>
        <w:t xml:space="preserve">Căn cứ Thông tư số 02/2022/TT-BTNMT ngày 10 tháng 01 năm 2022 của Bộ trưởng Bộ Tài nguyên và Môi trường quy định chi tiết thi hành </w:t>
      </w:r>
      <w:r>
        <w:rPr>
          <w:i/>
          <w:iCs/>
          <w:color w:val="000000"/>
          <w:sz w:val="28"/>
          <w:szCs w:val="28"/>
        </w:rPr>
        <w:t>một số điều của Luật Bảo vệ môi trường;</w:t>
      </w:r>
    </w:p>
    <w:p w14:paraId="0D2EA031" w14:textId="6C98C574" w:rsidR="00280C04" w:rsidRDefault="00FD7434">
      <w:pPr>
        <w:widowControl w:val="0"/>
        <w:spacing w:before="120" w:after="120"/>
        <w:ind w:firstLine="720"/>
        <w:jc w:val="both"/>
        <w:rPr>
          <w:i/>
          <w:color w:val="000000"/>
          <w:sz w:val="28"/>
          <w:szCs w:val="28"/>
        </w:rPr>
      </w:pPr>
      <w:r>
        <w:rPr>
          <w:i/>
          <w:iCs/>
          <w:color w:val="000000"/>
          <w:sz w:val="28"/>
          <w:szCs w:val="28"/>
        </w:rPr>
        <w:t>Theo</w:t>
      </w:r>
      <w:r>
        <w:rPr>
          <w:i/>
          <w:iCs/>
          <w:color w:val="000000"/>
          <w:sz w:val="28"/>
          <w:szCs w:val="28"/>
          <w:lang w:val="vi-VN"/>
        </w:rPr>
        <w:t xml:space="preserve"> đề nghị của </w:t>
      </w:r>
      <w:r>
        <w:rPr>
          <w:i/>
          <w:iCs/>
          <w:color w:val="000000"/>
          <w:sz w:val="28"/>
          <w:szCs w:val="28"/>
        </w:rPr>
        <w:t xml:space="preserve">Giám đốc Sở </w:t>
      </w:r>
      <w:r>
        <w:rPr>
          <w:i/>
          <w:iCs/>
          <w:color w:val="000000"/>
          <w:sz w:val="28"/>
          <w:szCs w:val="28"/>
          <w:lang w:val="vi-VN"/>
        </w:rPr>
        <w:t xml:space="preserve">Tài chính tại </w:t>
      </w:r>
      <w:r>
        <w:rPr>
          <w:i/>
          <w:iCs/>
          <w:color w:val="000000"/>
          <w:sz w:val="28"/>
          <w:szCs w:val="28"/>
        </w:rPr>
        <w:t>Tờ trình số 4644</w:t>
      </w:r>
      <w:r>
        <w:rPr>
          <w:i/>
          <w:iCs/>
          <w:color w:val="000000"/>
          <w:sz w:val="28"/>
          <w:szCs w:val="28"/>
          <w:lang w:val="vi-VN"/>
        </w:rPr>
        <w:t>/</w:t>
      </w:r>
      <w:r>
        <w:rPr>
          <w:i/>
          <w:iCs/>
          <w:color w:val="000000"/>
          <w:sz w:val="28"/>
          <w:szCs w:val="28"/>
        </w:rPr>
        <w:t>TTr-STC</w:t>
      </w:r>
      <w:r>
        <w:rPr>
          <w:i/>
          <w:iCs/>
          <w:color w:val="000000"/>
          <w:sz w:val="28"/>
          <w:szCs w:val="28"/>
          <w:lang w:val="vi-VN"/>
        </w:rPr>
        <w:t xml:space="preserve"> ngày </w:t>
      </w:r>
      <w:r>
        <w:rPr>
          <w:i/>
          <w:iCs/>
          <w:color w:val="000000"/>
          <w:sz w:val="28"/>
          <w:szCs w:val="28"/>
        </w:rPr>
        <w:t>15/10</w:t>
      </w:r>
      <w:r>
        <w:rPr>
          <w:i/>
          <w:iCs/>
          <w:color w:val="000000"/>
          <w:sz w:val="28"/>
          <w:szCs w:val="28"/>
          <w:lang w:val="vi-VN"/>
        </w:rPr>
        <w:t>/20</w:t>
      </w:r>
      <w:r>
        <w:rPr>
          <w:i/>
          <w:iCs/>
          <w:color w:val="000000"/>
          <w:sz w:val="28"/>
          <w:szCs w:val="28"/>
        </w:rPr>
        <w:t xml:space="preserve">24 (kèm </w:t>
      </w:r>
      <w:r>
        <w:rPr>
          <w:i/>
          <w:color w:val="000000"/>
          <w:sz w:val="28"/>
          <w:szCs w:val="28"/>
        </w:rPr>
        <w:t>Báo cáo thẩm định số 2165/BC-STP ngày 14/10/2024 của Sở Tư pháp)</w:t>
      </w:r>
      <w:r w:rsidR="00371198">
        <w:rPr>
          <w:i/>
          <w:color w:val="000000"/>
          <w:sz w:val="28"/>
          <w:szCs w:val="28"/>
        </w:rPr>
        <w:t>; căn cứ ý kiến thống nhất bằng Phiếu biểu quyết của các thành viên UBND tỉnh</w:t>
      </w:r>
      <w:r>
        <w:rPr>
          <w:i/>
          <w:color w:val="000000"/>
          <w:sz w:val="28"/>
          <w:szCs w:val="28"/>
        </w:rPr>
        <w:t>.</w:t>
      </w:r>
    </w:p>
    <w:p w14:paraId="50C42D99" w14:textId="77777777" w:rsidR="00280C04" w:rsidRDefault="00FD7434">
      <w:pPr>
        <w:widowControl w:val="0"/>
        <w:spacing w:before="240" w:after="240"/>
        <w:jc w:val="center"/>
        <w:rPr>
          <w:color w:val="000000"/>
          <w:sz w:val="28"/>
          <w:szCs w:val="28"/>
        </w:rPr>
      </w:pPr>
      <w:r>
        <w:rPr>
          <w:b/>
          <w:bCs/>
          <w:color w:val="000000"/>
          <w:sz w:val="28"/>
          <w:szCs w:val="28"/>
          <w:lang w:val="vi-VN"/>
        </w:rPr>
        <w:t>QUYẾT ĐỊNH:</w:t>
      </w:r>
    </w:p>
    <w:p w14:paraId="11163075" w14:textId="77777777" w:rsidR="00280C04" w:rsidRDefault="00FD7434">
      <w:pPr>
        <w:widowControl w:val="0"/>
        <w:spacing w:before="120" w:after="120"/>
        <w:ind w:firstLine="720"/>
        <w:jc w:val="both"/>
        <w:rPr>
          <w:bCs/>
          <w:color w:val="000000"/>
          <w:sz w:val="28"/>
          <w:szCs w:val="28"/>
        </w:rPr>
      </w:pPr>
      <w:bookmarkStart w:id="1" w:name="dieu_1"/>
      <w:r>
        <w:rPr>
          <w:b/>
          <w:bCs/>
          <w:color w:val="000000"/>
          <w:sz w:val="28"/>
          <w:szCs w:val="28"/>
        </w:rPr>
        <w:t xml:space="preserve">Điều 1. </w:t>
      </w:r>
      <w:r>
        <w:rPr>
          <w:bCs/>
          <w:color w:val="000000"/>
          <w:sz w:val="28"/>
          <w:szCs w:val="28"/>
        </w:rPr>
        <w:t xml:space="preserve">Bãi bỏ quy định mức giá tối đa đối với dịch vụ xử lý rác thải sinh hoạt tại Nhà máy chế biến phân hữu cơ từ rác thải ở xã Cẩm Quan, huyện Cẩm Xuyên, tỉnh Hà Tĩnh tại Mục III Phụ lục 03 ban hành kèm theo Quyết định số </w:t>
      </w:r>
      <w:r>
        <w:rPr>
          <w:bCs/>
          <w:color w:val="000000"/>
          <w:sz w:val="28"/>
          <w:szCs w:val="28"/>
        </w:rPr>
        <w:t>33/2017/QĐ-UBND ngày 30 tháng 6 năm 2017 của UBND tỉnh quy định mức giá tối đa đối với dịch vụ thu gom, vận chuyển và xử lý rác thải sinh hoạt trên địa bàn tỉnh Hà Tĩnh.</w:t>
      </w:r>
    </w:p>
    <w:p w14:paraId="1B4DC53C" w14:textId="77777777" w:rsidR="00280C04" w:rsidRDefault="00FD7434">
      <w:pPr>
        <w:widowControl w:val="0"/>
        <w:spacing w:before="120" w:after="120"/>
        <w:ind w:firstLine="720"/>
        <w:jc w:val="both"/>
        <w:rPr>
          <w:color w:val="000000"/>
          <w:sz w:val="28"/>
          <w:szCs w:val="28"/>
        </w:rPr>
      </w:pPr>
      <w:r>
        <w:rPr>
          <w:b/>
          <w:bCs/>
          <w:color w:val="000000"/>
          <w:sz w:val="28"/>
          <w:szCs w:val="28"/>
        </w:rPr>
        <w:t>Điều 2. Điều khoản thi hành</w:t>
      </w:r>
    </w:p>
    <w:p w14:paraId="11944247" w14:textId="4CDCF5B6" w:rsidR="00280C04" w:rsidRDefault="00FD7434">
      <w:pPr>
        <w:widowControl w:val="0"/>
        <w:spacing w:before="120" w:after="120"/>
        <w:ind w:firstLine="720"/>
        <w:jc w:val="both"/>
        <w:rPr>
          <w:b/>
          <w:i/>
          <w:color w:val="000000"/>
          <w:sz w:val="28"/>
          <w:szCs w:val="28"/>
        </w:rPr>
      </w:pPr>
      <w:r>
        <w:rPr>
          <w:color w:val="000000"/>
          <w:sz w:val="28"/>
          <w:szCs w:val="28"/>
        </w:rPr>
        <w:t>1. Quyết định này có hiệu lực thi hành kể từ ngày ban hành</w:t>
      </w:r>
      <w:r>
        <w:rPr>
          <w:color w:val="000000"/>
          <w:sz w:val="28"/>
          <w:szCs w:val="28"/>
        </w:rPr>
        <w:t>.</w:t>
      </w:r>
    </w:p>
    <w:p w14:paraId="7FBF4919" w14:textId="77777777" w:rsidR="00280C04" w:rsidRDefault="00FD7434">
      <w:pPr>
        <w:widowControl w:val="0"/>
        <w:spacing w:before="120" w:after="120"/>
        <w:ind w:firstLine="720"/>
        <w:jc w:val="both"/>
        <w:rPr>
          <w:color w:val="000000"/>
          <w:sz w:val="28"/>
          <w:szCs w:val="28"/>
          <w:lang w:val="vi-VN"/>
        </w:rPr>
      </w:pPr>
      <w:bookmarkStart w:id="2" w:name="dieu_2_name"/>
      <w:bookmarkEnd w:id="1"/>
      <w:r>
        <w:rPr>
          <w:color w:val="000000"/>
          <w:sz w:val="28"/>
          <w:szCs w:val="28"/>
        </w:rPr>
        <w:lastRenderedPageBreak/>
        <w:t>2.</w:t>
      </w:r>
      <w:bookmarkStart w:id="3" w:name="dieu_3_name"/>
      <w:bookmarkEnd w:id="2"/>
      <w:r>
        <w:rPr>
          <w:color w:val="000000"/>
          <w:sz w:val="28"/>
          <w:szCs w:val="28"/>
        </w:rPr>
        <w:t xml:space="preserve"> </w:t>
      </w:r>
      <w:r>
        <w:rPr>
          <w:color w:val="000000"/>
          <w:sz w:val="28"/>
          <w:szCs w:val="28"/>
          <w:lang w:val="vi-VN"/>
        </w:rPr>
        <w:t>Chánh Văn phòng Ủy ban nhân dân tỉnh; Giám đốc</w:t>
      </w:r>
      <w:r>
        <w:rPr>
          <w:color w:val="000000"/>
          <w:sz w:val="28"/>
          <w:szCs w:val="28"/>
        </w:rPr>
        <w:t xml:space="preserve"> Sở Tài chính; Giám đốc (Thủ trưởng)</w:t>
      </w:r>
      <w:r>
        <w:rPr>
          <w:color w:val="000000"/>
          <w:sz w:val="28"/>
          <w:szCs w:val="28"/>
          <w:lang w:val="vi-VN"/>
        </w:rPr>
        <w:t xml:space="preserve"> các sở, </w:t>
      </w:r>
      <w:r>
        <w:rPr>
          <w:color w:val="000000"/>
          <w:sz w:val="28"/>
          <w:szCs w:val="28"/>
        </w:rPr>
        <w:t>ban, ngành</w:t>
      </w:r>
      <w:r>
        <w:rPr>
          <w:color w:val="000000"/>
          <w:sz w:val="28"/>
          <w:szCs w:val="28"/>
          <w:lang w:val="vi-VN"/>
        </w:rPr>
        <w:t xml:space="preserve"> cấp tỉnh; Chủ tịch Ủy ban nhân dân các huyện, thành phố, thị xã; Thủ trưởng các </w:t>
      </w:r>
      <w:r>
        <w:rPr>
          <w:color w:val="000000"/>
          <w:sz w:val="28"/>
          <w:szCs w:val="28"/>
        </w:rPr>
        <w:t>cơ quan</w:t>
      </w:r>
      <w:r>
        <w:rPr>
          <w:color w:val="000000"/>
          <w:sz w:val="28"/>
          <w:szCs w:val="28"/>
          <w:lang w:val="vi-VN"/>
        </w:rPr>
        <w:t>, đơn vị và</w:t>
      </w:r>
      <w:r>
        <w:rPr>
          <w:color w:val="000000"/>
          <w:sz w:val="28"/>
          <w:szCs w:val="28"/>
        </w:rPr>
        <w:t xml:space="preserve"> các tổ chức,</w:t>
      </w:r>
      <w:r>
        <w:rPr>
          <w:color w:val="000000"/>
          <w:sz w:val="28"/>
          <w:szCs w:val="28"/>
          <w:lang w:val="vi-VN"/>
        </w:rPr>
        <w:t xml:space="preserve"> cá nhân có liên quan chịu trách nhiệm</w:t>
      </w:r>
      <w:r>
        <w:rPr>
          <w:color w:val="000000"/>
          <w:sz w:val="28"/>
          <w:szCs w:val="28"/>
          <w:lang w:val="vi-VN"/>
        </w:rPr>
        <w:t xml:space="preserve"> thi hành </w:t>
      </w:r>
      <w:r>
        <w:rPr>
          <w:color w:val="000000"/>
          <w:sz w:val="28"/>
          <w:szCs w:val="28"/>
        </w:rPr>
        <w:t>Q</w:t>
      </w:r>
      <w:r>
        <w:rPr>
          <w:color w:val="000000"/>
          <w:sz w:val="28"/>
          <w:szCs w:val="28"/>
          <w:lang w:val="vi-VN"/>
        </w:rPr>
        <w:t>uyết định này./.</w:t>
      </w:r>
      <w:bookmarkEnd w:id="3"/>
    </w:p>
    <w:p w14:paraId="686443D5" w14:textId="77777777" w:rsidR="00280C04" w:rsidRDefault="00FD7434" w:rsidP="00371198">
      <w:pPr>
        <w:widowControl w:val="0"/>
        <w:spacing w:before="120" w:after="120"/>
        <w:rPr>
          <w:color w:val="000000"/>
        </w:rPr>
      </w:pPr>
      <w:r>
        <w:rPr>
          <w:color w:val="000000"/>
        </w:rPr>
        <w:t> </w:t>
      </w:r>
    </w:p>
    <w:tbl>
      <w:tblPr>
        <w:tblW w:w="0" w:type="auto"/>
        <w:tblCellMar>
          <w:left w:w="0" w:type="dxa"/>
          <w:right w:w="0" w:type="dxa"/>
        </w:tblCellMar>
        <w:tblLook w:val="04A0" w:firstRow="1" w:lastRow="0" w:firstColumn="1" w:lastColumn="0" w:noHBand="0" w:noVBand="1"/>
      </w:tblPr>
      <w:tblGrid>
        <w:gridCol w:w="4536"/>
        <w:gridCol w:w="4320"/>
      </w:tblGrid>
      <w:tr w:rsidR="00280C04" w14:paraId="4D8C5DE0" w14:textId="77777777">
        <w:tc>
          <w:tcPr>
            <w:tcW w:w="4536" w:type="dxa"/>
            <w:shd w:val="clear" w:color="auto" w:fill="auto"/>
            <w:tcMar>
              <w:top w:w="0" w:type="dxa"/>
              <w:left w:w="108" w:type="dxa"/>
              <w:bottom w:w="0" w:type="dxa"/>
              <w:right w:w="108" w:type="dxa"/>
            </w:tcMar>
          </w:tcPr>
          <w:p w14:paraId="698B370A" w14:textId="77777777" w:rsidR="00280C04" w:rsidRDefault="00FD7434">
            <w:pPr>
              <w:widowControl w:val="0"/>
              <w:rPr>
                <w:color w:val="000000"/>
                <w:sz w:val="22"/>
                <w:szCs w:val="22"/>
              </w:rPr>
            </w:pPr>
            <w:r>
              <w:rPr>
                <w:b/>
                <w:bCs/>
                <w:i/>
                <w:iCs/>
                <w:color w:val="000000"/>
                <w:lang w:val="vi-VN"/>
              </w:rPr>
              <w:t>Nơi nhận:</w:t>
            </w:r>
            <w:r>
              <w:rPr>
                <w:b/>
                <w:bCs/>
                <w:i/>
                <w:iCs/>
                <w:color w:val="000000"/>
                <w:sz w:val="22"/>
                <w:szCs w:val="22"/>
                <w:lang w:val="vi-VN"/>
              </w:rPr>
              <w:br/>
            </w:r>
            <w:r>
              <w:rPr>
                <w:color w:val="000000"/>
                <w:sz w:val="22"/>
                <w:szCs w:val="22"/>
                <w:lang w:val="vi-VN"/>
              </w:rPr>
              <w:t xml:space="preserve">- </w:t>
            </w:r>
            <w:r>
              <w:rPr>
                <w:color w:val="000000"/>
                <w:sz w:val="22"/>
                <w:szCs w:val="22"/>
              </w:rPr>
              <w:t>Như Điều 2;</w:t>
            </w:r>
          </w:p>
          <w:p w14:paraId="1CCB73B8" w14:textId="77777777" w:rsidR="00280C04" w:rsidRDefault="00FD7434">
            <w:pPr>
              <w:widowControl w:val="0"/>
              <w:rPr>
                <w:color w:val="000000"/>
                <w:sz w:val="22"/>
                <w:szCs w:val="22"/>
              </w:rPr>
            </w:pPr>
            <w:r>
              <w:rPr>
                <w:color w:val="000000"/>
                <w:sz w:val="22"/>
                <w:szCs w:val="22"/>
              </w:rPr>
              <w:t>- Các Bộ: Tài chính, Tài nguyên và Môi trường;</w:t>
            </w:r>
            <w:r>
              <w:rPr>
                <w:color w:val="000000"/>
                <w:sz w:val="22"/>
                <w:szCs w:val="22"/>
                <w:lang w:val="vi-VN"/>
              </w:rPr>
              <w:br/>
              <w:t>- Cục Kiểm tra văn bản</w:t>
            </w:r>
            <w:r>
              <w:rPr>
                <w:color w:val="000000"/>
                <w:sz w:val="22"/>
                <w:szCs w:val="22"/>
              </w:rPr>
              <w:t xml:space="preserve"> QPPL</w:t>
            </w:r>
            <w:r>
              <w:rPr>
                <w:color w:val="000000"/>
                <w:sz w:val="22"/>
                <w:szCs w:val="22"/>
                <w:lang w:val="vi-VN"/>
              </w:rPr>
              <w:t xml:space="preserve"> </w:t>
            </w:r>
            <w:r>
              <w:rPr>
                <w:color w:val="000000"/>
                <w:sz w:val="22"/>
                <w:szCs w:val="22"/>
              </w:rPr>
              <w:t xml:space="preserve">- </w:t>
            </w:r>
            <w:r>
              <w:rPr>
                <w:color w:val="000000"/>
                <w:sz w:val="22"/>
                <w:szCs w:val="22"/>
                <w:lang w:val="vi-VN"/>
              </w:rPr>
              <w:t>Bộ Tư pháp;</w:t>
            </w:r>
            <w:r>
              <w:rPr>
                <w:color w:val="000000"/>
                <w:sz w:val="22"/>
                <w:szCs w:val="22"/>
                <w:lang w:val="vi-VN"/>
              </w:rPr>
              <w:br/>
              <w:t>- TT</w:t>
            </w:r>
            <w:r>
              <w:rPr>
                <w:color w:val="000000"/>
                <w:sz w:val="22"/>
                <w:szCs w:val="22"/>
              </w:rPr>
              <w:t xml:space="preserve">r: </w:t>
            </w:r>
            <w:r>
              <w:rPr>
                <w:color w:val="000000"/>
                <w:sz w:val="22"/>
                <w:szCs w:val="22"/>
                <w:lang w:val="vi-VN"/>
              </w:rPr>
              <w:t>Tỉnh ủy, H</w:t>
            </w:r>
            <w:r>
              <w:rPr>
                <w:color w:val="000000"/>
                <w:sz w:val="22"/>
                <w:szCs w:val="22"/>
              </w:rPr>
              <w:t>ĐND tỉnh</w:t>
            </w:r>
            <w:r>
              <w:rPr>
                <w:color w:val="000000"/>
                <w:sz w:val="22"/>
                <w:szCs w:val="22"/>
                <w:lang w:val="vi-VN"/>
              </w:rPr>
              <w:t>;</w:t>
            </w:r>
            <w:r>
              <w:rPr>
                <w:color w:val="000000"/>
                <w:sz w:val="22"/>
                <w:szCs w:val="22"/>
                <w:lang w:val="vi-VN"/>
              </w:rPr>
              <w:br/>
              <w:t xml:space="preserve">- Đoàn </w:t>
            </w:r>
            <w:r>
              <w:rPr>
                <w:color w:val="000000"/>
                <w:sz w:val="22"/>
                <w:szCs w:val="22"/>
              </w:rPr>
              <w:t>đại biểu Quốc hội</w:t>
            </w:r>
            <w:r>
              <w:rPr>
                <w:color w:val="000000"/>
                <w:sz w:val="22"/>
                <w:szCs w:val="22"/>
                <w:lang w:val="vi-VN"/>
              </w:rPr>
              <w:t xml:space="preserve"> tỉnh;</w:t>
            </w:r>
          </w:p>
          <w:p w14:paraId="442321B3" w14:textId="77777777" w:rsidR="00280C04" w:rsidRDefault="00FD7434">
            <w:pPr>
              <w:widowControl w:val="0"/>
              <w:rPr>
                <w:color w:val="000000"/>
                <w:sz w:val="22"/>
                <w:szCs w:val="22"/>
              </w:rPr>
            </w:pPr>
            <w:r>
              <w:rPr>
                <w:color w:val="000000"/>
                <w:sz w:val="22"/>
                <w:szCs w:val="22"/>
                <w:lang w:val="vi-VN"/>
              </w:rPr>
              <w:t>- Chủ tịch, các PCT UBND tỉnh;</w:t>
            </w:r>
          </w:p>
          <w:p w14:paraId="12D0B14A" w14:textId="77777777" w:rsidR="00280C04" w:rsidRDefault="00FD7434">
            <w:pPr>
              <w:widowControl w:val="0"/>
              <w:rPr>
                <w:color w:val="000000"/>
                <w:sz w:val="22"/>
                <w:szCs w:val="22"/>
              </w:rPr>
            </w:pPr>
            <w:r>
              <w:rPr>
                <w:color w:val="000000"/>
                <w:sz w:val="22"/>
                <w:szCs w:val="22"/>
              </w:rPr>
              <w:t>- Ủy ban MTTQ tỉnh;</w:t>
            </w:r>
            <w:r>
              <w:rPr>
                <w:color w:val="000000"/>
                <w:sz w:val="22"/>
                <w:szCs w:val="22"/>
                <w:lang w:val="vi-VN"/>
              </w:rPr>
              <w:br/>
              <w:t xml:space="preserve">- </w:t>
            </w:r>
            <w:r>
              <w:rPr>
                <w:color w:val="000000"/>
                <w:sz w:val="22"/>
                <w:szCs w:val="22"/>
              </w:rPr>
              <w:t>Báo Hà Tĩnh, Đài PTTH tỉnh;</w:t>
            </w:r>
          </w:p>
          <w:p w14:paraId="6B2E0E84" w14:textId="77777777" w:rsidR="00280C04" w:rsidRDefault="00FD7434">
            <w:pPr>
              <w:widowControl w:val="0"/>
              <w:rPr>
                <w:color w:val="000000"/>
                <w:sz w:val="22"/>
                <w:szCs w:val="22"/>
              </w:rPr>
            </w:pPr>
            <w:r>
              <w:rPr>
                <w:color w:val="000000"/>
                <w:sz w:val="22"/>
                <w:szCs w:val="22"/>
              </w:rPr>
              <w:t>- Các Phó CVP UBND tỉnh;</w:t>
            </w:r>
          </w:p>
          <w:p w14:paraId="60EFC55A" w14:textId="77777777" w:rsidR="00280C04" w:rsidRDefault="00FD7434">
            <w:pPr>
              <w:widowControl w:val="0"/>
              <w:rPr>
                <w:color w:val="000000"/>
                <w:sz w:val="22"/>
                <w:szCs w:val="22"/>
              </w:rPr>
            </w:pPr>
            <w:r>
              <w:rPr>
                <w:color w:val="000000"/>
                <w:sz w:val="22"/>
                <w:szCs w:val="22"/>
              </w:rPr>
              <w:t>- Trung tâm Công báo - Tin học tỉnh;</w:t>
            </w:r>
            <w:r>
              <w:rPr>
                <w:color w:val="000000"/>
                <w:sz w:val="22"/>
                <w:szCs w:val="22"/>
                <w:lang w:val="vi-VN"/>
              </w:rPr>
              <w:br/>
              <w:t>- Lưu: VT, TH</w:t>
            </w:r>
            <w:r>
              <w:rPr>
                <w:color w:val="000000"/>
                <w:sz w:val="22"/>
                <w:szCs w:val="22"/>
                <w:vertAlign w:val="subscript"/>
              </w:rPr>
              <w:t>5</w:t>
            </w:r>
            <w:r>
              <w:rPr>
                <w:color w:val="000000"/>
                <w:sz w:val="22"/>
                <w:szCs w:val="22"/>
              </w:rPr>
              <w:t>.</w:t>
            </w:r>
          </w:p>
        </w:tc>
        <w:tc>
          <w:tcPr>
            <w:tcW w:w="4320" w:type="dxa"/>
            <w:shd w:val="clear" w:color="auto" w:fill="auto"/>
            <w:tcMar>
              <w:top w:w="0" w:type="dxa"/>
              <w:left w:w="108" w:type="dxa"/>
              <w:bottom w:w="0" w:type="dxa"/>
              <w:right w:w="108" w:type="dxa"/>
            </w:tcMar>
          </w:tcPr>
          <w:p w14:paraId="69730102" w14:textId="77777777" w:rsidR="00280C04" w:rsidRPr="00DB48E7" w:rsidRDefault="00FD7434">
            <w:pPr>
              <w:widowControl w:val="0"/>
              <w:jc w:val="center"/>
              <w:rPr>
                <w:b/>
                <w:bCs/>
                <w:color w:val="000000"/>
                <w:sz w:val="26"/>
                <w:szCs w:val="26"/>
              </w:rPr>
            </w:pPr>
            <w:r w:rsidRPr="00DB48E7">
              <w:rPr>
                <w:b/>
                <w:bCs/>
                <w:color w:val="000000"/>
                <w:sz w:val="26"/>
                <w:szCs w:val="26"/>
              </w:rPr>
              <w:t>TM. ỦY BAN NHÂN DÂN</w:t>
            </w:r>
            <w:r w:rsidRPr="00DB48E7">
              <w:rPr>
                <w:b/>
                <w:bCs/>
                <w:color w:val="000000"/>
                <w:sz w:val="26"/>
                <w:szCs w:val="26"/>
              </w:rPr>
              <w:br/>
              <w:t>KT. CHỦ TỊCH</w:t>
            </w:r>
            <w:r w:rsidRPr="00DB48E7">
              <w:rPr>
                <w:b/>
                <w:bCs/>
                <w:color w:val="000000"/>
                <w:sz w:val="26"/>
                <w:szCs w:val="26"/>
              </w:rPr>
              <w:br/>
              <w:t>PHÓ CHỦ TỊCH</w:t>
            </w:r>
            <w:r w:rsidRPr="00DB48E7">
              <w:rPr>
                <w:b/>
                <w:bCs/>
                <w:color w:val="000000"/>
                <w:sz w:val="26"/>
                <w:szCs w:val="26"/>
              </w:rPr>
              <w:br/>
            </w:r>
            <w:r w:rsidRPr="00DB48E7">
              <w:rPr>
                <w:b/>
                <w:bCs/>
                <w:color w:val="000000"/>
                <w:sz w:val="26"/>
                <w:szCs w:val="26"/>
              </w:rPr>
              <w:br/>
            </w:r>
            <w:r w:rsidRPr="00DB48E7">
              <w:rPr>
                <w:b/>
                <w:bCs/>
                <w:color w:val="000000"/>
                <w:sz w:val="26"/>
                <w:szCs w:val="26"/>
              </w:rPr>
              <w:br/>
            </w:r>
          </w:p>
          <w:p w14:paraId="7BFA9878" w14:textId="77777777" w:rsidR="00280C04" w:rsidRDefault="00280C04">
            <w:pPr>
              <w:widowControl w:val="0"/>
              <w:jc w:val="center"/>
              <w:rPr>
                <w:b/>
                <w:bCs/>
                <w:color w:val="000000"/>
                <w:sz w:val="28"/>
                <w:szCs w:val="28"/>
              </w:rPr>
            </w:pPr>
          </w:p>
          <w:p w14:paraId="57B81F44" w14:textId="77777777" w:rsidR="00280C04" w:rsidRDefault="00280C04">
            <w:pPr>
              <w:widowControl w:val="0"/>
              <w:jc w:val="center"/>
              <w:rPr>
                <w:b/>
                <w:bCs/>
                <w:color w:val="000000"/>
                <w:sz w:val="28"/>
                <w:szCs w:val="28"/>
              </w:rPr>
            </w:pPr>
          </w:p>
          <w:p w14:paraId="4D944E4A" w14:textId="77777777" w:rsidR="00280C04" w:rsidRDefault="00FD7434">
            <w:pPr>
              <w:widowControl w:val="0"/>
              <w:jc w:val="center"/>
              <w:rPr>
                <w:b/>
                <w:bCs/>
                <w:color w:val="000000"/>
                <w:sz w:val="28"/>
                <w:szCs w:val="28"/>
              </w:rPr>
            </w:pPr>
            <w:r>
              <w:rPr>
                <w:b/>
                <w:bCs/>
                <w:color w:val="000000"/>
                <w:sz w:val="28"/>
                <w:szCs w:val="28"/>
              </w:rPr>
              <w:br/>
              <w:t xml:space="preserve">    Nguyễn Hồng Lĩnh</w:t>
            </w:r>
          </w:p>
        </w:tc>
      </w:tr>
    </w:tbl>
    <w:p w14:paraId="1CFA30EB" w14:textId="77777777" w:rsidR="00280C04" w:rsidRDefault="00280C04">
      <w:pPr>
        <w:widowControl w:val="0"/>
        <w:spacing w:after="120"/>
        <w:rPr>
          <w:color w:val="000000"/>
        </w:rPr>
      </w:pPr>
    </w:p>
    <w:sectPr w:rsidR="00280C04">
      <w:headerReference w:type="default" r:id="rId7"/>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5D68E" w14:textId="77777777" w:rsidR="00FD7434" w:rsidRDefault="00FD7434">
      <w:r>
        <w:separator/>
      </w:r>
    </w:p>
  </w:endnote>
  <w:endnote w:type="continuationSeparator" w:id="0">
    <w:p w14:paraId="7B44328B" w14:textId="77777777" w:rsidR="00FD7434" w:rsidRDefault="00FD7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5949B" w14:textId="77777777" w:rsidR="00FD7434" w:rsidRDefault="00FD7434">
      <w:r>
        <w:separator/>
      </w:r>
    </w:p>
  </w:footnote>
  <w:footnote w:type="continuationSeparator" w:id="0">
    <w:p w14:paraId="11478446" w14:textId="77777777" w:rsidR="00FD7434" w:rsidRDefault="00FD74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5C8AF" w14:textId="77777777" w:rsidR="00280C04" w:rsidRDefault="00FD7434">
    <w:pPr>
      <w:pStyle w:val="Header"/>
      <w:tabs>
        <w:tab w:val="clear" w:pos="4680"/>
        <w:tab w:val="clear" w:pos="9360"/>
      </w:tabs>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noProof/>
        <w:sz w:val="28"/>
        <w:szCs w:val="28"/>
      </w:rPr>
      <w:t>2</w:t>
    </w:r>
    <w:r>
      <w:rPr>
        <w:noProof/>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0C04"/>
    <w:rsid w:val="00280C04"/>
    <w:rsid w:val="00293897"/>
    <w:rsid w:val="00371198"/>
    <w:rsid w:val="003C1EF8"/>
    <w:rsid w:val="00782534"/>
    <w:rsid w:val="0098395C"/>
    <w:rsid w:val="00DB48E7"/>
    <w:rsid w:val="00F30BCD"/>
    <w:rsid w:val="00FD743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BC1218"/>
  <w15:docId w15:val="{831600AF-F597-4054-8D9B-CD12C84D7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customStyle="1" w:styleId="Bodytext">
    <w:name w:val="Body text_"/>
    <w:link w:val="BodyText1"/>
    <w:rPr>
      <w:sz w:val="25"/>
      <w:szCs w:val="25"/>
      <w:shd w:val="clear" w:color="auto" w:fill="FFFFFF"/>
    </w:rPr>
  </w:style>
  <w:style w:type="paragraph" w:customStyle="1" w:styleId="BodyText1">
    <w:name w:val="Body Text1"/>
    <w:basedOn w:val="Normal"/>
    <w:link w:val="Bodytext"/>
    <w:pPr>
      <w:widowControl w:val="0"/>
      <w:shd w:val="clear" w:color="auto" w:fill="FFFFFF"/>
      <w:spacing w:after="60" w:line="302" w:lineRule="exact"/>
      <w:jc w:val="both"/>
    </w:pPr>
    <w:rPr>
      <w:sz w:val="25"/>
      <w:szCs w:val="25"/>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styleId="Emphasis">
    <w:name w:val="Emphasis"/>
    <w:uiPriority w:val="99"/>
    <w:qFormat/>
    <w:rPr>
      <w:i/>
      <w:iCs/>
    </w:r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styleId="Hyperlink">
    <w:name w:val="Hyperlink"/>
    <w:uiPriority w:val="99"/>
    <w:semiHidden/>
    <w:unhideWhenUsed/>
    <w:rPr>
      <w:color w:val="0000FF"/>
      <w:u w:val="single"/>
    </w:rPr>
  </w:style>
  <w:style w:type="paragraph" w:styleId="Revision">
    <w:name w:val="Revision"/>
    <w:hidden/>
    <w:uiPriority w:val="99"/>
    <w:unhideWhenUsed/>
    <w:rsid w:val="00DB48E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83143">
      <w:bodyDiv w:val="1"/>
      <w:marLeft w:val="0"/>
      <w:marRight w:val="0"/>
      <w:marTop w:val="0"/>
      <w:marBottom w:val="0"/>
      <w:divBdr>
        <w:top w:val="none" w:sz="0" w:space="0" w:color="auto"/>
        <w:left w:val="none" w:sz="0" w:space="0" w:color="auto"/>
        <w:bottom w:val="none" w:sz="0" w:space="0" w:color="auto"/>
        <w:right w:val="none" w:sz="0" w:space="0" w:color="auto"/>
      </w:divBdr>
    </w:div>
    <w:div w:id="1046414891">
      <w:bodyDiv w:val="1"/>
      <w:marLeft w:val="0"/>
      <w:marRight w:val="0"/>
      <w:marTop w:val="0"/>
      <w:marBottom w:val="0"/>
      <w:divBdr>
        <w:top w:val="none" w:sz="0" w:space="0" w:color="auto"/>
        <w:left w:val="none" w:sz="0" w:space="0" w:color="auto"/>
        <w:bottom w:val="none" w:sz="0" w:space="0" w:color="auto"/>
        <w:right w:val="none" w:sz="0" w:space="0" w:color="auto"/>
      </w:divBdr>
    </w:div>
    <w:div w:id="1149008557">
      <w:bodyDiv w:val="1"/>
      <w:marLeft w:val="0"/>
      <w:marRight w:val="0"/>
      <w:marTop w:val="0"/>
      <w:marBottom w:val="0"/>
      <w:divBdr>
        <w:top w:val="none" w:sz="0" w:space="0" w:color="auto"/>
        <w:left w:val="none" w:sz="0" w:space="0" w:color="auto"/>
        <w:bottom w:val="none" w:sz="0" w:space="0" w:color="auto"/>
        <w:right w:val="none" w:sz="0" w:space="0" w:color="auto"/>
      </w:divBdr>
    </w:div>
    <w:div w:id="1858541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4CF220-379E-431B-9343-4BA0F8EF59EC}">
  <ds:schemaRefs>
    <ds:schemaRef ds:uri="http://schemas.openxmlformats.org/officeDocument/2006/bibliography"/>
  </ds:schemaRefs>
</ds:datastoreItem>
</file>

<file path=customXml/itemProps2.xml><?xml version="1.0" encoding="utf-8"?>
<ds:datastoreItem xmlns:ds="http://schemas.openxmlformats.org/officeDocument/2006/customXml" ds:itemID="{EE709EE7-73CB-4478-AD02-96755D83EE46}"/>
</file>

<file path=customXml/itemProps3.xml><?xml version="1.0" encoding="utf-8"?>
<ds:datastoreItem xmlns:ds="http://schemas.openxmlformats.org/officeDocument/2006/customXml" ds:itemID="{51DFAFAF-1D7B-4CEF-8DCD-BAFB819C390F}"/>
</file>

<file path=customXml/itemProps4.xml><?xml version="1.0" encoding="utf-8"?>
<ds:datastoreItem xmlns:ds="http://schemas.openxmlformats.org/officeDocument/2006/customXml" ds:itemID="{7055B05B-4690-4AF9-94E5-C8D251FF4D0B}"/>
</file>

<file path=docProps/app.xml><?xml version="1.0" encoding="utf-8"?>
<Properties xmlns="http://schemas.openxmlformats.org/officeDocument/2006/extended-properties" xmlns:vt="http://schemas.openxmlformats.org/officeDocument/2006/docPropsVTypes">
  <Template>Normal</Template>
  <TotalTime>34</TotalTime>
  <Pages>2</Pages>
  <Words>405</Words>
  <Characters>2312</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Phòng Tổng hợp UBND tỉnh Hà Tĩnh</vt:lpstr>
      <vt:lpstr/>
    </vt:vector>
  </TitlesOfParts>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UBND tỉnh Hà Tĩnh</dc:title>
  <dc:subject/>
  <dc:creator>Phòng Tổng hợp UBND tỉnh Hà Tĩnh</dc:creator>
  <cp:keywords/>
  <cp:lastModifiedBy>Administrator</cp:lastModifiedBy>
  <cp:revision>71</cp:revision>
  <cp:lastPrinted>2023-09-21T09:42:00Z</cp:lastPrinted>
  <dcterms:created xsi:type="dcterms:W3CDTF">2024-11-04T22:29:00Z</dcterms:created>
  <dcterms:modified xsi:type="dcterms:W3CDTF">2024-11-19T01:27:00Z</dcterms:modified>
  <cp:contentStatus/>
</cp:coreProperties>
</file>