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319D7" w14:textId="77777777" w:rsidR="00BD6C0B" w:rsidRPr="00772763" w:rsidRDefault="00772763">
      <w:pPr>
        <w:pStyle w:val="Heading10"/>
        <w:keepNext/>
        <w:keepLines/>
        <w:shd w:val="clear" w:color="auto" w:fill="auto"/>
        <w:spacing w:after="73" w:line="288" w:lineRule="exact"/>
        <w:ind w:left="80"/>
        <w:rPr>
          <w:rFonts w:ascii="Arial" w:hAnsi="Arial" w:cs="Arial"/>
        </w:rPr>
      </w:pPr>
      <w:bookmarkStart w:id="0" w:name="bookmark1"/>
      <w:r w:rsidRPr="00772763">
        <w:rPr>
          <w:rFonts w:ascii="Arial" w:hAnsi="Arial" w:cs="Arial"/>
        </w:rPr>
        <w:t>NGHỊ QUYẾT</w:t>
      </w:r>
      <w:bookmarkEnd w:id="0"/>
    </w:p>
    <w:p w14:paraId="09432B72" w14:textId="77777777" w:rsidR="00BD6C0B" w:rsidRPr="00772763" w:rsidRDefault="00772763">
      <w:pPr>
        <w:pStyle w:val="Bodytext40"/>
        <w:shd w:val="clear" w:color="auto" w:fill="auto"/>
        <w:spacing w:before="0"/>
        <w:ind w:left="80"/>
        <w:rPr>
          <w:rFonts w:ascii="Arial" w:hAnsi="Arial" w:cs="Arial"/>
        </w:rPr>
      </w:pPr>
      <w:r w:rsidRPr="00772763">
        <w:rPr>
          <w:rFonts w:ascii="Arial" w:hAnsi="Arial" w:cs="Arial"/>
        </w:rPr>
        <w:t>Quy định chế độ trợ cấp, trợ giúp xã hội</w:t>
      </w:r>
      <w:r w:rsidRPr="00772763">
        <w:rPr>
          <w:rFonts w:ascii="Arial" w:hAnsi="Arial" w:cs="Arial"/>
        </w:rPr>
        <w:br/>
        <w:t xml:space="preserve">đối với các đối tượng được tiếp nhận vào </w:t>
      </w:r>
      <w:r w:rsidRPr="00772763">
        <w:rPr>
          <w:rFonts w:ascii="Arial" w:hAnsi="Arial" w:cs="Arial"/>
        </w:rPr>
        <w:t>Trung tâm</w:t>
      </w:r>
      <w:r w:rsidRPr="00772763">
        <w:rPr>
          <w:rFonts w:ascii="Arial" w:hAnsi="Arial" w:cs="Arial"/>
        </w:rPr>
        <w:br/>
        <w:t>Phục hồi chức năng, giáo dục dạy nghề và tạo việc làm</w:t>
      </w:r>
      <w:r w:rsidRPr="00772763">
        <w:rPr>
          <w:rFonts w:ascii="Arial" w:hAnsi="Arial" w:cs="Arial"/>
        </w:rPr>
        <w:br/>
        <w:t>cho người mù thuộc Hội Người mù tỉnh Hải Dương</w:t>
      </w:r>
    </w:p>
    <w:p w14:paraId="70E65BD3" w14:textId="77777777" w:rsidR="00BD6C0B" w:rsidRPr="00772763" w:rsidRDefault="00772763">
      <w:pPr>
        <w:pStyle w:val="Heading10"/>
        <w:keepNext/>
        <w:keepLines/>
        <w:shd w:val="clear" w:color="auto" w:fill="auto"/>
        <w:spacing w:after="479" w:line="322" w:lineRule="exact"/>
        <w:ind w:left="80"/>
        <w:rPr>
          <w:rFonts w:ascii="Arial" w:hAnsi="Arial" w:cs="Arial"/>
        </w:rPr>
      </w:pPr>
      <w:bookmarkStart w:id="1" w:name="bookmark2"/>
      <w:r w:rsidRPr="00772763">
        <w:rPr>
          <w:rFonts w:ascii="Arial" w:hAnsi="Arial" w:cs="Arial"/>
        </w:rPr>
        <w:t>HỘI ĐỒNG NHÂN DÂN TỈNH HẢI DƯƠNG</w:t>
      </w:r>
      <w:r w:rsidRPr="00772763">
        <w:rPr>
          <w:rFonts w:ascii="Arial" w:hAnsi="Arial" w:cs="Arial"/>
        </w:rPr>
        <w:br/>
        <w:t>KHÓA XVII, KỲ HỌP THỨ 5</w:t>
      </w:r>
      <w:bookmarkEnd w:id="1"/>
    </w:p>
    <w:p w14:paraId="505D9C52" w14:textId="77777777" w:rsidR="00BD6C0B" w:rsidRPr="00772763" w:rsidRDefault="00772763">
      <w:pPr>
        <w:pStyle w:val="Bodytext30"/>
        <w:shd w:val="clear" w:color="auto" w:fill="auto"/>
        <w:spacing w:before="0" w:after="188" w:line="398" w:lineRule="exact"/>
        <w:ind w:right="200" w:firstLine="680"/>
        <w:rPr>
          <w:rFonts w:ascii="Arial" w:hAnsi="Arial" w:cs="Arial"/>
        </w:rPr>
      </w:pPr>
      <w:r w:rsidRPr="00772763">
        <w:rPr>
          <w:rFonts w:ascii="Arial" w:hAnsi="Arial" w:cs="Arial"/>
        </w:rPr>
        <w:t>Căn cứ Luật Tổ chức chính quyền địa phương ngày 19 tháng 6 năm 2015; Luật sửa đổi, bổ su</w:t>
      </w:r>
      <w:r w:rsidRPr="00772763">
        <w:rPr>
          <w:rFonts w:ascii="Arial" w:hAnsi="Arial" w:cs="Arial"/>
        </w:rPr>
        <w:t>ng một số điều của Luật Tổ chức Chính phủ và Luật Tổ chức chính quyền địa phương ngày 22 tháng 11 năm 2019;</w:t>
      </w:r>
    </w:p>
    <w:p w14:paraId="3242DA92" w14:textId="77777777" w:rsidR="00BD6C0B" w:rsidRPr="00772763" w:rsidRDefault="00772763">
      <w:pPr>
        <w:pStyle w:val="Bodytext30"/>
        <w:shd w:val="clear" w:color="auto" w:fill="auto"/>
        <w:spacing w:before="0" w:after="260"/>
        <w:ind w:firstLine="680"/>
        <w:rPr>
          <w:rFonts w:ascii="Arial" w:hAnsi="Arial" w:cs="Arial"/>
        </w:rPr>
      </w:pPr>
      <w:r w:rsidRPr="00772763">
        <w:rPr>
          <w:rFonts w:ascii="Arial" w:hAnsi="Arial" w:cs="Arial"/>
        </w:rPr>
        <w:t>Căn cứ Luật Ngân sách nhà nước ngày 25 tháng 6 năm 2015;</w:t>
      </w:r>
    </w:p>
    <w:p w14:paraId="49C7D247" w14:textId="77777777" w:rsidR="00BD6C0B" w:rsidRPr="00772763" w:rsidRDefault="00772763">
      <w:pPr>
        <w:pStyle w:val="Bodytext30"/>
        <w:shd w:val="clear" w:color="auto" w:fill="auto"/>
        <w:spacing w:before="0" w:after="172"/>
        <w:ind w:firstLine="680"/>
        <w:rPr>
          <w:rFonts w:ascii="Arial" w:hAnsi="Arial" w:cs="Arial"/>
        </w:rPr>
      </w:pPr>
      <w:r w:rsidRPr="00772763">
        <w:rPr>
          <w:rFonts w:ascii="Arial" w:hAnsi="Arial" w:cs="Arial"/>
        </w:rPr>
        <w:t>Căn cứ Luật Người khuyết tật ngày 17 tháng 6 năm 2010;</w:t>
      </w:r>
    </w:p>
    <w:p w14:paraId="11DAD353" w14:textId="77777777" w:rsidR="00BD6C0B" w:rsidRPr="00772763" w:rsidRDefault="00772763">
      <w:pPr>
        <w:pStyle w:val="Bodytext30"/>
        <w:shd w:val="clear" w:color="auto" w:fill="auto"/>
        <w:spacing w:before="0" w:after="100" w:line="398" w:lineRule="exact"/>
        <w:ind w:right="200" w:firstLine="680"/>
        <w:rPr>
          <w:rFonts w:ascii="Arial" w:hAnsi="Arial" w:cs="Arial"/>
        </w:rPr>
      </w:pPr>
      <w:r w:rsidRPr="00772763">
        <w:rPr>
          <w:rFonts w:ascii="Arial" w:hAnsi="Arial" w:cs="Arial"/>
        </w:rPr>
        <w:t xml:space="preserve">Căn cứ Nghị định số </w:t>
      </w:r>
      <w:r w:rsidRPr="00772763">
        <w:rPr>
          <w:rFonts w:ascii="Arial" w:hAnsi="Arial" w:cs="Arial"/>
        </w:rPr>
        <w:t>20/2021/NĐ-CP ngày 15 tháng 3 năm 2021 của Chính phủ Quy định chính sách trợ giúp xã hội đối với đối tượng bảo trợ xã hội;</w:t>
      </w:r>
    </w:p>
    <w:p w14:paraId="12E9CF5A" w14:textId="77777777" w:rsidR="00BD6C0B" w:rsidRPr="00772763" w:rsidRDefault="00772763">
      <w:pPr>
        <w:pStyle w:val="Bodytext30"/>
        <w:shd w:val="clear" w:color="auto" w:fill="auto"/>
        <w:spacing w:before="0" w:after="348" w:line="398" w:lineRule="exact"/>
        <w:ind w:right="200" w:firstLine="680"/>
        <w:rPr>
          <w:rFonts w:ascii="Arial" w:hAnsi="Arial" w:cs="Arial"/>
        </w:rPr>
      </w:pPr>
      <w:r w:rsidRPr="00772763">
        <w:rPr>
          <w:rFonts w:ascii="Arial" w:hAnsi="Arial" w:cs="Arial"/>
        </w:rPr>
        <w:t xml:space="preserve">Xét Tờ trình số 112/TTr-UBND ngày 02 tháng 12 năm 2021 của Ủy ban nhân dân tỉnh về việc ban hành Nghị quyết quy định chế độ trợ cấp, </w:t>
      </w:r>
      <w:r w:rsidRPr="00772763">
        <w:rPr>
          <w:rFonts w:ascii="Arial" w:hAnsi="Arial" w:cs="Arial"/>
        </w:rPr>
        <w:t>trợ giúp xã hội đối với các đối tượng được tiếp nhận vào Trung tâm Phục hồi chức năng, giáo dục dạy nghề và tạo việc làm cho người mù thuộc Hội Người mù tỉnh Hải Dương; Báo cáo thẩm tra của Ban văn hóa - xã hội Hội đồng nhân dân tỉnh và ý kiến thảo luận củ</w:t>
      </w:r>
      <w:r w:rsidRPr="00772763">
        <w:rPr>
          <w:rFonts w:ascii="Arial" w:hAnsi="Arial" w:cs="Arial"/>
        </w:rPr>
        <w:t>a các đại biểu Hội đồng nhân dân tỉnh tại kỳ họp.</w:t>
      </w:r>
    </w:p>
    <w:p w14:paraId="2EC46C04" w14:textId="77777777" w:rsidR="00BD6C0B" w:rsidRPr="00772763" w:rsidRDefault="00772763">
      <w:pPr>
        <w:pStyle w:val="Heading10"/>
        <w:keepNext/>
        <w:keepLines/>
        <w:shd w:val="clear" w:color="auto" w:fill="auto"/>
        <w:spacing w:after="420" w:line="288" w:lineRule="exact"/>
        <w:ind w:right="440"/>
        <w:rPr>
          <w:rFonts w:ascii="Arial" w:hAnsi="Arial" w:cs="Arial"/>
        </w:rPr>
      </w:pPr>
      <w:bookmarkStart w:id="2" w:name="bookmark3"/>
      <w:r w:rsidRPr="00772763">
        <w:rPr>
          <w:rFonts w:ascii="Arial" w:hAnsi="Arial" w:cs="Arial"/>
        </w:rPr>
        <w:t>QUYẾT NGHỊ:</w:t>
      </w:r>
      <w:bookmarkEnd w:id="2"/>
    </w:p>
    <w:p w14:paraId="40709165" w14:textId="77777777" w:rsidR="00BD6C0B" w:rsidRPr="00772763" w:rsidRDefault="00772763">
      <w:pPr>
        <w:pStyle w:val="Heading10"/>
        <w:keepNext/>
        <w:keepLines/>
        <w:shd w:val="clear" w:color="auto" w:fill="auto"/>
        <w:spacing w:after="179" w:line="288" w:lineRule="exact"/>
        <w:ind w:firstLine="680"/>
        <w:jc w:val="both"/>
        <w:rPr>
          <w:rFonts w:ascii="Arial" w:hAnsi="Arial" w:cs="Arial"/>
        </w:rPr>
      </w:pPr>
      <w:bookmarkStart w:id="3" w:name="bookmark4"/>
      <w:r w:rsidRPr="00772763">
        <w:rPr>
          <w:rFonts w:ascii="Arial" w:hAnsi="Arial" w:cs="Arial"/>
        </w:rPr>
        <w:t>Điều 1. Phạm vi điều chỉnh</w:t>
      </w:r>
      <w:bookmarkEnd w:id="3"/>
    </w:p>
    <w:p w14:paraId="3986B585" w14:textId="77777777" w:rsidR="00BD6C0B" w:rsidRPr="00772763" w:rsidRDefault="00772763">
      <w:pPr>
        <w:pStyle w:val="Bodytext20"/>
        <w:shd w:val="clear" w:color="auto" w:fill="auto"/>
        <w:spacing w:before="0" w:after="181"/>
        <w:ind w:right="200" w:firstLine="680"/>
        <w:rPr>
          <w:rFonts w:ascii="Arial" w:hAnsi="Arial" w:cs="Arial"/>
        </w:rPr>
      </w:pPr>
      <w:r w:rsidRPr="00772763">
        <w:rPr>
          <w:rFonts w:ascii="Arial" w:hAnsi="Arial" w:cs="Arial"/>
        </w:rPr>
        <w:t>Nghị quyết này quy định về chế độ trợ cấp, trợ giúp xã hội cho các đối tượng được tiếp nhận vào Trung tâm Phục hồi chức năng, giáo dục dạy nghề và tạo việc làm cho ngư</w:t>
      </w:r>
      <w:r w:rsidRPr="00772763">
        <w:rPr>
          <w:rFonts w:ascii="Arial" w:hAnsi="Arial" w:cs="Arial"/>
        </w:rPr>
        <w:t xml:space="preserve">ời mù thuộc Hội Người mù tỉnh Hải Dương </w:t>
      </w:r>
      <w:r w:rsidRPr="00772763">
        <w:rPr>
          <w:rStyle w:val="Bodytext2Italic"/>
          <w:rFonts w:ascii="Arial" w:hAnsi="Arial" w:cs="Arial"/>
        </w:rPr>
        <w:t>(sau đây gọi tắt là Trung tâm).</w:t>
      </w:r>
    </w:p>
    <w:p w14:paraId="0A49A28F" w14:textId="77777777" w:rsidR="00772763" w:rsidRDefault="00772763" w:rsidP="00772763">
      <w:pPr>
        <w:pStyle w:val="Bodytext40"/>
        <w:shd w:val="clear" w:color="auto" w:fill="auto"/>
        <w:spacing w:before="0" w:after="0" w:line="288" w:lineRule="exact"/>
        <w:ind w:firstLine="680"/>
        <w:jc w:val="both"/>
        <w:rPr>
          <w:rFonts w:ascii="Arial" w:hAnsi="Arial" w:cs="Arial"/>
        </w:rPr>
      </w:pPr>
      <w:r w:rsidRPr="00772763">
        <w:rPr>
          <w:rFonts w:ascii="Arial" w:hAnsi="Arial" w:cs="Arial"/>
        </w:rPr>
        <w:t>Điều 2. Đối tượng được tiếp nhận và thời gian tiếp nhận vào Trung tâm</w:t>
      </w:r>
    </w:p>
    <w:p w14:paraId="7C333F28" w14:textId="58CFF3DE" w:rsidR="00BD6C0B" w:rsidRPr="00772763" w:rsidRDefault="00772763" w:rsidP="00772763">
      <w:pPr>
        <w:pStyle w:val="Bodytext40"/>
        <w:shd w:val="clear" w:color="auto" w:fill="auto"/>
        <w:spacing w:before="0" w:after="0" w:line="288" w:lineRule="exact"/>
        <w:ind w:firstLine="680"/>
        <w:jc w:val="both"/>
        <w:rPr>
          <w:rFonts w:ascii="Arial" w:hAnsi="Arial" w:cs="Arial"/>
          <w:b w:val="0"/>
          <w:bCs w:val="0"/>
        </w:rPr>
      </w:pPr>
      <w:r>
        <w:rPr>
          <w:rFonts w:ascii="Arial" w:hAnsi="Arial" w:cs="Arial"/>
          <w:b w:val="0"/>
          <w:bCs w:val="0"/>
          <w:lang w:val="en-US"/>
        </w:rPr>
        <w:t>1.</w:t>
      </w:r>
      <w:r w:rsidRPr="00772763">
        <w:rPr>
          <w:rFonts w:ascii="Arial" w:hAnsi="Arial" w:cs="Arial"/>
          <w:b w:val="0"/>
          <w:bCs w:val="0"/>
        </w:rPr>
        <w:t xml:space="preserve">Người khuyết tật nhìn có mức độ khuyết tật nặng và đặc biệt nặng, từ đủ 05 tuổi đến 18 tuổi, có sức khỏe phù </w:t>
      </w:r>
      <w:r w:rsidRPr="00772763">
        <w:rPr>
          <w:rFonts w:ascii="Arial" w:hAnsi="Arial" w:cs="Arial"/>
          <w:b w:val="0"/>
          <w:bCs w:val="0"/>
        </w:rPr>
        <w:t>hợp, được tiếp nhận vào Trung tâm để được nuôi dưỡng, phục hồi chức năng, học chữ, học hòa nhập, tiền hòa nhập, đồng thời học giáo dục phổ thông tại các cơ sở giáo dục phổ thông đến hết thời gian học chương trình giáo dục phổ thông.</w:t>
      </w:r>
    </w:p>
    <w:p w14:paraId="550AEBC6" w14:textId="2DDDAE5E" w:rsidR="00BD6C0B" w:rsidRPr="00772763" w:rsidRDefault="00772763" w:rsidP="00772763">
      <w:pPr>
        <w:pStyle w:val="Bodytext20"/>
        <w:shd w:val="clear" w:color="auto" w:fill="auto"/>
        <w:tabs>
          <w:tab w:val="left" w:pos="898"/>
        </w:tabs>
        <w:spacing w:before="0" w:after="120"/>
        <w:ind w:firstLine="0"/>
        <w:rPr>
          <w:rFonts w:ascii="Arial" w:hAnsi="Arial" w:cs="Arial"/>
        </w:rPr>
      </w:pPr>
      <w:r>
        <w:rPr>
          <w:rFonts w:ascii="Arial" w:hAnsi="Arial" w:cs="Arial"/>
          <w:lang w:val="en-US"/>
        </w:rPr>
        <w:lastRenderedPageBreak/>
        <w:t xml:space="preserve">          2.</w:t>
      </w:r>
      <w:r w:rsidRPr="00772763">
        <w:rPr>
          <w:rFonts w:ascii="Arial" w:hAnsi="Arial" w:cs="Arial"/>
        </w:rPr>
        <w:t>Người khuyết tật nhìn c</w:t>
      </w:r>
      <w:r w:rsidRPr="00772763">
        <w:rPr>
          <w:rFonts w:ascii="Arial" w:hAnsi="Arial" w:cs="Arial"/>
        </w:rPr>
        <w:t xml:space="preserve">ó mức độ khuyết tật nặng và đặc biệt nặng, từ đủ 15 tuổi và trong độ tuổi lao động, có sức khỏe phù hợp, được tiếp nhận để học nghề, phục hồi chức năng và nuôi dưỡng tại Trung tâm trong thời gian 06 tháng </w:t>
      </w:r>
      <w:r w:rsidRPr="00772763">
        <w:rPr>
          <w:rStyle w:val="Bodytext2Italic"/>
          <w:rFonts w:ascii="Arial" w:hAnsi="Arial" w:cs="Arial"/>
        </w:rPr>
        <w:t>(thời gian học nghề dưới 03 tháng).</w:t>
      </w:r>
    </w:p>
    <w:p w14:paraId="1F03E9B7" w14:textId="77777777" w:rsidR="00BD6C0B" w:rsidRPr="00772763" w:rsidRDefault="00772763">
      <w:pPr>
        <w:pStyle w:val="Bodytext20"/>
        <w:numPr>
          <w:ilvl w:val="0"/>
          <w:numId w:val="1"/>
        </w:numPr>
        <w:shd w:val="clear" w:color="auto" w:fill="auto"/>
        <w:tabs>
          <w:tab w:val="left" w:pos="903"/>
        </w:tabs>
        <w:spacing w:before="0" w:after="201"/>
        <w:ind w:firstLine="620"/>
        <w:rPr>
          <w:rFonts w:ascii="Arial" w:hAnsi="Arial" w:cs="Arial"/>
        </w:rPr>
      </w:pPr>
      <w:r w:rsidRPr="00772763">
        <w:rPr>
          <w:rFonts w:ascii="Arial" w:hAnsi="Arial" w:cs="Arial"/>
        </w:rPr>
        <w:t>Các đối tượng n</w:t>
      </w:r>
      <w:r w:rsidRPr="00772763">
        <w:rPr>
          <w:rFonts w:ascii="Arial" w:hAnsi="Arial" w:cs="Arial"/>
        </w:rPr>
        <w:t>ói trên được xét tiếp nhận vào Trung tâm ưu tiên theo các tiêu chí sau: thuộc hộ nghèo, hộ cận nghèo; có cha, mẹ là người có công với cách mạng theo Pháp lệnh ưu đãi người có công; có ông, bà nội, ngoại là liệt sĩ, thương binh, bệnh binh, anh hùng lực lượn</w:t>
      </w:r>
      <w:r w:rsidRPr="00772763">
        <w:rPr>
          <w:rFonts w:ascii="Arial" w:hAnsi="Arial" w:cs="Arial"/>
        </w:rPr>
        <w:t>g vũ trang nhân dân, anh hùng lao động trong thời kỳ kháng chiến, người hoạt động kháng chiến bị nhiễm chất độc hoá học, bị địch bắt tù đày; con của người thuộc lực lượng vũ trang, người đang công tác tại vùng kinh tế khó khăn, biên giới, hải đảo; trẻ mồ c</w:t>
      </w:r>
      <w:r w:rsidRPr="00772763">
        <w:rPr>
          <w:rFonts w:ascii="Arial" w:hAnsi="Arial" w:cs="Arial"/>
        </w:rPr>
        <w:t xml:space="preserve">ôi cha hoặc mẹ; con của người khuyết tật nặng; con của người mắc bệnh hiểm nghèo theo danh mục bệnh hiểm nghèo của Bộ Y tế; là người dân tộc thiểu số </w:t>
      </w:r>
      <w:r w:rsidRPr="00772763">
        <w:rPr>
          <w:rStyle w:val="Bodytext2Italic"/>
          <w:rFonts w:ascii="Arial" w:hAnsi="Arial" w:cs="Arial"/>
        </w:rPr>
        <w:t>(xét ưu tiên đối tượng có nhiều tiêu chí, trường hợp có cùng số tiêu chí thì xét ưu tiên đối tượng có độ t</w:t>
      </w:r>
      <w:r w:rsidRPr="00772763">
        <w:rPr>
          <w:rStyle w:val="Bodytext2Italic"/>
          <w:rFonts w:ascii="Arial" w:hAnsi="Arial" w:cs="Arial"/>
        </w:rPr>
        <w:t>uổi cao hơn).</w:t>
      </w:r>
    </w:p>
    <w:p w14:paraId="7429E2B3" w14:textId="77777777" w:rsidR="00BD6C0B" w:rsidRPr="00772763" w:rsidRDefault="00772763">
      <w:pPr>
        <w:pStyle w:val="Bodytext40"/>
        <w:shd w:val="clear" w:color="auto" w:fill="auto"/>
        <w:spacing w:before="0" w:after="220" w:line="288" w:lineRule="exact"/>
        <w:ind w:firstLine="620"/>
        <w:jc w:val="both"/>
        <w:rPr>
          <w:rFonts w:ascii="Arial" w:hAnsi="Arial" w:cs="Arial"/>
        </w:rPr>
      </w:pPr>
      <w:r w:rsidRPr="00772763">
        <w:rPr>
          <w:rFonts w:ascii="Arial" w:hAnsi="Arial" w:cs="Arial"/>
        </w:rPr>
        <w:t>Điều 3. Chế độ trợ cấp, trợ giúp xã hội</w:t>
      </w:r>
    </w:p>
    <w:p w14:paraId="05EAE956" w14:textId="77777777" w:rsidR="00BD6C0B" w:rsidRPr="00772763" w:rsidRDefault="00772763">
      <w:pPr>
        <w:pStyle w:val="Bodytext20"/>
        <w:numPr>
          <w:ilvl w:val="0"/>
          <w:numId w:val="2"/>
        </w:numPr>
        <w:shd w:val="clear" w:color="auto" w:fill="auto"/>
        <w:tabs>
          <w:tab w:val="left" w:pos="918"/>
        </w:tabs>
        <w:spacing w:before="0" w:after="139" w:line="288" w:lineRule="exact"/>
        <w:ind w:firstLine="620"/>
        <w:rPr>
          <w:rFonts w:ascii="Arial" w:hAnsi="Arial" w:cs="Arial"/>
        </w:rPr>
      </w:pPr>
      <w:r w:rsidRPr="00772763">
        <w:rPr>
          <w:rFonts w:ascii="Arial" w:hAnsi="Arial" w:cs="Arial"/>
        </w:rPr>
        <w:t>Đối với đối tượng quy định tại khoản 1 Điều 2:</w:t>
      </w:r>
    </w:p>
    <w:p w14:paraId="200648E8" w14:textId="77777777" w:rsidR="00BD6C0B" w:rsidRPr="00772763" w:rsidRDefault="00772763">
      <w:pPr>
        <w:pStyle w:val="Bodytext20"/>
        <w:numPr>
          <w:ilvl w:val="0"/>
          <w:numId w:val="3"/>
        </w:numPr>
        <w:shd w:val="clear" w:color="auto" w:fill="auto"/>
        <w:tabs>
          <w:tab w:val="left" w:pos="879"/>
        </w:tabs>
        <w:spacing w:before="0" w:after="124"/>
        <w:ind w:firstLine="620"/>
        <w:rPr>
          <w:rFonts w:ascii="Arial" w:hAnsi="Arial" w:cs="Arial"/>
        </w:rPr>
      </w:pPr>
      <w:r w:rsidRPr="00772763">
        <w:rPr>
          <w:rFonts w:ascii="Arial" w:hAnsi="Arial" w:cs="Arial"/>
        </w:rPr>
        <w:t>Mức trợ cấp nuôi dưỡng: 04 lần mức chuẩn trợ giúp xã hội trên địa bàn tỉnh Hải Dương được quy định tại Nghị quyết số 03/2021/NQ-HĐND ngày 30/6/2021 của Hội</w:t>
      </w:r>
      <w:r w:rsidRPr="00772763">
        <w:rPr>
          <w:rFonts w:ascii="Arial" w:hAnsi="Arial" w:cs="Arial"/>
        </w:rPr>
        <w:t xml:space="preserve"> đồng nhân dân tỉnh về “Ban hành Quy định mức chuẩn trợ giúp xã hội, mức trợ giúp xã hội, đối tượng và chế độ đối với một số đối tượng bảo trợ xã hội trên địa bàn tỉnh Hải Dương” </w:t>
      </w:r>
      <w:r w:rsidRPr="00772763">
        <w:rPr>
          <w:rStyle w:val="Bodytext2Italic"/>
          <w:rFonts w:ascii="Arial" w:hAnsi="Arial" w:cs="Arial"/>
        </w:rPr>
        <w:t>(1.520.000 đồng/người/tháng);</w:t>
      </w:r>
    </w:p>
    <w:p w14:paraId="2C27BCC1" w14:textId="77777777" w:rsidR="00BD6C0B" w:rsidRPr="00772763" w:rsidRDefault="00772763">
      <w:pPr>
        <w:pStyle w:val="Bodytext20"/>
        <w:numPr>
          <w:ilvl w:val="0"/>
          <w:numId w:val="3"/>
        </w:numPr>
        <w:shd w:val="clear" w:color="auto" w:fill="auto"/>
        <w:tabs>
          <w:tab w:val="left" w:pos="898"/>
        </w:tabs>
        <w:spacing w:before="0" w:after="197" w:line="384" w:lineRule="exact"/>
        <w:ind w:firstLine="620"/>
        <w:rPr>
          <w:rFonts w:ascii="Arial" w:hAnsi="Arial" w:cs="Arial"/>
        </w:rPr>
      </w:pPr>
      <w:r w:rsidRPr="00772763">
        <w:rPr>
          <w:rFonts w:ascii="Arial" w:hAnsi="Arial" w:cs="Arial"/>
        </w:rPr>
        <w:t xml:space="preserve">Mức trợ cấp mua vật dụng phục vụ cho sinh hoạt </w:t>
      </w:r>
      <w:r w:rsidRPr="00772763">
        <w:rPr>
          <w:rFonts w:ascii="Arial" w:hAnsi="Arial" w:cs="Arial"/>
        </w:rPr>
        <w:t>thường ngày, chăn, màn, chiếu, quần áo mùa hè, quần áo mùa đông, quần áo lót, khăn mặt, giày, dép, bàn chải đánh răng, sách, vở, đồ dùng học tập và các vật dụng sinh hoạt khác: 1.150.000 đồng/người/năm;</w:t>
      </w:r>
    </w:p>
    <w:p w14:paraId="0B81151A" w14:textId="77777777" w:rsidR="00BD6C0B" w:rsidRPr="00772763" w:rsidRDefault="00772763">
      <w:pPr>
        <w:pStyle w:val="Bodytext20"/>
        <w:numPr>
          <w:ilvl w:val="0"/>
          <w:numId w:val="3"/>
        </w:numPr>
        <w:shd w:val="clear" w:color="auto" w:fill="auto"/>
        <w:tabs>
          <w:tab w:val="left" w:pos="947"/>
        </w:tabs>
        <w:spacing w:before="0" w:after="139" w:line="288" w:lineRule="exact"/>
        <w:ind w:firstLine="620"/>
        <w:rPr>
          <w:rFonts w:ascii="Arial" w:hAnsi="Arial" w:cs="Arial"/>
        </w:rPr>
      </w:pPr>
      <w:r w:rsidRPr="00772763">
        <w:rPr>
          <w:rFonts w:ascii="Arial" w:hAnsi="Arial" w:cs="Arial"/>
        </w:rPr>
        <w:t xml:space="preserve">Mức trợ cấp tiền thuốc chữa bệnh: 600.000 </w:t>
      </w:r>
      <w:r w:rsidRPr="00772763">
        <w:rPr>
          <w:rFonts w:ascii="Arial" w:hAnsi="Arial" w:cs="Arial"/>
        </w:rPr>
        <w:t>đồng/người/năm;</w:t>
      </w:r>
    </w:p>
    <w:p w14:paraId="0533AA6D" w14:textId="77777777" w:rsidR="00772763" w:rsidRDefault="00772763" w:rsidP="00772763">
      <w:pPr>
        <w:pStyle w:val="Bodytext20"/>
        <w:numPr>
          <w:ilvl w:val="0"/>
          <w:numId w:val="3"/>
        </w:numPr>
        <w:shd w:val="clear" w:color="auto" w:fill="auto"/>
        <w:tabs>
          <w:tab w:val="left" w:pos="898"/>
        </w:tabs>
        <w:spacing w:before="0" w:after="0"/>
        <w:ind w:firstLine="620"/>
        <w:rPr>
          <w:rFonts w:ascii="Arial" w:hAnsi="Arial" w:cs="Arial"/>
        </w:rPr>
      </w:pPr>
      <w:r w:rsidRPr="00772763">
        <w:rPr>
          <w:rFonts w:ascii="Arial" w:hAnsi="Arial" w:cs="Arial"/>
        </w:rPr>
        <w:t>Mức trợ cấp tiền vệ sinh cá nhân hằng tháng đối với đối tượng nữ trong độ tuổi sinh đẻ: 30.000 đồng/người/tháng;</w:t>
      </w:r>
    </w:p>
    <w:p w14:paraId="690628DC" w14:textId="17D29891" w:rsidR="00BD6C0B" w:rsidRPr="00772763" w:rsidRDefault="00772763" w:rsidP="00772763">
      <w:pPr>
        <w:pStyle w:val="Bodytext20"/>
        <w:numPr>
          <w:ilvl w:val="0"/>
          <w:numId w:val="3"/>
        </w:numPr>
        <w:shd w:val="clear" w:color="auto" w:fill="auto"/>
        <w:tabs>
          <w:tab w:val="left" w:pos="898"/>
        </w:tabs>
        <w:spacing w:before="0" w:after="0"/>
        <w:ind w:firstLine="620"/>
        <w:rPr>
          <w:rFonts w:ascii="Arial" w:hAnsi="Arial" w:cs="Arial"/>
        </w:rPr>
      </w:pPr>
      <w:r w:rsidRPr="00772763">
        <w:rPr>
          <w:rFonts w:ascii="Arial" w:hAnsi="Arial" w:cs="Arial"/>
        </w:rPr>
        <w:t>Mức hỗ trợ chi phí mai táng khi chết: 50 lần mức chuẩn trợ giúp xã hội trên địa bàn tỉnh Hải Dương được quy định tại Nghị quyế</w:t>
      </w:r>
      <w:r w:rsidRPr="00772763">
        <w:rPr>
          <w:rFonts w:ascii="Arial" w:hAnsi="Arial" w:cs="Arial"/>
        </w:rPr>
        <w:t xml:space="preserve">t số 03/2021/NQ- HĐND ngày 30/6/2021 của Hội đồng nhân dân tỉnh </w:t>
      </w:r>
      <w:r w:rsidRPr="00772763">
        <w:rPr>
          <w:rStyle w:val="Bodytext2Italic"/>
          <w:rFonts w:ascii="Arial" w:hAnsi="Arial" w:cs="Arial"/>
        </w:rPr>
        <w:t>(19.000.000 đồng/người).</w:t>
      </w:r>
    </w:p>
    <w:p w14:paraId="2C5A5DF5" w14:textId="77777777" w:rsidR="00BD6C0B" w:rsidRPr="00772763" w:rsidRDefault="00772763">
      <w:pPr>
        <w:pStyle w:val="Bodytext20"/>
        <w:numPr>
          <w:ilvl w:val="0"/>
          <w:numId w:val="2"/>
        </w:numPr>
        <w:shd w:val="clear" w:color="auto" w:fill="auto"/>
        <w:tabs>
          <w:tab w:val="left" w:pos="1002"/>
        </w:tabs>
        <w:spacing w:before="0" w:after="143" w:line="288" w:lineRule="exact"/>
        <w:ind w:firstLine="620"/>
        <w:rPr>
          <w:rFonts w:ascii="Arial" w:hAnsi="Arial" w:cs="Arial"/>
        </w:rPr>
      </w:pPr>
      <w:r w:rsidRPr="00772763">
        <w:rPr>
          <w:rFonts w:ascii="Arial" w:hAnsi="Arial" w:cs="Arial"/>
        </w:rPr>
        <w:t>Đối với đối tượng quy định tại khoản 2 Điều 2:</w:t>
      </w:r>
    </w:p>
    <w:p w14:paraId="21D35846" w14:textId="77777777" w:rsidR="00BD6C0B" w:rsidRPr="00772763" w:rsidRDefault="00772763">
      <w:pPr>
        <w:pStyle w:val="Bodytext20"/>
        <w:shd w:val="clear" w:color="auto" w:fill="auto"/>
        <w:spacing w:before="0" w:after="116" w:line="384" w:lineRule="exact"/>
        <w:ind w:firstLine="620"/>
        <w:rPr>
          <w:rFonts w:ascii="Arial" w:hAnsi="Arial" w:cs="Arial"/>
        </w:rPr>
      </w:pPr>
      <w:r w:rsidRPr="00772763">
        <w:rPr>
          <w:rFonts w:ascii="Arial" w:hAnsi="Arial" w:cs="Arial"/>
        </w:rPr>
        <w:t xml:space="preserve">Mức trợ cấp nuôi dưỡng: 04 lần mức chuẩn trợ giúp xã hội trên địa bàn tỉnh </w:t>
      </w:r>
      <w:r w:rsidRPr="00772763">
        <w:rPr>
          <w:rFonts w:ascii="Arial" w:hAnsi="Arial" w:cs="Arial"/>
        </w:rPr>
        <w:lastRenderedPageBreak/>
        <w:t>Hải Dương được quy định tại Nghị quyết số 03/</w:t>
      </w:r>
      <w:r w:rsidRPr="00772763">
        <w:rPr>
          <w:rFonts w:ascii="Arial" w:hAnsi="Arial" w:cs="Arial"/>
        </w:rPr>
        <w:t xml:space="preserve">2021/NQ-HĐND ngày 30/6/2021 của Hội đồng nhân dân tỉnh </w:t>
      </w:r>
      <w:r w:rsidRPr="00772763">
        <w:rPr>
          <w:rStyle w:val="Bodytext2Italic"/>
          <w:rFonts w:ascii="Arial" w:hAnsi="Arial" w:cs="Arial"/>
        </w:rPr>
        <w:t>(1.520.000 đồng/người/tháng).</w:t>
      </w:r>
    </w:p>
    <w:p w14:paraId="43EE27DB" w14:textId="77777777" w:rsidR="00BD6C0B" w:rsidRPr="00772763" w:rsidRDefault="00772763">
      <w:pPr>
        <w:pStyle w:val="Bodytext20"/>
        <w:numPr>
          <w:ilvl w:val="0"/>
          <w:numId w:val="2"/>
        </w:numPr>
        <w:shd w:val="clear" w:color="auto" w:fill="auto"/>
        <w:tabs>
          <w:tab w:val="left" w:pos="954"/>
        </w:tabs>
        <w:spacing w:before="0" w:after="120"/>
        <w:ind w:firstLine="620"/>
        <w:rPr>
          <w:rFonts w:ascii="Arial" w:hAnsi="Arial" w:cs="Arial"/>
        </w:rPr>
      </w:pPr>
      <w:r w:rsidRPr="00772763">
        <w:rPr>
          <w:rFonts w:ascii="Arial" w:hAnsi="Arial" w:cs="Arial"/>
        </w:rPr>
        <w:t>Việc thực hiện trợ cấp nuôi dưỡng hằng tháng đối với các đối tượng được tiếp nhận vào Trung tâm tính theo thời gian thực tế.</w:t>
      </w:r>
    </w:p>
    <w:p w14:paraId="227BDFC4" w14:textId="77777777" w:rsidR="00BD6C0B" w:rsidRPr="00772763" w:rsidRDefault="00772763">
      <w:pPr>
        <w:pStyle w:val="Bodytext20"/>
        <w:shd w:val="clear" w:color="auto" w:fill="auto"/>
        <w:spacing w:before="0" w:after="120"/>
        <w:ind w:firstLine="620"/>
        <w:rPr>
          <w:rFonts w:ascii="Arial" w:hAnsi="Arial" w:cs="Arial"/>
        </w:rPr>
      </w:pPr>
      <w:r w:rsidRPr="00772763">
        <w:rPr>
          <w:rFonts w:ascii="Arial" w:hAnsi="Arial" w:cs="Arial"/>
        </w:rPr>
        <w:t>Trong thời gian được nuôi dưỡng, học tập tại T</w:t>
      </w:r>
      <w:r w:rsidRPr="00772763">
        <w:rPr>
          <w:rFonts w:ascii="Arial" w:hAnsi="Arial" w:cs="Arial"/>
        </w:rPr>
        <w:t xml:space="preserve">rung tâm, trường hợp đối tượng về thăm gia đình vào ngày nghỉ hằng tuần, nghỉ lễ, tết theo quy định của pháp luật, nghỉ vì lý do bất khả kháng </w:t>
      </w:r>
      <w:r w:rsidRPr="00772763">
        <w:rPr>
          <w:rStyle w:val="Bodytext2Italic"/>
          <w:rFonts w:ascii="Arial" w:hAnsi="Arial" w:cs="Arial"/>
        </w:rPr>
        <w:t>(dịch bệnh, lũ lụt, hỏa hoạn</w:t>
      </w:r>
      <w:r w:rsidRPr="00772763">
        <w:rPr>
          <w:rFonts w:ascii="Arial" w:hAnsi="Arial" w:cs="Arial"/>
        </w:rPr>
        <w:t>...) hoặc nằm điều trị tại các cơ sở y tế thì được thanh toán tiền ăn bằng mức trợ cấ</w:t>
      </w:r>
      <w:r w:rsidRPr="00772763">
        <w:rPr>
          <w:rFonts w:ascii="Arial" w:hAnsi="Arial" w:cs="Arial"/>
        </w:rPr>
        <w:t>p nuôi dưỡng được quy định nêu trên cho những ngày này do Trung tâm Phục hồi chức năng, giáo dục dạy nghề và tạo việc làm cho người mù thuộc Hội Người mù tỉnh Hải Dương thực hiện chi trả.</w:t>
      </w:r>
    </w:p>
    <w:p w14:paraId="05442891" w14:textId="77777777" w:rsidR="00BD6C0B" w:rsidRPr="00772763" w:rsidRDefault="00772763">
      <w:pPr>
        <w:pStyle w:val="Bodytext20"/>
        <w:shd w:val="clear" w:color="auto" w:fill="auto"/>
        <w:spacing w:before="0" w:after="201"/>
        <w:ind w:firstLine="620"/>
        <w:rPr>
          <w:rFonts w:ascii="Arial" w:hAnsi="Arial" w:cs="Arial"/>
        </w:rPr>
      </w:pPr>
      <w:r w:rsidRPr="00772763">
        <w:rPr>
          <w:rFonts w:ascii="Arial" w:hAnsi="Arial" w:cs="Arial"/>
        </w:rPr>
        <w:t xml:space="preserve">Trong thời gian được hưởng chế độ trợ cấp tại Trung tâm, đối </w:t>
      </w:r>
      <w:r w:rsidRPr="00772763">
        <w:rPr>
          <w:rFonts w:ascii="Arial" w:hAnsi="Arial" w:cs="Arial"/>
        </w:rPr>
        <w:t>tượng không được hưởng trợ cấp xã hội hàng tháng tại cộng đồng.</w:t>
      </w:r>
    </w:p>
    <w:p w14:paraId="22D4E54B" w14:textId="77777777" w:rsidR="00BD6C0B" w:rsidRPr="00772763" w:rsidRDefault="00772763">
      <w:pPr>
        <w:pStyle w:val="Bodytext40"/>
        <w:shd w:val="clear" w:color="auto" w:fill="auto"/>
        <w:spacing w:before="0" w:after="136" w:line="288" w:lineRule="exact"/>
        <w:ind w:firstLine="620"/>
        <w:jc w:val="both"/>
        <w:rPr>
          <w:rFonts w:ascii="Arial" w:hAnsi="Arial" w:cs="Arial"/>
        </w:rPr>
      </w:pPr>
      <w:r w:rsidRPr="00772763">
        <w:rPr>
          <w:rFonts w:ascii="Arial" w:hAnsi="Arial" w:cs="Arial"/>
        </w:rPr>
        <w:t>Điều 4. Kinh phí, thời gian thực hiện</w:t>
      </w:r>
    </w:p>
    <w:p w14:paraId="5C6D44F0" w14:textId="77777777" w:rsidR="00BD6C0B" w:rsidRPr="00772763" w:rsidRDefault="00772763">
      <w:pPr>
        <w:pStyle w:val="Bodytext20"/>
        <w:numPr>
          <w:ilvl w:val="0"/>
          <w:numId w:val="4"/>
        </w:numPr>
        <w:shd w:val="clear" w:color="auto" w:fill="auto"/>
        <w:tabs>
          <w:tab w:val="left" w:pos="949"/>
        </w:tabs>
        <w:spacing w:before="0" w:after="24" w:line="394" w:lineRule="exact"/>
        <w:ind w:firstLine="620"/>
        <w:rPr>
          <w:rFonts w:ascii="Arial" w:hAnsi="Arial" w:cs="Arial"/>
        </w:rPr>
      </w:pPr>
      <w:r w:rsidRPr="00772763">
        <w:rPr>
          <w:rFonts w:ascii="Arial" w:hAnsi="Arial" w:cs="Arial"/>
        </w:rPr>
        <w:t>Kinh phí thực hiện từ nguồn kinh phí chi sự nghiệp bảo đảm xã hội trong dự toán ngân sách cấp tỉnh hằng năm.</w:t>
      </w:r>
    </w:p>
    <w:p w14:paraId="66FA8B18" w14:textId="77777777" w:rsidR="00BD6C0B" w:rsidRPr="00772763" w:rsidRDefault="00772763">
      <w:pPr>
        <w:pStyle w:val="Bodytext20"/>
        <w:numPr>
          <w:ilvl w:val="0"/>
          <w:numId w:val="4"/>
        </w:numPr>
        <w:shd w:val="clear" w:color="auto" w:fill="auto"/>
        <w:tabs>
          <w:tab w:val="left" w:pos="1002"/>
        </w:tabs>
        <w:spacing w:before="0" w:after="0" w:line="514" w:lineRule="exact"/>
        <w:ind w:firstLine="620"/>
        <w:rPr>
          <w:rFonts w:ascii="Arial" w:hAnsi="Arial" w:cs="Arial"/>
        </w:rPr>
      </w:pPr>
      <w:r w:rsidRPr="00772763">
        <w:rPr>
          <w:rFonts w:ascii="Arial" w:hAnsi="Arial" w:cs="Arial"/>
        </w:rPr>
        <w:t xml:space="preserve">Thời gian thực hiện: từ ngày 01 tháng 01 năm </w:t>
      </w:r>
      <w:r w:rsidRPr="00772763">
        <w:rPr>
          <w:rFonts w:ascii="Arial" w:hAnsi="Arial" w:cs="Arial"/>
        </w:rPr>
        <w:t>2022.</w:t>
      </w:r>
    </w:p>
    <w:p w14:paraId="34B704BE" w14:textId="77777777" w:rsidR="00BD6C0B" w:rsidRPr="00772763" w:rsidRDefault="00772763">
      <w:pPr>
        <w:pStyle w:val="Bodytext40"/>
        <w:shd w:val="clear" w:color="auto" w:fill="auto"/>
        <w:spacing w:before="0" w:after="0" w:line="514" w:lineRule="exact"/>
        <w:ind w:firstLine="620"/>
        <w:jc w:val="both"/>
        <w:rPr>
          <w:rFonts w:ascii="Arial" w:hAnsi="Arial" w:cs="Arial"/>
        </w:rPr>
      </w:pPr>
      <w:r w:rsidRPr="00772763">
        <w:rPr>
          <w:rFonts w:ascii="Arial" w:hAnsi="Arial" w:cs="Arial"/>
        </w:rPr>
        <w:t>Điều 5. Tổ chức thực hiện</w:t>
      </w:r>
    </w:p>
    <w:p w14:paraId="6C3DAB83" w14:textId="77777777" w:rsidR="00BD6C0B" w:rsidRPr="00772763" w:rsidRDefault="00772763">
      <w:pPr>
        <w:pStyle w:val="Bodytext20"/>
        <w:numPr>
          <w:ilvl w:val="0"/>
          <w:numId w:val="5"/>
        </w:numPr>
        <w:shd w:val="clear" w:color="auto" w:fill="auto"/>
        <w:tabs>
          <w:tab w:val="left" w:pos="978"/>
        </w:tabs>
        <w:spacing w:before="0" w:after="0" w:line="514" w:lineRule="exact"/>
        <w:ind w:firstLine="620"/>
        <w:rPr>
          <w:rFonts w:ascii="Arial" w:hAnsi="Arial" w:cs="Arial"/>
        </w:rPr>
      </w:pPr>
      <w:r w:rsidRPr="00772763">
        <w:rPr>
          <w:rFonts w:ascii="Arial" w:hAnsi="Arial" w:cs="Arial"/>
        </w:rPr>
        <w:t>Giao Ủy ban nhân dân tỉnh chỉ đạo tổ chức thực hiện Nghị quyết.</w:t>
      </w:r>
    </w:p>
    <w:p w14:paraId="14E9AD2A" w14:textId="77777777" w:rsidR="00BD6C0B" w:rsidRPr="00772763" w:rsidRDefault="00772763">
      <w:pPr>
        <w:pStyle w:val="Bodytext20"/>
        <w:numPr>
          <w:ilvl w:val="0"/>
          <w:numId w:val="5"/>
        </w:numPr>
        <w:shd w:val="clear" w:color="auto" w:fill="auto"/>
        <w:tabs>
          <w:tab w:val="left" w:pos="963"/>
        </w:tabs>
        <w:spacing w:before="0" w:after="201"/>
        <w:ind w:firstLine="620"/>
        <w:rPr>
          <w:rFonts w:ascii="Arial" w:hAnsi="Arial" w:cs="Arial"/>
        </w:rPr>
      </w:pPr>
      <w:r w:rsidRPr="00772763">
        <w:rPr>
          <w:rFonts w:ascii="Arial" w:hAnsi="Arial" w:cs="Arial"/>
        </w:rPr>
        <w:t xml:space="preserve">Thường trực Hội đồng nhân dân tỉnh, các Ban Hội đồng nhân dân tỉnh, các Tổ đại biểu và các đại biểu Hội đồng nhân dân tỉnh giám sát việc thực hiện Nghị </w:t>
      </w:r>
      <w:r w:rsidRPr="00772763">
        <w:rPr>
          <w:rFonts w:ascii="Arial" w:hAnsi="Arial" w:cs="Arial"/>
        </w:rPr>
        <w:t>quyết.</w:t>
      </w:r>
    </w:p>
    <w:p w14:paraId="63A4DF60" w14:textId="77777777" w:rsidR="00BD6C0B" w:rsidRPr="00772763" w:rsidRDefault="00772763">
      <w:pPr>
        <w:pStyle w:val="Bodytext40"/>
        <w:shd w:val="clear" w:color="auto" w:fill="auto"/>
        <w:spacing w:before="0" w:after="139" w:line="288" w:lineRule="exact"/>
        <w:ind w:firstLine="620"/>
        <w:jc w:val="both"/>
        <w:rPr>
          <w:rFonts w:ascii="Arial" w:hAnsi="Arial" w:cs="Arial"/>
        </w:rPr>
      </w:pPr>
      <w:r w:rsidRPr="00772763">
        <w:rPr>
          <w:rFonts w:ascii="Arial" w:hAnsi="Arial" w:cs="Arial"/>
        </w:rPr>
        <w:t>Điều 6. Hiệu lực thi hành</w:t>
      </w:r>
    </w:p>
    <w:p w14:paraId="21889993" w14:textId="77777777" w:rsidR="00772763" w:rsidRDefault="00772763" w:rsidP="00772763">
      <w:pPr>
        <w:pStyle w:val="Bodytext20"/>
        <w:shd w:val="clear" w:color="auto" w:fill="auto"/>
        <w:spacing w:before="0" w:after="0"/>
        <w:ind w:firstLine="620"/>
        <w:rPr>
          <w:rFonts w:ascii="Arial" w:hAnsi="Arial" w:cs="Arial"/>
        </w:rPr>
      </w:pPr>
      <w:r w:rsidRPr="00772763">
        <w:rPr>
          <w:rFonts w:ascii="Arial" w:hAnsi="Arial" w:cs="Arial"/>
        </w:rPr>
        <w:t xml:space="preserve">1. Nghị quyết này thay thế Nghị quyết số 15/2020/NQ-HĐND ngày 24/12/2020 của Hội đồng nhân dân tỉnh Hải Dương về việc quy định chế độ trợ cấp, trợ giúp xã hội đối với các đối tượng đang được nuôi dưỡng, học tập tại </w:t>
      </w:r>
      <w:r w:rsidRPr="00772763">
        <w:rPr>
          <w:rFonts w:ascii="Arial" w:hAnsi="Arial" w:cs="Arial"/>
        </w:rPr>
        <w:t>Trung tâm Phục hồi chức năng, giáo dục dạy nghề và tạo việc làm cho người mù thuộc Hội Người mù tỉnh Hải Dương.</w:t>
      </w:r>
    </w:p>
    <w:p w14:paraId="56D9EC54" w14:textId="4C20CDEB" w:rsidR="00BD6C0B" w:rsidRPr="00772763" w:rsidRDefault="00772763" w:rsidP="00772763">
      <w:pPr>
        <w:pStyle w:val="Bodytext20"/>
        <w:shd w:val="clear" w:color="auto" w:fill="auto"/>
        <w:spacing w:before="0" w:after="0"/>
        <w:ind w:firstLine="620"/>
        <w:rPr>
          <w:rFonts w:ascii="Arial" w:hAnsi="Arial" w:cs="Arial"/>
        </w:rPr>
      </w:pPr>
      <w:r w:rsidRPr="00772763">
        <w:rPr>
          <w:rFonts w:ascii="Arial" w:hAnsi="Arial" w:cs="Arial"/>
        </w:rPr>
        <w:t>2. Nghị quyết này được Hội đồng nhân dân tỉnh Hải Dương Khóa XVII, kỳ họp thứ 5 thông qua ngày 08 tháng 12 năm 2021 và có hiệu lực từ ngày 18 t</w:t>
      </w:r>
      <w:r w:rsidRPr="00772763">
        <w:rPr>
          <w:rFonts w:ascii="Arial" w:hAnsi="Arial" w:cs="Arial"/>
        </w:rPr>
        <w:t>háng 12 năm 2021./.</w:t>
      </w:r>
    </w:p>
    <w:p w14:paraId="014C46F5" w14:textId="107850C8" w:rsidR="00BD6C0B" w:rsidRPr="00772763" w:rsidRDefault="00772763">
      <w:pPr>
        <w:pStyle w:val="Bodytext50"/>
        <w:shd w:val="clear" w:color="auto" w:fill="auto"/>
        <w:spacing w:before="0"/>
        <w:rPr>
          <w:rFonts w:ascii="Arial" w:hAnsi="Arial" w:cs="Arial"/>
        </w:rPr>
      </w:pPr>
      <w:r w:rsidRPr="00772763">
        <w:rPr>
          <w:rFonts w:ascii="Arial" w:hAnsi="Arial" w:cs="Arial"/>
        </w:rPr>
        <w:pict w14:anchorId="65065229">
          <v:shapetype id="_x0000_t202" coordsize="21600,21600" o:spt="202" path="m,l,21600r21600,l21600,xe">
            <v:stroke joinstyle="miter"/>
            <v:path gradientshapeok="t" o:connecttype="rect"/>
          </v:shapetype>
          <v:shape id="_x0000_s1027" type="#_x0000_t202" style="position:absolute;margin-left:348.95pt;margin-top:0;width:77.3pt;height:20.65pt;z-index:-125829375;mso-wrap-distance-left:77.3pt;mso-wrap-distance-right:22.55pt;mso-wrap-distance-bottom:212.4pt;mso-position-horizontal-relative:margin" filled="f" stroked="f">
            <v:textbox style="mso-fit-shape-to-text:t" inset="0,0,0,0">
              <w:txbxContent>
                <w:p w14:paraId="13998AF0" w14:textId="77777777" w:rsidR="00BD6C0B" w:rsidRDefault="00772763">
                  <w:pPr>
                    <w:pStyle w:val="Bodytext40"/>
                    <w:shd w:val="clear" w:color="auto" w:fill="auto"/>
                    <w:spacing w:before="0" w:after="0" w:line="288" w:lineRule="exact"/>
                    <w:jc w:val="left"/>
                  </w:pPr>
                  <w:r>
                    <w:rPr>
                      <w:rStyle w:val="Bodytext4Exact"/>
                      <w:b/>
                      <w:bCs/>
                    </w:rPr>
                    <w:t>CHỦ TỊCH</w:t>
                  </w:r>
                </w:p>
              </w:txbxContent>
            </v:textbox>
            <w10:wrap type="square" side="left" anchorx="margin"/>
          </v:shape>
        </w:pict>
      </w:r>
      <w:r w:rsidRPr="00772763">
        <w:rPr>
          <w:rFonts w:ascii="Arial" w:hAnsi="Arial" w:cs="Arial"/>
        </w:rPr>
        <w:pict w14:anchorId="70F83B4A">
          <v:shape id="_x0000_s1029" type="#_x0000_t202" style="position:absolute;margin-left:327.35pt;margin-top:144.25pt;width:120.5pt;height:18.45pt;z-index:-125829373;mso-wrap-distance-left:55.7pt;mso-wrap-distance-top:144.25pt;mso-wrap-distance-right:5pt;mso-wrap-distance-bottom:70.3pt;mso-position-horizontal-relative:margin" filled="f" stroked="f">
            <v:textbox style="mso-fit-shape-to-text:t" inset="0,0,0,0">
              <w:txbxContent>
                <w:p w14:paraId="6AB5D976" w14:textId="77777777" w:rsidR="00BD6C0B" w:rsidRDefault="00772763">
                  <w:pPr>
                    <w:pStyle w:val="Bodytext40"/>
                    <w:shd w:val="clear" w:color="auto" w:fill="auto"/>
                    <w:spacing w:before="0" w:after="0" w:line="288" w:lineRule="exact"/>
                    <w:jc w:val="left"/>
                  </w:pPr>
                  <w:r>
                    <w:rPr>
                      <w:rStyle w:val="Bodytext4Exact"/>
                      <w:b/>
                      <w:bCs/>
                    </w:rPr>
                    <w:t>Phạm Xuân Thăng</w:t>
                  </w:r>
                </w:p>
              </w:txbxContent>
            </v:textbox>
            <w10:wrap type="square" side="left" anchorx="margin"/>
          </v:shape>
        </w:pict>
      </w:r>
      <w:r w:rsidRPr="00772763">
        <w:rPr>
          <w:rFonts w:ascii="Arial" w:hAnsi="Arial" w:cs="Arial"/>
        </w:rPr>
        <w:t>Nơi nhận:</w:t>
      </w:r>
    </w:p>
    <w:p w14:paraId="664AE2D1" w14:textId="77777777" w:rsidR="00BD6C0B" w:rsidRPr="00772763" w:rsidRDefault="00772763">
      <w:pPr>
        <w:pStyle w:val="Bodytext60"/>
        <w:numPr>
          <w:ilvl w:val="0"/>
          <w:numId w:val="6"/>
        </w:numPr>
        <w:shd w:val="clear" w:color="auto" w:fill="auto"/>
        <w:tabs>
          <w:tab w:val="left" w:pos="258"/>
        </w:tabs>
        <w:rPr>
          <w:rFonts w:ascii="Arial" w:hAnsi="Arial" w:cs="Arial"/>
        </w:rPr>
      </w:pPr>
      <w:r w:rsidRPr="00772763">
        <w:rPr>
          <w:rFonts w:ascii="Arial" w:hAnsi="Arial" w:cs="Arial"/>
        </w:rPr>
        <w:t>UBTV Quốc hội;</w:t>
      </w:r>
    </w:p>
    <w:p w14:paraId="61EC6682" w14:textId="77777777" w:rsidR="00BD6C0B" w:rsidRPr="00772763" w:rsidRDefault="00772763">
      <w:pPr>
        <w:pStyle w:val="Bodytext60"/>
        <w:numPr>
          <w:ilvl w:val="0"/>
          <w:numId w:val="6"/>
        </w:numPr>
        <w:shd w:val="clear" w:color="auto" w:fill="auto"/>
        <w:tabs>
          <w:tab w:val="left" w:pos="258"/>
        </w:tabs>
        <w:rPr>
          <w:rFonts w:ascii="Arial" w:hAnsi="Arial" w:cs="Arial"/>
        </w:rPr>
      </w:pPr>
      <w:r w:rsidRPr="00772763">
        <w:rPr>
          <w:rFonts w:ascii="Arial" w:hAnsi="Arial" w:cs="Arial"/>
        </w:rPr>
        <w:t>Thủ tướng Chính phủ;</w:t>
      </w:r>
    </w:p>
    <w:p w14:paraId="452574D3" w14:textId="72BFBADB" w:rsidR="00BD6C0B" w:rsidRPr="00772763" w:rsidRDefault="00772763">
      <w:pPr>
        <w:pStyle w:val="Bodytext60"/>
        <w:numPr>
          <w:ilvl w:val="0"/>
          <w:numId w:val="6"/>
        </w:numPr>
        <w:shd w:val="clear" w:color="auto" w:fill="auto"/>
        <w:tabs>
          <w:tab w:val="left" w:pos="258"/>
          <w:tab w:val="left" w:pos="4032"/>
        </w:tabs>
        <w:rPr>
          <w:rFonts w:ascii="Arial" w:hAnsi="Arial" w:cs="Arial"/>
        </w:rPr>
      </w:pPr>
      <w:r w:rsidRPr="00772763">
        <w:rPr>
          <w:rFonts w:ascii="Arial" w:hAnsi="Arial" w:cs="Arial"/>
        </w:rPr>
        <w:t>Bộ Tài chính;</w:t>
      </w:r>
      <w:r w:rsidRPr="00772763">
        <w:rPr>
          <w:rStyle w:val="Bodytext6Italic"/>
          <w:rFonts w:ascii="Arial" w:hAnsi="Arial" w:cs="Arial"/>
        </w:rPr>
        <w:t>(Để báo cáo)</w:t>
      </w:r>
    </w:p>
    <w:p w14:paraId="48FF9632" w14:textId="77777777" w:rsidR="00BD6C0B" w:rsidRPr="00772763" w:rsidRDefault="00772763">
      <w:pPr>
        <w:pStyle w:val="Bodytext60"/>
        <w:numPr>
          <w:ilvl w:val="0"/>
          <w:numId w:val="6"/>
        </w:numPr>
        <w:shd w:val="clear" w:color="auto" w:fill="auto"/>
        <w:tabs>
          <w:tab w:val="left" w:pos="258"/>
        </w:tabs>
        <w:rPr>
          <w:rFonts w:ascii="Arial" w:hAnsi="Arial" w:cs="Arial"/>
        </w:rPr>
      </w:pPr>
      <w:r w:rsidRPr="00772763">
        <w:rPr>
          <w:rFonts w:ascii="Arial" w:hAnsi="Arial" w:cs="Arial"/>
        </w:rPr>
        <w:lastRenderedPageBreak/>
        <w:t>Bộ Lao động Thương binh &amp; Xã hội</w:t>
      </w:r>
    </w:p>
    <w:p w14:paraId="1031EA50" w14:textId="77777777" w:rsidR="00BD6C0B" w:rsidRPr="00772763" w:rsidRDefault="00772763">
      <w:pPr>
        <w:pStyle w:val="Bodytext70"/>
        <w:numPr>
          <w:ilvl w:val="0"/>
          <w:numId w:val="6"/>
        </w:numPr>
        <w:shd w:val="clear" w:color="auto" w:fill="auto"/>
        <w:tabs>
          <w:tab w:val="left" w:pos="258"/>
        </w:tabs>
        <w:rPr>
          <w:rFonts w:ascii="Arial" w:hAnsi="Arial" w:cs="Arial"/>
        </w:rPr>
      </w:pPr>
      <w:r w:rsidRPr="00772763">
        <w:rPr>
          <w:rStyle w:val="Bodytext7NotItalic"/>
          <w:rFonts w:ascii="Arial" w:hAnsi="Arial" w:cs="Arial"/>
        </w:rPr>
        <w:t xml:space="preserve">Bộ Tư pháp </w:t>
      </w:r>
      <w:r w:rsidRPr="00772763">
        <w:rPr>
          <w:rFonts w:ascii="Arial" w:hAnsi="Arial" w:cs="Arial"/>
        </w:rPr>
        <w:t>(Cục Kiểm tra VBQPPL);</w:t>
      </w:r>
    </w:p>
    <w:p w14:paraId="65F6B2FC" w14:textId="77777777" w:rsidR="00BD6C0B" w:rsidRPr="00772763" w:rsidRDefault="00772763">
      <w:pPr>
        <w:pStyle w:val="Bodytext60"/>
        <w:numPr>
          <w:ilvl w:val="0"/>
          <w:numId w:val="6"/>
        </w:numPr>
        <w:shd w:val="clear" w:color="auto" w:fill="auto"/>
        <w:tabs>
          <w:tab w:val="left" w:pos="258"/>
        </w:tabs>
        <w:rPr>
          <w:rFonts w:ascii="Arial" w:hAnsi="Arial" w:cs="Arial"/>
        </w:rPr>
      </w:pPr>
      <w:r w:rsidRPr="00772763">
        <w:rPr>
          <w:rFonts w:ascii="Arial" w:hAnsi="Arial" w:cs="Arial"/>
        </w:rPr>
        <w:t>Ban Công tác Đại biểu;</w:t>
      </w:r>
    </w:p>
    <w:p w14:paraId="443D6907" w14:textId="77777777" w:rsidR="00BD6C0B" w:rsidRPr="00772763" w:rsidRDefault="00772763">
      <w:pPr>
        <w:pStyle w:val="Bodytext60"/>
        <w:numPr>
          <w:ilvl w:val="0"/>
          <w:numId w:val="6"/>
        </w:numPr>
        <w:shd w:val="clear" w:color="auto" w:fill="auto"/>
        <w:tabs>
          <w:tab w:val="left" w:pos="258"/>
        </w:tabs>
        <w:spacing w:line="254" w:lineRule="exact"/>
        <w:rPr>
          <w:rFonts w:ascii="Arial" w:hAnsi="Arial" w:cs="Arial"/>
        </w:rPr>
      </w:pPr>
      <w:r w:rsidRPr="00772763">
        <w:rPr>
          <w:rFonts w:ascii="Arial" w:hAnsi="Arial" w:cs="Arial"/>
        </w:rPr>
        <w:t>Ban Thường vụ Tỉnh ủy;</w:t>
      </w:r>
    </w:p>
    <w:p w14:paraId="02F31893" w14:textId="77777777" w:rsidR="00BD6C0B" w:rsidRPr="00772763" w:rsidRDefault="00772763">
      <w:pPr>
        <w:pStyle w:val="Bodytext60"/>
        <w:numPr>
          <w:ilvl w:val="0"/>
          <w:numId w:val="6"/>
        </w:numPr>
        <w:shd w:val="clear" w:color="auto" w:fill="auto"/>
        <w:tabs>
          <w:tab w:val="left" w:pos="258"/>
        </w:tabs>
        <w:spacing w:line="254" w:lineRule="exact"/>
        <w:rPr>
          <w:rFonts w:ascii="Arial" w:hAnsi="Arial" w:cs="Arial"/>
        </w:rPr>
      </w:pPr>
      <w:r w:rsidRPr="00772763">
        <w:rPr>
          <w:rFonts w:ascii="Arial" w:hAnsi="Arial" w:cs="Arial"/>
        </w:rPr>
        <w:t xml:space="preserve">Đoàn Đại biểu </w:t>
      </w:r>
      <w:r w:rsidRPr="00772763">
        <w:rPr>
          <w:rFonts w:ascii="Arial" w:hAnsi="Arial" w:cs="Arial"/>
        </w:rPr>
        <w:t>Quốc hội tỉnh;</w:t>
      </w:r>
    </w:p>
    <w:p w14:paraId="43026983" w14:textId="77777777" w:rsidR="00BD6C0B" w:rsidRPr="00772763" w:rsidRDefault="00772763">
      <w:pPr>
        <w:pStyle w:val="Bodytext60"/>
        <w:numPr>
          <w:ilvl w:val="0"/>
          <w:numId w:val="6"/>
        </w:numPr>
        <w:shd w:val="clear" w:color="auto" w:fill="auto"/>
        <w:tabs>
          <w:tab w:val="left" w:pos="258"/>
        </w:tabs>
        <w:spacing w:line="254" w:lineRule="exact"/>
        <w:rPr>
          <w:rFonts w:ascii="Arial" w:hAnsi="Arial" w:cs="Arial"/>
        </w:rPr>
      </w:pPr>
      <w:r w:rsidRPr="00772763">
        <w:rPr>
          <w:rStyle w:val="Bodytext6SmallCaps"/>
          <w:rFonts w:ascii="Arial" w:hAnsi="Arial" w:cs="Arial"/>
        </w:rPr>
        <w:t>TT HĐND, UbNd,</w:t>
      </w:r>
      <w:r w:rsidRPr="00772763">
        <w:rPr>
          <w:rFonts w:ascii="Arial" w:hAnsi="Arial" w:cs="Arial"/>
        </w:rPr>
        <w:t xml:space="preserve"> UBMTTQ tỉnh;</w:t>
      </w:r>
    </w:p>
    <w:p w14:paraId="4E96A394" w14:textId="77777777" w:rsidR="00BD6C0B" w:rsidRPr="00772763" w:rsidRDefault="00772763">
      <w:pPr>
        <w:pStyle w:val="Bodytext60"/>
        <w:numPr>
          <w:ilvl w:val="0"/>
          <w:numId w:val="6"/>
        </w:numPr>
        <w:shd w:val="clear" w:color="auto" w:fill="auto"/>
        <w:tabs>
          <w:tab w:val="left" w:pos="258"/>
        </w:tabs>
        <w:spacing w:line="254" w:lineRule="exact"/>
        <w:rPr>
          <w:rFonts w:ascii="Arial" w:hAnsi="Arial" w:cs="Arial"/>
        </w:rPr>
      </w:pPr>
      <w:r w:rsidRPr="00772763">
        <w:rPr>
          <w:rFonts w:ascii="Arial" w:hAnsi="Arial" w:cs="Arial"/>
        </w:rPr>
        <w:t>Các đại biểu HĐND tỉnh;</w:t>
      </w:r>
    </w:p>
    <w:p w14:paraId="040E3F35" w14:textId="77777777" w:rsidR="00BD6C0B" w:rsidRPr="00772763" w:rsidRDefault="00772763">
      <w:pPr>
        <w:pStyle w:val="Bodytext60"/>
        <w:numPr>
          <w:ilvl w:val="0"/>
          <w:numId w:val="6"/>
        </w:numPr>
        <w:shd w:val="clear" w:color="auto" w:fill="auto"/>
        <w:tabs>
          <w:tab w:val="left" w:pos="258"/>
        </w:tabs>
        <w:spacing w:line="254" w:lineRule="exact"/>
        <w:rPr>
          <w:rFonts w:ascii="Arial" w:hAnsi="Arial" w:cs="Arial"/>
        </w:rPr>
      </w:pPr>
      <w:r w:rsidRPr="00772763">
        <w:rPr>
          <w:rFonts w:ascii="Arial" w:hAnsi="Arial" w:cs="Arial"/>
        </w:rPr>
        <w:t>Các sở, ban, ngành, đoàn thể tỉnh;</w:t>
      </w:r>
    </w:p>
    <w:p w14:paraId="319B90F2" w14:textId="77777777" w:rsidR="00BD6C0B" w:rsidRPr="00772763" w:rsidRDefault="00772763">
      <w:pPr>
        <w:pStyle w:val="Bodytext60"/>
        <w:numPr>
          <w:ilvl w:val="0"/>
          <w:numId w:val="6"/>
        </w:numPr>
        <w:shd w:val="clear" w:color="auto" w:fill="auto"/>
        <w:tabs>
          <w:tab w:val="left" w:pos="258"/>
        </w:tabs>
        <w:spacing w:line="254" w:lineRule="exact"/>
        <w:rPr>
          <w:rFonts w:ascii="Arial" w:hAnsi="Arial" w:cs="Arial"/>
        </w:rPr>
      </w:pPr>
      <w:r w:rsidRPr="00772763">
        <w:rPr>
          <w:rFonts w:ascii="Arial" w:hAnsi="Arial" w:cs="Arial"/>
        </w:rPr>
        <w:t xml:space="preserve">VP: Tỉnh ủy, </w:t>
      </w:r>
      <w:r w:rsidRPr="00772763">
        <w:rPr>
          <w:rStyle w:val="Bodytext6SmallCaps"/>
          <w:rFonts w:ascii="Arial" w:hAnsi="Arial" w:cs="Arial"/>
        </w:rPr>
        <w:t>UbND</w:t>
      </w:r>
      <w:r w:rsidRPr="00772763">
        <w:rPr>
          <w:rFonts w:ascii="Arial" w:hAnsi="Arial" w:cs="Arial"/>
        </w:rPr>
        <w:t xml:space="preserve"> tỉnh;</w:t>
      </w:r>
    </w:p>
    <w:p w14:paraId="381472B3" w14:textId="77777777" w:rsidR="00BD6C0B" w:rsidRPr="00772763" w:rsidRDefault="00772763">
      <w:pPr>
        <w:pStyle w:val="Bodytext60"/>
        <w:numPr>
          <w:ilvl w:val="0"/>
          <w:numId w:val="6"/>
        </w:numPr>
        <w:shd w:val="clear" w:color="auto" w:fill="auto"/>
        <w:tabs>
          <w:tab w:val="left" w:pos="258"/>
        </w:tabs>
        <w:spacing w:line="254" w:lineRule="exact"/>
        <w:rPr>
          <w:rFonts w:ascii="Arial" w:hAnsi="Arial" w:cs="Arial"/>
        </w:rPr>
      </w:pPr>
      <w:r w:rsidRPr="00772763">
        <w:rPr>
          <w:rFonts w:ascii="Arial" w:hAnsi="Arial" w:cs="Arial"/>
        </w:rPr>
        <w:t>Lãnh đạo và CV Văn phòng Đoàn ĐBQH và HĐND tỉnh;</w:t>
      </w:r>
    </w:p>
    <w:p w14:paraId="03810E41" w14:textId="77777777" w:rsidR="00BD6C0B" w:rsidRPr="00772763" w:rsidRDefault="00772763">
      <w:pPr>
        <w:pStyle w:val="Bodytext60"/>
        <w:numPr>
          <w:ilvl w:val="0"/>
          <w:numId w:val="6"/>
        </w:numPr>
        <w:shd w:val="clear" w:color="auto" w:fill="auto"/>
        <w:tabs>
          <w:tab w:val="left" w:pos="258"/>
        </w:tabs>
        <w:spacing w:line="254" w:lineRule="exact"/>
        <w:rPr>
          <w:rFonts w:ascii="Arial" w:hAnsi="Arial" w:cs="Arial"/>
        </w:rPr>
      </w:pPr>
      <w:r w:rsidRPr="00772763">
        <w:rPr>
          <w:rFonts w:ascii="Arial" w:hAnsi="Arial" w:cs="Arial"/>
        </w:rPr>
        <w:t>TT HĐND, UBND các huyện, TX, TP;</w:t>
      </w:r>
    </w:p>
    <w:p w14:paraId="090C8332" w14:textId="77777777" w:rsidR="00BD6C0B" w:rsidRPr="00772763" w:rsidRDefault="00772763">
      <w:pPr>
        <w:pStyle w:val="Bodytext60"/>
        <w:numPr>
          <w:ilvl w:val="0"/>
          <w:numId w:val="6"/>
        </w:numPr>
        <w:shd w:val="clear" w:color="auto" w:fill="auto"/>
        <w:tabs>
          <w:tab w:val="left" w:pos="258"/>
        </w:tabs>
        <w:spacing w:line="254" w:lineRule="exact"/>
        <w:rPr>
          <w:rFonts w:ascii="Arial" w:hAnsi="Arial" w:cs="Arial"/>
        </w:rPr>
      </w:pPr>
      <w:r w:rsidRPr="00772763">
        <w:rPr>
          <w:rFonts w:ascii="Arial" w:hAnsi="Arial" w:cs="Arial"/>
        </w:rPr>
        <w:t>Báo Hải Dương;</w:t>
      </w:r>
    </w:p>
    <w:p w14:paraId="4011D5C1" w14:textId="77777777" w:rsidR="00BD6C0B" w:rsidRPr="00772763" w:rsidRDefault="00772763">
      <w:pPr>
        <w:pStyle w:val="Bodytext60"/>
        <w:numPr>
          <w:ilvl w:val="0"/>
          <w:numId w:val="6"/>
        </w:numPr>
        <w:shd w:val="clear" w:color="auto" w:fill="auto"/>
        <w:tabs>
          <w:tab w:val="left" w:pos="258"/>
        </w:tabs>
        <w:spacing w:line="254" w:lineRule="exact"/>
        <w:rPr>
          <w:rFonts w:ascii="Arial" w:hAnsi="Arial" w:cs="Arial"/>
        </w:rPr>
      </w:pPr>
      <w:r w:rsidRPr="00772763">
        <w:rPr>
          <w:rFonts w:ascii="Arial" w:hAnsi="Arial" w:cs="Arial"/>
        </w:rPr>
        <w:t>Trung tâm CNTT-Văn phòng UBND tỉn</w:t>
      </w:r>
      <w:r w:rsidRPr="00772763">
        <w:rPr>
          <w:rFonts w:ascii="Arial" w:hAnsi="Arial" w:cs="Arial"/>
        </w:rPr>
        <w:t>h;</w:t>
      </w:r>
    </w:p>
    <w:p w14:paraId="0742169F" w14:textId="77777777" w:rsidR="00BD6C0B" w:rsidRPr="00772763" w:rsidRDefault="00772763">
      <w:pPr>
        <w:pStyle w:val="Bodytext60"/>
        <w:numPr>
          <w:ilvl w:val="0"/>
          <w:numId w:val="6"/>
        </w:numPr>
        <w:shd w:val="clear" w:color="auto" w:fill="auto"/>
        <w:tabs>
          <w:tab w:val="left" w:pos="262"/>
        </w:tabs>
        <w:spacing w:line="232" w:lineRule="exact"/>
        <w:rPr>
          <w:rFonts w:ascii="Arial" w:hAnsi="Arial" w:cs="Arial"/>
        </w:rPr>
      </w:pPr>
      <w:r w:rsidRPr="00772763">
        <w:rPr>
          <w:rFonts w:ascii="Arial" w:hAnsi="Arial" w:cs="Arial"/>
        </w:rPr>
        <w:t>Trang TTĐT ĐBDC tỉnh;</w:t>
      </w:r>
    </w:p>
    <w:p w14:paraId="0D6A8C82" w14:textId="77777777" w:rsidR="00BD6C0B" w:rsidRPr="00772763" w:rsidRDefault="00772763">
      <w:pPr>
        <w:pStyle w:val="Bodytext60"/>
        <w:numPr>
          <w:ilvl w:val="0"/>
          <w:numId w:val="6"/>
        </w:numPr>
        <w:shd w:val="clear" w:color="auto" w:fill="auto"/>
        <w:tabs>
          <w:tab w:val="left" w:pos="262"/>
        </w:tabs>
        <w:spacing w:line="232" w:lineRule="exact"/>
        <w:rPr>
          <w:rFonts w:ascii="Arial" w:hAnsi="Arial" w:cs="Arial"/>
        </w:rPr>
      </w:pPr>
      <w:r w:rsidRPr="00772763">
        <w:rPr>
          <w:rFonts w:ascii="Arial" w:hAnsi="Arial" w:cs="Arial"/>
        </w:rPr>
        <w:t xml:space="preserve">Lưu: </w:t>
      </w:r>
      <w:r w:rsidRPr="00772763">
        <w:rPr>
          <w:rStyle w:val="Bodytext6SmallCaps"/>
          <w:rFonts w:ascii="Arial" w:hAnsi="Arial" w:cs="Arial"/>
        </w:rPr>
        <w:t>Vt.</w:t>
      </w:r>
    </w:p>
    <w:sectPr w:rsidR="00BD6C0B" w:rsidRPr="00772763">
      <w:pgSz w:w="12240" w:h="18720"/>
      <w:pgMar w:top="2192" w:right="1153" w:bottom="2108" w:left="1732"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AAF8A" w14:textId="77777777" w:rsidR="00000000" w:rsidRDefault="00772763">
      <w:r>
        <w:separator/>
      </w:r>
    </w:p>
  </w:endnote>
  <w:endnote w:type="continuationSeparator" w:id="0">
    <w:p w14:paraId="2421466C" w14:textId="77777777" w:rsidR="00000000" w:rsidRDefault="00772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77466" w14:textId="77777777" w:rsidR="00BD6C0B" w:rsidRDefault="00BD6C0B"/>
  </w:footnote>
  <w:footnote w:type="continuationSeparator" w:id="0">
    <w:p w14:paraId="273E53E6" w14:textId="77777777" w:rsidR="00BD6C0B" w:rsidRDefault="00BD6C0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86669"/>
    <w:multiLevelType w:val="multilevel"/>
    <w:tmpl w:val="4E0804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4343D1"/>
    <w:multiLevelType w:val="multilevel"/>
    <w:tmpl w:val="B0B6DC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9D4F62"/>
    <w:multiLevelType w:val="multilevel"/>
    <w:tmpl w:val="42D8D4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4122A61"/>
    <w:multiLevelType w:val="multilevel"/>
    <w:tmpl w:val="E9E481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AA656C9"/>
    <w:multiLevelType w:val="multilevel"/>
    <w:tmpl w:val="3E06E8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CA72989"/>
    <w:multiLevelType w:val="multilevel"/>
    <w:tmpl w:val="72E2D0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BD6C0B"/>
    <w:rsid w:val="00772763"/>
    <w:rsid w:val="00BD6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78D805B"/>
  <w15:docId w15:val="{00D9FB52-6D1B-4436-ACD0-4868BD26F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Exact">
    <w:name w:val="Body text (4) Exact"/>
    <w:basedOn w:val="DefaultParagraphFont"/>
    <w:rPr>
      <w:b/>
      <w:bCs/>
      <w:i w:val="0"/>
      <w:iCs w:val="0"/>
      <w:smallCaps w:val="0"/>
      <w:strike w:val="0"/>
      <w:sz w:val="26"/>
      <w:szCs w:val="26"/>
      <w:u w:val="none"/>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Bodytext3">
    <w:name w:val="Body text (3)_"/>
    <w:basedOn w:val="DefaultParagraphFont"/>
    <w:link w:val="Bodytext30"/>
    <w:rPr>
      <w:b w:val="0"/>
      <w:bCs w:val="0"/>
      <w:i/>
      <w:iCs/>
      <w:smallCaps w:val="0"/>
      <w:strike w:val="0"/>
      <w:sz w:val="26"/>
      <w:szCs w:val="26"/>
      <w:u w:val="none"/>
    </w:rPr>
  </w:style>
  <w:style w:type="character" w:customStyle="1" w:styleId="Bodytext3NotItalic">
    <w:name w:val="Body text (3) + Not Italic"/>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4">
    <w:name w:val="Body text (4)_"/>
    <w:basedOn w:val="DefaultParagraphFont"/>
    <w:link w:val="Bodytext40"/>
    <w:rPr>
      <w:b/>
      <w:bCs/>
      <w:i w:val="0"/>
      <w:iCs w:val="0"/>
      <w:smallCaps w:val="0"/>
      <w:strike w:val="0"/>
      <w:sz w:val="26"/>
      <w:szCs w:val="26"/>
      <w:u w:val="none"/>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5">
    <w:name w:val="Body text (5)_"/>
    <w:basedOn w:val="DefaultParagraphFont"/>
    <w:link w:val="Bodytext50"/>
    <w:rPr>
      <w:b/>
      <w:bCs/>
      <w:i/>
      <w:iCs/>
      <w:smallCaps w:val="0"/>
      <w:strike w:val="0"/>
      <w:sz w:val="22"/>
      <w:szCs w:val="22"/>
      <w:u w:val="none"/>
    </w:rPr>
  </w:style>
  <w:style w:type="character" w:customStyle="1" w:styleId="Bodytext6">
    <w:name w:val="Body text (6)_"/>
    <w:basedOn w:val="DefaultParagraphFont"/>
    <w:link w:val="Bodytext60"/>
    <w:rPr>
      <w:b w:val="0"/>
      <w:bCs w:val="0"/>
      <w:i w:val="0"/>
      <w:iCs w:val="0"/>
      <w:smallCaps w:val="0"/>
      <w:strike w:val="0"/>
      <w:sz w:val="21"/>
      <w:szCs w:val="21"/>
      <w:u w:val="none"/>
    </w:rPr>
  </w:style>
  <w:style w:type="character" w:customStyle="1" w:styleId="Bodytext6Italic">
    <w:name w:val="Body text (6) + Italic"/>
    <w:basedOn w:val="Bodytext6"/>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7">
    <w:name w:val="Body text (7)_"/>
    <w:basedOn w:val="DefaultParagraphFont"/>
    <w:link w:val="Bodytext70"/>
    <w:rPr>
      <w:b w:val="0"/>
      <w:bCs w:val="0"/>
      <w:i/>
      <w:iCs/>
      <w:smallCaps w:val="0"/>
      <w:strike w:val="0"/>
      <w:sz w:val="21"/>
      <w:szCs w:val="21"/>
      <w:u w:val="none"/>
    </w:rPr>
  </w:style>
  <w:style w:type="character" w:customStyle="1" w:styleId="Bodytext7NotItalic">
    <w:name w:val="Body text (7) + Not Italic"/>
    <w:basedOn w:val="Bodytext7"/>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6SmallCaps">
    <w:name w:val="Body text (6) + Small Caps"/>
    <w:basedOn w:val="Bodytext6"/>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paragraph" w:customStyle="1" w:styleId="Bodytext40">
    <w:name w:val="Body text (4)"/>
    <w:basedOn w:val="Normal"/>
    <w:link w:val="Bodytext4"/>
    <w:pPr>
      <w:shd w:val="clear" w:color="auto" w:fill="FFFFFF"/>
      <w:spacing w:before="100" w:after="420" w:line="322" w:lineRule="exact"/>
      <w:jc w:val="center"/>
    </w:pPr>
    <w:rPr>
      <w:b/>
      <w:bCs/>
      <w:sz w:val="26"/>
      <w:szCs w:val="26"/>
    </w:rPr>
  </w:style>
  <w:style w:type="paragraph" w:customStyle="1" w:styleId="Heading10">
    <w:name w:val="Heading #1"/>
    <w:basedOn w:val="Normal"/>
    <w:link w:val="Heading1"/>
    <w:pPr>
      <w:shd w:val="clear" w:color="auto" w:fill="FFFFFF"/>
      <w:spacing w:after="260" w:line="317" w:lineRule="exact"/>
      <w:jc w:val="center"/>
      <w:outlineLvl w:val="0"/>
    </w:pPr>
    <w:rPr>
      <w:b/>
      <w:bCs/>
      <w:sz w:val="26"/>
      <w:szCs w:val="26"/>
    </w:rPr>
  </w:style>
  <w:style w:type="paragraph" w:customStyle="1" w:styleId="Bodytext30">
    <w:name w:val="Body text (3)"/>
    <w:basedOn w:val="Normal"/>
    <w:link w:val="Bodytext3"/>
    <w:pPr>
      <w:shd w:val="clear" w:color="auto" w:fill="FFFFFF"/>
      <w:spacing w:before="260" w:after="660" w:line="288" w:lineRule="exact"/>
      <w:jc w:val="both"/>
    </w:pPr>
    <w:rPr>
      <w:i/>
      <w:iCs/>
      <w:sz w:val="26"/>
      <w:szCs w:val="26"/>
    </w:rPr>
  </w:style>
  <w:style w:type="paragraph" w:customStyle="1" w:styleId="Bodytext20">
    <w:name w:val="Body text (2)"/>
    <w:basedOn w:val="Normal"/>
    <w:link w:val="Bodytext2"/>
    <w:pPr>
      <w:shd w:val="clear" w:color="auto" w:fill="FFFFFF"/>
      <w:spacing w:before="260" w:after="100" w:line="389" w:lineRule="exact"/>
      <w:ind w:firstLine="600"/>
      <w:jc w:val="both"/>
    </w:pPr>
    <w:rPr>
      <w:sz w:val="26"/>
      <w:szCs w:val="26"/>
    </w:rPr>
  </w:style>
  <w:style w:type="paragraph" w:customStyle="1" w:styleId="Bodytext50">
    <w:name w:val="Body text (5)"/>
    <w:basedOn w:val="Normal"/>
    <w:link w:val="Bodytext5"/>
    <w:pPr>
      <w:shd w:val="clear" w:color="auto" w:fill="FFFFFF"/>
      <w:spacing w:before="240" w:line="250" w:lineRule="exact"/>
    </w:pPr>
    <w:rPr>
      <w:b/>
      <w:bCs/>
      <w:i/>
      <w:iCs/>
      <w:sz w:val="22"/>
      <w:szCs w:val="22"/>
    </w:rPr>
  </w:style>
  <w:style w:type="paragraph" w:customStyle="1" w:styleId="Bodytext60">
    <w:name w:val="Body text (6)"/>
    <w:basedOn w:val="Normal"/>
    <w:link w:val="Bodytext6"/>
    <w:pPr>
      <w:shd w:val="clear" w:color="auto" w:fill="FFFFFF"/>
      <w:spacing w:line="250" w:lineRule="exact"/>
    </w:pPr>
    <w:rPr>
      <w:sz w:val="21"/>
      <w:szCs w:val="21"/>
    </w:rPr>
  </w:style>
  <w:style w:type="paragraph" w:customStyle="1" w:styleId="Bodytext70">
    <w:name w:val="Body text (7)"/>
    <w:basedOn w:val="Normal"/>
    <w:link w:val="Bodytext7"/>
    <w:pPr>
      <w:shd w:val="clear" w:color="auto" w:fill="FFFFFF"/>
      <w:spacing w:line="250" w:lineRule="exact"/>
    </w:pPr>
    <w:rPr>
      <w:i/>
      <w:i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A3FEC5-66D4-44BD-94A6-324EF3106FAD}"/>
</file>

<file path=customXml/itemProps2.xml><?xml version="1.0" encoding="utf-8"?>
<ds:datastoreItem xmlns:ds="http://schemas.openxmlformats.org/officeDocument/2006/customXml" ds:itemID="{7A7101E4-C779-4F04-8A27-D8D59A4130C1}"/>
</file>

<file path=customXml/itemProps3.xml><?xml version="1.0" encoding="utf-8"?>
<ds:datastoreItem xmlns:ds="http://schemas.openxmlformats.org/officeDocument/2006/customXml" ds:itemID="{E30864D3-3D4A-4549-B986-F1A7C61FC304}"/>
</file>

<file path=docProps/app.xml><?xml version="1.0" encoding="utf-8"?>
<Properties xmlns="http://schemas.openxmlformats.org/officeDocument/2006/extended-properties" xmlns:vt="http://schemas.openxmlformats.org/officeDocument/2006/docPropsVTypes">
  <Template>Normal</Template>
  <TotalTime>2</TotalTime>
  <Pages>4</Pages>
  <Words>962</Words>
  <Characters>5487</Characters>
  <Application>Microsoft Office Word</Application>
  <DocSecurity>0</DocSecurity>
  <Lines>45</Lines>
  <Paragraphs>12</Paragraphs>
  <ScaleCrop>false</ScaleCrop>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chiendv</dc:creator>
  <cp:keywords/>
  <cp:lastModifiedBy>HUY-STP</cp:lastModifiedBy>
  <cp:revision>2</cp:revision>
  <dcterms:created xsi:type="dcterms:W3CDTF">2021-12-27T01:39:00Z</dcterms:created>
  <dcterms:modified xsi:type="dcterms:W3CDTF">2021-12-27T01:41:00Z</dcterms:modified>
</cp:coreProperties>
</file>