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2" w:type="dxa"/>
        <w:tblInd w:w="108" w:type="dxa"/>
        <w:tblCellMar>
          <w:left w:w="0" w:type="dxa"/>
          <w:right w:w="0" w:type="dxa"/>
        </w:tblCellMar>
        <w:tblLook w:val="0000" w:firstRow="0" w:lastRow="0" w:firstColumn="0" w:lastColumn="0" w:noHBand="0" w:noVBand="0"/>
      </w:tblPr>
      <w:tblGrid>
        <w:gridCol w:w="3403"/>
        <w:gridCol w:w="5669"/>
      </w:tblGrid>
      <w:tr w:rsidR="000B44B1" w:rsidRPr="000B44B1" w:rsidTr="005F5695">
        <w:trPr>
          <w:trHeight w:val="827"/>
        </w:trPr>
        <w:tc>
          <w:tcPr>
            <w:tcW w:w="3403" w:type="dxa"/>
            <w:tcMar>
              <w:top w:w="0" w:type="dxa"/>
              <w:left w:w="108" w:type="dxa"/>
              <w:bottom w:w="0" w:type="dxa"/>
              <w:right w:w="108" w:type="dxa"/>
            </w:tcMar>
          </w:tcPr>
          <w:p w:rsidR="00A822D3" w:rsidRPr="000B44B1" w:rsidRDefault="00151E38" w:rsidP="005F5695">
            <w:pPr>
              <w:jc w:val="center"/>
              <w:rPr>
                <w:b/>
                <w:bCs/>
                <w:sz w:val="26"/>
                <w:szCs w:val="26"/>
              </w:rPr>
            </w:pPr>
            <w:r w:rsidRPr="000B44B1">
              <w:rPr>
                <w:b/>
                <w:bCs/>
                <w:noProof/>
                <w:sz w:val="26"/>
                <w:szCs w:val="26"/>
              </w:rPr>
              <mc:AlternateContent>
                <mc:Choice Requires="wps">
                  <w:drawing>
                    <wp:anchor distT="0" distB="0" distL="114300" distR="114300" simplePos="0" relativeHeight="251683840" behindDoc="0" locked="0" layoutInCell="1" allowOverlap="1" wp14:anchorId="70823F8E" wp14:editId="4FCD22D8">
                      <wp:simplePos x="0" y="0"/>
                      <wp:positionH relativeFrom="column">
                        <wp:posOffset>733425</wp:posOffset>
                      </wp:positionH>
                      <wp:positionV relativeFrom="paragraph">
                        <wp:posOffset>428464</wp:posOffset>
                      </wp:positionV>
                      <wp:extent cx="533400" cy="0"/>
                      <wp:effectExtent l="0" t="0" r="19050" b="19050"/>
                      <wp:wrapNone/>
                      <wp:docPr id="54" nam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DA686" id=" 114"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5pt,33.75pt" to="99.7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">
                      <o:lock v:ext="edit" shapetype="f"/>
                    </v:line>
                  </w:pict>
                </mc:Fallback>
              </mc:AlternateContent>
            </w:r>
            <w:r w:rsidR="00A822D3" w:rsidRPr="000B44B1">
              <w:rPr>
                <w:b/>
                <w:sz w:val="26"/>
                <w:szCs w:val="26"/>
              </w:rPr>
              <w:t>ỦY BAN NHÂN DÂN</w:t>
            </w:r>
            <w:r w:rsidR="00A822D3" w:rsidRPr="000B44B1">
              <w:rPr>
                <w:b/>
                <w:bCs/>
                <w:sz w:val="26"/>
                <w:szCs w:val="26"/>
              </w:rPr>
              <w:br/>
            </w:r>
            <w:r w:rsidR="00A822D3" w:rsidRPr="000B44B1">
              <w:rPr>
                <w:b/>
                <w:sz w:val="26"/>
                <w:szCs w:val="26"/>
              </w:rPr>
              <w:t xml:space="preserve">TỈNH </w:t>
            </w:r>
            <w:r w:rsidR="005F5695" w:rsidRPr="000B44B1">
              <w:rPr>
                <w:b/>
                <w:sz w:val="26"/>
                <w:szCs w:val="26"/>
              </w:rPr>
              <w:t>GIA LAI</w:t>
            </w:r>
            <w:r w:rsidR="00A822D3" w:rsidRPr="000B44B1">
              <w:rPr>
                <w:b/>
                <w:bCs/>
                <w:sz w:val="26"/>
                <w:szCs w:val="26"/>
              </w:rPr>
              <w:br/>
            </w:r>
          </w:p>
        </w:tc>
        <w:tc>
          <w:tcPr>
            <w:tcW w:w="5669" w:type="dxa"/>
            <w:tcMar>
              <w:top w:w="0" w:type="dxa"/>
              <w:left w:w="108" w:type="dxa"/>
              <w:bottom w:w="0" w:type="dxa"/>
              <w:right w:w="108" w:type="dxa"/>
            </w:tcMar>
          </w:tcPr>
          <w:p w:rsidR="00A822D3" w:rsidRPr="000B44B1" w:rsidRDefault="00151E38" w:rsidP="00265234">
            <w:pPr>
              <w:jc w:val="center"/>
            </w:pPr>
            <w:r w:rsidRPr="000B44B1">
              <w:rPr>
                <w:b/>
                <w:bCs/>
                <w:noProof/>
                <w:sz w:val="26"/>
                <w:szCs w:val="26"/>
              </w:rPr>
              <mc:AlternateContent>
                <mc:Choice Requires="wps">
                  <w:drawing>
                    <wp:anchor distT="0" distB="0" distL="114300" distR="114300" simplePos="0" relativeHeight="251682816" behindDoc="0" locked="0" layoutInCell="1" allowOverlap="1" wp14:anchorId="44FFA3D1" wp14:editId="1E3C64B7">
                      <wp:simplePos x="0" y="0"/>
                      <wp:positionH relativeFrom="column">
                        <wp:posOffset>618651</wp:posOffset>
                      </wp:positionH>
                      <wp:positionV relativeFrom="paragraph">
                        <wp:posOffset>448945</wp:posOffset>
                      </wp:positionV>
                      <wp:extent cx="2209800" cy="0"/>
                      <wp:effectExtent l="0" t="0" r="19050" b="19050"/>
                      <wp:wrapNone/>
                      <wp:docPr id="53" nam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0A7DF0" id=" 113"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pt,35.35pt" to="222.7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">
                      <o:lock v:ext="edit" shapetype="f"/>
                    </v:line>
                  </w:pict>
                </mc:Fallback>
              </mc:AlternateContent>
            </w:r>
            <w:r w:rsidR="00A822D3" w:rsidRPr="000B44B1">
              <w:rPr>
                <w:b/>
                <w:bCs/>
                <w:sz w:val="26"/>
                <w:szCs w:val="26"/>
              </w:rPr>
              <w:t>CỘNG HÒA XÃ HỘI CHỦ NGHĨA VIỆT NAM</w:t>
            </w:r>
            <w:r w:rsidR="00A822D3" w:rsidRPr="000B44B1">
              <w:rPr>
                <w:b/>
                <w:bCs/>
              </w:rPr>
              <w:br/>
              <w:t>Độc lập – Tự do – Hạnh phúc</w:t>
            </w:r>
            <w:r w:rsidR="00A822D3" w:rsidRPr="000B44B1">
              <w:rPr>
                <w:b/>
                <w:bCs/>
              </w:rPr>
              <w:br/>
            </w:r>
          </w:p>
        </w:tc>
      </w:tr>
      <w:tr w:rsidR="000B44B1" w:rsidRPr="000B44B1" w:rsidTr="005F5695">
        <w:trPr>
          <w:trHeight w:val="170"/>
        </w:trPr>
        <w:tc>
          <w:tcPr>
            <w:tcW w:w="3403" w:type="dxa"/>
            <w:tcMar>
              <w:top w:w="0" w:type="dxa"/>
              <w:left w:w="108" w:type="dxa"/>
              <w:bottom w:w="0" w:type="dxa"/>
              <w:right w:w="108" w:type="dxa"/>
            </w:tcMar>
          </w:tcPr>
          <w:p w:rsidR="00A822D3" w:rsidRPr="000B44B1" w:rsidRDefault="00A822D3" w:rsidP="005F5695">
            <w:pPr>
              <w:jc w:val="center"/>
              <w:rPr>
                <w:sz w:val="26"/>
                <w:szCs w:val="26"/>
              </w:rPr>
            </w:pPr>
            <w:r w:rsidRPr="000B44B1">
              <w:rPr>
                <w:sz w:val="26"/>
                <w:szCs w:val="26"/>
              </w:rPr>
              <w:t xml:space="preserve">Số:    </w:t>
            </w:r>
            <w:r w:rsidR="00AE2CCA">
              <w:rPr>
                <w:sz w:val="26"/>
                <w:szCs w:val="26"/>
              </w:rPr>
              <w:t>106</w:t>
            </w:r>
            <w:r w:rsidRPr="000B44B1">
              <w:rPr>
                <w:sz w:val="26"/>
                <w:szCs w:val="26"/>
              </w:rPr>
              <w:t xml:space="preserve"> /202</w:t>
            </w:r>
            <w:r w:rsidR="005F5695" w:rsidRPr="000B44B1">
              <w:rPr>
                <w:sz w:val="26"/>
                <w:szCs w:val="26"/>
              </w:rPr>
              <w:t>6</w:t>
            </w:r>
            <w:r w:rsidRPr="000B44B1">
              <w:rPr>
                <w:sz w:val="26"/>
                <w:szCs w:val="26"/>
              </w:rPr>
              <w:t>/QĐ-UBND</w:t>
            </w:r>
          </w:p>
        </w:tc>
        <w:tc>
          <w:tcPr>
            <w:tcW w:w="5669" w:type="dxa"/>
            <w:tcMar>
              <w:top w:w="0" w:type="dxa"/>
              <w:left w:w="108" w:type="dxa"/>
              <w:bottom w:w="0" w:type="dxa"/>
              <w:right w:w="108" w:type="dxa"/>
            </w:tcMar>
          </w:tcPr>
          <w:p w:rsidR="00A822D3" w:rsidRPr="000B44B1" w:rsidRDefault="005F5695" w:rsidP="005F5695">
            <w:pPr>
              <w:jc w:val="center"/>
            </w:pPr>
            <w:r w:rsidRPr="000B44B1">
              <w:rPr>
                <w:i/>
              </w:rPr>
              <w:t>Gia Lai</w:t>
            </w:r>
            <w:r w:rsidR="00A822D3" w:rsidRPr="000B44B1">
              <w:rPr>
                <w:i/>
              </w:rPr>
              <w:t xml:space="preserve">, ngày </w:t>
            </w:r>
            <w:r w:rsidR="00AE2CCA">
              <w:rPr>
                <w:i/>
              </w:rPr>
              <w:t>30</w:t>
            </w:r>
            <w:r w:rsidR="00A822D3" w:rsidRPr="000B44B1">
              <w:rPr>
                <w:i/>
              </w:rPr>
              <w:t xml:space="preserve"> tháng </w:t>
            </w:r>
            <w:r w:rsidR="00AE2CCA">
              <w:rPr>
                <w:i/>
              </w:rPr>
              <w:t>6</w:t>
            </w:r>
            <w:r w:rsidR="00A822D3" w:rsidRPr="000B44B1">
              <w:rPr>
                <w:i/>
              </w:rPr>
              <w:t xml:space="preserve"> năm 202</w:t>
            </w:r>
            <w:r w:rsidRPr="000B44B1">
              <w:rPr>
                <w:i/>
              </w:rPr>
              <w:t>6</w:t>
            </w:r>
          </w:p>
        </w:tc>
      </w:tr>
    </w:tbl>
    <w:p w:rsidR="00925078" w:rsidRPr="000B44B1" w:rsidRDefault="00925078" w:rsidP="00925078">
      <w:pPr>
        <w:spacing w:before="120"/>
        <w:jc w:val="center"/>
        <w:rPr>
          <w:b/>
          <w:bCs/>
          <w:sz w:val="2"/>
          <w:lang w:val="pt-BR"/>
        </w:rPr>
      </w:pPr>
    </w:p>
    <w:p w:rsidR="00FE1DF0" w:rsidRPr="000B44B1" w:rsidRDefault="00FE1DF0" w:rsidP="00FE1DF0">
      <w:pPr>
        <w:spacing w:before="120" w:after="120"/>
        <w:jc w:val="center"/>
        <w:rPr>
          <w:b/>
          <w:bCs/>
          <w:sz w:val="6"/>
          <w:lang w:val="pt-BR"/>
        </w:rPr>
      </w:pPr>
    </w:p>
    <w:p w:rsidR="00A822D3" w:rsidRPr="000B44B1" w:rsidRDefault="00A822D3" w:rsidP="00FE1DF0">
      <w:pPr>
        <w:spacing w:before="120" w:after="120"/>
        <w:jc w:val="center"/>
        <w:rPr>
          <w:b/>
          <w:bCs/>
          <w:lang w:val="pt-BR"/>
        </w:rPr>
      </w:pPr>
      <w:r w:rsidRPr="000B44B1">
        <w:rPr>
          <w:b/>
          <w:bCs/>
          <w:lang w:val="pt-BR"/>
        </w:rPr>
        <w:t>QUYẾT ĐỊNH</w:t>
      </w:r>
    </w:p>
    <w:p w:rsidR="00D64A1F" w:rsidRPr="000B44B1" w:rsidRDefault="00663482" w:rsidP="00D64A1F">
      <w:pPr>
        <w:ind w:right="-142"/>
        <w:jc w:val="center"/>
        <w:rPr>
          <w:b/>
        </w:rPr>
      </w:pPr>
      <w:r w:rsidRPr="000B44B1">
        <w:rPr>
          <w:b/>
        </w:rPr>
        <w:t xml:space="preserve">Quy định </w:t>
      </w:r>
      <w:r w:rsidR="00AE007E" w:rsidRPr="000B44B1">
        <w:rPr>
          <w:b/>
        </w:rPr>
        <w:t xml:space="preserve">chi tiết một số </w:t>
      </w:r>
      <w:r w:rsidR="00AE2CCA">
        <w:rPr>
          <w:b/>
        </w:rPr>
        <w:t>đ</w:t>
      </w:r>
      <w:bookmarkStart w:id="0" w:name="_GoBack"/>
      <w:bookmarkEnd w:id="0"/>
      <w:r w:rsidR="00AE007E" w:rsidRPr="000B44B1">
        <w:rPr>
          <w:b/>
        </w:rPr>
        <w:t xml:space="preserve">iều của Thông tư số 26/2026/TT-BTC </w:t>
      </w:r>
    </w:p>
    <w:p w:rsidR="00D64A1F" w:rsidRPr="000B44B1" w:rsidRDefault="00AE007E" w:rsidP="00D64A1F">
      <w:pPr>
        <w:ind w:right="-142"/>
        <w:jc w:val="center"/>
        <w:rPr>
          <w:b/>
        </w:rPr>
      </w:pPr>
      <w:r w:rsidRPr="000B44B1">
        <w:rPr>
          <w:b/>
        </w:rPr>
        <w:t xml:space="preserve">của </w:t>
      </w:r>
      <w:r w:rsidR="00D64A1F" w:rsidRPr="000B44B1">
        <w:rPr>
          <w:b/>
        </w:rPr>
        <w:t xml:space="preserve">Bộ trưởng </w:t>
      </w:r>
      <w:r w:rsidRPr="000B44B1">
        <w:rPr>
          <w:b/>
        </w:rPr>
        <w:t xml:space="preserve">Bộ </w:t>
      </w:r>
      <w:r w:rsidR="00DA2AA3" w:rsidRPr="000B44B1">
        <w:rPr>
          <w:b/>
        </w:rPr>
        <w:t xml:space="preserve">Tài chính </w:t>
      </w:r>
      <w:r w:rsidR="00D16703" w:rsidRPr="000B44B1">
        <w:rPr>
          <w:b/>
        </w:rPr>
        <w:t>hướng dẫn thi hành một số điều của Nghị định số 73/2026/NĐ-CP ngày 10 tháng 3 năm 2026 của Chính phủ quy định chi tiết và hướng dẫn thi hành một số điều của Luật Ngân sách nhà nước</w:t>
      </w:r>
    </w:p>
    <w:p w:rsidR="00925078" w:rsidRPr="000B44B1" w:rsidRDefault="00925078" w:rsidP="00FE1DF0">
      <w:pPr>
        <w:spacing w:before="120" w:after="120"/>
        <w:jc w:val="center"/>
        <w:rPr>
          <w:b/>
          <w:sz w:val="14"/>
          <w:lang w:val="pt-BR"/>
        </w:rPr>
      </w:pPr>
    </w:p>
    <w:p w:rsidR="005207B5" w:rsidRPr="000B44B1" w:rsidRDefault="00621144" w:rsidP="00FE1DF0">
      <w:pPr>
        <w:spacing w:before="60" w:after="60"/>
        <w:ind w:firstLine="720"/>
        <w:jc w:val="both"/>
        <w:rPr>
          <w:i/>
          <w:lang w:val="pt-BR"/>
        </w:rPr>
      </w:pPr>
      <w:r w:rsidRPr="000B44B1">
        <w:rPr>
          <w:i/>
          <w:lang w:val="pt-BR"/>
        </w:rPr>
        <w:t>Căn cứ Luật Tổ chức chính quyền địa phương số 72/2025/QH15</w:t>
      </w:r>
      <w:r w:rsidR="005207B5" w:rsidRPr="000B44B1">
        <w:rPr>
          <w:i/>
          <w:lang w:val="pt-BR"/>
        </w:rPr>
        <w:t xml:space="preserve">; </w:t>
      </w:r>
    </w:p>
    <w:p w:rsidR="009A5035" w:rsidRPr="000B44B1" w:rsidRDefault="00621144" w:rsidP="00FE1DF0">
      <w:pPr>
        <w:spacing w:before="60" w:after="60"/>
        <w:ind w:firstLine="720"/>
        <w:jc w:val="both"/>
        <w:rPr>
          <w:i/>
          <w:spacing w:val="6"/>
          <w:lang w:val="pt-BR"/>
        </w:rPr>
      </w:pPr>
      <w:r w:rsidRPr="000B44B1">
        <w:rPr>
          <w:i/>
          <w:spacing w:val="6"/>
          <w:lang w:val="pt-BR"/>
        </w:rPr>
        <w:t>Căn cứ Luật Ban hành văn bản quy phạm pháp luật số 64/2025/QH15 được sửa đổi, bổ sung bởi Luật số 87/2025/QH15</w:t>
      </w:r>
      <w:r w:rsidR="009A5035" w:rsidRPr="000B44B1">
        <w:rPr>
          <w:i/>
          <w:spacing w:val="6"/>
          <w:lang w:val="pt-BR"/>
        </w:rPr>
        <w:t>;</w:t>
      </w:r>
    </w:p>
    <w:p w:rsidR="00AE007E" w:rsidRPr="000B44B1" w:rsidRDefault="00AE007E" w:rsidP="00FE1DF0">
      <w:pPr>
        <w:spacing w:before="60" w:after="60"/>
        <w:ind w:firstLine="709"/>
        <w:jc w:val="both"/>
        <w:rPr>
          <w:i/>
          <w:lang w:val="nl-NL"/>
        </w:rPr>
      </w:pPr>
      <w:r w:rsidRPr="000B44B1">
        <w:rPr>
          <w:i/>
          <w:lang w:val="nl-NL"/>
        </w:rPr>
        <w:t xml:space="preserve">Căn cứ </w:t>
      </w:r>
      <w:bookmarkStart w:id="1" w:name="tvpllink_orzgiqxtpn"/>
      <w:r w:rsidRPr="000B44B1">
        <w:rPr>
          <w:i/>
          <w:lang w:val="nl-NL"/>
        </w:rPr>
        <w:fldChar w:fldCharType="begin"/>
      </w:r>
      <w:r w:rsidRPr="000B44B1">
        <w:rPr>
          <w:i/>
          <w:lang w:val="nl-NL"/>
        </w:rPr>
        <w:instrText xml:space="preserve"> HYPERLINK "https://thuvienphapluat.vn/van-ban/Tai-chinh-nha-nuoc/Luat-ngan-sach-nha-nuoc-nam-2015-281762.aspx" \t "_blank" </w:instrText>
      </w:r>
      <w:r w:rsidRPr="000B44B1">
        <w:rPr>
          <w:i/>
          <w:lang w:val="nl-NL"/>
        </w:rPr>
        <w:fldChar w:fldCharType="separate"/>
      </w:r>
      <w:r w:rsidRPr="000B44B1">
        <w:rPr>
          <w:i/>
          <w:lang w:val="nl-NL"/>
        </w:rPr>
        <w:t>Luật Ngân sách nhà nước</w:t>
      </w:r>
      <w:r w:rsidRPr="000B44B1">
        <w:rPr>
          <w:i/>
          <w:lang w:val="nl-NL"/>
        </w:rPr>
        <w:fldChar w:fldCharType="end"/>
      </w:r>
      <w:bookmarkEnd w:id="1"/>
      <w:r w:rsidRPr="000B44B1">
        <w:rPr>
          <w:i/>
          <w:lang w:val="nl-NL"/>
        </w:rPr>
        <w:t xml:space="preserve"> số 89/2025/QH15;</w:t>
      </w:r>
    </w:p>
    <w:p w:rsidR="00BE486A" w:rsidRPr="000B44B1" w:rsidRDefault="00BE486A" w:rsidP="00FE1DF0">
      <w:pPr>
        <w:spacing w:before="60" w:after="60"/>
        <w:ind w:firstLine="709"/>
        <w:jc w:val="both"/>
        <w:rPr>
          <w:i/>
          <w:lang w:val="nl-NL"/>
        </w:rPr>
      </w:pPr>
      <w:r w:rsidRPr="000B44B1">
        <w:rPr>
          <w:i/>
          <w:lang w:val="nl-NL"/>
        </w:rPr>
        <w:t>Căn cứ Nghị định số 73/2026/NĐ-CP ngày 10 tháng 3 năm 2026 của Chính phủ quy định chi tiết và hướng dẫn thi hành một số điều của Luật Ngân sách nhà nước;</w:t>
      </w:r>
    </w:p>
    <w:p w:rsidR="00AE007E" w:rsidRPr="000B44B1" w:rsidRDefault="00AE007E" w:rsidP="00FE1DF0">
      <w:pPr>
        <w:pStyle w:val="BodyText2"/>
        <w:spacing w:before="60" w:after="60" w:line="240" w:lineRule="auto"/>
        <w:jc w:val="both"/>
        <w:rPr>
          <w:i/>
          <w:sz w:val="28"/>
          <w:szCs w:val="28"/>
          <w:lang w:val="nl-NL"/>
        </w:rPr>
      </w:pPr>
      <w:r w:rsidRPr="000B44B1">
        <w:rPr>
          <w:i/>
          <w:sz w:val="28"/>
          <w:szCs w:val="28"/>
        </w:rPr>
        <w:tab/>
      </w:r>
      <w:r w:rsidRPr="000B44B1">
        <w:rPr>
          <w:i/>
          <w:sz w:val="28"/>
          <w:szCs w:val="28"/>
          <w:lang w:val="nl-NL"/>
        </w:rPr>
        <w:t xml:space="preserve">Căn cứ Thông tư số 26/2026/TT-BTC của </w:t>
      </w:r>
      <w:r w:rsidR="00D64A1F" w:rsidRPr="000B44B1">
        <w:rPr>
          <w:i/>
          <w:sz w:val="28"/>
          <w:szCs w:val="28"/>
          <w:lang w:val="nl-NL"/>
        </w:rPr>
        <w:t xml:space="preserve">Bộ trưởng </w:t>
      </w:r>
      <w:r w:rsidRPr="000B44B1">
        <w:rPr>
          <w:i/>
          <w:sz w:val="28"/>
          <w:szCs w:val="28"/>
          <w:lang w:val="nl-NL"/>
        </w:rPr>
        <w:t xml:space="preserve">Bộ Tài chính hướng dẫn thi hành một số điều của Nghị định số 73/2026/NĐ-CP </w:t>
      </w:r>
      <w:r w:rsidR="00D16703" w:rsidRPr="000B44B1">
        <w:rPr>
          <w:i/>
          <w:sz w:val="28"/>
          <w:szCs w:val="28"/>
          <w:lang w:val="nl-NL"/>
        </w:rPr>
        <w:t xml:space="preserve">ngày 10 </w:t>
      </w:r>
      <w:r w:rsidR="00BB2E19" w:rsidRPr="000B44B1">
        <w:rPr>
          <w:i/>
          <w:sz w:val="28"/>
          <w:szCs w:val="28"/>
          <w:lang w:val="nl-NL"/>
        </w:rPr>
        <w:t xml:space="preserve">tháng 3 năm 2026 </w:t>
      </w:r>
      <w:r w:rsidRPr="000B44B1">
        <w:rPr>
          <w:i/>
          <w:sz w:val="28"/>
          <w:szCs w:val="28"/>
          <w:lang w:val="nl-NL"/>
        </w:rPr>
        <w:t>của Chính phủ quy định chi tiết và hướng dẫn thi hành một số điều của Luật Ngân sách nhà nước;</w:t>
      </w:r>
    </w:p>
    <w:p w:rsidR="00A822D3" w:rsidRPr="000B44B1" w:rsidRDefault="00A822D3" w:rsidP="00FE1DF0">
      <w:pPr>
        <w:spacing w:before="60" w:after="60"/>
        <w:ind w:firstLine="720"/>
        <w:jc w:val="both"/>
        <w:rPr>
          <w:i/>
          <w:lang w:val="pt-BR"/>
        </w:rPr>
      </w:pPr>
      <w:r w:rsidRPr="000B44B1">
        <w:rPr>
          <w:i/>
          <w:lang w:val="pt-BR"/>
        </w:rPr>
        <w:t xml:space="preserve">Theo </w:t>
      </w:r>
      <w:r w:rsidRPr="000B44B1">
        <w:rPr>
          <w:rFonts w:hint="eastAsia"/>
          <w:i/>
          <w:lang w:val="pt-BR"/>
        </w:rPr>
        <w:t>đ</w:t>
      </w:r>
      <w:r w:rsidRPr="000B44B1">
        <w:rPr>
          <w:i/>
          <w:lang w:val="pt-BR"/>
        </w:rPr>
        <w:t xml:space="preserve">ề nghị của Giám đốc Sở </w:t>
      </w:r>
      <w:r w:rsidR="00524C50" w:rsidRPr="000B44B1">
        <w:rPr>
          <w:i/>
          <w:lang w:val="pt-BR"/>
        </w:rPr>
        <w:t>Tài chính</w:t>
      </w:r>
      <w:r w:rsidR="00830EC9">
        <w:rPr>
          <w:i/>
          <w:lang w:val="pt-BR"/>
        </w:rPr>
        <w:t xml:space="preserve"> tại Tờ trình số 466/TTr-STC ngày 27/6/2026 và thực hiện Kết luận phiên họp của Ủy ban nhân dân tỉnh thông qua nội dung về kinh tế - xã hội thuộc thẩm quyền của Ủy ban nhân dân tỉnh tại Thông báo số 529/TB-UBND ngày 29/6/2026; Kết luận của Ban Thường vụ Đảng ủy UBND tỉnh tại Kết luận số 432-KL/ĐU ngày 29/6/2026;</w:t>
      </w:r>
      <w:r w:rsidR="00F52D49" w:rsidRPr="000B44B1">
        <w:rPr>
          <w:i/>
          <w:lang w:val="pt-BR"/>
        </w:rPr>
        <w:t>;</w:t>
      </w:r>
    </w:p>
    <w:p w:rsidR="00DA2AA3" w:rsidRPr="000B44B1" w:rsidRDefault="00D823D7" w:rsidP="00FE1DF0">
      <w:pPr>
        <w:spacing w:before="60" w:after="60"/>
        <w:ind w:firstLine="720"/>
        <w:jc w:val="both"/>
        <w:rPr>
          <w:i/>
        </w:rPr>
      </w:pPr>
      <w:r w:rsidRPr="000B44B1">
        <w:rPr>
          <w:i/>
        </w:rPr>
        <w:t xml:space="preserve">Ủy ban nhân dân ban hành Quyết định </w:t>
      </w:r>
      <w:r w:rsidR="001172D0" w:rsidRPr="000B44B1">
        <w:rPr>
          <w:i/>
        </w:rPr>
        <w:t>q</w:t>
      </w:r>
      <w:r w:rsidRPr="000B44B1">
        <w:rPr>
          <w:i/>
        </w:rPr>
        <w:t>uy định</w:t>
      </w:r>
      <w:r w:rsidR="00DA2AA3" w:rsidRPr="000B44B1">
        <w:rPr>
          <w:b/>
        </w:rPr>
        <w:t xml:space="preserve"> </w:t>
      </w:r>
      <w:r w:rsidR="00DA2AA3" w:rsidRPr="000B44B1">
        <w:rPr>
          <w:i/>
        </w:rPr>
        <w:t xml:space="preserve">chi tiết một số Điều của Thông tư số 26/2026/TT-BTC của </w:t>
      </w:r>
      <w:r w:rsidR="00D64A1F" w:rsidRPr="000B44B1">
        <w:rPr>
          <w:i/>
        </w:rPr>
        <w:t xml:space="preserve">Bộ trưởng </w:t>
      </w:r>
      <w:r w:rsidR="00DA2AA3" w:rsidRPr="000B44B1">
        <w:rPr>
          <w:i/>
        </w:rPr>
        <w:t>Bộ Tài chính</w:t>
      </w:r>
      <w:r w:rsidR="00D16703" w:rsidRPr="000B44B1">
        <w:rPr>
          <w:i/>
        </w:rPr>
        <w:t xml:space="preserve"> hướng dẫn thi hành một số điều của Nghị định số 73/2026/NĐ-CP ngày 10 tháng 3 năm 2026 của Chính phủ quy định chi tiết và hướng dẫn thi hành một số điều của Luật Ngân sách nhà nước.</w:t>
      </w:r>
    </w:p>
    <w:p w:rsidR="00A75DBC" w:rsidRPr="000B44B1" w:rsidRDefault="00A75DBC" w:rsidP="00FE1DF0">
      <w:pPr>
        <w:spacing w:before="60" w:after="60"/>
        <w:ind w:firstLine="720"/>
        <w:jc w:val="both"/>
        <w:rPr>
          <w:i/>
        </w:rPr>
      </w:pPr>
    </w:p>
    <w:p w:rsidR="00683276" w:rsidRPr="000B44B1" w:rsidRDefault="00683276" w:rsidP="000B44B1">
      <w:pPr>
        <w:spacing w:before="120"/>
        <w:ind w:firstLine="720"/>
        <w:jc w:val="both"/>
        <w:rPr>
          <w:b/>
        </w:rPr>
      </w:pPr>
      <w:r w:rsidRPr="000B44B1">
        <w:rPr>
          <w:b/>
        </w:rPr>
        <w:t>Điều 1. Phạm vi điều chỉnh</w:t>
      </w:r>
    </w:p>
    <w:p w:rsidR="00683276" w:rsidRPr="000B44B1" w:rsidRDefault="00683276" w:rsidP="000B44B1">
      <w:pPr>
        <w:spacing w:before="120"/>
        <w:ind w:firstLine="720"/>
        <w:jc w:val="both"/>
      </w:pPr>
      <w:r w:rsidRPr="000B44B1">
        <w:t xml:space="preserve">Quy định này quy định chi tiết </w:t>
      </w:r>
      <w:r w:rsidRPr="000B44B1">
        <w:rPr>
          <w:bCs/>
        </w:rPr>
        <w:t>khoản 4 Điều 12, khoản 3 Điều 13,</w:t>
      </w:r>
      <w:r w:rsidR="00FE5AAF" w:rsidRPr="000B44B1">
        <w:rPr>
          <w:bCs/>
        </w:rPr>
        <w:t xml:space="preserve"> điểm a và b</w:t>
      </w:r>
      <w:r w:rsidRPr="000B44B1">
        <w:rPr>
          <w:bCs/>
        </w:rPr>
        <w:t xml:space="preserve"> khoản 3 Điều 15, điểm g và điểm k khoản 2 Điều 18, khoản 5 Điều 20, khoản 3 Điều 26, khoản 3 Điều 35 Thông tư số </w:t>
      </w:r>
      <w:r w:rsidRPr="000B44B1">
        <w:t xml:space="preserve">26/2026/TT-BTC </w:t>
      </w:r>
      <w:r w:rsidR="001172D0" w:rsidRPr="000B44B1">
        <w:t>hướng dẫn thi hành một số điều của Nghị định số 73/2026/NĐ-CP ngày 10 tháng 3 năm 2026 của Chính phủ quy định chi tiết và hướng dẫn thi hành một số điều của Luật Ngân sách nhà nước</w:t>
      </w:r>
      <w:r w:rsidRPr="000B44B1">
        <w:t>.</w:t>
      </w:r>
    </w:p>
    <w:p w:rsidR="00830EC9" w:rsidRDefault="00830EC9" w:rsidP="000B44B1">
      <w:pPr>
        <w:spacing w:before="120"/>
        <w:ind w:firstLine="720"/>
        <w:jc w:val="both"/>
        <w:rPr>
          <w:b/>
        </w:rPr>
      </w:pPr>
    </w:p>
    <w:p w:rsidR="00830EC9" w:rsidRDefault="00830EC9" w:rsidP="000B44B1">
      <w:pPr>
        <w:spacing w:before="120"/>
        <w:ind w:firstLine="720"/>
        <w:jc w:val="both"/>
        <w:rPr>
          <w:b/>
        </w:rPr>
      </w:pPr>
    </w:p>
    <w:p w:rsidR="00830EC9" w:rsidRDefault="00830EC9" w:rsidP="000B44B1">
      <w:pPr>
        <w:spacing w:before="120"/>
        <w:ind w:firstLine="720"/>
        <w:jc w:val="both"/>
        <w:rPr>
          <w:b/>
        </w:rPr>
      </w:pPr>
    </w:p>
    <w:p w:rsidR="00683276" w:rsidRPr="000B44B1" w:rsidRDefault="00683276" w:rsidP="000B44B1">
      <w:pPr>
        <w:spacing w:before="120"/>
        <w:ind w:firstLine="720"/>
        <w:jc w:val="both"/>
        <w:rPr>
          <w:b/>
        </w:rPr>
      </w:pPr>
      <w:r w:rsidRPr="000B44B1">
        <w:rPr>
          <w:b/>
        </w:rPr>
        <w:lastRenderedPageBreak/>
        <w:t>Điều 2. Đối tượng áp dụng</w:t>
      </w:r>
    </w:p>
    <w:p w:rsidR="00683276" w:rsidRPr="000B44B1" w:rsidRDefault="00683276" w:rsidP="000B44B1">
      <w:pPr>
        <w:pStyle w:val="NormalWeb"/>
        <w:shd w:val="clear" w:color="auto" w:fill="FFFFFF"/>
        <w:spacing w:before="120" w:beforeAutospacing="0" w:after="0" w:afterAutospacing="0"/>
        <w:ind w:firstLine="720"/>
        <w:rPr>
          <w:bCs/>
          <w:sz w:val="28"/>
          <w:szCs w:val="28"/>
        </w:rPr>
      </w:pPr>
      <w:r w:rsidRPr="000B44B1">
        <w:rPr>
          <w:bCs/>
          <w:sz w:val="28"/>
          <w:szCs w:val="28"/>
        </w:rPr>
        <w:t>1. Các cơ quan nhà nước, tổ chức chính trị và Mặt trận Tổ quốc Việt Nam.</w:t>
      </w:r>
    </w:p>
    <w:p w:rsidR="00683276" w:rsidRPr="000B44B1" w:rsidRDefault="00683276" w:rsidP="000B44B1">
      <w:pPr>
        <w:pStyle w:val="NormalWeb"/>
        <w:shd w:val="clear" w:color="auto" w:fill="FFFFFF"/>
        <w:spacing w:before="120" w:beforeAutospacing="0" w:after="0" w:afterAutospacing="0"/>
        <w:ind w:firstLine="720"/>
        <w:rPr>
          <w:bCs/>
          <w:sz w:val="28"/>
          <w:szCs w:val="28"/>
        </w:rPr>
      </w:pPr>
      <w:r w:rsidRPr="000B44B1">
        <w:rPr>
          <w:bCs/>
          <w:sz w:val="28"/>
          <w:szCs w:val="28"/>
        </w:rPr>
        <w:t>2. Các đơn vị sự nghiệp công lập.</w:t>
      </w:r>
    </w:p>
    <w:p w:rsidR="00683276" w:rsidRPr="000B44B1" w:rsidRDefault="00683276" w:rsidP="000B44B1">
      <w:pPr>
        <w:pStyle w:val="NormalWeb"/>
        <w:shd w:val="clear" w:color="auto" w:fill="FFFFFF"/>
        <w:spacing w:before="120" w:beforeAutospacing="0" w:after="0" w:afterAutospacing="0"/>
        <w:ind w:firstLine="720"/>
        <w:rPr>
          <w:bCs/>
          <w:sz w:val="28"/>
          <w:szCs w:val="28"/>
        </w:rPr>
      </w:pPr>
      <w:r w:rsidRPr="000B44B1">
        <w:rPr>
          <w:bCs/>
          <w:sz w:val="28"/>
          <w:szCs w:val="28"/>
        </w:rPr>
        <w:t>3. Các tổ chức và cá nhân khác có liên quan đến ngân sách nhà nước.</w:t>
      </w:r>
    </w:p>
    <w:p w:rsidR="00683276" w:rsidRPr="000B44B1" w:rsidRDefault="00683276" w:rsidP="000B44B1">
      <w:pPr>
        <w:spacing w:before="120"/>
        <w:ind w:firstLine="720"/>
        <w:jc w:val="both"/>
        <w:rPr>
          <w:b/>
          <w:bCs/>
        </w:rPr>
      </w:pPr>
      <w:r w:rsidRPr="000B44B1">
        <w:rPr>
          <w:b/>
          <w:lang w:val="pt-BR"/>
        </w:rPr>
        <w:t xml:space="preserve">Điều 3. </w:t>
      </w:r>
      <w:r w:rsidRPr="000B44B1">
        <w:rPr>
          <w:b/>
          <w:noProof/>
          <w:spacing w:val="-4"/>
        </w:rPr>
        <w:t xml:space="preserve">Thời gian </w:t>
      </w:r>
      <w:r w:rsidRPr="000B44B1">
        <w:rPr>
          <w:b/>
          <w:bCs/>
        </w:rPr>
        <w:t>lập, gửi dự toán ngân sách</w:t>
      </w:r>
      <w:r w:rsidRPr="000B44B1">
        <w:rPr>
          <w:b/>
          <w:bCs/>
          <w:lang w:val="vi-VN"/>
        </w:rPr>
        <w:t xml:space="preserve"> </w:t>
      </w:r>
      <w:r w:rsidRPr="000B44B1">
        <w:rPr>
          <w:b/>
          <w:bCs/>
        </w:rPr>
        <w:t>của các cơ quan, đơn vị</w:t>
      </w:r>
      <w:r w:rsidRPr="000B44B1">
        <w:rPr>
          <w:b/>
          <w:bCs/>
          <w:lang w:val="vi-VN"/>
        </w:rPr>
        <w:t xml:space="preserve"> trực thuộc</w:t>
      </w:r>
      <w:r w:rsidRPr="000B44B1">
        <w:rPr>
          <w:b/>
          <w:bCs/>
        </w:rPr>
        <w:t xml:space="preserve"> và Ủy ban nhân dân cấp xã</w:t>
      </w:r>
      <w:r w:rsidRPr="000B44B1">
        <w:rPr>
          <w:b/>
          <w:bCs/>
          <w:lang w:val="vi-VN"/>
        </w:rPr>
        <w:t xml:space="preserve">, </w:t>
      </w:r>
      <w:r w:rsidRPr="000B44B1">
        <w:rPr>
          <w:b/>
          <w:bCs/>
        </w:rPr>
        <w:t>báo cáo</w:t>
      </w:r>
      <w:r w:rsidRPr="000B44B1">
        <w:rPr>
          <w:b/>
          <w:bCs/>
          <w:lang w:val="vi-VN"/>
        </w:rPr>
        <w:t xml:space="preserve"> kế hoạch thu, chi tài chính năm sau của các </w:t>
      </w:r>
      <w:r w:rsidRPr="000B44B1">
        <w:rPr>
          <w:b/>
          <w:bCs/>
        </w:rPr>
        <w:t>q</w:t>
      </w:r>
      <w:r w:rsidRPr="000B44B1">
        <w:rPr>
          <w:b/>
          <w:bCs/>
          <w:lang w:val="vi-VN"/>
        </w:rPr>
        <w:t xml:space="preserve">uỹ tài chính nhà nước ngoài ngân sách (đối với cơ quan, đơn vị được giao quản lý </w:t>
      </w:r>
      <w:r w:rsidRPr="000B44B1">
        <w:rPr>
          <w:b/>
          <w:bCs/>
        </w:rPr>
        <w:t>q</w:t>
      </w:r>
      <w:r w:rsidRPr="000B44B1">
        <w:rPr>
          <w:b/>
          <w:bCs/>
          <w:lang w:val="vi-VN"/>
        </w:rPr>
        <w:t>uỹ)</w:t>
      </w:r>
    </w:p>
    <w:p w:rsidR="00683276" w:rsidRPr="000B44B1" w:rsidRDefault="00683276" w:rsidP="000B44B1">
      <w:pPr>
        <w:spacing w:before="120"/>
        <w:ind w:firstLine="720"/>
        <w:jc w:val="both"/>
      </w:pPr>
      <w:r w:rsidRPr="000B44B1">
        <w:t xml:space="preserve">Đơn vị dự toán cấp I thuộc tỉnh lập dự toán thu, chi; Ủy ban nhân dân cấp xã lập </w:t>
      </w:r>
      <w:r w:rsidRPr="000B44B1">
        <w:rPr>
          <w:spacing w:val="-4"/>
        </w:rPr>
        <w:t xml:space="preserve">dự toán thu ngân sách nhà nước, </w:t>
      </w:r>
      <w:r w:rsidRPr="000B44B1">
        <w:t xml:space="preserve">dự toán thu, chi ngân sách cấp xã và quỹ tài chính nhà nước ngoài ngân sách lập báo cáo kế hoạch thu, chi tài chính năm sau gửi về Sở Tài chính trước ngày </w:t>
      </w:r>
      <w:r w:rsidR="00677EB1" w:rsidRPr="000B44B1">
        <w:t>1</w:t>
      </w:r>
      <w:r w:rsidRPr="000B44B1">
        <w:t>5 tháng 6 hằng năm.</w:t>
      </w:r>
    </w:p>
    <w:p w:rsidR="00683276" w:rsidRPr="000B44B1" w:rsidRDefault="00683276" w:rsidP="000B44B1">
      <w:pPr>
        <w:spacing w:before="120"/>
        <w:ind w:firstLine="720"/>
        <w:jc w:val="both"/>
        <w:rPr>
          <w:b/>
          <w:bCs/>
        </w:rPr>
      </w:pPr>
      <w:r w:rsidRPr="000B44B1">
        <w:rPr>
          <w:b/>
          <w:lang w:val="pt-BR"/>
        </w:rPr>
        <w:t xml:space="preserve">Điều 4. </w:t>
      </w:r>
      <w:r w:rsidRPr="000B44B1">
        <w:rPr>
          <w:b/>
          <w:bCs/>
        </w:rPr>
        <w:t>Các tài liệu báo cáo thuyết minh căn cứ phân bổ, giao dự toán ngân sách đơn vị dự toán cấp I gửi cơ quan tài chính để phục vụ công tác kiểm tra việc phân bổ, giao dự toán của các đơn vị dự toán cấp I tại các cấp ở địa phương</w:t>
      </w:r>
    </w:p>
    <w:p w:rsidR="00683276" w:rsidRPr="000B44B1" w:rsidRDefault="00683276" w:rsidP="000B44B1">
      <w:pPr>
        <w:spacing w:before="120"/>
        <w:ind w:firstLine="720"/>
        <w:jc w:val="both"/>
      </w:pPr>
      <w:r w:rsidRPr="000B44B1">
        <w:t>1. Đơn vị dự toán cấp I thuộc ngân sách cấp tỉnh lập và gửi tài liệu báo cáo thuyết minh căn cứ phân bổ, giao dự toán ngân sách đến Sở Tài chính để phục vụ công tác kiểm tra theo quy định của pháp luật về ngân sách nhà nước. Sở Tài chính có trách nhiệm hướng dẫn, kiểm tra việc phân bổ, giao dự toán ngân sách của các đơn vị dự toán cấp I theo quy định.</w:t>
      </w:r>
    </w:p>
    <w:p w:rsidR="00683276" w:rsidRPr="000B44B1" w:rsidRDefault="00683276" w:rsidP="000B44B1">
      <w:pPr>
        <w:spacing w:before="120"/>
        <w:ind w:firstLine="720"/>
        <w:jc w:val="both"/>
        <w:rPr>
          <w:lang w:val="pt-BR"/>
        </w:rPr>
      </w:pPr>
      <w:r w:rsidRPr="000B44B1">
        <w:rPr>
          <w:lang w:val="pt-BR"/>
        </w:rPr>
        <w:t>2</w:t>
      </w:r>
      <w:r w:rsidRPr="000B44B1">
        <w:rPr>
          <w:b/>
          <w:i/>
          <w:lang w:val="pt-BR"/>
        </w:rPr>
        <w:t xml:space="preserve">. </w:t>
      </w:r>
      <w:r w:rsidRPr="000B44B1">
        <w:t>Đơn vị dự toán cấp I thuộc ngân sách cấp xã gửi cơ quan tài chính cùng cấp tài liệu thuyết minh căn cứ phân bổ, giao dự toán chi theo lĩnh vực; bảng tổng hợp chương trình, dự án, đề án, chủ trương, kế hoạch, nhiệm vụ; dự toán kinh phí được cấp có thẩm quyền phê duyệt; văn bản phê duyệt điều chỉnh, bổ sung khác (nếu có điều chỉnh, bổ sung) so với khi lập dự toán và các tài liệu, văn bản có liên quan khác để phục vụ công tác kiểm tra việc phân bổ, giao dự toán của các đơn vị dự toán cấp I tại cấp xã.</w:t>
      </w:r>
    </w:p>
    <w:p w:rsidR="00683276" w:rsidRPr="000B44B1" w:rsidRDefault="00683276" w:rsidP="000B44B1">
      <w:pPr>
        <w:spacing w:before="120"/>
        <w:ind w:firstLine="720"/>
        <w:jc w:val="both"/>
        <w:rPr>
          <w:b/>
          <w:bCs/>
        </w:rPr>
      </w:pPr>
      <w:r w:rsidRPr="000B44B1">
        <w:rPr>
          <w:b/>
          <w:lang w:val="pt-BR"/>
        </w:rPr>
        <w:t xml:space="preserve">Điều 5. </w:t>
      </w:r>
      <w:r w:rsidRPr="000B44B1">
        <w:rPr>
          <w:b/>
        </w:rPr>
        <w:t>Mức rút dự toán chi bổ sung cân đối ngân sách hằng tháng và rút dự toán chi bổ sung mục tiêu cho ngân sách cấp xã</w:t>
      </w:r>
      <w:r w:rsidRPr="000B44B1">
        <w:rPr>
          <w:b/>
          <w:bCs/>
        </w:rPr>
        <w:t xml:space="preserve"> </w:t>
      </w:r>
    </w:p>
    <w:p w:rsidR="00683276" w:rsidRPr="000B44B1" w:rsidRDefault="00683276" w:rsidP="000B44B1">
      <w:pPr>
        <w:spacing w:before="120"/>
        <w:ind w:firstLine="720"/>
        <w:jc w:val="both"/>
        <w:rPr>
          <w:b/>
          <w:bCs/>
          <w:lang w:val="pt-BR"/>
        </w:rPr>
      </w:pPr>
      <w:r w:rsidRPr="000B44B1">
        <w:rPr>
          <w:bCs/>
        </w:rPr>
        <w:t>1.</w:t>
      </w:r>
      <w:r w:rsidRPr="000B44B1">
        <w:rPr>
          <w:b/>
          <w:bCs/>
        </w:rPr>
        <w:t xml:space="preserve"> </w:t>
      </w:r>
      <w:r w:rsidR="00830EC9" w:rsidRPr="00830EC9">
        <w:rPr>
          <w:bCs/>
        </w:rPr>
        <w:t xml:space="preserve">Mức rút dự toán </w:t>
      </w:r>
      <w:r w:rsidR="00830EC9">
        <w:t>c</w:t>
      </w:r>
      <w:r w:rsidRPr="000B44B1">
        <w:t>hi bổ sung cân đối ngân sách từ ngân sách tỉnh cho ngân sách cấp xã: cơ quan tài chính cấp xã thực hiện rút dự toán tại Kho bạc Nhà nước, mức rút tối đa hằng tháng về nguyên tắc không vượt quá 1/12 tổng mức bổ sung cân đối ngân sách cả năm; riêng các tháng trong quý I, căn cứ yêu cầu nhiệm vụ chi của ngân sách cấp xã, mức rút dự toán có thể cao hơn, nhưng mức rút 01 tháng không vượt quá 12% dự toán năm và bảo đảm tổng mức rút quý I không vượt quá 30% dự toán năm. Trường hợp đặc biệt cần tăng tiến độ rút dự toán, Ủy ban nhân dân cấp xã có văn bản đề nghị Sở Tài chính rà soát trình Ủy ban nhân dân tỉnh xem xét, quyết định.</w:t>
      </w:r>
    </w:p>
    <w:p w:rsidR="00683276" w:rsidRPr="000B44B1" w:rsidRDefault="00683276" w:rsidP="000B44B1">
      <w:pPr>
        <w:spacing w:before="120"/>
        <w:ind w:firstLine="720"/>
        <w:jc w:val="both"/>
        <w:rPr>
          <w:b/>
          <w:lang w:val="pt-BR"/>
        </w:rPr>
      </w:pPr>
      <w:r w:rsidRPr="000B44B1">
        <w:rPr>
          <w:lang w:val="pt-BR"/>
        </w:rPr>
        <w:t>2.</w:t>
      </w:r>
      <w:r w:rsidRPr="000B44B1">
        <w:t xml:space="preserve"> </w:t>
      </w:r>
      <w:r w:rsidR="00830EC9" w:rsidRPr="00830EC9">
        <w:rPr>
          <w:bCs/>
        </w:rPr>
        <w:t xml:space="preserve">Mức rút dự toán </w:t>
      </w:r>
      <w:r w:rsidR="00830EC9">
        <w:t>c</w:t>
      </w:r>
      <w:r w:rsidR="00830EC9" w:rsidRPr="000B44B1">
        <w:t xml:space="preserve">hi bổ sung </w:t>
      </w:r>
      <w:r w:rsidRPr="000B44B1">
        <w:t xml:space="preserve">có mục tiêu từ ngân sách tỉnh cho ngân sách cấp xã: cơ quan tài chính cấp xã căn cứ chế độ, tiến độ, khối lượng thực hiện của từng chương trình, dự án, nhiệm vụ và mức tạm ứng theo quy định, thực hiện rút dự toán tại Kho bạc Nhà nước, mức rút tối đa bằng dự toán giao cho từng </w:t>
      </w:r>
      <w:r w:rsidRPr="000B44B1">
        <w:lastRenderedPageBreak/>
        <w:t>chương trình, dự án, nhiệm vụ. Trường hợp rút dự toán nhưng sử dụng không đúng mục tiêu hoặc không sử dụng hết thì phải hoàn trả cho ngân sách tỉnh chậm nhất là 30 ngày kể từ ngày đơn vị sử dụng ngân sách hoặc cơ quan có thẩm quyền xác định số vốn, kinh phí bổ sung có mục tiêu sử dụng không đúng mục tiêu hoặc sử dụng không hết.</w:t>
      </w:r>
      <w:r w:rsidRPr="000B44B1">
        <w:rPr>
          <w:b/>
          <w:lang w:val="pt-BR"/>
        </w:rPr>
        <w:t xml:space="preserve"> </w:t>
      </w:r>
    </w:p>
    <w:p w:rsidR="00683276" w:rsidRPr="000B44B1" w:rsidRDefault="00683276" w:rsidP="000B44B1">
      <w:pPr>
        <w:spacing w:before="120"/>
        <w:ind w:firstLine="720"/>
        <w:jc w:val="both"/>
        <w:rPr>
          <w:b/>
          <w:bCs/>
        </w:rPr>
      </w:pPr>
      <w:r w:rsidRPr="000B44B1">
        <w:rPr>
          <w:b/>
          <w:lang w:val="pt-BR"/>
        </w:rPr>
        <w:t xml:space="preserve">Điều 6. </w:t>
      </w:r>
      <w:r w:rsidRPr="000B44B1">
        <w:rPr>
          <w:b/>
          <w:bCs/>
        </w:rPr>
        <w:t xml:space="preserve">Thời hạn và mẫu biểu báo cáo </w:t>
      </w:r>
      <w:r w:rsidRPr="000B44B1">
        <w:rPr>
          <w:b/>
          <w:bCs/>
          <w:lang w:val="vi-VN"/>
        </w:rPr>
        <w:t>kết quả phân bổ, sử dụng số tăng thu so với dự toán và dự toán chi còn lại của ngân sách cấp</w:t>
      </w:r>
      <w:r w:rsidRPr="000B44B1">
        <w:rPr>
          <w:b/>
          <w:bCs/>
        </w:rPr>
        <w:t xml:space="preserve"> xã gửi Sở Tài chính</w:t>
      </w:r>
    </w:p>
    <w:p w:rsidR="00683276" w:rsidRPr="000B44B1" w:rsidRDefault="00683276" w:rsidP="000B44B1">
      <w:pPr>
        <w:shd w:val="clear" w:color="auto" w:fill="FFFFFF"/>
        <w:spacing w:before="120"/>
        <w:ind w:firstLine="720"/>
        <w:jc w:val="both"/>
      </w:pPr>
      <w:r w:rsidRPr="000B44B1">
        <w:rPr>
          <w:bCs/>
        </w:rPr>
        <w:t>Ủy ban nhân dân cấp xã báo cáo kết quả phân bổ, sử dụng số tăng thu so với dự toán và dự toán chi còn lại của ngân sách địa phương năm trước theo mẫu biểu số 01 kèm theo Quyết định này.</w:t>
      </w:r>
      <w:r w:rsidRPr="000B44B1">
        <w:t xml:space="preserve"> </w:t>
      </w:r>
    </w:p>
    <w:p w:rsidR="00683276" w:rsidRPr="000B44B1" w:rsidRDefault="00683276" w:rsidP="000B44B1">
      <w:pPr>
        <w:shd w:val="clear" w:color="auto" w:fill="FFFFFF"/>
        <w:spacing w:before="120"/>
        <w:ind w:firstLine="720"/>
        <w:jc w:val="both"/>
        <w:rPr>
          <w:b/>
          <w:lang w:val="pt-BR"/>
        </w:rPr>
      </w:pPr>
      <w:r w:rsidRPr="000B44B1">
        <w:t xml:space="preserve">Thời gian gửi báo cáo </w:t>
      </w:r>
      <w:r w:rsidRPr="000B44B1">
        <w:rPr>
          <w:bCs/>
        </w:rPr>
        <w:t>về Sở Tài chính trước ngày 05 tháng 3 hằng năm.</w:t>
      </w:r>
    </w:p>
    <w:p w:rsidR="00683276" w:rsidRPr="000B44B1" w:rsidRDefault="00683276" w:rsidP="000B44B1">
      <w:pPr>
        <w:shd w:val="clear" w:color="auto" w:fill="FFFFFF"/>
        <w:spacing w:before="120"/>
        <w:ind w:firstLine="720"/>
        <w:jc w:val="both"/>
        <w:rPr>
          <w:b/>
          <w:bCs/>
        </w:rPr>
      </w:pPr>
      <w:bookmarkStart w:id="2" w:name="dieu_6"/>
      <w:r w:rsidRPr="000B44B1">
        <w:rPr>
          <w:b/>
          <w:bCs/>
          <w:lang w:val="vi-VN"/>
        </w:rPr>
        <w:t xml:space="preserve">Điều 7. </w:t>
      </w:r>
      <w:bookmarkEnd w:id="2"/>
      <w:r w:rsidRPr="000B44B1">
        <w:rPr>
          <w:b/>
          <w:bCs/>
        </w:rPr>
        <w:t>Thời hạn và mẫu biểu báo cáo tình hình chấp hành ngân sách nhà nước</w:t>
      </w:r>
    </w:p>
    <w:p w:rsidR="00683276" w:rsidRPr="000B44B1" w:rsidRDefault="00683276" w:rsidP="000B44B1">
      <w:pPr>
        <w:shd w:val="clear" w:color="auto" w:fill="FFFFFF"/>
        <w:spacing w:before="120"/>
        <w:ind w:firstLine="720"/>
        <w:jc w:val="both"/>
      </w:pPr>
      <w:r w:rsidRPr="000B44B1">
        <w:t xml:space="preserve">Ủy ban nhân dân cấp xã định kỳ hằng quý báo cáo Sở Tài chính về thực hiện thu ngân sách nhà nước trên địa bàn, thực hiện thu, chi ngân sách địa phương theo mẫu biểu từ số 02 đến số 05 kèm theo </w:t>
      </w:r>
      <w:r w:rsidRPr="000B44B1">
        <w:rPr>
          <w:bCs/>
        </w:rPr>
        <w:t>Quyết định này</w:t>
      </w:r>
      <w:r w:rsidRPr="000B44B1">
        <w:t xml:space="preserve">. </w:t>
      </w:r>
    </w:p>
    <w:p w:rsidR="00683276" w:rsidRPr="000B44B1" w:rsidRDefault="00683276" w:rsidP="000B44B1">
      <w:pPr>
        <w:shd w:val="clear" w:color="auto" w:fill="FFFFFF"/>
        <w:spacing w:before="120"/>
        <w:ind w:firstLine="720"/>
        <w:jc w:val="both"/>
      </w:pPr>
      <w:r w:rsidRPr="000B44B1">
        <w:t>Thời gian gửi báo cáo chậm nhất là ngày 05 tháng đầu tiên của quý sau.</w:t>
      </w:r>
    </w:p>
    <w:p w:rsidR="00683276" w:rsidRPr="000B44B1" w:rsidRDefault="00683276" w:rsidP="000B44B1">
      <w:pPr>
        <w:spacing w:before="120"/>
        <w:ind w:firstLine="720"/>
        <w:jc w:val="both"/>
        <w:rPr>
          <w:b/>
          <w:bCs/>
        </w:rPr>
      </w:pPr>
      <w:r w:rsidRPr="000B44B1">
        <w:rPr>
          <w:b/>
          <w:lang w:val="pt-BR"/>
        </w:rPr>
        <w:t xml:space="preserve">Điều 8. </w:t>
      </w:r>
      <w:r w:rsidRPr="000B44B1">
        <w:rPr>
          <w:b/>
          <w:bCs/>
        </w:rPr>
        <w:t>Thời gian gửi báo cáo quyết toán của các đơn vị dự toán cấp I các cấp ở địa phương cho cơ quan tài chính</w:t>
      </w:r>
    </w:p>
    <w:p w:rsidR="00683276" w:rsidRPr="000B44B1" w:rsidRDefault="00683276" w:rsidP="000B44B1">
      <w:pPr>
        <w:spacing w:before="120"/>
        <w:ind w:firstLine="720"/>
        <w:jc w:val="both"/>
        <w:rPr>
          <w:bCs/>
        </w:rPr>
      </w:pPr>
      <w:r w:rsidRPr="000B44B1">
        <w:rPr>
          <w:bCs/>
        </w:rPr>
        <w:t>1. Đơn vị dự toán cấp I thuộc ngân sách cấp xã gửi báo cáo quyết toán về cơ quan tài chính cấp xã trước ngày 15 tháng 2 năm sau.</w:t>
      </w:r>
    </w:p>
    <w:p w:rsidR="00683276" w:rsidRPr="000B44B1" w:rsidRDefault="00683276" w:rsidP="000B44B1">
      <w:pPr>
        <w:spacing w:before="120"/>
        <w:jc w:val="both"/>
        <w:rPr>
          <w:bCs/>
        </w:rPr>
      </w:pPr>
      <w:r w:rsidRPr="000B44B1">
        <w:rPr>
          <w:bCs/>
        </w:rPr>
        <w:tab/>
        <w:t>2. Đơn vị dự toán cấp I thuộc ngân sách cấp tỉnh gửi báo cáo quyết toán về Sở Tài chính như sau:</w:t>
      </w:r>
    </w:p>
    <w:p w:rsidR="00683276" w:rsidRPr="000B44B1" w:rsidRDefault="00683276" w:rsidP="000B44B1">
      <w:pPr>
        <w:spacing w:before="120"/>
        <w:ind w:firstLine="720"/>
        <w:jc w:val="both"/>
        <w:rPr>
          <w:bCs/>
        </w:rPr>
      </w:pPr>
      <w:r w:rsidRPr="000B44B1">
        <w:rPr>
          <w:bCs/>
        </w:rPr>
        <w:t>a) Đối với đơn vị dự toán cấp I vừa là đơn vị sử dụng ngân sách: trước ngày 25 tháng 02 năm sau.</w:t>
      </w:r>
    </w:p>
    <w:p w:rsidR="00683276" w:rsidRPr="000B44B1" w:rsidRDefault="00683276" w:rsidP="000B44B1">
      <w:pPr>
        <w:spacing w:before="120"/>
        <w:ind w:firstLine="720"/>
        <w:jc w:val="both"/>
        <w:rPr>
          <w:bCs/>
        </w:rPr>
      </w:pPr>
      <w:r w:rsidRPr="000B44B1">
        <w:rPr>
          <w:bCs/>
        </w:rPr>
        <w:t xml:space="preserve">b) Đối với đơn vị dự toán cấp I có đơn vị dự toán trực thuộc (cấp II, cấp III) thuộc các ngành: Giáo dục, Y tế, Văn hóa Thể thao và Du lịch, Nông nghiệp và Môi trường: trước ngày </w:t>
      </w:r>
      <w:r w:rsidR="00BE486A" w:rsidRPr="000B44B1">
        <w:rPr>
          <w:bCs/>
        </w:rPr>
        <w:t>31</w:t>
      </w:r>
      <w:r w:rsidRPr="000B44B1">
        <w:rPr>
          <w:bCs/>
        </w:rPr>
        <w:t xml:space="preserve"> tháng 3 năm sau.</w:t>
      </w:r>
    </w:p>
    <w:p w:rsidR="00683276" w:rsidRPr="000B44B1" w:rsidRDefault="00683276" w:rsidP="000B44B1">
      <w:pPr>
        <w:spacing w:before="120"/>
        <w:ind w:firstLine="720"/>
        <w:jc w:val="both"/>
        <w:rPr>
          <w:bCs/>
        </w:rPr>
      </w:pPr>
      <w:r w:rsidRPr="000B44B1">
        <w:rPr>
          <w:bCs/>
        </w:rPr>
        <w:t>c) Đối với đơn vị dự toán cấp I có đơn vị dự toán trực thuộc (cấp II, cấp III) thuộc các ngành khác còn lại: trước ngày 05 tháng 3 năm sau.</w:t>
      </w:r>
    </w:p>
    <w:p w:rsidR="00683276" w:rsidRPr="000B44B1" w:rsidRDefault="00683276" w:rsidP="000B44B1">
      <w:pPr>
        <w:spacing w:before="120"/>
        <w:jc w:val="both"/>
        <w:rPr>
          <w:b/>
          <w:bCs/>
        </w:rPr>
      </w:pPr>
      <w:r w:rsidRPr="000B44B1">
        <w:rPr>
          <w:bCs/>
        </w:rPr>
        <w:tab/>
      </w:r>
      <w:r w:rsidRPr="000B44B1">
        <w:rPr>
          <w:b/>
          <w:lang w:val="pt-BR"/>
        </w:rPr>
        <w:t xml:space="preserve">Điều 9. </w:t>
      </w:r>
      <w:r w:rsidRPr="000B44B1">
        <w:rPr>
          <w:b/>
          <w:bCs/>
        </w:rPr>
        <w:t>Mẫu biểu công khai tình hình thực hiện dự toán ngân sách cấp xã</w:t>
      </w:r>
    </w:p>
    <w:p w:rsidR="00683276" w:rsidRPr="000B44B1" w:rsidRDefault="00683276" w:rsidP="000B44B1">
      <w:pPr>
        <w:spacing w:before="120"/>
        <w:jc w:val="both"/>
      </w:pPr>
      <w:r w:rsidRPr="000B44B1">
        <w:rPr>
          <w:b/>
          <w:lang w:val="pt-BR"/>
        </w:rPr>
        <w:tab/>
      </w:r>
      <w:r w:rsidRPr="000B44B1">
        <w:rPr>
          <w:lang w:val="pt-BR"/>
        </w:rPr>
        <w:t xml:space="preserve">Ủy ban nhân dân cấp xã công khai </w:t>
      </w:r>
      <w:r w:rsidRPr="000B44B1">
        <w:t>tình hình thực hiện dự toán ngân sách cấp xã (03 tháng, 06 tháng, 09 tháng, năm), gồm các chỉ tiêu: đánh giá cân đối ngân sách cấp xã; đánh giá thực hiện thu ngân sách cấp xã theo lĩnh vực; đánh giá thực hiện chi ngân sách cấp xã theo lĩnh vực.</w:t>
      </w:r>
    </w:p>
    <w:p w:rsidR="00683276" w:rsidRPr="000B44B1" w:rsidRDefault="00683276" w:rsidP="000B44B1">
      <w:pPr>
        <w:spacing w:before="120"/>
        <w:jc w:val="both"/>
        <w:rPr>
          <w:bCs/>
        </w:rPr>
      </w:pPr>
      <w:r w:rsidRPr="000B44B1">
        <w:tab/>
        <w:t>Mẫu biểu công khai tình hình thực hiện dự toán ngân sách cấp xã</w:t>
      </w:r>
      <w:r w:rsidRPr="000B44B1">
        <w:rPr>
          <w:lang w:val="pt-BR"/>
        </w:rPr>
        <w:t xml:space="preserve"> </w:t>
      </w:r>
      <w:r w:rsidRPr="000B44B1">
        <w:t xml:space="preserve">theo mẫu biểu từ số 01 đến số 04 và mẫu biểu số 06 kèm theo </w:t>
      </w:r>
      <w:r w:rsidRPr="000B44B1">
        <w:rPr>
          <w:bCs/>
        </w:rPr>
        <w:t>Quyết định này.</w:t>
      </w:r>
    </w:p>
    <w:p w:rsidR="00683276" w:rsidRPr="000B44B1" w:rsidRDefault="00683276" w:rsidP="000B44B1">
      <w:pPr>
        <w:spacing w:before="120"/>
        <w:ind w:firstLine="720"/>
        <w:jc w:val="both"/>
        <w:rPr>
          <w:b/>
          <w:bCs/>
        </w:rPr>
      </w:pPr>
      <w:r w:rsidRPr="000B44B1">
        <w:rPr>
          <w:b/>
          <w:lang w:val="pt-BR"/>
        </w:rPr>
        <w:t xml:space="preserve">Điều 10. </w:t>
      </w:r>
      <w:r w:rsidRPr="000B44B1">
        <w:rPr>
          <w:b/>
          <w:bCs/>
        </w:rPr>
        <w:t>Báo cáo công khai ngân sách của đơn vị dự toán ngân sách ở địa phương và Ủy ban nhân dân cấp xã</w:t>
      </w:r>
    </w:p>
    <w:p w:rsidR="00683276" w:rsidRPr="000B44B1" w:rsidRDefault="00683276" w:rsidP="000B44B1">
      <w:pPr>
        <w:spacing w:before="120"/>
        <w:ind w:firstLine="720"/>
        <w:jc w:val="both"/>
        <w:rPr>
          <w:bCs/>
        </w:rPr>
      </w:pPr>
      <w:r w:rsidRPr="000B44B1">
        <w:rPr>
          <w:bCs/>
        </w:rPr>
        <w:lastRenderedPageBreak/>
        <w:t>1. Đơn vị dự toán thuộc ngân sách cấp xã gửi báo cáo công khai ngân sách của đơn vị về cơ quan tài chính cấp xã cùng thời điểm thực hiện công bố công khai ngân sách theo quyết định.</w:t>
      </w:r>
    </w:p>
    <w:p w:rsidR="00683276" w:rsidRPr="000B44B1" w:rsidRDefault="00683276" w:rsidP="000B44B1">
      <w:pPr>
        <w:spacing w:before="120"/>
        <w:ind w:firstLine="720"/>
        <w:jc w:val="both"/>
        <w:rPr>
          <w:bCs/>
        </w:rPr>
      </w:pPr>
      <w:r w:rsidRPr="000B44B1">
        <w:rPr>
          <w:bCs/>
        </w:rPr>
        <w:t>2. Ủy ban nhân dân cấp xã gửi báo cáo công khai ngân sách cấp xã về Sở Tài chính cùng thời điểm thực hiện công bố công khai ngân sách theo quy định.</w:t>
      </w:r>
    </w:p>
    <w:p w:rsidR="00683276" w:rsidRPr="000B44B1" w:rsidRDefault="00683276" w:rsidP="000B44B1">
      <w:pPr>
        <w:spacing w:before="120"/>
        <w:ind w:firstLine="720"/>
        <w:jc w:val="both"/>
      </w:pPr>
      <w:r w:rsidRPr="000B44B1">
        <w:rPr>
          <w:bCs/>
        </w:rPr>
        <w:t xml:space="preserve">3. </w:t>
      </w:r>
      <w:r w:rsidRPr="000B44B1">
        <w:t>Đơn vị dự toán cấp I thuộc ngân sách cấp tỉnh gửi báo cáo công khai ngân sách của đơn vị về Sở Tài chính cùng thời điểm thực hiện công bố công khai ngân sách theo quy định.</w:t>
      </w:r>
    </w:p>
    <w:p w:rsidR="00A80C8D" w:rsidRPr="000B44B1" w:rsidRDefault="00A822D3" w:rsidP="000B44B1">
      <w:pPr>
        <w:spacing w:before="120"/>
        <w:ind w:firstLine="720"/>
        <w:jc w:val="both"/>
        <w:rPr>
          <w:spacing w:val="-2"/>
          <w:lang w:val="pt-BR"/>
        </w:rPr>
      </w:pPr>
      <w:r w:rsidRPr="000B44B1">
        <w:rPr>
          <w:rFonts w:hint="eastAsia"/>
          <w:b/>
          <w:spacing w:val="-2"/>
          <w:lang w:val="pt-BR"/>
        </w:rPr>
        <w:t>Đ</w:t>
      </w:r>
      <w:r w:rsidRPr="000B44B1">
        <w:rPr>
          <w:b/>
          <w:spacing w:val="-2"/>
          <w:lang w:val="pt-BR"/>
        </w:rPr>
        <w:t xml:space="preserve">iều </w:t>
      </w:r>
      <w:r w:rsidR="00A80C8D" w:rsidRPr="000B44B1">
        <w:rPr>
          <w:b/>
          <w:spacing w:val="-2"/>
          <w:lang w:val="pt-BR"/>
        </w:rPr>
        <w:t>11</w:t>
      </w:r>
      <w:r w:rsidRPr="000B44B1">
        <w:rPr>
          <w:b/>
          <w:spacing w:val="-2"/>
          <w:lang w:val="pt-BR"/>
        </w:rPr>
        <w:t>.</w:t>
      </w:r>
      <w:r w:rsidR="002A5702" w:rsidRPr="000B44B1">
        <w:rPr>
          <w:spacing w:val="-2"/>
          <w:lang w:val="pt-BR"/>
        </w:rPr>
        <w:t xml:space="preserve"> </w:t>
      </w:r>
      <w:r w:rsidR="00A80C8D" w:rsidRPr="000B44B1">
        <w:rPr>
          <w:b/>
          <w:spacing w:val="-2"/>
          <w:lang w:val="pt-BR"/>
        </w:rPr>
        <w:t>Trách nhiệm thi hành</w:t>
      </w:r>
    </w:p>
    <w:p w:rsidR="00A80C8D" w:rsidRPr="000B44B1" w:rsidRDefault="00A80C8D" w:rsidP="000B44B1">
      <w:pPr>
        <w:spacing w:before="120"/>
        <w:ind w:firstLine="720"/>
        <w:jc w:val="both"/>
        <w:rPr>
          <w:lang w:val="pt-BR"/>
        </w:rPr>
      </w:pPr>
      <w:r w:rsidRPr="000B44B1">
        <w:rPr>
          <w:lang w:val="pt-BR"/>
        </w:rPr>
        <w:t>1. Các sở, ban, ngành, Ủy ban nhân dân cấp xã và các đơn vị, tổ chức, cá nhân liên quan có trách nhiệm tổ chức quán triệt, nghiêm túc thực hiện các nội dung Qu</w:t>
      </w:r>
      <w:r w:rsidR="00C44774" w:rsidRPr="000B44B1">
        <w:rPr>
          <w:lang w:val="pt-BR"/>
        </w:rPr>
        <w:t>yết</w:t>
      </w:r>
      <w:r w:rsidRPr="000B44B1">
        <w:rPr>
          <w:lang w:val="pt-BR"/>
        </w:rPr>
        <w:t xml:space="preserve"> định này. </w:t>
      </w:r>
    </w:p>
    <w:p w:rsidR="00A80C8D" w:rsidRPr="000B44B1" w:rsidRDefault="00A80C8D" w:rsidP="000B44B1">
      <w:pPr>
        <w:spacing w:before="120"/>
        <w:ind w:firstLine="720"/>
        <w:jc w:val="both"/>
        <w:rPr>
          <w:lang w:val="pt-BR"/>
        </w:rPr>
      </w:pPr>
      <w:r w:rsidRPr="000B44B1">
        <w:rPr>
          <w:lang w:val="pt-BR"/>
        </w:rPr>
        <w:t>2. Sở Tài chính có trách nhiệm</w:t>
      </w:r>
    </w:p>
    <w:p w:rsidR="00A80C8D" w:rsidRPr="000B44B1" w:rsidRDefault="00A80C8D" w:rsidP="000B44B1">
      <w:pPr>
        <w:spacing w:before="120"/>
        <w:ind w:firstLine="720"/>
        <w:jc w:val="both"/>
        <w:rPr>
          <w:lang w:val="pt-BR"/>
        </w:rPr>
      </w:pPr>
      <w:r w:rsidRPr="000B44B1">
        <w:rPr>
          <w:lang w:val="pt-BR"/>
        </w:rPr>
        <w:t>a) Triển khai, hướng dẫn, theo dõi, đôn đốc, kiểm tra việc thực hiện Quy</w:t>
      </w:r>
      <w:r w:rsidR="00C44774" w:rsidRPr="000B44B1">
        <w:rPr>
          <w:lang w:val="pt-BR"/>
        </w:rPr>
        <w:t>ết</w:t>
      </w:r>
      <w:r w:rsidRPr="000B44B1">
        <w:rPr>
          <w:lang w:val="pt-BR"/>
        </w:rPr>
        <w:t xml:space="preserve"> định này.</w:t>
      </w:r>
    </w:p>
    <w:p w:rsidR="00A80C8D" w:rsidRPr="000B44B1" w:rsidRDefault="00A80C8D" w:rsidP="000B44B1">
      <w:pPr>
        <w:spacing w:before="120"/>
        <w:ind w:right="-143" w:firstLine="720"/>
        <w:jc w:val="both"/>
        <w:rPr>
          <w:lang w:val="pt-BR"/>
        </w:rPr>
      </w:pPr>
      <w:r w:rsidRPr="000B44B1">
        <w:rPr>
          <w:lang w:val="pt-BR"/>
        </w:rPr>
        <w:t xml:space="preserve">b) Thường xuyên tổ chức rà soát nội dung Quyết định này để </w:t>
      </w:r>
      <w:r w:rsidR="0028781C" w:rsidRPr="000B44B1">
        <w:rPr>
          <w:lang w:val="pt-BR"/>
        </w:rPr>
        <w:t xml:space="preserve">tham mưu </w:t>
      </w:r>
      <w:r w:rsidR="00EF72CB" w:rsidRPr="000B44B1">
        <w:rPr>
          <w:lang w:val="pt-BR"/>
        </w:rPr>
        <w:t>Ủy ban nhân dân</w:t>
      </w:r>
      <w:r w:rsidR="0028781C" w:rsidRPr="000B44B1">
        <w:rPr>
          <w:lang w:val="pt-BR"/>
        </w:rPr>
        <w:t xml:space="preserve"> tỉnh </w:t>
      </w:r>
      <w:r w:rsidRPr="000B44B1">
        <w:rPr>
          <w:lang w:val="pt-BR"/>
        </w:rPr>
        <w:t xml:space="preserve">sửa đổi, bổ sung </w:t>
      </w:r>
      <w:r w:rsidR="00C44774" w:rsidRPr="000B44B1">
        <w:rPr>
          <w:lang w:val="pt-BR"/>
        </w:rPr>
        <w:t xml:space="preserve">theo đúng quy định và </w:t>
      </w:r>
      <w:r w:rsidRPr="000B44B1">
        <w:rPr>
          <w:lang w:val="pt-BR"/>
        </w:rPr>
        <w:t>phù hợp với mục tiêu quản lý, t</w:t>
      </w:r>
      <w:r w:rsidR="00C44774" w:rsidRPr="000B44B1">
        <w:rPr>
          <w:lang w:val="pt-BR"/>
        </w:rPr>
        <w:t>ình hình thực tế tại địa phương.</w:t>
      </w:r>
    </w:p>
    <w:p w:rsidR="00A80C8D" w:rsidRPr="000B44B1" w:rsidRDefault="00A80C8D" w:rsidP="000B44B1">
      <w:pPr>
        <w:spacing w:before="120"/>
        <w:ind w:right="-143" w:firstLine="720"/>
        <w:jc w:val="both"/>
        <w:rPr>
          <w:lang w:val="pt-BR"/>
        </w:rPr>
      </w:pPr>
      <w:r w:rsidRPr="000B44B1">
        <w:rPr>
          <w:b/>
          <w:bCs/>
        </w:rPr>
        <w:t>Điều 12.</w:t>
      </w:r>
      <w:r w:rsidRPr="000B44B1">
        <w:t> </w:t>
      </w:r>
      <w:r w:rsidRPr="000B44B1">
        <w:rPr>
          <w:b/>
        </w:rPr>
        <w:t>Điều khoản thi hành</w:t>
      </w:r>
    </w:p>
    <w:p w:rsidR="002A5702" w:rsidRPr="000B44B1" w:rsidRDefault="00A80C8D" w:rsidP="000B44B1">
      <w:pPr>
        <w:spacing w:before="120"/>
        <w:ind w:firstLine="720"/>
        <w:jc w:val="both"/>
        <w:rPr>
          <w:spacing w:val="-2"/>
          <w:lang w:val="pt-BR"/>
        </w:rPr>
      </w:pPr>
      <w:r w:rsidRPr="000B44B1">
        <w:rPr>
          <w:spacing w:val="-2"/>
          <w:lang w:val="pt-BR"/>
        </w:rPr>
        <w:t xml:space="preserve">1. </w:t>
      </w:r>
      <w:r w:rsidR="002A5702" w:rsidRPr="000B44B1">
        <w:rPr>
          <w:spacing w:val="-2"/>
          <w:lang w:val="pt-BR"/>
        </w:rPr>
        <w:t xml:space="preserve">Quyết định này có hiệu lực kể từ ngày </w:t>
      </w:r>
      <w:r w:rsidR="00AE2CCA">
        <w:rPr>
          <w:spacing w:val="-2"/>
          <w:lang w:val="pt-BR"/>
        </w:rPr>
        <w:t>10</w:t>
      </w:r>
      <w:r w:rsidR="002A5702" w:rsidRPr="000B44B1">
        <w:rPr>
          <w:spacing w:val="-2"/>
          <w:lang w:val="pt-BR"/>
        </w:rPr>
        <w:t xml:space="preserve"> tháng</w:t>
      </w:r>
      <w:r w:rsidR="00AE2CCA">
        <w:rPr>
          <w:spacing w:val="-2"/>
          <w:lang w:val="pt-BR"/>
        </w:rPr>
        <w:t xml:space="preserve"> 7</w:t>
      </w:r>
      <w:r w:rsidR="002A5702" w:rsidRPr="000B44B1">
        <w:rPr>
          <w:spacing w:val="-2"/>
          <w:lang w:val="pt-BR"/>
        </w:rPr>
        <w:t xml:space="preserve"> năm 2026.</w:t>
      </w:r>
    </w:p>
    <w:p w:rsidR="00A80C8D" w:rsidRPr="000B44B1" w:rsidRDefault="00A80C8D" w:rsidP="000B44B1">
      <w:pPr>
        <w:spacing w:before="120"/>
        <w:ind w:firstLine="720"/>
        <w:jc w:val="both"/>
        <w:rPr>
          <w:lang w:val="pt-BR"/>
        </w:rPr>
      </w:pPr>
      <w:r w:rsidRPr="000B44B1">
        <w:rPr>
          <w:lang w:val="pt-BR"/>
        </w:rPr>
        <w:t>2. Trong quá trình thực hiện, trường hợp các văn bản được dẫn chiếu tại quy định này được sửa đổi, bổ sung, thay thế thì thực hiện theo văn bản sửa đổi, bổ sung thay thế.</w:t>
      </w:r>
    </w:p>
    <w:p w:rsidR="00A80C8D" w:rsidRPr="000B44B1" w:rsidRDefault="00A822D3" w:rsidP="000B44B1">
      <w:pPr>
        <w:spacing w:before="120"/>
        <w:ind w:firstLine="720"/>
        <w:jc w:val="both"/>
        <w:rPr>
          <w:b/>
          <w:lang w:val="pt-BR"/>
        </w:rPr>
      </w:pPr>
      <w:r w:rsidRPr="000B44B1">
        <w:rPr>
          <w:rFonts w:hint="eastAsia"/>
          <w:b/>
          <w:lang w:val="pt-BR"/>
        </w:rPr>
        <w:t>Đ</w:t>
      </w:r>
      <w:r w:rsidRPr="000B44B1">
        <w:rPr>
          <w:b/>
          <w:lang w:val="pt-BR"/>
        </w:rPr>
        <w:t xml:space="preserve">iều </w:t>
      </w:r>
      <w:r w:rsidR="00A80C8D" w:rsidRPr="000B44B1">
        <w:rPr>
          <w:b/>
          <w:lang w:val="pt-BR"/>
        </w:rPr>
        <w:t>1</w:t>
      </w:r>
      <w:r w:rsidRPr="000B44B1">
        <w:rPr>
          <w:b/>
          <w:lang w:val="pt-BR"/>
        </w:rPr>
        <w:t xml:space="preserve">3. </w:t>
      </w:r>
      <w:r w:rsidR="00A80C8D" w:rsidRPr="000B44B1">
        <w:rPr>
          <w:b/>
          <w:lang w:val="pt-BR"/>
        </w:rPr>
        <w:t>Tổ chức thực hiện</w:t>
      </w:r>
    </w:p>
    <w:p w:rsidR="00A822D3" w:rsidRPr="000B44B1" w:rsidRDefault="00A822D3" w:rsidP="000B44B1">
      <w:pPr>
        <w:spacing w:before="120"/>
        <w:ind w:firstLine="720"/>
        <w:jc w:val="both"/>
        <w:rPr>
          <w:lang w:val="pt-BR"/>
        </w:rPr>
      </w:pPr>
      <w:r w:rsidRPr="000B44B1">
        <w:rPr>
          <w:lang w:val="pt-BR"/>
        </w:rPr>
        <w:t>Chánh V</w:t>
      </w:r>
      <w:r w:rsidRPr="000B44B1">
        <w:rPr>
          <w:rFonts w:hint="eastAsia"/>
          <w:lang w:val="pt-BR"/>
        </w:rPr>
        <w:t>ă</w:t>
      </w:r>
      <w:r w:rsidRPr="000B44B1">
        <w:rPr>
          <w:lang w:val="pt-BR"/>
        </w:rPr>
        <w:t xml:space="preserve">n phòng Ủy ban nhân dân tỉnh; Giám </w:t>
      </w:r>
      <w:r w:rsidRPr="000B44B1">
        <w:rPr>
          <w:rFonts w:hint="eastAsia"/>
          <w:lang w:val="pt-BR"/>
        </w:rPr>
        <w:t>đ</w:t>
      </w:r>
      <w:r w:rsidRPr="000B44B1">
        <w:rPr>
          <w:lang w:val="pt-BR"/>
        </w:rPr>
        <w:t xml:space="preserve">ốc Sở </w:t>
      </w:r>
      <w:r w:rsidR="001613EB" w:rsidRPr="000B44B1">
        <w:rPr>
          <w:lang w:val="pt-BR"/>
        </w:rPr>
        <w:t>Tài chính</w:t>
      </w:r>
      <w:r w:rsidRPr="000B44B1">
        <w:rPr>
          <w:lang w:val="pt-BR"/>
        </w:rPr>
        <w:t>; Thủ tr</w:t>
      </w:r>
      <w:r w:rsidRPr="000B44B1">
        <w:rPr>
          <w:rFonts w:hint="eastAsia"/>
          <w:lang w:val="pt-BR"/>
        </w:rPr>
        <w:t>ư</w:t>
      </w:r>
      <w:r w:rsidRPr="000B44B1">
        <w:rPr>
          <w:lang w:val="pt-BR"/>
        </w:rPr>
        <w:t xml:space="preserve">ởng các sở, ban, ngành; Chủ tịch Ủy ban nhân dân </w:t>
      </w:r>
      <w:r w:rsidR="00C13B40" w:rsidRPr="000B44B1">
        <w:rPr>
          <w:lang w:val="pt-BR"/>
        </w:rPr>
        <w:t xml:space="preserve">các xã, phường </w:t>
      </w:r>
      <w:r w:rsidRPr="000B44B1">
        <w:rPr>
          <w:lang w:val="pt-BR"/>
        </w:rPr>
        <w:t xml:space="preserve">và các tổ chức, cá nhân có liên quan chịu trách nhiệm thi hành Quyết </w:t>
      </w:r>
      <w:r w:rsidRPr="000B44B1">
        <w:rPr>
          <w:rFonts w:hint="eastAsia"/>
          <w:lang w:val="pt-BR"/>
        </w:rPr>
        <w:t>đ</w:t>
      </w:r>
      <w:r w:rsidR="000669AF" w:rsidRPr="000B44B1">
        <w:rPr>
          <w:lang w:val="pt-BR"/>
        </w:rPr>
        <w:t>ịnh này.</w:t>
      </w:r>
    </w:p>
    <w:p w:rsidR="00FE1DF0" w:rsidRPr="000B44B1" w:rsidRDefault="00FE1DF0" w:rsidP="00FE1DF0">
      <w:pPr>
        <w:spacing w:before="60" w:after="60"/>
        <w:ind w:firstLine="720"/>
        <w:jc w:val="both"/>
        <w:rPr>
          <w:sz w:val="20"/>
          <w:lang w:val="pt-BR"/>
        </w:rPr>
      </w:pPr>
    </w:p>
    <w:p w:rsidR="00925078" w:rsidRPr="000B44B1" w:rsidRDefault="00925078" w:rsidP="00925078">
      <w:pPr>
        <w:ind w:firstLine="720"/>
        <w:jc w:val="both"/>
        <w:rPr>
          <w:sz w:val="4"/>
          <w:lang w:val="pt-BR"/>
        </w:rPr>
      </w:pPr>
    </w:p>
    <w:tbl>
      <w:tblPr>
        <w:tblW w:w="5009" w:type="pct"/>
        <w:tblBorders>
          <w:insideH w:val="single" w:sz="4" w:space="0" w:color="auto"/>
        </w:tblBorders>
        <w:tblLook w:val="01E0" w:firstRow="1" w:lastRow="1" w:firstColumn="1" w:lastColumn="1" w:noHBand="0" w:noVBand="0"/>
      </w:tblPr>
      <w:tblGrid>
        <w:gridCol w:w="5240"/>
        <w:gridCol w:w="4178"/>
      </w:tblGrid>
      <w:tr w:rsidR="00066477" w:rsidRPr="000B44B1" w:rsidTr="00265234">
        <w:trPr>
          <w:trHeight w:val="2068"/>
        </w:trPr>
        <w:tc>
          <w:tcPr>
            <w:tcW w:w="2782" w:type="pct"/>
          </w:tcPr>
          <w:p w:rsidR="00A822D3" w:rsidRPr="000B44B1" w:rsidRDefault="00A822D3" w:rsidP="00265234">
            <w:pPr>
              <w:jc w:val="both"/>
              <w:rPr>
                <w:b/>
                <w:sz w:val="24"/>
                <w:lang w:val="pt-BR"/>
              </w:rPr>
            </w:pPr>
            <w:r w:rsidRPr="000B44B1">
              <w:rPr>
                <w:b/>
                <w:i/>
                <w:sz w:val="24"/>
                <w:lang w:val="pt-BR"/>
              </w:rPr>
              <w:t>Nơi nhận</w:t>
            </w:r>
            <w:r w:rsidRPr="000B44B1">
              <w:rPr>
                <w:b/>
                <w:sz w:val="24"/>
                <w:lang w:val="pt-BR"/>
              </w:rPr>
              <w:t>:</w:t>
            </w:r>
          </w:p>
          <w:p w:rsidR="00A822D3" w:rsidRPr="000B44B1" w:rsidRDefault="00435635" w:rsidP="00265234">
            <w:pPr>
              <w:jc w:val="both"/>
              <w:rPr>
                <w:sz w:val="22"/>
                <w:szCs w:val="22"/>
                <w:lang w:val="pt-BR"/>
              </w:rPr>
            </w:pPr>
            <w:r w:rsidRPr="000B44B1">
              <w:rPr>
                <w:sz w:val="22"/>
                <w:szCs w:val="22"/>
                <w:lang w:val="pt-BR"/>
              </w:rPr>
              <w:t>- Như Đ</w:t>
            </w:r>
            <w:r w:rsidR="00A822D3" w:rsidRPr="000B44B1">
              <w:rPr>
                <w:sz w:val="22"/>
                <w:szCs w:val="22"/>
                <w:lang w:val="pt-BR"/>
              </w:rPr>
              <w:t xml:space="preserve">iều </w:t>
            </w:r>
            <w:r w:rsidR="001172D0" w:rsidRPr="000B44B1">
              <w:rPr>
                <w:sz w:val="22"/>
                <w:szCs w:val="22"/>
                <w:lang w:val="pt-BR"/>
              </w:rPr>
              <w:t>1</w:t>
            </w:r>
            <w:r w:rsidR="00A822D3" w:rsidRPr="000B44B1">
              <w:rPr>
                <w:sz w:val="22"/>
                <w:szCs w:val="22"/>
                <w:lang w:val="pt-BR"/>
              </w:rPr>
              <w:t>3;</w:t>
            </w:r>
          </w:p>
          <w:p w:rsidR="00A822D3" w:rsidRPr="000B44B1" w:rsidRDefault="00A822D3" w:rsidP="00265234">
            <w:pPr>
              <w:jc w:val="both"/>
              <w:rPr>
                <w:sz w:val="22"/>
                <w:szCs w:val="22"/>
                <w:lang w:val="pt-BR"/>
              </w:rPr>
            </w:pPr>
            <w:r w:rsidRPr="000B44B1">
              <w:rPr>
                <w:sz w:val="22"/>
                <w:szCs w:val="22"/>
                <w:lang w:val="pt-BR"/>
              </w:rPr>
              <w:t xml:space="preserve">- </w:t>
            </w:r>
            <w:r w:rsidR="00F53860" w:rsidRPr="000B44B1">
              <w:rPr>
                <w:sz w:val="22"/>
                <w:szCs w:val="22"/>
                <w:lang w:val="pt-BR"/>
              </w:rPr>
              <w:t>Bộ Tư pháp (Cục KTVB&amp;TCTHPL)</w:t>
            </w:r>
            <w:r w:rsidRPr="000B44B1">
              <w:rPr>
                <w:sz w:val="22"/>
                <w:szCs w:val="22"/>
                <w:lang w:val="pt-BR"/>
              </w:rPr>
              <w:t>;</w:t>
            </w:r>
          </w:p>
          <w:p w:rsidR="00925078" w:rsidRDefault="00925078" w:rsidP="00925078">
            <w:pPr>
              <w:jc w:val="both"/>
              <w:rPr>
                <w:sz w:val="22"/>
                <w:szCs w:val="22"/>
                <w:lang w:val="pt-BR"/>
              </w:rPr>
            </w:pPr>
            <w:r w:rsidRPr="000B44B1">
              <w:rPr>
                <w:sz w:val="22"/>
                <w:szCs w:val="22"/>
                <w:lang w:val="pt-BR"/>
              </w:rPr>
              <w:t>- Bộ Tài chính</w:t>
            </w:r>
            <w:r w:rsidR="00151E81" w:rsidRPr="000B44B1">
              <w:rPr>
                <w:sz w:val="22"/>
                <w:szCs w:val="22"/>
                <w:lang w:val="pt-BR"/>
              </w:rPr>
              <w:t xml:space="preserve"> (Vụ pháp chế)</w:t>
            </w:r>
            <w:r w:rsidRPr="000B44B1">
              <w:rPr>
                <w:sz w:val="22"/>
                <w:szCs w:val="22"/>
                <w:lang w:val="pt-BR"/>
              </w:rPr>
              <w:t>;</w:t>
            </w:r>
          </w:p>
          <w:p w:rsidR="00AE2CCA" w:rsidRDefault="00AE2CCA" w:rsidP="00925078">
            <w:pPr>
              <w:jc w:val="both"/>
              <w:rPr>
                <w:sz w:val="22"/>
                <w:szCs w:val="22"/>
                <w:lang w:val="pt-BR"/>
              </w:rPr>
            </w:pPr>
            <w:r>
              <w:rPr>
                <w:sz w:val="22"/>
                <w:szCs w:val="22"/>
                <w:lang w:val="pt-BR"/>
              </w:rPr>
              <w:t>- Thường trực Tỉnh ủy;</w:t>
            </w:r>
          </w:p>
          <w:p w:rsidR="00AE2CCA" w:rsidRDefault="00AE2CCA" w:rsidP="00925078">
            <w:pPr>
              <w:jc w:val="both"/>
              <w:rPr>
                <w:sz w:val="22"/>
                <w:szCs w:val="22"/>
                <w:lang w:val="pt-BR"/>
              </w:rPr>
            </w:pPr>
            <w:r>
              <w:rPr>
                <w:sz w:val="22"/>
                <w:szCs w:val="22"/>
                <w:lang w:val="pt-BR"/>
              </w:rPr>
              <w:t>- Thường trực HĐND tỉnh;</w:t>
            </w:r>
          </w:p>
          <w:p w:rsidR="00AE2CCA" w:rsidRPr="000B44B1" w:rsidRDefault="00AE2CCA" w:rsidP="00925078">
            <w:pPr>
              <w:jc w:val="both"/>
              <w:rPr>
                <w:sz w:val="22"/>
                <w:szCs w:val="22"/>
                <w:lang w:val="pt-BR"/>
              </w:rPr>
            </w:pPr>
            <w:r>
              <w:rPr>
                <w:sz w:val="22"/>
                <w:szCs w:val="22"/>
                <w:lang w:val="pt-BR"/>
              </w:rPr>
              <w:t>- CT, PCT UBND tỉnh;</w:t>
            </w:r>
          </w:p>
          <w:p w:rsidR="00A80C8D" w:rsidRPr="000B44B1" w:rsidRDefault="00A80C8D" w:rsidP="00A80C8D">
            <w:pPr>
              <w:widowControl w:val="0"/>
              <w:tabs>
                <w:tab w:val="left" w:pos="4180"/>
              </w:tabs>
              <w:outlineLvl w:val="3"/>
              <w:rPr>
                <w:bCs/>
                <w:sz w:val="22"/>
                <w:szCs w:val="22"/>
              </w:rPr>
            </w:pPr>
            <w:r w:rsidRPr="000B44B1">
              <w:rPr>
                <w:bCs/>
                <w:sz w:val="22"/>
                <w:szCs w:val="22"/>
              </w:rPr>
              <w:t xml:space="preserve">- </w:t>
            </w:r>
            <w:r w:rsidRPr="000B44B1">
              <w:rPr>
                <w:sz w:val="22"/>
                <w:szCs w:val="22"/>
              </w:rPr>
              <w:t>UBMTTQVN tỉnh và các đoàn thể chính trị;</w:t>
            </w:r>
          </w:p>
          <w:p w:rsidR="00A80C8D" w:rsidRPr="000B44B1" w:rsidRDefault="00A80C8D" w:rsidP="00A80C8D">
            <w:pPr>
              <w:autoSpaceDE w:val="0"/>
              <w:autoSpaceDN w:val="0"/>
              <w:adjustRightInd w:val="0"/>
              <w:jc w:val="both"/>
              <w:rPr>
                <w:b/>
                <w:bCs/>
                <w:sz w:val="22"/>
                <w:szCs w:val="22"/>
              </w:rPr>
            </w:pPr>
            <w:r w:rsidRPr="000B44B1">
              <w:rPr>
                <w:sz w:val="22"/>
                <w:szCs w:val="22"/>
              </w:rPr>
              <w:t xml:space="preserve">- Các sở, ban, ngành;                                                                     </w:t>
            </w:r>
          </w:p>
          <w:p w:rsidR="00A80C8D" w:rsidRPr="000B44B1" w:rsidRDefault="00A80C8D" w:rsidP="00A80C8D">
            <w:pPr>
              <w:autoSpaceDE w:val="0"/>
              <w:autoSpaceDN w:val="0"/>
              <w:adjustRightInd w:val="0"/>
              <w:jc w:val="both"/>
              <w:rPr>
                <w:sz w:val="22"/>
                <w:szCs w:val="22"/>
              </w:rPr>
            </w:pPr>
            <w:r w:rsidRPr="000B44B1">
              <w:rPr>
                <w:sz w:val="22"/>
                <w:szCs w:val="22"/>
              </w:rPr>
              <w:t>- VKSND tỉnh, TAND tỉnh, Sở Tư pháp;</w:t>
            </w:r>
          </w:p>
          <w:p w:rsidR="00A80C8D" w:rsidRDefault="00A80C8D" w:rsidP="00A80C8D">
            <w:pPr>
              <w:autoSpaceDE w:val="0"/>
              <w:autoSpaceDN w:val="0"/>
              <w:adjustRightInd w:val="0"/>
              <w:jc w:val="both"/>
              <w:rPr>
                <w:sz w:val="22"/>
                <w:szCs w:val="22"/>
              </w:rPr>
            </w:pPr>
            <w:r w:rsidRPr="000B44B1">
              <w:rPr>
                <w:sz w:val="22"/>
                <w:szCs w:val="22"/>
              </w:rPr>
              <w:t xml:space="preserve">- TT HĐND, UBND các xã, phường; </w:t>
            </w:r>
          </w:p>
          <w:p w:rsidR="00AE2CCA" w:rsidRPr="000B44B1" w:rsidRDefault="00AE2CCA" w:rsidP="00A80C8D">
            <w:pPr>
              <w:autoSpaceDE w:val="0"/>
              <w:autoSpaceDN w:val="0"/>
              <w:adjustRightInd w:val="0"/>
              <w:jc w:val="both"/>
              <w:rPr>
                <w:sz w:val="22"/>
                <w:szCs w:val="22"/>
              </w:rPr>
            </w:pPr>
            <w:r>
              <w:rPr>
                <w:sz w:val="22"/>
                <w:szCs w:val="22"/>
              </w:rPr>
              <w:t>- LĐ và CV VPUBND tỉnh;</w:t>
            </w:r>
          </w:p>
          <w:p w:rsidR="00A822D3" w:rsidRPr="000B44B1" w:rsidRDefault="00A80C8D" w:rsidP="00A80C8D">
            <w:pPr>
              <w:jc w:val="both"/>
              <w:rPr>
                <w:sz w:val="22"/>
                <w:szCs w:val="22"/>
                <w:lang w:val="pt-BR"/>
              </w:rPr>
            </w:pPr>
            <w:r w:rsidRPr="000B44B1">
              <w:rPr>
                <w:sz w:val="22"/>
                <w:szCs w:val="22"/>
              </w:rPr>
              <w:t xml:space="preserve">- Lưu: VT, </w:t>
            </w:r>
            <w:r w:rsidR="00AE2CCA">
              <w:rPr>
                <w:sz w:val="22"/>
                <w:szCs w:val="22"/>
              </w:rPr>
              <w:t>TTPVHCC, T5.</w:t>
            </w:r>
          </w:p>
        </w:tc>
        <w:tc>
          <w:tcPr>
            <w:tcW w:w="2218" w:type="pct"/>
          </w:tcPr>
          <w:p w:rsidR="00A822D3" w:rsidRPr="000B44B1" w:rsidRDefault="00A822D3" w:rsidP="00265234">
            <w:pPr>
              <w:jc w:val="center"/>
              <w:rPr>
                <w:b/>
              </w:rPr>
            </w:pPr>
            <w:r w:rsidRPr="000B44B1">
              <w:rPr>
                <w:b/>
              </w:rPr>
              <w:t>TM. ỦY BAN NHÂN DÂN</w:t>
            </w:r>
          </w:p>
          <w:p w:rsidR="00AF2D9B" w:rsidRPr="000B44B1" w:rsidRDefault="00AF2D9B" w:rsidP="00265234">
            <w:pPr>
              <w:jc w:val="center"/>
              <w:rPr>
                <w:b/>
              </w:rPr>
            </w:pPr>
            <w:r w:rsidRPr="000B44B1">
              <w:rPr>
                <w:b/>
              </w:rPr>
              <w:t>KT. CHỦ TỊCH</w:t>
            </w:r>
          </w:p>
          <w:p w:rsidR="00AF2D9B" w:rsidRPr="000B44B1" w:rsidRDefault="00AF2D9B" w:rsidP="00265234">
            <w:pPr>
              <w:jc w:val="center"/>
              <w:rPr>
                <w:b/>
              </w:rPr>
            </w:pPr>
            <w:r w:rsidRPr="000B44B1">
              <w:rPr>
                <w:b/>
              </w:rPr>
              <w:t>PHÓ CHỦ TỊCH</w:t>
            </w:r>
          </w:p>
          <w:p w:rsidR="00AF2D9B" w:rsidRPr="000B44B1" w:rsidRDefault="00AF2D9B" w:rsidP="00265234">
            <w:pPr>
              <w:jc w:val="center"/>
              <w:rPr>
                <w:b/>
              </w:rPr>
            </w:pPr>
          </w:p>
          <w:p w:rsidR="00AF2D9B" w:rsidRPr="000B44B1" w:rsidRDefault="00AF2D9B" w:rsidP="00265234">
            <w:pPr>
              <w:jc w:val="center"/>
              <w:rPr>
                <w:b/>
              </w:rPr>
            </w:pPr>
          </w:p>
          <w:p w:rsidR="00AF2D9B" w:rsidRPr="000B44B1" w:rsidRDefault="00AF2D9B" w:rsidP="00265234">
            <w:pPr>
              <w:jc w:val="center"/>
              <w:rPr>
                <w:b/>
              </w:rPr>
            </w:pPr>
          </w:p>
          <w:p w:rsidR="00AF2D9B" w:rsidRPr="000B44B1" w:rsidRDefault="00AF2D9B" w:rsidP="00265234">
            <w:pPr>
              <w:jc w:val="center"/>
              <w:rPr>
                <w:b/>
                <w:sz w:val="18"/>
              </w:rPr>
            </w:pPr>
          </w:p>
          <w:p w:rsidR="00AF2D9B" w:rsidRPr="000B44B1" w:rsidRDefault="00AF2D9B" w:rsidP="00265234">
            <w:pPr>
              <w:jc w:val="center"/>
              <w:rPr>
                <w:b/>
              </w:rPr>
            </w:pPr>
          </w:p>
          <w:p w:rsidR="00A822D3" w:rsidRPr="000B44B1" w:rsidRDefault="00DF1FDC" w:rsidP="00AF2D9B">
            <w:pPr>
              <w:jc w:val="center"/>
              <w:rPr>
                <w:b/>
              </w:rPr>
            </w:pPr>
            <w:r w:rsidRPr="000B44B1">
              <w:rPr>
                <w:b/>
              </w:rPr>
              <w:t>Nguyễn Tuấn Thanh</w:t>
            </w:r>
          </w:p>
        </w:tc>
      </w:tr>
    </w:tbl>
    <w:p w:rsidR="00883B88" w:rsidRPr="000B44B1" w:rsidRDefault="00883B88" w:rsidP="00AF2D9B">
      <w:pPr>
        <w:spacing w:before="120"/>
        <w:rPr>
          <w:b/>
          <w:sz w:val="2"/>
        </w:rPr>
      </w:pPr>
    </w:p>
    <w:p w:rsidR="009504CF" w:rsidRPr="000B44B1" w:rsidRDefault="009504CF" w:rsidP="00AF2D9B">
      <w:pPr>
        <w:spacing w:before="120"/>
        <w:rPr>
          <w:b/>
          <w:sz w:val="2"/>
        </w:rPr>
      </w:pPr>
    </w:p>
    <w:p w:rsidR="009504CF" w:rsidRPr="000B44B1" w:rsidRDefault="009504CF" w:rsidP="00AF2D9B">
      <w:pPr>
        <w:spacing w:before="120"/>
        <w:rPr>
          <w:b/>
          <w:sz w:val="2"/>
        </w:rPr>
      </w:pPr>
    </w:p>
    <w:p w:rsidR="00EC685E" w:rsidRPr="000B44B1" w:rsidRDefault="00EC685E" w:rsidP="00AF2D9B">
      <w:pPr>
        <w:spacing w:before="120"/>
        <w:rPr>
          <w:b/>
          <w:sz w:val="2"/>
        </w:rPr>
      </w:pPr>
    </w:p>
    <w:p w:rsidR="00EC685E" w:rsidRPr="000B44B1" w:rsidRDefault="00EC685E" w:rsidP="00AF2D9B">
      <w:pPr>
        <w:spacing w:before="120"/>
        <w:rPr>
          <w:b/>
          <w:sz w:val="2"/>
        </w:rPr>
      </w:pPr>
    </w:p>
    <w:p w:rsidR="00EC685E" w:rsidRPr="000B44B1" w:rsidRDefault="00EC685E" w:rsidP="00AF2D9B">
      <w:pPr>
        <w:spacing w:before="120"/>
        <w:rPr>
          <w:b/>
          <w:sz w:val="2"/>
        </w:rPr>
      </w:pPr>
    </w:p>
    <w:p w:rsidR="00DA2AA3" w:rsidRPr="000B44B1" w:rsidRDefault="00DA2AA3" w:rsidP="00D306A7">
      <w:pPr>
        <w:jc w:val="center"/>
        <w:rPr>
          <w:b/>
          <w:sz w:val="2"/>
        </w:rPr>
      </w:pPr>
    </w:p>
    <w:p w:rsidR="00DA2AA3" w:rsidRPr="000B44B1" w:rsidRDefault="00DA2AA3" w:rsidP="00D306A7">
      <w:pPr>
        <w:jc w:val="center"/>
        <w:rPr>
          <w:b/>
          <w:sz w:val="20"/>
        </w:rPr>
      </w:pPr>
    </w:p>
    <w:p w:rsidR="00746DBE" w:rsidRPr="000B44B1" w:rsidRDefault="00746DBE" w:rsidP="001D76FF">
      <w:pPr>
        <w:spacing w:before="120" w:line="350" w:lineRule="exact"/>
        <w:jc w:val="center"/>
        <w:rPr>
          <w:b/>
          <w:lang w:val="pt-BR"/>
        </w:rPr>
      </w:pPr>
    </w:p>
    <w:p w:rsidR="00746DBE" w:rsidRPr="000B44B1" w:rsidRDefault="00746DBE" w:rsidP="001D76FF">
      <w:pPr>
        <w:spacing w:before="120" w:line="350" w:lineRule="exact"/>
        <w:jc w:val="center"/>
        <w:rPr>
          <w:b/>
          <w:lang w:val="pt-BR"/>
        </w:rPr>
      </w:pPr>
    </w:p>
    <w:p w:rsidR="00746DBE" w:rsidRPr="000B44B1" w:rsidRDefault="00746DBE" w:rsidP="001D76FF">
      <w:pPr>
        <w:spacing w:before="120" w:line="350" w:lineRule="exact"/>
        <w:jc w:val="center"/>
        <w:rPr>
          <w:b/>
          <w:lang w:val="pt-BR"/>
        </w:rPr>
      </w:pPr>
    </w:p>
    <w:p w:rsidR="00746DBE" w:rsidRPr="000B44B1" w:rsidRDefault="00746DBE" w:rsidP="001D76FF">
      <w:pPr>
        <w:spacing w:before="120" w:line="350" w:lineRule="exact"/>
        <w:jc w:val="center"/>
        <w:rPr>
          <w:b/>
          <w:lang w:val="pt-BR"/>
        </w:rPr>
      </w:pPr>
    </w:p>
    <w:sectPr w:rsidR="00746DBE" w:rsidRPr="000B44B1" w:rsidSect="00A75DBC">
      <w:headerReference w:type="default" r:id="rId8"/>
      <w:pgSz w:w="11907" w:h="16840" w:code="9"/>
      <w:pgMar w:top="851" w:right="1021" w:bottom="567" w:left="1701" w:header="34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6681" w:rsidRDefault="00806681" w:rsidP="00D61679">
      <w:r>
        <w:separator/>
      </w:r>
    </w:p>
  </w:endnote>
  <w:endnote w:type="continuationSeparator" w:id="0">
    <w:p w:rsidR="00806681" w:rsidRDefault="00806681" w:rsidP="00D61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6681" w:rsidRDefault="00806681" w:rsidP="00D61679">
      <w:r>
        <w:separator/>
      </w:r>
    </w:p>
  </w:footnote>
  <w:footnote w:type="continuationSeparator" w:id="0">
    <w:p w:rsidR="00806681" w:rsidRDefault="00806681" w:rsidP="00D61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3482" w:rsidRDefault="00663482" w:rsidP="00E10B1B">
    <w:pPr>
      <w:pStyle w:val="Header"/>
      <w:tabs>
        <w:tab w:val="clear" w:pos="9360"/>
        <w:tab w:val="center" w:pos="4536"/>
      </w:tabs>
    </w:pPr>
    <w:r>
      <w:tab/>
    </w:r>
    <w:sdt>
      <w:sdtPr>
        <w:id w:val="-104559796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2D790C">
          <w:rPr>
            <w:noProof/>
          </w:rPr>
          <w:t>4</w:t>
        </w:r>
        <w:r>
          <w:rPr>
            <w:noProof/>
          </w:rPr>
          <w:fldChar w:fldCharType="end"/>
        </w:r>
      </w:sdtContent>
    </w:sdt>
    <w:r>
      <w:rPr>
        <w:noProof/>
      </w:rPr>
      <w:tab/>
    </w:r>
  </w:p>
  <w:p w:rsidR="00663482" w:rsidRDefault="006634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27835"/>
    <w:multiLevelType w:val="multilevel"/>
    <w:tmpl w:val="923EEE8E"/>
    <w:lvl w:ilvl="0">
      <w:start w:val="2"/>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036368"/>
    <w:multiLevelType w:val="hybridMultilevel"/>
    <w:tmpl w:val="B6383506"/>
    <w:lvl w:ilvl="0" w:tplc="04090009">
      <w:start w:val="1"/>
      <w:numFmt w:val="bullet"/>
      <w:lvlText w:val=""/>
      <w:lvlJc w:val="left"/>
      <w:pPr>
        <w:ind w:left="700" w:hanging="360"/>
      </w:pPr>
      <w:rPr>
        <w:rFonts w:ascii="Wingdings" w:hAnsi="Wingdings" w:hint="default"/>
      </w:rPr>
    </w:lvl>
    <w:lvl w:ilvl="1" w:tplc="0F98A36C">
      <w:start w:val="1"/>
      <w:numFmt w:val="bullet"/>
      <w:lvlText w:val="+"/>
      <w:lvlJc w:val="left"/>
      <w:pPr>
        <w:tabs>
          <w:tab w:val="num" w:pos="1420"/>
        </w:tabs>
        <w:ind w:left="1420" w:hanging="360"/>
      </w:pPr>
      <w:rPr>
        <w:rFonts w:ascii="Verdana" w:hAnsi="Verdana" w:hint="default"/>
      </w:r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2" w15:restartNumberingAfterBreak="0">
    <w:nsid w:val="0C4D1436"/>
    <w:multiLevelType w:val="multilevel"/>
    <w:tmpl w:val="427CE0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0964359"/>
    <w:multiLevelType w:val="hybridMultilevel"/>
    <w:tmpl w:val="2CF63758"/>
    <w:lvl w:ilvl="0" w:tplc="04090001">
      <w:start w:val="1"/>
      <w:numFmt w:val="bullet"/>
      <w:lvlText w:val=""/>
      <w:lvlJc w:val="left"/>
      <w:pPr>
        <w:ind w:left="1440" w:hanging="360"/>
      </w:pPr>
      <w:rPr>
        <w:rFonts w:ascii="Symbol" w:hAnsi="Symbol" w:hint="default"/>
      </w:rPr>
    </w:lvl>
    <w:lvl w:ilvl="1" w:tplc="7CD467A4">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997064"/>
    <w:multiLevelType w:val="hybridMultilevel"/>
    <w:tmpl w:val="2228C712"/>
    <w:lvl w:ilvl="0" w:tplc="27263D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D13277"/>
    <w:multiLevelType w:val="multilevel"/>
    <w:tmpl w:val="5822927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06A03F8"/>
    <w:multiLevelType w:val="multilevel"/>
    <w:tmpl w:val="EADCB1AC"/>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633126D"/>
    <w:multiLevelType w:val="hybridMultilevel"/>
    <w:tmpl w:val="65D63090"/>
    <w:lvl w:ilvl="0" w:tplc="E7845C98">
      <w:start w:val="2"/>
      <w:numFmt w:val="bullet"/>
      <w:lvlText w:val="-"/>
      <w:lvlJc w:val="left"/>
      <w:pPr>
        <w:ind w:left="1060" w:hanging="360"/>
      </w:pPr>
      <w:rPr>
        <w:rFonts w:ascii="Times New Roman" w:eastAsia="Times New Roman" w:hAnsi="Times New Roman" w:cs="Times New Roman"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8" w15:restartNumberingAfterBreak="0">
    <w:nsid w:val="37F90147"/>
    <w:multiLevelType w:val="hybridMultilevel"/>
    <w:tmpl w:val="62D01D8A"/>
    <w:lvl w:ilvl="0" w:tplc="106076C8">
      <w:numFmt w:val="bullet"/>
      <w:lvlText w:val="+"/>
      <w:lvlJc w:val="left"/>
      <w:pPr>
        <w:ind w:left="1080" w:hanging="360"/>
      </w:pPr>
      <w:rPr>
        <w:rFonts w:ascii="Courier New" w:hAnsi="Courier New" w:hint="default"/>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8B414FC"/>
    <w:multiLevelType w:val="multilevel"/>
    <w:tmpl w:val="71543A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94D6F2F"/>
    <w:multiLevelType w:val="multilevel"/>
    <w:tmpl w:val="64BE4214"/>
    <w:lvl w:ilvl="0">
      <w:start w:val="7"/>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E153388"/>
    <w:multiLevelType w:val="hybridMultilevel"/>
    <w:tmpl w:val="3E92BC8C"/>
    <w:lvl w:ilvl="0" w:tplc="D4DC82B8">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4E513EC1"/>
    <w:multiLevelType w:val="hybridMultilevel"/>
    <w:tmpl w:val="53404B6C"/>
    <w:lvl w:ilvl="0" w:tplc="D4DC82B8">
      <w:start w:val="1"/>
      <w:numFmt w:val="bullet"/>
      <w:lvlText w:val="-"/>
      <w:lvlJc w:val="left"/>
      <w:pPr>
        <w:ind w:left="1429" w:hanging="360"/>
      </w:pPr>
      <w:rPr>
        <w:rFonts w:ascii="Times New Roman" w:hAnsi="Times New Roman" w:cs="Times New Roman" w:hint="default"/>
      </w:rPr>
    </w:lvl>
    <w:lvl w:ilvl="1" w:tplc="D4DC82B8">
      <w:start w:val="1"/>
      <w:numFmt w:val="bullet"/>
      <w:lvlText w:val="-"/>
      <w:lvlJc w:val="left"/>
      <w:pPr>
        <w:ind w:left="2149" w:hanging="360"/>
      </w:pPr>
      <w:rPr>
        <w:rFonts w:ascii="Times New Roman"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4FE253DA"/>
    <w:multiLevelType w:val="hybridMultilevel"/>
    <w:tmpl w:val="762A97D8"/>
    <w:lvl w:ilvl="0" w:tplc="85D48D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2F55B1B"/>
    <w:multiLevelType w:val="multilevel"/>
    <w:tmpl w:val="DBFCCF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4075426"/>
    <w:multiLevelType w:val="hybridMultilevel"/>
    <w:tmpl w:val="AF947302"/>
    <w:lvl w:ilvl="0" w:tplc="11D8F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AE2527F"/>
    <w:multiLevelType w:val="hybridMultilevel"/>
    <w:tmpl w:val="8A80D3AA"/>
    <w:lvl w:ilvl="0" w:tplc="B9FCA6E8">
      <w:start w:val="2"/>
      <w:numFmt w:val="bullet"/>
      <w:lvlText w:val=""/>
      <w:lvlJc w:val="left"/>
      <w:pPr>
        <w:tabs>
          <w:tab w:val="num" w:pos="786"/>
        </w:tabs>
        <w:ind w:left="786" w:hanging="360"/>
      </w:pPr>
      <w:rPr>
        <w:rFonts w:ascii="Wingdings 2" w:eastAsia="Times New Roman" w:hAnsi="Wingdings 2" w:cs="Times New Roman" w:hint="default"/>
      </w:rPr>
    </w:lvl>
    <w:lvl w:ilvl="1" w:tplc="04090003" w:tentative="1">
      <w:start w:val="1"/>
      <w:numFmt w:val="bullet"/>
      <w:lvlText w:val="o"/>
      <w:lvlJc w:val="left"/>
      <w:pPr>
        <w:tabs>
          <w:tab w:val="num" w:pos="1506"/>
        </w:tabs>
        <w:ind w:left="1506" w:hanging="360"/>
      </w:pPr>
      <w:rPr>
        <w:rFonts w:ascii="Courier New" w:hAnsi="Courier New" w:cs="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17" w15:restartNumberingAfterBreak="0">
    <w:nsid w:val="60B556F1"/>
    <w:multiLevelType w:val="multilevel"/>
    <w:tmpl w:val="2CC27C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DD252FC"/>
    <w:multiLevelType w:val="hybridMultilevel"/>
    <w:tmpl w:val="3B521336"/>
    <w:lvl w:ilvl="0" w:tplc="0EAA07C4">
      <w:start w:val="2"/>
      <w:numFmt w:val="bullet"/>
      <w:lvlText w:val="-"/>
      <w:lvlJc w:val="left"/>
      <w:pPr>
        <w:ind w:left="819" w:hanging="360"/>
      </w:pPr>
      <w:rPr>
        <w:rFonts w:ascii="Times New Roman" w:eastAsia="Times New Roman" w:hAnsi="Times New Roman" w:cs="Times New Roman" w:hint="default"/>
      </w:rPr>
    </w:lvl>
    <w:lvl w:ilvl="1" w:tplc="04090003">
      <w:start w:val="1"/>
      <w:numFmt w:val="bullet"/>
      <w:lvlText w:val="o"/>
      <w:lvlJc w:val="left"/>
      <w:pPr>
        <w:ind w:left="1539" w:hanging="360"/>
      </w:pPr>
      <w:rPr>
        <w:rFonts w:ascii="Courier New" w:hAnsi="Courier New" w:cs="Courier New" w:hint="default"/>
      </w:rPr>
    </w:lvl>
    <w:lvl w:ilvl="2" w:tplc="04090005">
      <w:start w:val="1"/>
      <w:numFmt w:val="bullet"/>
      <w:lvlText w:val=""/>
      <w:lvlJc w:val="left"/>
      <w:pPr>
        <w:ind w:left="2259" w:hanging="360"/>
      </w:pPr>
      <w:rPr>
        <w:rFonts w:ascii="Wingdings" w:hAnsi="Wingdings" w:hint="default"/>
      </w:rPr>
    </w:lvl>
    <w:lvl w:ilvl="3" w:tplc="04090001">
      <w:start w:val="1"/>
      <w:numFmt w:val="bullet"/>
      <w:lvlText w:val=""/>
      <w:lvlJc w:val="left"/>
      <w:pPr>
        <w:ind w:left="2979" w:hanging="360"/>
      </w:pPr>
      <w:rPr>
        <w:rFonts w:ascii="Symbol" w:hAnsi="Symbol" w:hint="default"/>
      </w:rPr>
    </w:lvl>
    <w:lvl w:ilvl="4" w:tplc="04090003">
      <w:start w:val="1"/>
      <w:numFmt w:val="bullet"/>
      <w:lvlText w:val="o"/>
      <w:lvlJc w:val="left"/>
      <w:pPr>
        <w:ind w:left="3699" w:hanging="360"/>
      </w:pPr>
      <w:rPr>
        <w:rFonts w:ascii="Courier New" w:hAnsi="Courier New" w:cs="Courier New" w:hint="default"/>
      </w:rPr>
    </w:lvl>
    <w:lvl w:ilvl="5" w:tplc="04090005">
      <w:start w:val="1"/>
      <w:numFmt w:val="bullet"/>
      <w:lvlText w:val=""/>
      <w:lvlJc w:val="left"/>
      <w:pPr>
        <w:ind w:left="4419" w:hanging="360"/>
      </w:pPr>
      <w:rPr>
        <w:rFonts w:ascii="Wingdings" w:hAnsi="Wingdings" w:hint="default"/>
      </w:rPr>
    </w:lvl>
    <w:lvl w:ilvl="6" w:tplc="04090001">
      <w:start w:val="1"/>
      <w:numFmt w:val="bullet"/>
      <w:lvlText w:val=""/>
      <w:lvlJc w:val="left"/>
      <w:pPr>
        <w:ind w:left="5139" w:hanging="360"/>
      </w:pPr>
      <w:rPr>
        <w:rFonts w:ascii="Symbol" w:hAnsi="Symbol" w:hint="default"/>
      </w:rPr>
    </w:lvl>
    <w:lvl w:ilvl="7" w:tplc="04090003">
      <w:start w:val="1"/>
      <w:numFmt w:val="bullet"/>
      <w:lvlText w:val="o"/>
      <w:lvlJc w:val="left"/>
      <w:pPr>
        <w:ind w:left="5859" w:hanging="360"/>
      </w:pPr>
      <w:rPr>
        <w:rFonts w:ascii="Courier New" w:hAnsi="Courier New" w:cs="Courier New" w:hint="default"/>
      </w:rPr>
    </w:lvl>
    <w:lvl w:ilvl="8" w:tplc="04090005">
      <w:start w:val="1"/>
      <w:numFmt w:val="bullet"/>
      <w:lvlText w:val=""/>
      <w:lvlJc w:val="left"/>
      <w:pPr>
        <w:ind w:left="6579" w:hanging="360"/>
      </w:pPr>
      <w:rPr>
        <w:rFonts w:ascii="Wingdings" w:hAnsi="Wingdings" w:hint="default"/>
      </w:rPr>
    </w:lvl>
  </w:abstractNum>
  <w:num w:numId="1">
    <w:abstractNumId w:val="18"/>
  </w:num>
  <w:num w:numId="2">
    <w:abstractNumId w:val="1"/>
  </w:num>
  <w:num w:numId="3">
    <w:abstractNumId w:val="7"/>
  </w:num>
  <w:num w:numId="4">
    <w:abstractNumId w:val="8"/>
  </w:num>
  <w:num w:numId="5">
    <w:abstractNumId w:val="11"/>
  </w:num>
  <w:num w:numId="6">
    <w:abstractNumId w:val="16"/>
  </w:num>
  <w:num w:numId="7">
    <w:abstractNumId w:val="3"/>
  </w:num>
  <w:num w:numId="8">
    <w:abstractNumId w:val="12"/>
  </w:num>
  <w:num w:numId="9">
    <w:abstractNumId w:val="5"/>
  </w:num>
  <w:num w:numId="10">
    <w:abstractNumId w:val="6"/>
  </w:num>
  <w:num w:numId="11">
    <w:abstractNumId w:val="14"/>
  </w:num>
  <w:num w:numId="12">
    <w:abstractNumId w:val="0"/>
  </w:num>
  <w:num w:numId="13">
    <w:abstractNumId w:val="10"/>
  </w:num>
  <w:num w:numId="14">
    <w:abstractNumId w:val="9"/>
  </w:num>
  <w:num w:numId="15">
    <w:abstractNumId w:val="17"/>
  </w:num>
  <w:num w:numId="16">
    <w:abstractNumId w:val="2"/>
  </w:num>
  <w:num w:numId="17">
    <w:abstractNumId w:val="13"/>
  </w:num>
  <w:num w:numId="18">
    <w:abstractNumId w:val="15"/>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26"/>
    <w:rsid w:val="00004615"/>
    <w:rsid w:val="0000570A"/>
    <w:rsid w:val="00005A76"/>
    <w:rsid w:val="0000617B"/>
    <w:rsid w:val="00006729"/>
    <w:rsid w:val="0000695E"/>
    <w:rsid w:val="0000765D"/>
    <w:rsid w:val="0001004B"/>
    <w:rsid w:val="000111D5"/>
    <w:rsid w:val="0001339C"/>
    <w:rsid w:val="0001443D"/>
    <w:rsid w:val="00020201"/>
    <w:rsid w:val="000206C4"/>
    <w:rsid w:val="00020A77"/>
    <w:rsid w:val="00021694"/>
    <w:rsid w:val="00021746"/>
    <w:rsid w:val="00021923"/>
    <w:rsid w:val="00021F75"/>
    <w:rsid w:val="000223B9"/>
    <w:rsid w:val="000252F8"/>
    <w:rsid w:val="00025473"/>
    <w:rsid w:val="00025D3A"/>
    <w:rsid w:val="00031998"/>
    <w:rsid w:val="00032CEF"/>
    <w:rsid w:val="0003306E"/>
    <w:rsid w:val="00033509"/>
    <w:rsid w:val="00034A2E"/>
    <w:rsid w:val="00035AEE"/>
    <w:rsid w:val="00035B88"/>
    <w:rsid w:val="00035E23"/>
    <w:rsid w:val="00035E4D"/>
    <w:rsid w:val="000361E0"/>
    <w:rsid w:val="0003653C"/>
    <w:rsid w:val="00036681"/>
    <w:rsid w:val="00036898"/>
    <w:rsid w:val="00036B79"/>
    <w:rsid w:val="00037DCD"/>
    <w:rsid w:val="00043259"/>
    <w:rsid w:val="00043305"/>
    <w:rsid w:val="000440DD"/>
    <w:rsid w:val="000451C2"/>
    <w:rsid w:val="0004543E"/>
    <w:rsid w:val="0004554D"/>
    <w:rsid w:val="00046888"/>
    <w:rsid w:val="00047539"/>
    <w:rsid w:val="00050B38"/>
    <w:rsid w:val="00051442"/>
    <w:rsid w:val="00051799"/>
    <w:rsid w:val="000523D6"/>
    <w:rsid w:val="000527F3"/>
    <w:rsid w:val="000549AA"/>
    <w:rsid w:val="00055C22"/>
    <w:rsid w:val="00055DE1"/>
    <w:rsid w:val="0005791A"/>
    <w:rsid w:val="000607C0"/>
    <w:rsid w:val="000620A2"/>
    <w:rsid w:val="000660E3"/>
    <w:rsid w:val="00066291"/>
    <w:rsid w:val="00066477"/>
    <w:rsid w:val="000669AF"/>
    <w:rsid w:val="000674AD"/>
    <w:rsid w:val="00067AA7"/>
    <w:rsid w:val="0007316F"/>
    <w:rsid w:val="000737A1"/>
    <w:rsid w:val="00073E0E"/>
    <w:rsid w:val="00074DF0"/>
    <w:rsid w:val="0007654B"/>
    <w:rsid w:val="00076A24"/>
    <w:rsid w:val="00076BA5"/>
    <w:rsid w:val="000801E9"/>
    <w:rsid w:val="00081E0B"/>
    <w:rsid w:val="00083E4B"/>
    <w:rsid w:val="00085400"/>
    <w:rsid w:val="00086EB0"/>
    <w:rsid w:val="000871AA"/>
    <w:rsid w:val="000871E5"/>
    <w:rsid w:val="00087FBE"/>
    <w:rsid w:val="0009069F"/>
    <w:rsid w:val="00091DC1"/>
    <w:rsid w:val="000924F4"/>
    <w:rsid w:val="00093198"/>
    <w:rsid w:val="00093B8E"/>
    <w:rsid w:val="00094BC1"/>
    <w:rsid w:val="000951C2"/>
    <w:rsid w:val="00096A9E"/>
    <w:rsid w:val="00096B16"/>
    <w:rsid w:val="000975DF"/>
    <w:rsid w:val="000A0FCC"/>
    <w:rsid w:val="000A2D1B"/>
    <w:rsid w:val="000A2F55"/>
    <w:rsid w:val="000A3D4E"/>
    <w:rsid w:val="000A3F70"/>
    <w:rsid w:val="000A4536"/>
    <w:rsid w:val="000A53CE"/>
    <w:rsid w:val="000A547F"/>
    <w:rsid w:val="000A7C75"/>
    <w:rsid w:val="000B03BB"/>
    <w:rsid w:val="000B0460"/>
    <w:rsid w:val="000B0992"/>
    <w:rsid w:val="000B0FB1"/>
    <w:rsid w:val="000B18B0"/>
    <w:rsid w:val="000B24BB"/>
    <w:rsid w:val="000B31C7"/>
    <w:rsid w:val="000B3F96"/>
    <w:rsid w:val="000B4390"/>
    <w:rsid w:val="000B44B1"/>
    <w:rsid w:val="000B52FB"/>
    <w:rsid w:val="000B5B2A"/>
    <w:rsid w:val="000B5BD5"/>
    <w:rsid w:val="000B68C4"/>
    <w:rsid w:val="000B7340"/>
    <w:rsid w:val="000C02DD"/>
    <w:rsid w:val="000C1923"/>
    <w:rsid w:val="000C257C"/>
    <w:rsid w:val="000C2F24"/>
    <w:rsid w:val="000C31AE"/>
    <w:rsid w:val="000C3CB2"/>
    <w:rsid w:val="000C3E67"/>
    <w:rsid w:val="000C417F"/>
    <w:rsid w:val="000C5123"/>
    <w:rsid w:val="000C53E6"/>
    <w:rsid w:val="000C5AFC"/>
    <w:rsid w:val="000C5B31"/>
    <w:rsid w:val="000C5EAE"/>
    <w:rsid w:val="000C6279"/>
    <w:rsid w:val="000C6F96"/>
    <w:rsid w:val="000C7540"/>
    <w:rsid w:val="000D0290"/>
    <w:rsid w:val="000D2E38"/>
    <w:rsid w:val="000D5ADE"/>
    <w:rsid w:val="000D5F90"/>
    <w:rsid w:val="000D6A02"/>
    <w:rsid w:val="000D7878"/>
    <w:rsid w:val="000D7D5B"/>
    <w:rsid w:val="000E1111"/>
    <w:rsid w:val="000E1DDD"/>
    <w:rsid w:val="000E2BCA"/>
    <w:rsid w:val="000E4810"/>
    <w:rsid w:val="000E52DA"/>
    <w:rsid w:val="000E53C9"/>
    <w:rsid w:val="000E5CFC"/>
    <w:rsid w:val="000E5D7C"/>
    <w:rsid w:val="000E705B"/>
    <w:rsid w:val="000F264B"/>
    <w:rsid w:val="000F4F3E"/>
    <w:rsid w:val="000F5B4F"/>
    <w:rsid w:val="000F6F68"/>
    <w:rsid w:val="000F7754"/>
    <w:rsid w:val="00100299"/>
    <w:rsid w:val="0010205C"/>
    <w:rsid w:val="00102108"/>
    <w:rsid w:val="00102633"/>
    <w:rsid w:val="00102BC8"/>
    <w:rsid w:val="001072CA"/>
    <w:rsid w:val="00107372"/>
    <w:rsid w:val="00107ABA"/>
    <w:rsid w:val="00107EED"/>
    <w:rsid w:val="0011126B"/>
    <w:rsid w:val="00113AF5"/>
    <w:rsid w:val="00113EE5"/>
    <w:rsid w:val="0011579A"/>
    <w:rsid w:val="00115AB0"/>
    <w:rsid w:val="001162E3"/>
    <w:rsid w:val="00116B67"/>
    <w:rsid w:val="001172D0"/>
    <w:rsid w:val="00120D08"/>
    <w:rsid w:val="00123A7B"/>
    <w:rsid w:val="001243F1"/>
    <w:rsid w:val="001252AB"/>
    <w:rsid w:val="00125B4D"/>
    <w:rsid w:val="00125DFA"/>
    <w:rsid w:val="001272FB"/>
    <w:rsid w:val="001301A7"/>
    <w:rsid w:val="001308A9"/>
    <w:rsid w:val="00132A51"/>
    <w:rsid w:val="0013370F"/>
    <w:rsid w:val="001338A7"/>
    <w:rsid w:val="00133BE7"/>
    <w:rsid w:val="00134D5F"/>
    <w:rsid w:val="00135223"/>
    <w:rsid w:val="001352F7"/>
    <w:rsid w:val="0013552F"/>
    <w:rsid w:val="001362DC"/>
    <w:rsid w:val="00136EC4"/>
    <w:rsid w:val="00137B19"/>
    <w:rsid w:val="00137FFE"/>
    <w:rsid w:val="00140083"/>
    <w:rsid w:val="0014095D"/>
    <w:rsid w:val="001428B8"/>
    <w:rsid w:val="00143EE7"/>
    <w:rsid w:val="0014412C"/>
    <w:rsid w:val="00144808"/>
    <w:rsid w:val="001454FD"/>
    <w:rsid w:val="00146F17"/>
    <w:rsid w:val="00150820"/>
    <w:rsid w:val="00151235"/>
    <w:rsid w:val="00151C85"/>
    <w:rsid w:val="00151E38"/>
    <w:rsid w:val="00151E81"/>
    <w:rsid w:val="00153507"/>
    <w:rsid w:val="001555FD"/>
    <w:rsid w:val="00155B94"/>
    <w:rsid w:val="00156034"/>
    <w:rsid w:val="00156171"/>
    <w:rsid w:val="001574C9"/>
    <w:rsid w:val="001613EB"/>
    <w:rsid w:val="00162ED7"/>
    <w:rsid w:val="00163976"/>
    <w:rsid w:val="00165CE8"/>
    <w:rsid w:val="00166D45"/>
    <w:rsid w:val="00170E10"/>
    <w:rsid w:val="00171225"/>
    <w:rsid w:val="00171270"/>
    <w:rsid w:val="00172521"/>
    <w:rsid w:val="00174BEF"/>
    <w:rsid w:val="001759A4"/>
    <w:rsid w:val="001778A1"/>
    <w:rsid w:val="00177F91"/>
    <w:rsid w:val="00180FF9"/>
    <w:rsid w:val="00181951"/>
    <w:rsid w:val="00182002"/>
    <w:rsid w:val="00182502"/>
    <w:rsid w:val="00183976"/>
    <w:rsid w:val="001839D1"/>
    <w:rsid w:val="00184500"/>
    <w:rsid w:val="00186273"/>
    <w:rsid w:val="001862B3"/>
    <w:rsid w:val="001901DF"/>
    <w:rsid w:val="00191322"/>
    <w:rsid w:val="001927DC"/>
    <w:rsid w:val="00192DFE"/>
    <w:rsid w:val="00192FEB"/>
    <w:rsid w:val="001941EB"/>
    <w:rsid w:val="001943E7"/>
    <w:rsid w:val="00195332"/>
    <w:rsid w:val="00196911"/>
    <w:rsid w:val="00196BEC"/>
    <w:rsid w:val="001A1510"/>
    <w:rsid w:val="001A1C52"/>
    <w:rsid w:val="001A2ACA"/>
    <w:rsid w:val="001A32B8"/>
    <w:rsid w:val="001A3D88"/>
    <w:rsid w:val="001A60E5"/>
    <w:rsid w:val="001B1818"/>
    <w:rsid w:val="001B23BF"/>
    <w:rsid w:val="001B27B5"/>
    <w:rsid w:val="001B2ABA"/>
    <w:rsid w:val="001B3511"/>
    <w:rsid w:val="001B4826"/>
    <w:rsid w:val="001B4CD4"/>
    <w:rsid w:val="001B4F98"/>
    <w:rsid w:val="001B4FD2"/>
    <w:rsid w:val="001B5D3F"/>
    <w:rsid w:val="001B6CF9"/>
    <w:rsid w:val="001B6D56"/>
    <w:rsid w:val="001B6DA5"/>
    <w:rsid w:val="001C047D"/>
    <w:rsid w:val="001C1ECF"/>
    <w:rsid w:val="001C2CBD"/>
    <w:rsid w:val="001C30D7"/>
    <w:rsid w:val="001C3969"/>
    <w:rsid w:val="001C408F"/>
    <w:rsid w:val="001C4911"/>
    <w:rsid w:val="001C59FF"/>
    <w:rsid w:val="001C6D21"/>
    <w:rsid w:val="001C6DAD"/>
    <w:rsid w:val="001C79BC"/>
    <w:rsid w:val="001C7B93"/>
    <w:rsid w:val="001D1863"/>
    <w:rsid w:val="001D1B1F"/>
    <w:rsid w:val="001D2828"/>
    <w:rsid w:val="001D285A"/>
    <w:rsid w:val="001D2861"/>
    <w:rsid w:val="001D2F6E"/>
    <w:rsid w:val="001D364A"/>
    <w:rsid w:val="001D43BF"/>
    <w:rsid w:val="001D5C5B"/>
    <w:rsid w:val="001D6768"/>
    <w:rsid w:val="001D76FF"/>
    <w:rsid w:val="001D7909"/>
    <w:rsid w:val="001E01D7"/>
    <w:rsid w:val="001E295B"/>
    <w:rsid w:val="001E2E9A"/>
    <w:rsid w:val="001E36A3"/>
    <w:rsid w:val="001F02C3"/>
    <w:rsid w:val="001F1867"/>
    <w:rsid w:val="001F3982"/>
    <w:rsid w:val="001F42B1"/>
    <w:rsid w:val="001F67A0"/>
    <w:rsid w:val="002004DD"/>
    <w:rsid w:val="00202C4C"/>
    <w:rsid w:val="0020379C"/>
    <w:rsid w:val="0020446B"/>
    <w:rsid w:val="00204712"/>
    <w:rsid w:val="00206086"/>
    <w:rsid w:val="002060F5"/>
    <w:rsid w:val="00210E2C"/>
    <w:rsid w:val="0021182C"/>
    <w:rsid w:val="0021285E"/>
    <w:rsid w:val="00215983"/>
    <w:rsid w:val="002201E2"/>
    <w:rsid w:val="00220705"/>
    <w:rsid w:val="002212D5"/>
    <w:rsid w:val="00221318"/>
    <w:rsid w:val="00221A67"/>
    <w:rsid w:val="00221A80"/>
    <w:rsid w:val="00222458"/>
    <w:rsid w:val="00223433"/>
    <w:rsid w:val="002237F4"/>
    <w:rsid w:val="0022598D"/>
    <w:rsid w:val="00225A84"/>
    <w:rsid w:val="00225E8A"/>
    <w:rsid w:val="00226379"/>
    <w:rsid w:val="00231C74"/>
    <w:rsid w:val="00231E35"/>
    <w:rsid w:val="00232235"/>
    <w:rsid w:val="00233607"/>
    <w:rsid w:val="00233ACB"/>
    <w:rsid w:val="00233E19"/>
    <w:rsid w:val="0023446E"/>
    <w:rsid w:val="002346C0"/>
    <w:rsid w:val="0023574C"/>
    <w:rsid w:val="0023633C"/>
    <w:rsid w:val="00236359"/>
    <w:rsid w:val="00236658"/>
    <w:rsid w:val="002407B8"/>
    <w:rsid w:val="00240F9F"/>
    <w:rsid w:val="002420B8"/>
    <w:rsid w:val="00244912"/>
    <w:rsid w:val="00244FDC"/>
    <w:rsid w:val="00245672"/>
    <w:rsid w:val="002456B2"/>
    <w:rsid w:val="00246305"/>
    <w:rsid w:val="00247DC0"/>
    <w:rsid w:val="00247DF1"/>
    <w:rsid w:val="002533EF"/>
    <w:rsid w:val="002536AF"/>
    <w:rsid w:val="00253B2C"/>
    <w:rsid w:val="00253F13"/>
    <w:rsid w:val="00253FD1"/>
    <w:rsid w:val="002617A6"/>
    <w:rsid w:val="0026226D"/>
    <w:rsid w:val="00265234"/>
    <w:rsid w:val="00266276"/>
    <w:rsid w:val="002664A8"/>
    <w:rsid w:val="00266B29"/>
    <w:rsid w:val="00267D7E"/>
    <w:rsid w:val="0027069C"/>
    <w:rsid w:val="00271012"/>
    <w:rsid w:val="00272B17"/>
    <w:rsid w:val="00272C9F"/>
    <w:rsid w:val="00272E9A"/>
    <w:rsid w:val="00272EF0"/>
    <w:rsid w:val="00272F46"/>
    <w:rsid w:val="002736FF"/>
    <w:rsid w:val="0027563C"/>
    <w:rsid w:val="00275F8D"/>
    <w:rsid w:val="00276530"/>
    <w:rsid w:val="0027667A"/>
    <w:rsid w:val="00283228"/>
    <w:rsid w:val="00283ECB"/>
    <w:rsid w:val="002846C6"/>
    <w:rsid w:val="0028577D"/>
    <w:rsid w:val="00285908"/>
    <w:rsid w:val="0028781C"/>
    <w:rsid w:val="0029168A"/>
    <w:rsid w:val="00292EE6"/>
    <w:rsid w:val="002947D9"/>
    <w:rsid w:val="00295139"/>
    <w:rsid w:val="00296B76"/>
    <w:rsid w:val="002A07BC"/>
    <w:rsid w:val="002A0955"/>
    <w:rsid w:val="002A289B"/>
    <w:rsid w:val="002A4266"/>
    <w:rsid w:val="002A4378"/>
    <w:rsid w:val="002A4412"/>
    <w:rsid w:val="002A4CF5"/>
    <w:rsid w:val="002A5702"/>
    <w:rsid w:val="002A5E96"/>
    <w:rsid w:val="002A73F4"/>
    <w:rsid w:val="002A7A62"/>
    <w:rsid w:val="002B0277"/>
    <w:rsid w:val="002B1868"/>
    <w:rsid w:val="002B1ADE"/>
    <w:rsid w:val="002B335A"/>
    <w:rsid w:val="002B4DD5"/>
    <w:rsid w:val="002B5E45"/>
    <w:rsid w:val="002B6A8D"/>
    <w:rsid w:val="002B7EBB"/>
    <w:rsid w:val="002C256B"/>
    <w:rsid w:val="002C2CD8"/>
    <w:rsid w:val="002C3E22"/>
    <w:rsid w:val="002C4949"/>
    <w:rsid w:val="002C546B"/>
    <w:rsid w:val="002C585C"/>
    <w:rsid w:val="002C622F"/>
    <w:rsid w:val="002C639F"/>
    <w:rsid w:val="002C7207"/>
    <w:rsid w:val="002C73C7"/>
    <w:rsid w:val="002C7840"/>
    <w:rsid w:val="002D0CC2"/>
    <w:rsid w:val="002D1A3B"/>
    <w:rsid w:val="002D2A70"/>
    <w:rsid w:val="002D342C"/>
    <w:rsid w:val="002D37D1"/>
    <w:rsid w:val="002D459C"/>
    <w:rsid w:val="002D472B"/>
    <w:rsid w:val="002D6A5D"/>
    <w:rsid w:val="002D7118"/>
    <w:rsid w:val="002D790C"/>
    <w:rsid w:val="002E0559"/>
    <w:rsid w:val="002E1D49"/>
    <w:rsid w:val="002E2362"/>
    <w:rsid w:val="002E3E02"/>
    <w:rsid w:val="002E5F8D"/>
    <w:rsid w:val="002F3242"/>
    <w:rsid w:val="002F5206"/>
    <w:rsid w:val="002F5F27"/>
    <w:rsid w:val="002F72A5"/>
    <w:rsid w:val="002F74E5"/>
    <w:rsid w:val="002F7D1B"/>
    <w:rsid w:val="0030020A"/>
    <w:rsid w:val="00302912"/>
    <w:rsid w:val="00303299"/>
    <w:rsid w:val="0030418F"/>
    <w:rsid w:val="00305007"/>
    <w:rsid w:val="003051ED"/>
    <w:rsid w:val="00305A89"/>
    <w:rsid w:val="00306B61"/>
    <w:rsid w:val="00307668"/>
    <w:rsid w:val="00312A94"/>
    <w:rsid w:val="00312D68"/>
    <w:rsid w:val="003139F2"/>
    <w:rsid w:val="00313D19"/>
    <w:rsid w:val="00313DC2"/>
    <w:rsid w:val="00314887"/>
    <w:rsid w:val="00314C63"/>
    <w:rsid w:val="00316615"/>
    <w:rsid w:val="00316E0C"/>
    <w:rsid w:val="00317673"/>
    <w:rsid w:val="00320603"/>
    <w:rsid w:val="00321C05"/>
    <w:rsid w:val="00321EB1"/>
    <w:rsid w:val="0032215D"/>
    <w:rsid w:val="00322735"/>
    <w:rsid w:val="00323000"/>
    <w:rsid w:val="003244DC"/>
    <w:rsid w:val="00324BFF"/>
    <w:rsid w:val="003266F3"/>
    <w:rsid w:val="00326B5F"/>
    <w:rsid w:val="0033313E"/>
    <w:rsid w:val="00334DC4"/>
    <w:rsid w:val="003352B6"/>
    <w:rsid w:val="00335BFF"/>
    <w:rsid w:val="00335D6E"/>
    <w:rsid w:val="00336B58"/>
    <w:rsid w:val="003420F5"/>
    <w:rsid w:val="003424A8"/>
    <w:rsid w:val="00342ECD"/>
    <w:rsid w:val="00344C60"/>
    <w:rsid w:val="00345FE3"/>
    <w:rsid w:val="00346132"/>
    <w:rsid w:val="00346317"/>
    <w:rsid w:val="00346D79"/>
    <w:rsid w:val="00347996"/>
    <w:rsid w:val="00350531"/>
    <w:rsid w:val="003508A7"/>
    <w:rsid w:val="00350A22"/>
    <w:rsid w:val="00351B6E"/>
    <w:rsid w:val="00351E69"/>
    <w:rsid w:val="00351FFF"/>
    <w:rsid w:val="003525C2"/>
    <w:rsid w:val="0035434C"/>
    <w:rsid w:val="00354636"/>
    <w:rsid w:val="00355BB1"/>
    <w:rsid w:val="0035649E"/>
    <w:rsid w:val="00356868"/>
    <w:rsid w:val="00357533"/>
    <w:rsid w:val="003575AC"/>
    <w:rsid w:val="003575FE"/>
    <w:rsid w:val="003577D9"/>
    <w:rsid w:val="00361630"/>
    <w:rsid w:val="00362DF1"/>
    <w:rsid w:val="00362E1E"/>
    <w:rsid w:val="0036325F"/>
    <w:rsid w:val="00363C58"/>
    <w:rsid w:val="00363CF5"/>
    <w:rsid w:val="003641EC"/>
    <w:rsid w:val="003649E6"/>
    <w:rsid w:val="00364E36"/>
    <w:rsid w:val="00365040"/>
    <w:rsid w:val="00366FEE"/>
    <w:rsid w:val="00370152"/>
    <w:rsid w:val="00370160"/>
    <w:rsid w:val="003704CD"/>
    <w:rsid w:val="00370992"/>
    <w:rsid w:val="00373D03"/>
    <w:rsid w:val="0037440C"/>
    <w:rsid w:val="00374DDA"/>
    <w:rsid w:val="00375D78"/>
    <w:rsid w:val="00376451"/>
    <w:rsid w:val="0037651A"/>
    <w:rsid w:val="003775F7"/>
    <w:rsid w:val="003801CD"/>
    <w:rsid w:val="00380FBC"/>
    <w:rsid w:val="003815AF"/>
    <w:rsid w:val="00385F92"/>
    <w:rsid w:val="00386957"/>
    <w:rsid w:val="00386E0B"/>
    <w:rsid w:val="003876F1"/>
    <w:rsid w:val="003878E4"/>
    <w:rsid w:val="003917C7"/>
    <w:rsid w:val="003917DE"/>
    <w:rsid w:val="00391C64"/>
    <w:rsid w:val="00392C2F"/>
    <w:rsid w:val="00393680"/>
    <w:rsid w:val="0039423F"/>
    <w:rsid w:val="00395690"/>
    <w:rsid w:val="00396081"/>
    <w:rsid w:val="003960F9"/>
    <w:rsid w:val="0039670F"/>
    <w:rsid w:val="0039704C"/>
    <w:rsid w:val="003977D3"/>
    <w:rsid w:val="003A0893"/>
    <w:rsid w:val="003A0EC1"/>
    <w:rsid w:val="003A43AD"/>
    <w:rsid w:val="003A4821"/>
    <w:rsid w:val="003A4F06"/>
    <w:rsid w:val="003A53BA"/>
    <w:rsid w:val="003A5938"/>
    <w:rsid w:val="003A5B42"/>
    <w:rsid w:val="003A6453"/>
    <w:rsid w:val="003A6862"/>
    <w:rsid w:val="003A7AA3"/>
    <w:rsid w:val="003B0FC8"/>
    <w:rsid w:val="003B10F7"/>
    <w:rsid w:val="003B1A89"/>
    <w:rsid w:val="003B2071"/>
    <w:rsid w:val="003B6FEC"/>
    <w:rsid w:val="003B7394"/>
    <w:rsid w:val="003B758B"/>
    <w:rsid w:val="003C0C80"/>
    <w:rsid w:val="003C1719"/>
    <w:rsid w:val="003C19C5"/>
    <w:rsid w:val="003C19D7"/>
    <w:rsid w:val="003C4308"/>
    <w:rsid w:val="003C6511"/>
    <w:rsid w:val="003C73EC"/>
    <w:rsid w:val="003C79B9"/>
    <w:rsid w:val="003D0F31"/>
    <w:rsid w:val="003D1308"/>
    <w:rsid w:val="003D2631"/>
    <w:rsid w:val="003D396E"/>
    <w:rsid w:val="003D3DDF"/>
    <w:rsid w:val="003D3E2D"/>
    <w:rsid w:val="003D44EB"/>
    <w:rsid w:val="003D4B34"/>
    <w:rsid w:val="003D4E26"/>
    <w:rsid w:val="003D59A0"/>
    <w:rsid w:val="003D607F"/>
    <w:rsid w:val="003E0439"/>
    <w:rsid w:val="003E1379"/>
    <w:rsid w:val="003E1831"/>
    <w:rsid w:val="003E1928"/>
    <w:rsid w:val="003E208F"/>
    <w:rsid w:val="003E2289"/>
    <w:rsid w:val="003E6EA1"/>
    <w:rsid w:val="003F00CB"/>
    <w:rsid w:val="003F05E0"/>
    <w:rsid w:val="003F13A4"/>
    <w:rsid w:val="003F267B"/>
    <w:rsid w:val="003F2A14"/>
    <w:rsid w:val="003F486E"/>
    <w:rsid w:val="003F578E"/>
    <w:rsid w:val="00400481"/>
    <w:rsid w:val="00400FCD"/>
    <w:rsid w:val="00401E17"/>
    <w:rsid w:val="004027FF"/>
    <w:rsid w:val="00402DBE"/>
    <w:rsid w:val="00403CE7"/>
    <w:rsid w:val="00403EAC"/>
    <w:rsid w:val="00404767"/>
    <w:rsid w:val="00404B3B"/>
    <w:rsid w:val="00407030"/>
    <w:rsid w:val="00410A13"/>
    <w:rsid w:val="00413C43"/>
    <w:rsid w:val="00414731"/>
    <w:rsid w:val="0041489F"/>
    <w:rsid w:val="004149A1"/>
    <w:rsid w:val="00414CAC"/>
    <w:rsid w:val="004151DD"/>
    <w:rsid w:val="004203C5"/>
    <w:rsid w:val="00420E8D"/>
    <w:rsid w:val="00421A1F"/>
    <w:rsid w:val="00423A4E"/>
    <w:rsid w:val="00424091"/>
    <w:rsid w:val="004243DB"/>
    <w:rsid w:val="00424543"/>
    <w:rsid w:val="00424EAD"/>
    <w:rsid w:val="0042732A"/>
    <w:rsid w:val="00430697"/>
    <w:rsid w:val="00432079"/>
    <w:rsid w:val="00432C36"/>
    <w:rsid w:val="00433C3A"/>
    <w:rsid w:val="0043403F"/>
    <w:rsid w:val="00434579"/>
    <w:rsid w:val="00434D6E"/>
    <w:rsid w:val="00435635"/>
    <w:rsid w:val="00437A04"/>
    <w:rsid w:val="00437F9E"/>
    <w:rsid w:val="004419FA"/>
    <w:rsid w:val="00441A88"/>
    <w:rsid w:val="0044300A"/>
    <w:rsid w:val="00443FAC"/>
    <w:rsid w:val="004441A5"/>
    <w:rsid w:val="004458B1"/>
    <w:rsid w:val="00446429"/>
    <w:rsid w:val="00447788"/>
    <w:rsid w:val="00450623"/>
    <w:rsid w:val="00450D6C"/>
    <w:rsid w:val="004510AA"/>
    <w:rsid w:val="004511F9"/>
    <w:rsid w:val="004528FA"/>
    <w:rsid w:val="004532A9"/>
    <w:rsid w:val="00454638"/>
    <w:rsid w:val="00456642"/>
    <w:rsid w:val="00456989"/>
    <w:rsid w:val="00457946"/>
    <w:rsid w:val="00457B16"/>
    <w:rsid w:val="00460797"/>
    <w:rsid w:val="00460C12"/>
    <w:rsid w:val="00461F03"/>
    <w:rsid w:val="004627E1"/>
    <w:rsid w:val="00462B4E"/>
    <w:rsid w:val="00462CA3"/>
    <w:rsid w:val="00462D68"/>
    <w:rsid w:val="00464C0C"/>
    <w:rsid w:val="00465D1B"/>
    <w:rsid w:val="0047067E"/>
    <w:rsid w:val="00470F63"/>
    <w:rsid w:val="0047161F"/>
    <w:rsid w:val="004716E3"/>
    <w:rsid w:val="00474569"/>
    <w:rsid w:val="0047469F"/>
    <w:rsid w:val="00476F43"/>
    <w:rsid w:val="0048124A"/>
    <w:rsid w:val="00482DD5"/>
    <w:rsid w:val="00482F14"/>
    <w:rsid w:val="00483A74"/>
    <w:rsid w:val="00486089"/>
    <w:rsid w:val="00487A1D"/>
    <w:rsid w:val="0049194D"/>
    <w:rsid w:val="004927C7"/>
    <w:rsid w:val="00494D7E"/>
    <w:rsid w:val="00494E43"/>
    <w:rsid w:val="00495595"/>
    <w:rsid w:val="004A0B63"/>
    <w:rsid w:val="004A0C02"/>
    <w:rsid w:val="004A29D4"/>
    <w:rsid w:val="004A3345"/>
    <w:rsid w:val="004B1691"/>
    <w:rsid w:val="004B27C3"/>
    <w:rsid w:val="004B32CA"/>
    <w:rsid w:val="004B3BC4"/>
    <w:rsid w:val="004B3FE1"/>
    <w:rsid w:val="004B40AF"/>
    <w:rsid w:val="004B5CB8"/>
    <w:rsid w:val="004B7A6B"/>
    <w:rsid w:val="004C1F45"/>
    <w:rsid w:val="004C2B93"/>
    <w:rsid w:val="004C2BBC"/>
    <w:rsid w:val="004C311F"/>
    <w:rsid w:val="004C5409"/>
    <w:rsid w:val="004C59C4"/>
    <w:rsid w:val="004C5AE2"/>
    <w:rsid w:val="004C6D66"/>
    <w:rsid w:val="004C71A0"/>
    <w:rsid w:val="004D1125"/>
    <w:rsid w:val="004D17E0"/>
    <w:rsid w:val="004D34E1"/>
    <w:rsid w:val="004D369A"/>
    <w:rsid w:val="004D4492"/>
    <w:rsid w:val="004D4E56"/>
    <w:rsid w:val="004D5C69"/>
    <w:rsid w:val="004D63D9"/>
    <w:rsid w:val="004D6960"/>
    <w:rsid w:val="004E03C0"/>
    <w:rsid w:val="004E1E3A"/>
    <w:rsid w:val="004E2A06"/>
    <w:rsid w:val="004E39B0"/>
    <w:rsid w:val="004E4623"/>
    <w:rsid w:val="004E4661"/>
    <w:rsid w:val="004E5D22"/>
    <w:rsid w:val="004E6483"/>
    <w:rsid w:val="004E7253"/>
    <w:rsid w:val="004E799E"/>
    <w:rsid w:val="004F0067"/>
    <w:rsid w:val="004F0C69"/>
    <w:rsid w:val="004F1968"/>
    <w:rsid w:val="004F1BB1"/>
    <w:rsid w:val="004F2286"/>
    <w:rsid w:val="004F23EE"/>
    <w:rsid w:val="004F265B"/>
    <w:rsid w:val="004F336A"/>
    <w:rsid w:val="004F431C"/>
    <w:rsid w:val="004F4D48"/>
    <w:rsid w:val="004F6CC6"/>
    <w:rsid w:val="004F75D6"/>
    <w:rsid w:val="004F75EF"/>
    <w:rsid w:val="00500540"/>
    <w:rsid w:val="005018CB"/>
    <w:rsid w:val="005036A1"/>
    <w:rsid w:val="00504452"/>
    <w:rsid w:val="00505C32"/>
    <w:rsid w:val="00507044"/>
    <w:rsid w:val="005078C6"/>
    <w:rsid w:val="00510A32"/>
    <w:rsid w:val="005120D8"/>
    <w:rsid w:val="00512F97"/>
    <w:rsid w:val="00513439"/>
    <w:rsid w:val="0051398F"/>
    <w:rsid w:val="00513FCA"/>
    <w:rsid w:val="00515112"/>
    <w:rsid w:val="005151BB"/>
    <w:rsid w:val="00516DEF"/>
    <w:rsid w:val="005204D6"/>
    <w:rsid w:val="005207B5"/>
    <w:rsid w:val="00520EFB"/>
    <w:rsid w:val="00521D7D"/>
    <w:rsid w:val="00522A8F"/>
    <w:rsid w:val="00522D2F"/>
    <w:rsid w:val="005237DD"/>
    <w:rsid w:val="00523F7A"/>
    <w:rsid w:val="00524C50"/>
    <w:rsid w:val="00525AFB"/>
    <w:rsid w:val="005264B2"/>
    <w:rsid w:val="00527AFF"/>
    <w:rsid w:val="00527BD5"/>
    <w:rsid w:val="00530E93"/>
    <w:rsid w:val="005314AE"/>
    <w:rsid w:val="005315C5"/>
    <w:rsid w:val="00532A7D"/>
    <w:rsid w:val="00532C91"/>
    <w:rsid w:val="00533EA1"/>
    <w:rsid w:val="0053517F"/>
    <w:rsid w:val="00535511"/>
    <w:rsid w:val="00543EC8"/>
    <w:rsid w:val="00546CB9"/>
    <w:rsid w:val="00547AAA"/>
    <w:rsid w:val="00550792"/>
    <w:rsid w:val="00551343"/>
    <w:rsid w:val="0055177F"/>
    <w:rsid w:val="00551E2E"/>
    <w:rsid w:val="00552404"/>
    <w:rsid w:val="00554BB6"/>
    <w:rsid w:val="00554E19"/>
    <w:rsid w:val="00554F16"/>
    <w:rsid w:val="00555AC0"/>
    <w:rsid w:val="00556D60"/>
    <w:rsid w:val="005576A0"/>
    <w:rsid w:val="00557CA5"/>
    <w:rsid w:val="0056007D"/>
    <w:rsid w:val="00561952"/>
    <w:rsid w:val="00562255"/>
    <w:rsid w:val="00562A50"/>
    <w:rsid w:val="00563C97"/>
    <w:rsid w:val="00564994"/>
    <w:rsid w:val="00566B86"/>
    <w:rsid w:val="00570B96"/>
    <w:rsid w:val="00571461"/>
    <w:rsid w:val="005718D6"/>
    <w:rsid w:val="00571D7D"/>
    <w:rsid w:val="0057273B"/>
    <w:rsid w:val="005727D2"/>
    <w:rsid w:val="00573E1E"/>
    <w:rsid w:val="00574786"/>
    <w:rsid w:val="005748A1"/>
    <w:rsid w:val="0057632C"/>
    <w:rsid w:val="0057677D"/>
    <w:rsid w:val="00577909"/>
    <w:rsid w:val="005815C0"/>
    <w:rsid w:val="005819EB"/>
    <w:rsid w:val="005820F4"/>
    <w:rsid w:val="00583B08"/>
    <w:rsid w:val="0058447C"/>
    <w:rsid w:val="00584E67"/>
    <w:rsid w:val="00585384"/>
    <w:rsid w:val="00585453"/>
    <w:rsid w:val="00585769"/>
    <w:rsid w:val="005879C6"/>
    <w:rsid w:val="005912D7"/>
    <w:rsid w:val="005932D0"/>
    <w:rsid w:val="0059474B"/>
    <w:rsid w:val="00594A6F"/>
    <w:rsid w:val="00594D5C"/>
    <w:rsid w:val="005967ED"/>
    <w:rsid w:val="00596B7E"/>
    <w:rsid w:val="005978EF"/>
    <w:rsid w:val="005A019D"/>
    <w:rsid w:val="005A1A6B"/>
    <w:rsid w:val="005A377E"/>
    <w:rsid w:val="005A392F"/>
    <w:rsid w:val="005A5583"/>
    <w:rsid w:val="005A5800"/>
    <w:rsid w:val="005A59F5"/>
    <w:rsid w:val="005A694B"/>
    <w:rsid w:val="005A6B0D"/>
    <w:rsid w:val="005B04DF"/>
    <w:rsid w:val="005B25F6"/>
    <w:rsid w:val="005B2CD0"/>
    <w:rsid w:val="005B531D"/>
    <w:rsid w:val="005B63F5"/>
    <w:rsid w:val="005B7025"/>
    <w:rsid w:val="005C2648"/>
    <w:rsid w:val="005C26AA"/>
    <w:rsid w:val="005C2D82"/>
    <w:rsid w:val="005C6563"/>
    <w:rsid w:val="005C7572"/>
    <w:rsid w:val="005C7B55"/>
    <w:rsid w:val="005C7E09"/>
    <w:rsid w:val="005D0013"/>
    <w:rsid w:val="005D0A7C"/>
    <w:rsid w:val="005D24CE"/>
    <w:rsid w:val="005D29AE"/>
    <w:rsid w:val="005D30EC"/>
    <w:rsid w:val="005E118F"/>
    <w:rsid w:val="005E166B"/>
    <w:rsid w:val="005E191B"/>
    <w:rsid w:val="005E34EF"/>
    <w:rsid w:val="005E5827"/>
    <w:rsid w:val="005E5884"/>
    <w:rsid w:val="005E7260"/>
    <w:rsid w:val="005E76CD"/>
    <w:rsid w:val="005F1883"/>
    <w:rsid w:val="005F2D8C"/>
    <w:rsid w:val="005F2F4A"/>
    <w:rsid w:val="005F333E"/>
    <w:rsid w:val="005F344F"/>
    <w:rsid w:val="005F4521"/>
    <w:rsid w:val="005F5396"/>
    <w:rsid w:val="005F5574"/>
    <w:rsid w:val="005F5695"/>
    <w:rsid w:val="005F6A60"/>
    <w:rsid w:val="005F73CF"/>
    <w:rsid w:val="005F74AC"/>
    <w:rsid w:val="005F7CBF"/>
    <w:rsid w:val="00601AF6"/>
    <w:rsid w:val="00602E8F"/>
    <w:rsid w:val="006034BE"/>
    <w:rsid w:val="00604394"/>
    <w:rsid w:val="00605116"/>
    <w:rsid w:val="006053CD"/>
    <w:rsid w:val="00605FEB"/>
    <w:rsid w:val="00606184"/>
    <w:rsid w:val="006065B4"/>
    <w:rsid w:val="00607836"/>
    <w:rsid w:val="006078BD"/>
    <w:rsid w:val="00610177"/>
    <w:rsid w:val="00610AB8"/>
    <w:rsid w:val="006110A7"/>
    <w:rsid w:val="006111E4"/>
    <w:rsid w:val="00611218"/>
    <w:rsid w:val="00611CB3"/>
    <w:rsid w:val="00611EE1"/>
    <w:rsid w:val="00612CD2"/>
    <w:rsid w:val="00614832"/>
    <w:rsid w:val="00616A3C"/>
    <w:rsid w:val="00616E68"/>
    <w:rsid w:val="00616E8E"/>
    <w:rsid w:val="00617201"/>
    <w:rsid w:val="00617303"/>
    <w:rsid w:val="00617C02"/>
    <w:rsid w:val="00620422"/>
    <w:rsid w:val="0062079A"/>
    <w:rsid w:val="00620FC4"/>
    <w:rsid w:val="00621144"/>
    <w:rsid w:val="00621BD9"/>
    <w:rsid w:val="00622662"/>
    <w:rsid w:val="00622C19"/>
    <w:rsid w:val="00623077"/>
    <w:rsid w:val="006236FA"/>
    <w:rsid w:val="00624772"/>
    <w:rsid w:val="0062569A"/>
    <w:rsid w:val="00630DAD"/>
    <w:rsid w:val="00632A6F"/>
    <w:rsid w:val="00633003"/>
    <w:rsid w:val="006349AB"/>
    <w:rsid w:val="00635A02"/>
    <w:rsid w:val="00635F6D"/>
    <w:rsid w:val="006362E4"/>
    <w:rsid w:val="006367EC"/>
    <w:rsid w:val="0063705D"/>
    <w:rsid w:val="006374E2"/>
    <w:rsid w:val="0063774B"/>
    <w:rsid w:val="00640235"/>
    <w:rsid w:val="0064026F"/>
    <w:rsid w:val="00640B56"/>
    <w:rsid w:val="006412CC"/>
    <w:rsid w:val="00641455"/>
    <w:rsid w:val="00641508"/>
    <w:rsid w:val="0064293F"/>
    <w:rsid w:val="00642CEA"/>
    <w:rsid w:val="00644F98"/>
    <w:rsid w:val="00646252"/>
    <w:rsid w:val="0064641F"/>
    <w:rsid w:val="00646B28"/>
    <w:rsid w:val="0065027D"/>
    <w:rsid w:val="00650F87"/>
    <w:rsid w:val="006517B3"/>
    <w:rsid w:val="00651DD4"/>
    <w:rsid w:val="00653B82"/>
    <w:rsid w:val="00653DBE"/>
    <w:rsid w:val="00661E5E"/>
    <w:rsid w:val="00662066"/>
    <w:rsid w:val="00662F5A"/>
    <w:rsid w:val="00663039"/>
    <w:rsid w:val="00663482"/>
    <w:rsid w:val="006636BE"/>
    <w:rsid w:val="00663BB6"/>
    <w:rsid w:val="006643BF"/>
    <w:rsid w:val="00664543"/>
    <w:rsid w:val="00665EC6"/>
    <w:rsid w:val="00666C32"/>
    <w:rsid w:val="00667CD8"/>
    <w:rsid w:val="00670337"/>
    <w:rsid w:val="00671093"/>
    <w:rsid w:val="006712BE"/>
    <w:rsid w:val="00671386"/>
    <w:rsid w:val="006713A5"/>
    <w:rsid w:val="006738FE"/>
    <w:rsid w:val="00673F33"/>
    <w:rsid w:val="00675C6C"/>
    <w:rsid w:val="00675E25"/>
    <w:rsid w:val="00676035"/>
    <w:rsid w:val="0067732E"/>
    <w:rsid w:val="00677850"/>
    <w:rsid w:val="00677EB1"/>
    <w:rsid w:val="006810EA"/>
    <w:rsid w:val="00681671"/>
    <w:rsid w:val="00683276"/>
    <w:rsid w:val="0068332B"/>
    <w:rsid w:val="00683B38"/>
    <w:rsid w:val="0068505D"/>
    <w:rsid w:val="006853A2"/>
    <w:rsid w:val="00687D9E"/>
    <w:rsid w:val="0069138A"/>
    <w:rsid w:val="00691699"/>
    <w:rsid w:val="00692DCF"/>
    <w:rsid w:val="006936F9"/>
    <w:rsid w:val="006938A6"/>
    <w:rsid w:val="006956DA"/>
    <w:rsid w:val="006959EC"/>
    <w:rsid w:val="0069676C"/>
    <w:rsid w:val="0069710A"/>
    <w:rsid w:val="0069717C"/>
    <w:rsid w:val="00697CE2"/>
    <w:rsid w:val="006A02F0"/>
    <w:rsid w:val="006A1631"/>
    <w:rsid w:val="006A27E3"/>
    <w:rsid w:val="006A2FF1"/>
    <w:rsid w:val="006A5277"/>
    <w:rsid w:val="006A707D"/>
    <w:rsid w:val="006A792D"/>
    <w:rsid w:val="006A7A85"/>
    <w:rsid w:val="006B03B7"/>
    <w:rsid w:val="006B320E"/>
    <w:rsid w:val="006B3468"/>
    <w:rsid w:val="006B51A1"/>
    <w:rsid w:val="006B56FD"/>
    <w:rsid w:val="006B5FD2"/>
    <w:rsid w:val="006B678E"/>
    <w:rsid w:val="006B7121"/>
    <w:rsid w:val="006B7F79"/>
    <w:rsid w:val="006C1708"/>
    <w:rsid w:val="006C28D3"/>
    <w:rsid w:val="006C2FD8"/>
    <w:rsid w:val="006C57EC"/>
    <w:rsid w:val="006C5C14"/>
    <w:rsid w:val="006C5E9F"/>
    <w:rsid w:val="006D02AD"/>
    <w:rsid w:val="006D04AD"/>
    <w:rsid w:val="006D1859"/>
    <w:rsid w:val="006D31B5"/>
    <w:rsid w:val="006D4CEE"/>
    <w:rsid w:val="006D50D6"/>
    <w:rsid w:val="006D56BB"/>
    <w:rsid w:val="006D6EAF"/>
    <w:rsid w:val="006E02EA"/>
    <w:rsid w:val="006E0C93"/>
    <w:rsid w:val="006E0E62"/>
    <w:rsid w:val="006E16D4"/>
    <w:rsid w:val="006E1C52"/>
    <w:rsid w:val="006E204D"/>
    <w:rsid w:val="006E357E"/>
    <w:rsid w:val="006E3FBB"/>
    <w:rsid w:val="006E5017"/>
    <w:rsid w:val="006E5657"/>
    <w:rsid w:val="006E5F1F"/>
    <w:rsid w:val="006E6739"/>
    <w:rsid w:val="006F094E"/>
    <w:rsid w:val="006F0A2A"/>
    <w:rsid w:val="006F0E1B"/>
    <w:rsid w:val="006F0EA7"/>
    <w:rsid w:val="006F33F6"/>
    <w:rsid w:val="006F63B1"/>
    <w:rsid w:val="006F75B1"/>
    <w:rsid w:val="006F7687"/>
    <w:rsid w:val="0070447D"/>
    <w:rsid w:val="0070484E"/>
    <w:rsid w:val="00705045"/>
    <w:rsid w:val="007050F1"/>
    <w:rsid w:val="007055B4"/>
    <w:rsid w:val="0070593A"/>
    <w:rsid w:val="00706AB1"/>
    <w:rsid w:val="00706C83"/>
    <w:rsid w:val="0071114B"/>
    <w:rsid w:val="007122F6"/>
    <w:rsid w:val="007148E3"/>
    <w:rsid w:val="00714F7D"/>
    <w:rsid w:val="0071526F"/>
    <w:rsid w:val="00715E09"/>
    <w:rsid w:val="00716AAC"/>
    <w:rsid w:val="00716FB4"/>
    <w:rsid w:val="00721514"/>
    <w:rsid w:val="00722668"/>
    <w:rsid w:val="00723970"/>
    <w:rsid w:val="00725287"/>
    <w:rsid w:val="00727039"/>
    <w:rsid w:val="00730130"/>
    <w:rsid w:val="00730479"/>
    <w:rsid w:val="00731543"/>
    <w:rsid w:val="007315DE"/>
    <w:rsid w:val="007322DF"/>
    <w:rsid w:val="007330A5"/>
    <w:rsid w:val="007332BF"/>
    <w:rsid w:val="00733C1D"/>
    <w:rsid w:val="0073482A"/>
    <w:rsid w:val="00734F81"/>
    <w:rsid w:val="00740857"/>
    <w:rsid w:val="0074132D"/>
    <w:rsid w:val="00742B24"/>
    <w:rsid w:val="007437DA"/>
    <w:rsid w:val="00743856"/>
    <w:rsid w:val="007438B4"/>
    <w:rsid w:val="0074430E"/>
    <w:rsid w:val="00744B9C"/>
    <w:rsid w:val="00744ED6"/>
    <w:rsid w:val="00746DBE"/>
    <w:rsid w:val="00751670"/>
    <w:rsid w:val="007526BB"/>
    <w:rsid w:val="007546D2"/>
    <w:rsid w:val="00754BA1"/>
    <w:rsid w:val="00755177"/>
    <w:rsid w:val="007553C1"/>
    <w:rsid w:val="00757575"/>
    <w:rsid w:val="007600A9"/>
    <w:rsid w:val="0076111B"/>
    <w:rsid w:val="00761C99"/>
    <w:rsid w:val="00761F71"/>
    <w:rsid w:val="00762A87"/>
    <w:rsid w:val="00763067"/>
    <w:rsid w:val="007632A3"/>
    <w:rsid w:val="00763454"/>
    <w:rsid w:val="00764C57"/>
    <w:rsid w:val="007666A2"/>
    <w:rsid w:val="00767D32"/>
    <w:rsid w:val="00767DF5"/>
    <w:rsid w:val="00770FA4"/>
    <w:rsid w:val="00771BA7"/>
    <w:rsid w:val="007730C7"/>
    <w:rsid w:val="00773753"/>
    <w:rsid w:val="00774A4D"/>
    <w:rsid w:val="00775110"/>
    <w:rsid w:val="00775A35"/>
    <w:rsid w:val="00781F77"/>
    <w:rsid w:val="007824EE"/>
    <w:rsid w:val="0078449C"/>
    <w:rsid w:val="00784749"/>
    <w:rsid w:val="0078489B"/>
    <w:rsid w:val="007851DE"/>
    <w:rsid w:val="007864DF"/>
    <w:rsid w:val="007874AB"/>
    <w:rsid w:val="007874CA"/>
    <w:rsid w:val="0078786C"/>
    <w:rsid w:val="007950BC"/>
    <w:rsid w:val="00795398"/>
    <w:rsid w:val="00795CE1"/>
    <w:rsid w:val="00796283"/>
    <w:rsid w:val="00796303"/>
    <w:rsid w:val="0079677F"/>
    <w:rsid w:val="007972EC"/>
    <w:rsid w:val="00797688"/>
    <w:rsid w:val="00797922"/>
    <w:rsid w:val="007A05EF"/>
    <w:rsid w:val="007A123F"/>
    <w:rsid w:val="007A149D"/>
    <w:rsid w:val="007A1F28"/>
    <w:rsid w:val="007A31A8"/>
    <w:rsid w:val="007A32F7"/>
    <w:rsid w:val="007A3E04"/>
    <w:rsid w:val="007A4971"/>
    <w:rsid w:val="007A5660"/>
    <w:rsid w:val="007A5E9A"/>
    <w:rsid w:val="007A620F"/>
    <w:rsid w:val="007A646F"/>
    <w:rsid w:val="007A6CDF"/>
    <w:rsid w:val="007A7E73"/>
    <w:rsid w:val="007B0545"/>
    <w:rsid w:val="007B0E25"/>
    <w:rsid w:val="007B209F"/>
    <w:rsid w:val="007B225D"/>
    <w:rsid w:val="007B254D"/>
    <w:rsid w:val="007B70AF"/>
    <w:rsid w:val="007B72A4"/>
    <w:rsid w:val="007C0837"/>
    <w:rsid w:val="007C0A5F"/>
    <w:rsid w:val="007C2F20"/>
    <w:rsid w:val="007C359F"/>
    <w:rsid w:val="007C366F"/>
    <w:rsid w:val="007C4294"/>
    <w:rsid w:val="007C44FB"/>
    <w:rsid w:val="007C5781"/>
    <w:rsid w:val="007C58F4"/>
    <w:rsid w:val="007C6458"/>
    <w:rsid w:val="007C70A4"/>
    <w:rsid w:val="007C760C"/>
    <w:rsid w:val="007D1D2C"/>
    <w:rsid w:val="007D3C0D"/>
    <w:rsid w:val="007D3DF1"/>
    <w:rsid w:val="007D67C6"/>
    <w:rsid w:val="007D6F13"/>
    <w:rsid w:val="007D72BC"/>
    <w:rsid w:val="007E1883"/>
    <w:rsid w:val="007E1D4B"/>
    <w:rsid w:val="007E4162"/>
    <w:rsid w:val="007F0C08"/>
    <w:rsid w:val="007F3EF0"/>
    <w:rsid w:val="008016BD"/>
    <w:rsid w:val="00802B41"/>
    <w:rsid w:val="00803131"/>
    <w:rsid w:val="00803E60"/>
    <w:rsid w:val="00804DFD"/>
    <w:rsid w:val="008057BF"/>
    <w:rsid w:val="00805AE8"/>
    <w:rsid w:val="00806681"/>
    <w:rsid w:val="00807959"/>
    <w:rsid w:val="0080799B"/>
    <w:rsid w:val="00811105"/>
    <w:rsid w:val="00814102"/>
    <w:rsid w:val="0081676B"/>
    <w:rsid w:val="008174A1"/>
    <w:rsid w:val="008205B6"/>
    <w:rsid w:val="00821453"/>
    <w:rsid w:val="008220F6"/>
    <w:rsid w:val="00822816"/>
    <w:rsid w:val="00822CCB"/>
    <w:rsid w:val="008232EF"/>
    <w:rsid w:val="00823F0C"/>
    <w:rsid w:val="0082547F"/>
    <w:rsid w:val="0082553A"/>
    <w:rsid w:val="00825FBF"/>
    <w:rsid w:val="00826715"/>
    <w:rsid w:val="00826D99"/>
    <w:rsid w:val="00827D75"/>
    <w:rsid w:val="008300A2"/>
    <w:rsid w:val="008305A5"/>
    <w:rsid w:val="00830EC9"/>
    <w:rsid w:val="00831B17"/>
    <w:rsid w:val="00832261"/>
    <w:rsid w:val="008335B9"/>
    <w:rsid w:val="00833909"/>
    <w:rsid w:val="008360C8"/>
    <w:rsid w:val="00840125"/>
    <w:rsid w:val="0084162B"/>
    <w:rsid w:val="008426DB"/>
    <w:rsid w:val="00843CE4"/>
    <w:rsid w:val="0084516E"/>
    <w:rsid w:val="00847402"/>
    <w:rsid w:val="00847EB9"/>
    <w:rsid w:val="00850022"/>
    <w:rsid w:val="00850F3C"/>
    <w:rsid w:val="00851380"/>
    <w:rsid w:val="0085365D"/>
    <w:rsid w:val="008546AB"/>
    <w:rsid w:val="00854A0F"/>
    <w:rsid w:val="00857F02"/>
    <w:rsid w:val="008608F5"/>
    <w:rsid w:val="00861C07"/>
    <w:rsid w:val="00861F00"/>
    <w:rsid w:val="00863002"/>
    <w:rsid w:val="00865227"/>
    <w:rsid w:val="00865379"/>
    <w:rsid w:val="00865FC5"/>
    <w:rsid w:val="00866708"/>
    <w:rsid w:val="008675F0"/>
    <w:rsid w:val="00871912"/>
    <w:rsid w:val="00872793"/>
    <w:rsid w:val="00872BDC"/>
    <w:rsid w:val="00873DE7"/>
    <w:rsid w:val="00874239"/>
    <w:rsid w:val="00874CE7"/>
    <w:rsid w:val="00876D75"/>
    <w:rsid w:val="0088228E"/>
    <w:rsid w:val="00882DB8"/>
    <w:rsid w:val="00883634"/>
    <w:rsid w:val="00883770"/>
    <w:rsid w:val="00883B88"/>
    <w:rsid w:val="00884A3C"/>
    <w:rsid w:val="008864A2"/>
    <w:rsid w:val="00886CB3"/>
    <w:rsid w:val="00887B49"/>
    <w:rsid w:val="00891385"/>
    <w:rsid w:val="0089196C"/>
    <w:rsid w:val="008929C5"/>
    <w:rsid w:val="00894232"/>
    <w:rsid w:val="0089474E"/>
    <w:rsid w:val="00894753"/>
    <w:rsid w:val="008952E6"/>
    <w:rsid w:val="008955CD"/>
    <w:rsid w:val="00896060"/>
    <w:rsid w:val="0089644C"/>
    <w:rsid w:val="00896604"/>
    <w:rsid w:val="008979CC"/>
    <w:rsid w:val="008A1BDA"/>
    <w:rsid w:val="008A4398"/>
    <w:rsid w:val="008A448A"/>
    <w:rsid w:val="008A5FA4"/>
    <w:rsid w:val="008B0351"/>
    <w:rsid w:val="008B0A86"/>
    <w:rsid w:val="008B193D"/>
    <w:rsid w:val="008B402C"/>
    <w:rsid w:val="008B4AC3"/>
    <w:rsid w:val="008B4F3A"/>
    <w:rsid w:val="008B4F3C"/>
    <w:rsid w:val="008B780B"/>
    <w:rsid w:val="008C0CA7"/>
    <w:rsid w:val="008C11CE"/>
    <w:rsid w:val="008C34F3"/>
    <w:rsid w:val="008C4837"/>
    <w:rsid w:val="008C495A"/>
    <w:rsid w:val="008C4B8D"/>
    <w:rsid w:val="008C4E1D"/>
    <w:rsid w:val="008C5A63"/>
    <w:rsid w:val="008C75A4"/>
    <w:rsid w:val="008C7FBB"/>
    <w:rsid w:val="008D0A31"/>
    <w:rsid w:val="008D1419"/>
    <w:rsid w:val="008D210A"/>
    <w:rsid w:val="008D6242"/>
    <w:rsid w:val="008D7F5B"/>
    <w:rsid w:val="008E1765"/>
    <w:rsid w:val="008E3601"/>
    <w:rsid w:val="008E3EC9"/>
    <w:rsid w:val="008E495D"/>
    <w:rsid w:val="008E5928"/>
    <w:rsid w:val="008E5B04"/>
    <w:rsid w:val="008E60FA"/>
    <w:rsid w:val="008E6297"/>
    <w:rsid w:val="008E6D97"/>
    <w:rsid w:val="008E706B"/>
    <w:rsid w:val="008E7F27"/>
    <w:rsid w:val="008F0235"/>
    <w:rsid w:val="008F0E96"/>
    <w:rsid w:val="008F1F56"/>
    <w:rsid w:val="008F203B"/>
    <w:rsid w:val="008F2E5E"/>
    <w:rsid w:val="008F31A4"/>
    <w:rsid w:val="008F37DF"/>
    <w:rsid w:val="008F5C7E"/>
    <w:rsid w:val="008F5F49"/>
    <w:rsid w:val="009000F3"/>
    <w:rsid w:val="0090075A"/>
    <w:rsid w:val="00900C70"/>
    <w:rsid w:val="009012F8"/>
    <w:rsid w:val="0090398B"/>
    <w:rsid w:val="00904F8E"/>
    <w:rsid w:val="00906FEB"/>
    <w:rsid w:val="00907C8E"/>
    <w:rsid w:val="00907DB4"/>
    <w:rsid w:val="009106E9"/>
    <w:rsid w:val="00911368"/>
    <w:rsid w:val="00911836"/>
    <w:rsid w:val="0091222B"/>
    <w:rsid w:val="00912349"/>
    <w:rsid w:val="00912D5A"/>
    <w:rsid w:val="009131AA"/>
    <w:rsid w:val="0091453B"/>
    <w:rsid w:val="00916139"/>
    <w:rsid w:val="00921457"/>
    <w:rsid w:val="00921DDB"/>
    <w:rsid w:val="00921FCC"/>
    <w:rsid w:val="0092253E"/>
    <w:rsid w:val="00922DA3"/>
    <w:rsid w:val="009237F9"/>
    <w:rsid w:val="009242C7"/>
    <w:rsid w:val="00924568"/>
    <w:rsid w:val="00925078"/>
    <w:rsid w:val="00925215"/>
    <w:rsid w:val="009279A1"/>
    <w:rsid w:val="00927D27"/>
    <w:rsid w:val="00930014"/>
    <w:rsid w:val="0093187E"/>
    <w:rsid w:val="0093402E"/>
    <w:rsid w:val="0093454A"/>
    <w:rsid w:val="00934C89"/>
    <w:rsid w:val="00935814"/>
    <w:rsid w:val="0093595C"/>
    <w:rsid w:val="0093693C"/>
    <w:rsid w:val="00936C4B"/>
    <w:rsid w:val="00937FB5"/>
    <w:rsid w:val="009414F0"/>
    <w:rsid w:val="009417C4"/>
    <w:rsid w:val="00941A92"/>
    <w:rsid w:val="009422A4"/>
    <w:rsid w:val="00942686"/>
    <w:rsid w:val="00942A65"/>
    <w:rsid w:val="00944857"/>
    <w:rsid w:val="00944C21"/>
    <w:rsid w:val="00946056"/>
    <w:rsid w:val="00946B24"/>
    <w:rsid w:val="0094749D"/>
    <w:rsid w:val="009504CF"/>
    <w:rsid w:val="00951D23"/>
    <w:rsid w:val="00953BB6"/>
    <w:rsid w:val="00954403"/>
    <w:rsid w:val="009547A8"/>
    <w:rsid w:val="009548F2"/>
    <w:rsid w:val="00955C2F"/>
    <w:rsid w:val="00955E96"/>
    <w:rsid w:val="00956204"/>
    <w:rsid w:val="0095677F"/>
    <w:rsid w:val="00956F9F"/>
    <w:rsid w:val="0096032E"/>
    <w:rsid w:val="009634DD"/>
    <w:rsid w:val="00963F7B"/>
    <w:rsid w:val="00964253"/>
    <w:rsid w:val="00964C2C"/>
    <w:rsid w:val="0096527E"/>
    <w:rsid w:val="009660F7"/>
    <w:rsid w:val="00966A8A"/>
    <w:rsid w:val="0096789C"/>
    <w:rsid w:val="00967908"/>
    <w:rsid w:val="00967D53"/>
    <w:rsid w:val="00970E51"/>
    <w:rsid w:val="00970FAF"/>
    <w:rsid w:val="00971AFA"/>
    <w:rsid w:val="00974F30"/>
    <w:rsid w:val="00975149"/>
    <w:rsid w:val="009753B9"/>
    <w:rsid w:val="00975623"/>
    <w:rsid w:val="00975EC5"/>
    <w:rsid w:val="009760C2"/>
    <w:rsid w:val="0097769F"/>
    <w:rsid w:val="009777D4"/>
    <w:rsid w:val="00980FFB"/>
    <w:rsid w:val="0098321C"/>
    <w:rsid w:val="00983249"/>
    <w:rsid w:val="009835B8"/>
    <w:rsid w:val="00983835"/>
    <w:rsid w:val="0098396D"/>
    <w:rsid w:val="00984419"/>
    <w:rsid w:val="0098587E"/>
    <w:rsid w:val="00985CB3"/>
    <w:rsid w:val="00986548"/>
    <w:rsid w:val="0098658A"/>
    <w:rsid w:val="009878C8"/>
    <w:rsid w:val="00990432"/>
    <w:rsid w:val="009911C2"/>
    <w:rsid w:val="009937E4"/>
    <w:rsid w:val="009944DB"/>
    <w:rsid w:val="00994678"/>
    <w:rsid w:val="009951C6"/>
    <w:rsid w:val="00997778"/>
    <w:rsid w:val="009A2A2E"/>
    <w:rsid w:val="009A30C8"/>
    <w:rsid w:val="009A4746"/>
    <w:rsid w:val="009A4BFD"/>
    <w:rsid w:val="009A5035"/>
    <w:rsid w:val="009A5110"/>
    <w:rsid w:val="009A6942"/>
    <w:rsid w:val="009A7487"/>
    <w:rsid w:val="009B04B9"/>
    <w:rsid w:val="009B1382"/>
    <w:rsid w:val="009B1FA5"/>
    <w:rsid w:val="009B3348"/>
    <w:rsid w:val="009B3ED0"/>
    <w:rsid w:val="009B72B4"/>
    <w:rsid w:val="009C1949"/>
    <w:rsid w:val="009C2F57"/>
    <w:rsid w:val="009C3284"/>
    <w:rsid w:val="009C340C"/>
    <w:rsid w:val="009C5F23"/>
    <w:rsid w:val="009C6A30"/>
    <w:rsid w:val="009D1BFF"/>
    <w:rsid w:val="009D1D83"/>
    <w:rsid w:val="009D3817"/>
    <w:rsid w:val="009D3A28"/>
    <w:rsid w:val="009D50DE"/>
    <w:rsid w:val="009E0624"/>
    <w:rsid w:val="009E114D"/>
    <w:rsid w:val="009E3B7D"/>
    <w:rsid w:val="009E3FD1"/>
    <w:rsid w:val="009E557B"/>
    <w:rsid w:val="009E6227"/>
    <w:rsid w:val="009E7470"/>
    <w:rsid w:val="009F0733"/>
    <w:rsid w:val="009F2452"/>
    <w:rsid w:val="009F4C59"/>
    <w:rsid w:val="009F6B77"/>
    <w:rsid w:val="009F742F"/>
    <w:rsid w:val="009F794B"/>
    <w:rsid w:val="009F79D2"/>
    <w:rsid w:val="009F7E29"/>
    <w:rsid w:val="00A011D4"/>
    <w:rsid w:val="00A018D5"/>
    <w:rsid w:val="00A01C29"/>
    <w:rsid w:val="00A0200C"/>
    <w:rsid w:val="00A030C5"/>
    <w:rsid w:val="00A069D2"/>
    <w:rsid w:val="00A07B67"/>
    <w:rsid w:val="00A100BE"/>
    <w:rsid w:val="00A12B71"/>
    <w:rsid w:val="00A13011"/>
    <w:rsid w:val="00A14416"/>
    <w:rsid w:val="00A148EF"/>
    <w:rsid w:val="00A14BBE"/>
    <w:rsid w:val="00A14C15"/>
    <w:rsid w:val="00A152FC"/>
    <w:rsid w:val="00A163A5"/>
    <w:rsid w:val="00A177A7"/>
    <w:rsid w:val="00A17A3B"/>
    <w:rsid w:val="00A20402"/>
    <w:rsid w:val="00A2243F"/>
    <w:rsid w:val="00A23DA0"/>
    <w:rsid w:val="00A23ED2"/>
    <w:rsid w:val="00A24E78"/>
    <w:rsid w:val="00A25AB7"/>
    <w:rsid w:val="00A2652C"/>
    <w:rsid w:val="00A26585"/>
    <w:rsid w:val="00A27AEF"/>
    <w:rsid w:val="00A31634"/>
    <w:rsid w:val="00A31E03"/>
    <w:rsid w:val="00A321A8"/>
    <w:rsid w:val="00A32812"/>
    <w:rsid w:val="00A3426C"/>
    <w:rsid w:val="00A34D02"/>
    <w:rsid w:val="00A34F9D"/>
    <w:rsid w:val="00A36095"/>
    <w:rsid w:val="00A36EFC"/>
    <w:rsid w:val="00A37EA4"/>
    <w:rsid w:val="00A405E4"/>
    <w:rsid w:val="00A4261A"/>
    <w:rsid w:val="00A43664"/>
    <w:rsid w:val="00A44701"/>
    <w:rsid w:val="00A45C31"/>
    <w:rsid w:val="00A461B6"/>
    <w:rsid w:val="00A47F17"/>
    <w:rsid w:val="00A50F78"/>
    <w:rsid w:val="00A51993"/>
    <w:rsid w:val="00A522FE"/>
    <w:rsid w:val="00A5281F"/>
    <w:rsid w:val="00A52DCA"/>
    <w:rsid w:val="00A53477"/>
    <w:rsid w:val="00A53A15"/>
    <w:rsid w:val="00A54970"/>
    <w:rsid w:val="00A56417"/>
    <w:rsid w:val="00A570B7"/>
    <w:rsid w:val="00A6186A"/>
    <w:rsid w:val="00A62F01"/>
    <w:rsid w:val="00A63692"/>
    <w:rsid w:val="00A714A6"/>
    <w:rsid w:val="00A715B5"/>
    <w:rsid w:val="00A71FF4"/>
    <w:rsid w:val="00A72598"/>
    <w:rsid w:val="00A73FE1"/>
    <w:rsid w:val="00A75D1D"/>
    <w:rsid w:val="00A75DBC"/>
    <w:rsid w:val="00A771ED"/>
    <w:rsid w:val="00A77A34"/>
    <w:rsid w:val="00A801B3"/>
    <w:rsid w:val="00A80C8D"/>
    <w:rsid w:val="00A822D3"/>
    <w:rsid w:val="00A828B1"/>
    <w:rsid w:val="00A82C56"/>
    <w:rsid w:val="00A857DD"/>
    <w:rsid w:val="00A8649D"/>
    <w:rsid w:val="00A8669E"/>
    <w:rsid w:val="00A86B63"/>
    <w:rsid w:val="00A87311"/>
    <w:rsid w:val="00A87B44"/>
    <w:rsid w:val="00A904E1"/>
    <w:rsid w:val="00A90992"/>
    <w:rsid w:val="00A9160B"/>
    <w:rsid w:val="00A93C53"/>
    <w:rsid w:val="00A93CF1"/>
    <w:rsid w:val="00A93ED3"/>
    <w:rsid w:val="00A94702"/>
    <w:rsid w:val="00A9531B"/>
    <w:rsid w:val="00A95D38"/>
    <w:rsid w:val="00A9650F"/>
    <w:rsid w:val="00A96CCE"/>
    <w:rsid w:val="00A971E2"/>
    <w:rsid w:val="00AA0226"/>
    <w:rsid w:val="00AA02E1"/>
    <w:rsid w:val="00AA078B"/>
    <w:rsid w:val="00AA0C0E"/>
    <w:rsid w:val="00AA10AB"/>
    <w:rsid w:val="00AA1282"/>
    <w:rsid w:val="00AA16C9"/>
    <w:rsid w:val="00AA190A"/>
    <w:rsid w:val="00AA23FA"/>
    <w:rsid w:val="00AA2758"/>
    <w:rsid w:val="00AA2DE5"/>
    <w:rsid w:val="00AA3085"/>
    <w:rsid w:val="00AA3546"/>
    <w:rsid w:val="00AA4D8A"/>
    <w:rsid w:val="00AA51B4"/>
    <w:rsid w:val="00AA52A0"/>
    <w:rsid w:val="00AA6258"/>
    <w:rsid w:val="00AA6BBC"/>
    <w:rsid w:val="00AA6EDD"/>
    <w:rsid w:val="00AA733E"/>
    <w:rsid w:val="00AB053A"/>
    <w:rsid w:val="00AB2211"/>
    <w:rsid w:val="00AB2ECA"/>
    <w:rsid w:val="00AB5926"/>
    <w:rsid w:val="00AB6BE6"/>
    <w:rsid w:val="00AC2594"/>
    <w:rsid w:val="00AC268C"/>
    <w:rsid w:val="00AC38B6"/>
    <w:rsid w:val="00AC4C01"/>
    <w:rsid w:val="00AC522A"/>
    <w:rsid w:val="00AC58A9"/>
    <w:rsid w:val="00AC5CEE"/>
    <w:rsid w:val="00AC6B0B"/>
    <w:rsid w:val="00AC7352"/>
    <w:rsid w:val="00AC7541"/>
    <w:rsid w:val="00AC7653"/>
    <w:rsid w:val="00AC7DDF"/>
    <w:rsid w:val="00AD02CA"/>
    <w:rsid w:val="00AD1086"/>
    <w:rsid w:val="00AD1520"/>
    <w:rsid w:val="00AD2EEA"/>
    <w:rsid w:val="00AD3003"/>
    <w:rsid w:val="00AD4DB0"/>
    <w:rsid w:val="00AD540B"/>
    <w:rsid w:val="00AD67FD"/>
    <w:rsid w:val="00AD6AFE"/>
    <w:rsid w:val="00AD76D1"/>
    <w:rsid w:val="00AE005D"/>
    <w:rsid w:val="00AE007E"/>
    <w:rsid w:val="00AE146B"/>
    <w:rsid w:val="00AE18BF"/>
    <w:rsid w:val="00AE2CCA"/>
    <w:rsid w:val="00AE34D4"/>
    <w:rsid w:val="00AE556D"/>
    <w:rsid w:val="00AE7094"/>
    <w:rsid w:val="00AF13E4"/>
    <w:rsid w:val="00AF1BE7"/>
    <w:rsid w:val="00AF1E4A"/>
    <w:rsid w:val="00AF2D9B"/>
    <w:rsid w:val="00AF3B42"/>
    <w:rsid w:val="00AF3B98"/>
    <w:rsid w:val="00AF3D47"/>
    <w:rsid w:val="00AF3DB0"/>
    <w:rsid w:val="00AF4676"/>
    <w:rsid w:val="00AF4A96"/>
    <w:rsid w:val="00AF5921"/>
    <w:rsid w:val="00AF6045"/>
    <w:rsid w:val="00AF610A"/>
    <w:rsid w:val="00AF6B79"/>
    <w:rsid w:val="00B020B8"/>
    <w:rsid w:val="00B03619"/>
    <w:rsid w:val="00B03FB4"/>
    <w:rsid w:val="00B050C1"/>
    <w:rsid w:val="00B05F36"/>
    <w:rsid w:val="00B064C4"/>
    <w:rsid w:val="00B06EA4"/>
    <w:rsid w:val="00B11092"/>
    <w:rsid w:val="00B11A08"/>
    <w:rsid w:val="00B1282C"/>
    <w:rsid w:val="00B13A4D"/>
    <w:rsid w:val="00B164E0"/>
    <w:rsid w:val="00B16C25"/>
    <w:rsid w:val="00B16ECE"/>
    <w:rsid w:val="00B17FB3"/>
    <w:rsid w:val="00B2032A"/>
    <w:rsid w:val="00B2230F"/>
    <w:rsid w:val="00B2376B"/>
    <w:rsid w:val="00B25D2B"/>
    <w:rsid w:val="00B26444"/>
    <w:rsid w:val="00B2772A"/>
    <w:rsid w:val="00B27ACD"/>
    <w:rsid w:val="00B31581"/>
    <w:rsid w:val="00B31F69"/>
    <w:rsid w:val="00B32407"/>
    <w:rsid w:val="00B337E0"/>
    <w:rsid w:val="00B34A97"/>
    <w:rsid w:val="00B34D8D"/>
    <w:rsid w:val="00B36002"/>
    <w:rsid w:val="00B3615D"/>
    <w:rsid w:val="00B365F5"/>
    <w:rsid w:val="00B3675D"/>
    <w:rsid w:val="00B41024"/>
    <w:rsid w:val="00B416B9"/>
    <w:rsid w:val="00B41C39"/>
    <w:rsid w:val="00B429F9"/>
    <w:rsid w:val="00B442E2"/>
    <w:rsid w:val="00B44BD9"/>
    <w:rsid w:val="00B4555C"/>
    <w:rsid w:val="00B466AD"/>
    <w:rsid w:val="00B4675D"/>
    <w:rsid w:val="00B471B8"/>
    <w:rsid w:val="00B472EF"/>
    <w:rsid w:val="00B47338"/>
    <w:rsid w:val="00B47A00"/>
    <w:rsid w:val="00B501DF"/>
    <w:rsid w:val="00B501F6"/>
    <w:rsid w:val="00B51381"/>
    <w:rsid w:val="00B53247"/>
    <w:rsid w:val="00B53F7E"/>
    <w:rsid w:val="00B54052"/>
    <w:rsid w:val="00B54482"/>
    <w:rsid w:val="00B54A80"/>
    <w:rsid w:val="00B54C2D"/>
    <w:rsid w:val="00B54FC9"/>
    <w:rsid w:val="00B55578"/>
    <w:rsid w:val="00B5683D"/>
    <w:rsid w:val="00B56FFC"/>
    <w:rsid w:val="00B57197"/>
    <w:rsid w:val="00B57378"/>
    <w:rsid w:val="00B6103F"/>
    <w:rsid w:val="00B610DD"/>
    <w:rsid w:val="00B6230E"/>
    <w:rsid w:val="00B6387C"/>
    <w:rsid w:val="00B64CD6"/>
    <w:rsid w:val="00B6650F"/>
    <w:rsid w:val="00B66E2C"/>
    <w:rsid w:val="00B6716A"/>
    <w:rsid w:val="00B672F7"/>
    <w:rsid w:val="00B6754E"/>
    <w:rsid w:val="00B705B4"/>
    <w:rsid w:val="00B71505"/>
    <w:rsid w:val="00B71820"/>
    <w:rsid w:val="00B723E1"/>
    <w:rsid w:val="00B72675"/>
    <w:rsid w:val="00B72B5D"/>
    <w:rsid w:val="00B72C11"/>
    <w:rsid w:val="00B7330F"/>
    <w:rsid w:val="00B7434F"/>
    <w:rsid w:val="00B753D6"/>
    <w:rsid w:val="00B7570D"/>
    <w:rsid w:val="00B75A28"/>
    <w:rsid w:val="00B761F8"/>
    <w:rsid w:val="00B7688A"/>
    <w:rsid w:val="00B77D04"/>
    <w:rsid w:val="00B77E1B"/>
    <w:rsid w:val="00B810D8"/>
    <w:rsid w:val="00B82AD9"/>
    <w:rsid w:val="00B83077"/>
    <w:rsid w:val="00B83BD3"/>
    <w:rsid w:val="00B844C1"/>
    <w:rsid w:val="00B84C8D"/>
    <w:rsid w:val="00B85D98"/>
    <w:rsid w:val="00B875D7"/>
    <w:rsid w:val="00B909D5"/>
    <w:rsid w:val="00B920DA"/>
    <w:rsid w:val="00B9531D"/>
    <w:rsid w:val="00B963D9"/>
    <w:rsid w:val="00B96427"/>
    <w:rsid w:val="00B967D1"/>
    <w:rsid w:val="00B97882"/>
    <w:rsid w:val="00BA03D5"/>
    <w:rsid w:val="00BA116F"/>
    <w:rsid w:val="00BA2424"/>
    <w:rsid w:val="00BA36B6"/>
    <w:rsid w:val="00BA37B2"/>
    <w:rsid w:val="00BA415E"/>
    <w:rsid w:val="00BA5465"/>
    <w:rsid w:val="00BA63FD"/>
    <w:rsid w:val="00BA7305"/>
    <w:rsid w:val="00BA7E78"/>
    <w:rsid w:val="00BB0F02"/>
    <w:rsid w:val="00BB0F04"/>
    <w:rsid w:val="00BB1076"/>
    <w:rsid w:val="00BB27DD"/>
    <w:rsid w:val="00BB2814"/>
    <w:rsid w:val="00BB29E1"/>
    <w:rsid w:val="00BB2E19"/>
    <w:rsid w:val="00BB2FC0"/>
    <w:rsid w:val="00BB4A8A"/>
    <w:rsid w:val="00BB5C5D"/>
    <w:rsid w:val="00BB7074"/>
    <w:rsid w:val="00BB78F6"/>
    <w:rsid w:val="00BC0DAE"/>
    <w:rsid w:val="00BC131D"/>
    <w:rsid w:val="00BC28EF"/>
    <w:rsid w:val="00BC2D83"/>
    <w:rsid w:val="00BC351B"/>
    <w:rsid w:val="00BC4E47"/>
    <w:rsid w:val="00BC5407"/>
    <w:rsid w:val="00BC7850"/>
    <w:rsid w:val="00BD13ED"/>
    <w:rsid w:val="00BD1546"/>
    <w:rsid w:val="00BD23EC"/>
    <w:rsid w:val="00BD2486"/>
    <w:rsid w:val="00BD2AD8"/>
    <w:rsid w:val="00BD2F5B"/>
    <w:rsid w:val="00BD3D0D"/>
    <w:rsid w:val="00BD5556"/>
    <w:rsid w:val="00BD5C07"/>
    <w:rsid w:val="00BD63FE"/>
    <w:rsid w:val="00BD64F2"/>
    <w:rsid w:val="00BD65B1"/>
    <w:rsid w:val="00BD7FBB"/>
    <w:rsid w:val="00BE0E6C"/>
    <w:rsid w:val="00BE0EE5"/>
    <w:rsid w:val="00BE25B0"/>
    <w:rsid w:val="00BE3BCF"/>
    <w:rsid w:val="00BE486A"/>
    <w:rsid w:val="00BE4B89"/>
    <w:rsid w:val="00BE4C89"/>
    <w:rsid w:val="00BE6FB4"/>
    <w:rsid w:val="00BE785B"/>
    <w:rsid w:val="00BE7E9E"/>
    <w:rsid w:val="00BF0236"/>
    <w:rsid w:val="00BF0ABC"/>
    <w:rsid w:val="00BF258E"/>
    <w:rsid w:val="00BF266E"/>
    <w:rsid w:val="00BF2EF8"/>
    <w:rsid w:val="00BF4D81"/>
    <w:rsid w:val="00BF4DF1"/>
    <w:rsid w:val="00BF620D"/>
    <w:rsid w:val="00BF74C2"/>
    <w:rsid w:val="00BF75AE"/>
    <w:rsid w:val="00BF7CBE"/>
    <w:rsid w:val="00C01B6A"/>
    <w:rsid w:val="00C0383B"/>
    <w:rsid w:val="00C042E7"/>
    <w:rsid w:val="00C04700"/>
    <w:rsid w:val="00C05457"/>
    <w:rsid w:val="00C064CB"/>
    <w:rsid w:val="00C07A6A"/>
    <w:rsid w:val="00C10209"/>
    <w:rsid w:val="00C10800"/>
    <w:rsid w:val="00C108DA"/>
    <w:rsid w:val="00C10A01"/>
    <w:rsid w:val="00C11700"/>
    <w:rsid w:val="00C117FE"/>
    <w:rsid w:val="00C13B40"/>
    <w:rsid w:val="00C145A8"/>
    <w:rsid w:val="00C14962"/>
    <w:rsid w:val="00C14AA6"/>
    <w:rsid w:val="00C174D0"/>
    <w:rsid w:val="00C22160"/>
    <w:rsid w:val="00C22534"/>
    <w:rsid w:val="00C241FA"/>
    <w:rsid w:val="00C263C5"/>
    <w:rsid w:val="00C2684E"/>
    <w:rsid w:val="00C2742D"/>
    <w:rsid w:val="00C30540"/>
    <w:rsid w:val="00C30FF4"/>
    <w:rsid w:val="00C31B12"/>
    <w:rsid w:val="00C31E1F"/>
    <w:rsid w:val="00C327C9"/>
    <w:rsid w:val="00C329CD"/>
    <w:rsid w:val="00C349D2"/>
    <w:rsid w:val="00C3560D"/>
    <w:rsid w:val="00C37B4F"/>
    <w:rsid w:val="00C37C9D"/>
    <w:rsid w:val="00C4106A"/>
    <w:rsid w:val="00C42215"/>
    <w:rsid w:val="00C42B87"/>
    <w:rsid w:val="00C43650"/>
    <w:rsid w:val="00C436FF"/>
    <w:rsid w:val="00C444C7"/>
    <w:rsid w:val="00C44774"/>
    <w:rsid w:val="00C448F5"/>
    <w:rsid w:val="00C45E23"/>
    <w:rsid w:val="00C45FDF"/>
    <w:rsid w:val="00C464B7"/>
    <w:rsid w:val="00C46C2C"/>
    <w:rsid w:val="00C47D55"/>
    <w:rsid w:val="00C51E72"/>
    <w:rsid w:val="00C51F4B"/>
    <w:rsid w:val="00C52BBF"/>
    <w:rsid w:val="00C52C9F"/>
    <w:rsid w:val="00C52DB1"/>
    <w:rsid w:val="00C53A9E"/>
    <w:rsid w:val="00C5418B"/>
    <w:rsid w:val="00C54345"/>
    <w:rsid w:val="00C54C96"/>
    <w:rsid w:val="00C558B8"/>
    <w:rsid w:val="00C567E3"/>
    <w:rsid w:val="00C5680B"/>
    <w:rsid w:val="00C56ECB"/>
    <w:rsid w:val="00C5778E"/>
    <w:rsid w:val="00C6166C"/>
    <w:rsid w:val="00C62024"/>
    <w:rsid w:val="00C62A96"/>
    <w:rsid w:val="00C6649B"/>
    <w:rsid w:val="00C66959"/>
    <w:rsid w:val="00C66AF0"/>
    <w:rsid w:val="00C702FD"/>
    <w:rsid w:val="00C70AE6"/>
    <w:rsid w:val="00C70F4D"/>
    <w:rsid w:val="00C763B8"/>
    <w:rsid w:val="00C76EAA"/>
    <w:rsid w:val="00C777CD"/>
    <w:rsid w:val="00C82A21"/>
    <w:rsid w:val="00C837E3"/>
    <w:rsid w:val="00C84396"/>
    <w:rsid w:val="00C84DB4"/>
    <w:rsid w:val="00C858B4"/>
    <w:rsid w:val="00C86650"/>
    <w:rsid w:val="00C86829"/>
    <w:rsid w:val="00C90899"/>
    <w:rsid w:val="00C909A1"/>
    <w:rsid w:val="00C95461"/>
    <w:rsid w:val="00C95576"/>
    <w:rsid w:val="00C97434"/>
    <w:rsid w:val="00CA0F6D"/>
    <w:rsid w:val="00CA21B5"/>
    <w:rsid w:val="00CA2A09"/>
    <w:rsid w:val="00CA2D6C"/>
    <w:rsid w:val="00CA33DD"/>
    <w:rsid w:val="00CA381C"/>
    <w:rsid w:val="00CA634C"/>
    <w:rsid w:val="00CA670C"/>
    <w:rsid w:val="00CA6E1F"/>
    <w:rsid w:val="00CB17B6"/>
    <w:rsid w:val="00CB215E"/>
    <w:rsid w:val="00CB3C4D"/>
    <w:rsid w:val="00CB5109"/>
    <w:rsid w:val="00CB59D0"/>
    <w:rsid w:val="00CB71DF"/>
    <w:rsid w:val="00CC4CA5"/>
    <w:rsid w:val="00CC6BCD"/>
    <w:rsid w:val="00CC7350"/>
    <w:rsid w:val="00CD14E7"/>
    <w:rsid w:val="00CD17C1"/>
    <w:rsid w:val="00CD2A69"/>
    <w:rsid w:val="00CD3189"/>
    <w:rsid w:val="00CD4923"/>
    <w:rsid w:val="00CD4B19"/>
    <w:rsid w:val="00CD4C67"/>
    <w:rsid w:val="00CD5343"/>
    <w:rsid w:val="00CD5A7F"/>
    <w:rsid w:val="00CD5C8A"/>
    <w:rsid w:val="00CD661F"/>
    <w:rsid w:val="00CD7A4F"/>
    <w:rsid w:val="00CE1B66"/>
    <w:rsid w:val="00CE2AFA"/>
    <w:rsid w:val="00CE6328"/>
    <w:rsid w:val="00CE7775"/>
    <w:rsid w:val="00CF1C65"/>
    <w:rsid w:val="00CF238D"/>
    <w:rsid w:val="00CF42AC"/>
    <w:rsid w:val="00CF6A05"/>
    <w:rsid w:val="00CF6A4D"/>
    <w:rsid w:val="00D011A8"/>
    <w:rsid w:val="00D02147"/>
    <w:rsid w:val="00D023BD"/>
    <w:rsid w:val="00D02710"/>
    <w:rsid w:val="00D0327C"/>
    <w:rsid w:val="00D036F5"/>
    <w:rsid w:val="00D045E7"/>
    <w:rsid w:val="00D049DA"/>
    <w:rsid w:val="00D0525B"/>
    <w:rsid w:val="00D05D2D"/>
    <w:rsid w:val="00D06CEC"/>
    <w:rsid w:val="00D07577"/>
    <w:rsid w:val="00D10CDE"/>
    <w:rsid w:val="00D117BC"/>
    <w:rsid w:val="00D12823"/>
    <w:rsid w:val="00D13847"/>
    <w:rsid w:val="00D14E3F"/>
    <w:rsid w:val="00D16703"/>
    <w:rsid w:val="00D21369"/>
    <w:rsid w:val="00D243DD"/>
    <w:rsid w:val="00D24C91"/>
    <w:rsid w:val="00D25C32"/>
    <w:rsid w:val="00D26250"/>
    <w:rsid w:val="00D26EC8"/>
    <w:rsid w:val="00D30625"/>
    <w:rsid w:val="00D306A7"/>
    <w:rsid w:val="00D32CEE"/>
    <w:rsid w:val="00D3370B"/>
    <w:rsid w:val="00D33A09"/>
    <w:rsid w:val="00D35499"/>
    <w:rsid w:val="00D36D48"/>
    <w:rsid w:val="00D40233"/>
    <w:rsid w:val="00D40F09"/>
    <w:rsid w:val="00D43EC6"/>
    <w:rsid w:val="00D43F75"/>
    <w:rsid w:val="00D44715"/>
    <w:rsid w:val="00D45851"/>
    <w:rsid w:val="00D461CD"/>
    <w:rsid w:val="00D4727F"/>
    <w:rsid w:val="00D476E1"/>
    <w:rsid w:val="00D50A01"/>
    <w:rsid w:val="00D50EEB"/>
    <w:rsid w:val="00D512B5"/>
    <w:rsid w:val="00D54000"/>
    <w:rsid w:val="00D548D9"/>
    <w:rsid w:val="00D5532E"/>
    <w:rsid w:val="00D560A9"/>
    <w:rsid w:val="00D56390"/>
    <w:rsid w:val="00D56543"/>
    <w:rsid w:val="00D569A8"/>
    <w:rsid w:val="00D56F9C"/>
    <w:rsid w:val="00D611A5"/>
    <w:rsid w:val="00D61679"/>
    <w:rsid w:val="00D62D83"/>
    <w:rsid w:val="00D631E2"/>
    <w:rsid w:val="00D63580"/>
    <w:rsid w:val="00D64A1F"/>
    <w:rsid w:val="00D64C04"/>
    <w:rsid w:val="00D6725D"/>
    <w:rsid w:val="00D6736E"/>
    <w:rsid w:val="00D70407"/>
    <w:rsid w:val="00D706D2"/>
    <w:rsid w:val="00D72FD5"/>
    <w:rsid w:val="00D7449B"/>
    <w:rsid w:val="00D744A9"/>
    <w:rsid w:val="00D75A1F"/>
    <w:rsid w:val="00D75CF8"/>
    <w:rsid w:val="00D75FC1"/>
    <w:rsid w:val="00D765B7"/>
    <w:rsid w:val="00D773D8"/>
    <w:rsid w:val="00D77B33"/>
    <w:rsid w:val="00D77F89"/>
    <w:rsid w:val="00D823D7"/>
    <w:rsid w:val="00D83CA4"/>
    <w:rsid w:val="00D83D39"/>
    <w:rsid w:val="00D84228"/>
    <w:rsid w:val="00D84304"/>
    <w:rsid w:val="00D843AD"/>
    <w:rsid w:val="00D850BE"/>
    <w:rsid w:val="00D853CD"/>
    <w:rsid w:val="00D869CD"/>
    <w:rsid w:val="00D901F9"/>
    <w:rsid w:val="00D901FE"/>
    <w:rsid w:val="00D9169F"/>
    <w:rsid w:val="00D923F7"/>
    <w:rsid w:val="00D93E52"/>
    <w:rsid w:val="00D94D21"/>
    <w:rsid w:val="00D95A10"/>
    <w:rsid w:val="00D95F69"/>
    <w:rsid w:val="00D965A1"/>
    <w:rsid w:val="00D9684C"/>
    <w:rsid w:val="00D969BF"/>
    <w:rsid w:val="00D97404"/>
    <w:rsid w:val="00D974FE"/>
    <w:rsid w:val="00DA1708"/>
    <w:rsid w:val="00DA1AC1"/>
    <w:rsid w:val="00DA2AA3"/>
    <w:rsid w:val="00DA2E3D"/>
    <w:rsid w:val="00DA413D"/>
    <w:rsid w:val="00DA4722"/>
    <w:rsid w:val="00DA493B"/>
    <w:rsid w:val="00DA7AB9"/>
    <w:rsid w:val="00DA7B8E"/>
    <w:rsid w:val="00DB0580"/>
    <w:rsid w:val="00DB3361"/>
    <w:rsid w:val="00DB37AD"/>
    <w:rsid w:val="00DB3ACD"/>
    <w:rsid w:val="00DB57E3"/>
    <w:rsid w:val="00DB5ECE"/>
    <w:rsid w:val="00DB67A0"/>
    <w:rsid w:val="00DB6D84"/>
    <w:rsid w:val="00DB7561"/>
    <w:rsid w:val="00DB7DF0"/>
    <w:rsid w:val="00DB7E42"/>
    <w:rsid w:val="00DC00F0"/>
    <w:rsid w:val="00DC01A3"/>
    <w:rsid w:val="00DC05CF"/>
    <w:rsid w:val="00DC0B4D"/>
    <w:rsid w:val="00DC1B68"/>
    <w:rsid w:val="00DC3585"/>
    <w:rsid w:val="00DC3636"/>
    <w:rsid w:val="00DC3FFA"/>
    <w:rsid w:val="00DC420E"/>
    <w:rsid w:val="00DC4944"/>
    <w:rsid w:val="00DC4A69"/>
    <w:rsid w:val="00DC5131"/>
    <w:rsid w:val="00DC54C8"/>
    <w:rsid w:val="00DC5ABC"/>
    <w:rsid w:val="00DD18A1"/>
    <w:rsid w:val="00DD2A02"/>
    <w:rsid w:val="00DD5EBB"/>
    <w:rsid w:val="00DD7225"/>
    <w:rsid w:val="00DD797E"/>
    <w:rsid w:val="00DE1702"/>
    <w:rsid w:val="00DE195F"/>
    <w:rsid w:val="00DE39F0"/>
    <w:rsid w:val="00DE3B9E"/>
    <w:rsid w:val="00DE46ED"/>
    <w:rsid w:val="00DE4B30"/>
    <w:rsid w:val="00DE561A"/>
    <w:rsid w:val="00DE6C35"/>
    <w:rsid w:val="00DF05A4"/>
    <w:rsid w:val="00DF0745"/>
    <w:rsid w:val="00DF1FDC"/>
    <w:rsid w:val="00DF265F"/>
    <w:rsid w:val="00DF2BE9"/>
    <w:rsid w:val="00DF5DA1"/>
    <w:rsid w:val="00DF7886"/>
    <w:rsid w:val="00E0164F"/>
    <w:rsid w:val="00E0323D"/>
    <w:rsid w:val="00E03ABE"/>
    <w:rsid w:val="00E0410F"/>
    <w:rsid w:val="00E041C1"/>
    <w:rsid w:val="00E05361"/>
    <w:rsid w:val="00E05782"/>
    <w:rsid w:val="00E069BF"/>
    <w:rsid w:val="00E0788A"/>
    <w:rsid w:val="00E10B1B"/>
    <w:rsid w:val="00E11050"/>
    <w:rsid w:val="00E11340"/>
    <w:rsid w:val="00E16538"/>
    <w:rsid w:val="00E174A4"/>
    <w:rsid w:val="00E17941"/>
    <w:rsid w:val="00E20FDA"/>
    <w:rsid w:val="00E211B8"/>
    <w:rsid w:val="00E2158C"/>
    <w:rsid w:val="00E2277D"/>
    <w:rsid w:val="00E23EBF"/>
    <w:rsid w:val="00E24183"/>
    <w:rsid w:val="00E24444"/>
    <w:rsid w:val="00E24B7E"/>
    <w:rsid w:val="00E24FBB"/>
    <w:rsid w:val="00E25EB1"/>
    <w:rsid w:val="00E26938"/>
    <w:rsid w:val="00E27942"/>
    <w:rsid w:val="00E27B91"/>
    <w:rsid w:val="00E3060F"/>
    <w:rsid w:val="00E30970"/>
    <w:rsid w:val="00E30EDE"/>
    <w:rsid w:val="00E32017"/>
    <w:rsid w:val="00E32ECE"/>
    <w:rsid w:val="00E337C4"/>
    <w:rsid w:val="00E33CB9"/>
    <w:rsid w:val="00E3445C"/>
    <w:rsid w:val="00E357D2"/>
    <w:rsid w:val="00E41C7D"/>
    <w:rsid w:val="00E43137"/>
    <w:rsid w:val="00E4313B"/>
    <w:rsid w:val="00E4377E"/>
    <w:rsid w:val="00E43BCB"/>
    <w:rsid w:val="00E44C6D"/>
    <w:rsid w:val="00E467D8"/>
    <w:rsid w:val="00E473EC"/>
    <w:rsid w:val="00E47D96"/>
    <w:rsid w:val="00E509AE"/>
    <w:rsid w:val="00E50C46"/>
    <w:rsid w:val="00E53BDD"/>
    <w:rsid w:val="00E54992"/>
    <w:rsid w:val="00E55158"/>
    <w:rsid w:val="00E55CE5"/>
    <w:rsid w:val="00E57B5C"/>
    <w:rsid w:val="00E62AD1"/>
    <w:rsid w:val="00E647EF"/>
    <w:rsid w:val="00E64A0F"/>
    <w:rsid w:val="00E66D3A"/>
    <w:rsid w:val="00E677B8"/>
    <w:rsid w:val="00E67D68"/>
    <w:rsid w:val="00E70352"/>
    <w:rsid w:val="00E71234"/>
    <w:rsid w:val="00E729EE"/>
    <w:rsid w:val="00E72A26"/>
    <w:rsid w:val="00E74DB5"/>
    <w:rsid w:val="00E7609A"/>
    <w:rsid w:val="00E76677"/>
    <w:rsid w:val="00E76AC9"/>
    <w:rsid w:val="00E77685"/>
    <w:rsid w:val="00E80232"/>
    <w:rsid w:val="00E80336"/>
    <w:rsid w:val="00E81A0B"/>
    <w:rsid w:val="00E82050"/>
    <w:rsid w:val="00E834DF"/>
    <w:rsid w:val="00E844BF"/>
    <w:rsid w:val="00E87CFB"/>
    <w:rsid w:val="00E919E2"/>
    <w:rsid w:val="00E92851"/>
    <w:rsid w:val="00E93519"/>
    <w:rsid w:val="00E93547"/>
    <w:rsid w:val="00E97866"/>
    <w:rsid w:val="00E97EA2"/>
    <w:rsid w:val="00EA02A1"/>
    <w:rsid w:val="00EA0426"/>
    <w:rsid w:val="00EA05A2"/>
    <w:rsid w:val="00EA36E2"/>
    <w:rsid w:val="00EA602A"/>
    <w:rsid w:val="00EA6809"/>
    <w:rsid w:val="00EA6DF3"/>
    <w:rsid w:val="00EA7E11"/>
    <w:rsid w:val="00EB0A93"/>
    <w:rsid w:val="00EB0B5F"/>
    <w:rsid w:val="00EB1F29"/>
    <w:rsid w:val="00EB266C"/>
    <w:rsid w:val="00EB297A"/>
    <w:rsid w:val="00EB3311"/>
    <w:rsid w:val="00EB4F31"/>
    <w:rsid w:val="00EB50C6"/>
    <w:rsid w:val="00EB5157"/>
    <w:rsid w:val="00EB61B9"/>
    <w:rsid w:val="00EB734C"/>
    <w:rsid w:val="00EB751F"/>
    <w:rsid w:val="00EB7BA8"/>
    <w:rsid w:val="00EC021F"/>
    <w:rsid w:val="00EC12EA"/>
    <w:rsid w:val="00EC322A"/>
    <w:rsid w:val="00EC38BC"/>
    <w:rsid w:val="00EC3ECF"/>
    <w:rsid w:val="00EC5050"/>
    <w:rsid w:val="00EC5D08"/>
    <w:rsid w:val="00EC656D"/>
    <w:rsid w:val="00EC685E"/>
    <w:rsid w:val="00ED10BC"/>
    <w:rsid w:val="00ED1BBC"/>
    <w:rsid w:val="00ED22B4"/>
    <w:rsid w:val="00ED2AD7"/>
    <w:rsid w:val="00ED4724"/>
    <w:rsid w:val="00ED4A0E"/>
    <w:rsid w:val="00ED4BF2"/>
    <w:rsid w:val="00ED4EF5"/>
    <w:rsid w:val="00ED56D6"/>
    <w:rsid w:val="00ED749D"/>
    <w:rsid w:val="00EE1C59"/>
    <w:rsid w:val="00EE299F"/>
    <w:rsid w:val="00EE3EE4"/>
    <w:rsid w:val="00EE432B"/>
    <w:rsid w:val="00EE488B"/>
    <w:rsid w:val="00EE5B02"/>
    <w:rsid w:val="00EE5C24"/>
    <w:rsid w:val="00EF02EB"/>
    <w:rsid w:val="00EF1344"/>
    <w:rsid w:val="00EF141F"/>
    <w:rsid w:val="00EF2D8B"/>
    <w:rsid w:val="00EF4FE7"/>
    <w:rsid w:val="00EF56C1"/>
    <w:rsid w:val="00EF72CB"/>
    <w:rsid w:val="00F00379"/>
    <w:rsid w:val="00F0114E"/>
    <w:rsid w:val="00F023E4"/>
    <w:rsid w:val="00F02B51"/>
    <w:rsid w:val="00F04A4B"/>
    <w:rsid w:val="00F0642E"/>
    <w:rsid w:val="00F06538"/>
    <w:rsid w:val="00F1209C"/>
    <w:rsid w:val="00F123B8"/>
    <w:rsid w:val="00F1342D"/>
    <w:rsid w:val="00F1480A"/>
    <w:rsid w:val="00F167D6"/>
    <w:rsid w:val="00F16A38"/>
    <w:rsid w:val="00F17256"/>
    <w:rsid w:val="00F2005A"/>
    <w:rsid w:val="00F200F4"/>
    <w:rsid w:val="00F2166E"/>
    <w:rsid w:val="00F21D8E"/>
    <w:rsid w:val="00F232D0"/>
    <w:rsid w:val="00F23645"/>
    <w:rsid w:val="00F24365"/>
    <w:rsid w:val="00F24535"/>
    <w:rsid w:val="00F24987"/>
    <w:rsid w:val="00F257D9"/>
    <w:rsid w:val="00F321ED"/>
    <w:rsid w:val="00F33285"/>
    <w:rsid w:val="00F33DC1"/>
    <w:rsid w:val="00F33E0E"/>
    <w:rsid w:val="00F357E5"/>
    <w:rsid w:val="00F361EB"/>
    <w:rsid w:val="00F36631"/>
    <w:rsid w:val="00F37476"/>
    <w:rsid w:val="00F417BF"/>
    <w:rsid w:val="00F4256C"/>
    <w:rsid w:val="00F4287D"/>
    <w:rsid w:val="00F43BB1"/>
    <w:rsid w:val="00F46CEC"/>
    <w:rsid w:val="00F4720D"/>
    <w:rsid w:val="00F473CC"/>
    <w:rsid w:val="00F52B2B"/>
    <w:rsid w:val="00F52D49"/>
    <w:rsid w:val="00F53860"/>
    <w:rsid w:val="00F53F7A"/>
    <w:rsid w:val="00F55D90"/>
    <w:rsid w:val="00F56332"/>
    <w:rsid w:val="00F57D8B"/>
    <w:rsid w:val="00F61055"/>
    <w:rsid w:val="00F63758"/>
    <w:rsid w:val="00F64279"/>
    <w:rsid w:val="00F653A7"/>
    <w:rsid w:val="00F65813"/>
    <w:rsid w:val="00F658C2"/>
    <w:rsid w:val="00F65C68"/>
    <w:rsid w:val="00F66FCA"/>
    <w:rsid w:val="00F6724D"/>
    <w:rsid w:val="00F70751"/>
    <w:rsid w:val="00F709B2"/>
    <w:rsid w:val="00F70DBD"/>
    <w:rsid w:val="00F710C7"/>
    <w:rsid w:val="00F72866"/>
    <w:rsid w:val="00F729F4"/>
    <w:rsid w:val="00F72CBA"/>
    <w:rsid w:val="00F7381A"/>
    <w:rsid w:val="00F751EB"/>
    <w:rsid w:val="00F76B69"/>
    <w:rsid w:val="00F7756F"/>
    <w:rsid w:val="00F805C7"/>
    <w:rsid w:val="00F82712"/>
    <w:rsid w:val="00F82B21"/>
    <w:rsid w:val="00F835F5"/>
    <w:rsid w:val="00F845C9"/>
    <w:rsid w:val="00F84B89"/>
    <w:rsid w:val="00F87362"/>
    <w:rsid w:val="00F87365"/>
    <w:rsid w:val="00F87E8F"/>
    <w:rsid w:val="00F90114"/>
    <w:rsid w:val="00F9091A"/>
    <w:rsid w:val="00F90F0D"/>
    <w:rsid w:val="00F90FAC"/>
    <w:rsid w:val="00F91AC5"/>
    <w:rsid w:val="00F91D8A"/>
    <w:rsid w:val="00F93580"/>
    <w:rsid w:val="00F9520E"/>
    <w:rsid w:val="00F953EF"/>
    <w:rsid w:val="00F9650D"/>
    <w:rsid w:val="00F97CB6"/>
    <w:rsid w:val="00FA0786"/>
    <w:rsid w:val="00FA0BE0"/>
    <w:rsid w:val="00FA0E62"/>
    <w:rsid w:val="00FA2C0F"/>
    <w:rsid w:val="00FA2C7D"/>
    <w:rsid w:val="00FA311D"/>
    <w:rsid w:val="00FA3810"/>
    <w:rsid w:val="00FA3D05"/>
    <w:rsid w:val="00FA4D33"/>
    <w:rsid w:val="00FA5C13"/>
    <w:rsid w:val="00FA6128"/>
    <w:rsid w:val="00FA7AA0"/>
    <w:rsid w:val="00FB19C9"/>
    <w:rsid w:val="00FB220E"/>
    <w:rsid w:val="00FB34B0"/>
    <w:rsid w:val="00FB4B07"/>
    <w:rsid w:val="00FB4EAF"/>
    <w:rsid w:val="00FB65F9"/>
    <w:rsid w:val="00FB68D2"/>
    <w:rsid w:val="00FB6C6F"/>
    <w:rsid w:val="00FB7CC3"/>
    <w:rsid w:val="00FB7ED3"/>
    <w:rsid w:val="00FC0A74"/>
    <w:rsid w:val="00FC150F"/>
    <w:rsid w:val="00FC1752"/>
    <w:rsid w:val="00FC2EDC"/>
    <w:rsid w:val="00FC63B7"/>
    <w:rsid w:val="00FC6D30"/>
    <w:rsid w:val="00FC7825"/>
    <w:rsid w:val="00FC7912"/>
    <w:rsid w:val="00FD0ADC"/>
    <w:rsid w:val="00FD2DBD"/>
    <w:rsid w:val="00FD4B78"/>
    <w:rsid w:val="00FD5104"/>
    <w:rsid w:val="00FD53F4"/>
    <w:rsid w:val="00FD639C"/>
    <w:rsid w:val="00FD6BCD"/>
    <w:rsid w:val="00FE0216"/>
    <w:rsid w:val="00FE09E6"/>
    <w:rsid w:val="00FE1DF0"/>
    <w:rsid w:val="00FE21E0"/>
    <w:rsid w:val="00FE3068"/>
    <w:rsid w:val="00FE4EBE"/>
    <w:rsid w:val="00FE5AAF"/>
    <w:rsid w:val="00FE5BC1"/>
    <w:rsid w:val="00FE6DEA"/>
    <w:rsid w:val="00FE7B2D"/>
    <w:rsid w:val="00FF0572"/>
    <w:rsid w:val="00FF14AB"/>
    <w:rsid w:val="00FF16D4"/>
    <w:rsid w:val="00FF1825"/>
    <w:rsid w:val="00FF2116"/>
    <w:rsid w:val="00FF215C"/>
    <w:rsid w:val="00FF37FA"/>
    <w:rsid w:val="00FF4533"/>
    <w:rsid w:val="00FF4807"/>
    <w:rsid w:val="00FF4A1F"/>
    <w:rsid w:val="00FF4A5C"/>
    <w:rsid w:val="00FF6137"/>
    <w:rsid w:val="00FF7306"/>
    <w:rsid w:val="00FF7B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5DE4AB"/>
  <w15:docId w15:val="{045871E4-C893-4366-AA2E-F09EFA6F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D1D83"/>
    <w:rPr>
      <w:sz w:val="28"/>
      <w:szCs w:val="28"/>
      <w:lang w:val="en-US" w:eastAsia="en-US"/>
    </w:rPr>
  </w:style>
  <w:style w:type="paragraph" w:styleId="Heading2">
    <w:name w:val="heading 2"/>
    <w:basedOn w:val="Normal"/>
    <w:next w:val="Normal"/>
    <w:qFormat/>
    <w:rsid w:val="008C0CA7"/>
    <w:pPr>
      <w:keepNext/>
      <w:jc w:val="center"/>
      <w:outlineLvl w:val="1"/>
    </w:pPr>
    <w:rPr>
      <w:rFonts w:ascii=".VnTimeH" w:hAnsi=".VnTimeH"/>
      <w:b/>
      <w:sz w:val="26"/>
      <w:szCs w:val="20"/>
    </w:rPr>
  </w:style>
  <w:style w:type="paragraph" w:styleId="Heading3">
    <w:name w:val="heading 3"/>
    <w:basedOn w:val="Normal"/>
    <w:next w:val="Normal"/>
    <w:qFormat/>
    <w:rsid w:val="008C0CA7"/>
    <w:pPr>
      <w:keepNext/>
      <w:jc w:val="center"/>
      <w:outlineLvl w:val="2"/>
    </w:pPr>
    <w:rPr>
      <w:rFonts w:ascii=".VnTime" w:hAnsi=".VnTime"/>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568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D1863"/>
    <w:rPr>
      <w:rFonts w:ascii="Tahoma" w:hAnsi="Tahoma" w:cs="Tahoma"/>
      <w:sz w:val="16"/>
      <w:szCs w:val="16"/>
    </w:rPr>
  </w:style>
  <w:style w:type="paragraph" w:styleId="BodyText">
    <w:name w:val="Body Text"/>
    <w:basedOn w:val="Normal"/>
    <w:link w:val="BodyTextChar"/>
    <w:rsid w:val="008C0CA7"/>
    <w:pPr>
      <w:spacing w:after="120"/>
      <w:jc w:val="both"/>
    </w:pPr>
    <w:rPr>
      <w:rFonts w:ascii=".VnTime" w:hAnsi=".VnTime"/>
      <w:szCs w:val="20"/>
    </w:rPr>
  </w:style>
  <w:style w:type="paragraph" w:customStyle="1" w:styleId="Char">
    <w:name w:val="Char"/>
    <w:basedOn w:val="Normal"/>
    <w:rsid w:val="008C0CA7"/>
    <w:pPr>
      <w:spacing w:after="160" w:line="240" w:lineRule="exact"/>
    </w:pPr>
    <w:rPr>
      <w:rFonts w:ascii="Verdana" w:hAnsi="Verdana" w:cs="Verdana"/>
      <w:sz w:val="20"/>
      <w:szCs w:val="20"/>
    </w:rPr>
  </w:style>
  <w:style w:type="paragraph" w:styleId="Header">
    <w:name w:val="header"/>
    <w:basedOn w:val="Normal"/>
    <w:link w:val="HeaderChar"/>
    <w:uiPriority w:val="99"/>
    <w:rsid w:val="00D61679"/>
    <w:pPr>
      <w:tabs>
        <w:tab w:val="center" w:pos="4680"/>
        <w:tab w:val="right" w:pos="9360"/>
      </w:tabs>
    </w:pPr>
  </w:style>
  <w:style w:type="character" w:customStyle="1" w:styleId="HeaderChar">
    <w:name w:val="Header Char"/>
    <w:link w:val="Header"/>
    <w:uiPriority w:val="99"/>
    <w:rsid w:val="00D61679"/>
    <w:rPr>
      <w:sz w:val="28"/>
      <w:szCs w:val="28"/>
    </w:rPr>
  </w:style>
  <w:style w:type="paragraph" w:styleId="Footer">
    <w:name w:val="footer"/>
    <w:basedOn w:val="Normal"/>
    <w:link w:val="FooterChar"/>
    <w:uiPriority w:val="99"/>
    <w:rsid w:val="00D61679"/>
    <w:pPr>
      <w:tabs>
        <w:tab w:val="center" w:pos="4680"/>
        <w:tab w:val="right" w:pos="9360"/>
      </w:tabs>
    </w:pPr>
  </w:style>
  <w:style w:type="character" w:customStyle="1" w:styleId="FooterChar">
    <w:name w:val="Footer Char"/>
    <w:link w:val="Footer"/>
    <w:uiPriority w:val="99"/>
    <w:rsid w:val="00D61679"/>
    <w:rPr>
      <w:sz w:val="28"/>
      <w:szCs w:val="28"/>
    </w:rPr>
  </w:style>
  <w:style w:type="character" w:styleId="Hyperlink">
    <w:name w:val="Hyperlink"/>
    <w:uiPriority w:val="99"/>
    <w:rsid w:val="005E118F"/>
    <w:rPr>
      <w:color w:val="0563C1"/>
      <w:u w:val="single"/>
    </w:rPr>
  </w:style>
  <w:style w:type="character" w:customStyle="1" w:styleId="BodyTextChar">
    <w:name w:val="Body Text Char"/>
    <w:link w:val="BodyText"/>
    <w:rsid w:val="00796283"/>
    <w:rPr>
      <w:rFonts w:ascii=".VnTime" w:hAnsi=".VnTime"/>
      <w:sz w:val="28"/>
    </w:rPr>
  </w:style>
  <w:style w:type="character" w:styleId="CommentReference">
    <w:name w:val="annotation reference"/>
    <w:rsid w:val="003D3DDF"/>
    <w:rPr>
      <w:sz w:val="16"/>
      <w:szCs w:val="16"/>
    </w:rPr>
  </w:style>
  <w:style w:type="paragraph" w:styleId="CommentText">
    <w:name w:val="annotation text"/>
    <w:basedOn w:val="Normal"/>
    <w:link w:val="CommentTextChar"/>
    <w:rsid w:val="003D3DDF"/>
    <w:rPr>
      <w:sz w:val="20"/>
      <w:szCs w:val="20"/>
    </w:rPr>
  </w:style>
  <w:style w:type="character" w:customStyle="1" w:styleId="CommentTextChar">
    <w:name w:val="Comment Text Char"/>
    <w:basedOn w:val="DefaultParagraphFont"/>
    <w:link w:val="CommentText"/>
    <w:rsid w:val="003D3DDF"/>
  </w:style>
  <w:style w:type="paragraph" w:styleId="CommentSubject">
    <w:name w:val="annotation subject"/>
    <w:basedOn w:val="CommentText"/>
    <w:next w:val="CommentText"/>
    <w:link w:val="CommentSubjectChar"/>
    <w:rsid w:val="003D3DDF"/>
    <w:rPr>
      <w:b/>
      <w:bCs/>
    </w:rPr>
  </w:style>
  <w:style w:type="character" w:customStyle="1" w:styleId="CommentSubjectChar">
    <w:name w:val="Comment Subject Char"/>
    <w:link w:val="CommentSubject"/>
    <w:rsid w:val="003D3DDF"/>
    <w:rPr>
      <w:b/>
      <w:bCs/>
    </w:rPr>
  </w:style>
  <w:style w:type="paragraph" w:styleId="NormalWeb">
    <w:name w:val="Normal (Web)"/>
    <w:basedOn w:val="Normal"/>
    <w:uiPriority w:val="99"/>
    <w:unhideWhenUsed/>
    <w:rsid w:val="00EE5C24"/>
    <w:pPr>
      <w:spacing w:before="100" w:beforeAutospacing="1" w:after="100" w:afterAutospacing="1"/>
    </w:pPr>
    <w:rPr>
      <w:sz w:val="24"/>
      <w:szCs w:val="24"/>
    </w:rPr>
  </w:style>
  <w:style w:type="character" w:customStyle="1" w:styleId="apple-converted-space">
    <w:name w:val="apple-converted-space"/>
    <w:uiPriority w:val="99"/>
    <w:rsid w:val="00EE5C24"/>
  </w:style>
  <w:style w:type="paragraph" w:styleId="BodyTextIndent">
    <w:name w:val="Body Text Indent"/>
    <w:basedOn w:val="Normal"/>
    <w:link w:val="BodyTextIndentChar"/>
    <w:rsid w:val="00370160"/>
    <w:pPr>
      <w:spacing w:after="120"/>
      <w:ind w:left="360"/>
    </w:pPr>
  </w:style>
  <w:style w:type="character" w:customStyle="1" w:styleId="BodyTextIndentChar">
    <w:name w:val="Body Text Indent Char"/>
    <w:link w:val="BodyTextIndent"/>
    <w:rsid w:val="00370160"/>
    <w:rPr>
      <w:sz w:val="28"/>
      <w:szCs w:val="28"/>
    </w:rPr>
  </w:style>
  <w:style w:type="paragraph" w:styleId="ListParagraph">
    <w:name w:val="List Paragraph"/>
    <w:basedOn w:val="Normal"/>
    <w:uiPriority w:val="34"/>
    <w:qFormat/>
    <w:rsid w:val="00370160"/>
    <w:pPr>
      <w:ind w:left="720"/>
      <w:contextualSpacing/>
    </w:pPr>
    <w:rPr>
      <w:rFonts w:ascii=".VnTime" w:hAnsi=".VnTime"/>
      <w:sz w:val="26"/>
      <w:szCs w:val="20"/>
    </w:rPr>
  </w:style>
  <w:style w:type="character" w:customStyle="1" w:styleId="Headerorfooter2">
    <w:name w:val="Header or footer (2)_"/>
    <w:link w:val="Headerorfooter20"/>
    <w:rsid w:val="00774A4D"/>
    <w:rPr>
      <w:shd w:val="clear" w:color="auto" w:fill="FFFFFF"/>
    </w:rPr>
  </w:style>
  <w:style w:type="paragraph" w:customStyle="1" w:styleId="Headerorfooter20">
    <w:name w:val="Header or footer (2)"/>
    <w:basedOn w:val="Normal"/>
    <w:link w:val="Headerorfooter2"/>
    <w:rsid w:val="00774A4D"/>
    <w:pPr>
      <w:widowControl w:val="0"/>
      <w:shd w:val="clear" w:color="auto" w:fill="FFFFFF"/>
    </w:pPr>
    <w:rPr>
      <w:sz w:val="20"/>
      <w:szCs w:val="20"/>
    </w:rPr>
  </w:style>
  <w:style w:type="character" w:styleId="FollowedHyperlink">
    <w:name w:val="FollowedHyperlink"/>
    <w:basedOn w:val="DefaultParagraphFont"/>
    <w:uiPriority w:val="99"/>
    <w:unhideWhenUsed/>
    <w:rsid w:val="0089474E"/>
    <w:rPr>
      <w:color w:val="800080"/>
      <w:u w:val="single"/>
    </w:rPr>
  </w:style>
  <w:style w:type="paragraph" w:customStyle="1" w:styleId="font5">
    <w:name w:val="font5"/>
    <w:basedOn w:val="Normal"/>
    <w:rsid w:val="0089474E"/>
    <w:pPr>
      <w:spacing w:before="100" w:beforeAutospacing="1" w:after="100" w:afterAutospacing="1"/>
    </w:pPr>
    <w:rPr>
      <w:b/>
      <w:bCs/>
      <w:color w:val="000000"/>
      <w:sz w:val="24"/>
      <w:szCs w:val="24"/>
    </w:rPr>
  </w:style>
  <w:style w:type="paragraph" w:customStyle="1" w:styleId="font6">
    <w:name w:val="font6"/>
    <w:basedOn w:val="Normal"/>
    <w:rsid w:val="0089474E"/>
    <w:pPr>
      <w:spacing w:before="100" w:beforeAutospacing="1" w:after="100" w:afterAutospacing="1"/>
    </w:pPr>
    <w:rPr>
      <w:color w:val="000000"/>
      <w:sz w:val="24"/>
      <w:szCs w:val="24"/>
    </w:rPr>
  </w:style>
  <w:style w:type="paragraph" w:customStyle="1" w:styleId="xl65">
    <w:name w:val="xl65"/>
    <w:basedOn w:val="Normal"/>
    <w:rsid w:val="0089474E"/>
    <w:pPr>
      <w:spacing w:before="100" w:beforeAutospacing="1" w:after="100" w:afterAutospacing="1"/>
      <w:jc w:val="center"/>
      <w:textAlignment w:val="center"/>
    </w:pPr>
    <w:rPr>
      <w:sz w:val="24"/>
      <w:szCs w:val="24"/>
    </w:rPr>
  </w:style>
  <w:style w:type="paragraph" w:customStyle="1" w:styleId="xl66">
    <w:name w:val="xl66"/>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67">
    <w:name w:val="xl67"/>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68">
    <w:name w:val="xl68"/>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8"/>
      <w:szCs w:val="18"/>
    </w:rPr>
  </w:style>
  <w:style w:type="paragraph" w:customStyle="1" w:styleId="xl69">
    <w:name w:val="xl69"/>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70">
    <w:name w:val="xl70"/>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71">
    <w:name w:val="xl71"/>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72">
    <w:name w:val="xl72"/>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73">
    <w:name w:val="xl73"/>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74">
    <w:name w:val="xl74"/>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75">
    <w:name w:val="xl75"/>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76">
    <w:name w:val="xl76"/>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77">
    <w:name w:val="xl77"/>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78">
    <w:name w:val="xl78"/>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79">
    <w:name w:val="xl79"/>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80">
    <w:name w:val="xl80"/>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81">
    <w:name w:val="xl81"/>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18"/>
      <w:szCs w:val="18"/>
    </w:rPr>
  </w:style>
  <w:style w:type="paragraph" w:customStyle="1" w:styleId="xl82">
    <w:name w:val="xl82"/>
    <w:basedOn w:val="Normal"/>
    <w:rsid w:val="0089474E"/>
    <w:pPr>
      <w:pBdr>
        <w:top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83">
    <w:name w:val="xl83"/>
    <w:basedOn w:val="Normal"/>
    <w:rsid w:val="0089474E"/>
    <w:pPr>
      <w:pBdr>
        <w:top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84">
    <w:name w:val="xl84"/>
    <w:basedOn w:val="Normal"/>
    <w:rsid w:val="0089474E"/>
    <w:pPr>
      <w:pBdr>
        <w:top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85">
    <w:name w:val="xl85"/>
    <w:basedOn w:val="Normal"/>
    <w:rsid w:val="0089474E"/>
    <w:pPr>
      <w:pBdr>
        <w:top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86">
    <w:name w:val="xl86"/>
    <w:basedOn w:val="Normal"/>
    <w:rsid w:val="0089474E"/>
    <w:pPr>
      <w:pBdr>
        <w:top w:val="single" w:sz="4" w:space="0" w:color="auto"/>
      </w:pBdr>
      <w:shd w:val="clear" w:color="000000" w:fill="FFFFFF"/>
      <w:spacing w:before="100" w:beforeAutospacing="1" w:after="100" w:afterAutospacing="1"/>
      <w:textAlignment w:val="center"/>
    </w:pPr>
    <w:rPr>
      <w:sz w:val="18"/>
      <w:szCs w:val="18"/>
    </w:rPr>
  </w:style>
  <w:style w:type="paragraph" w:customStyle="1" w:styleId="xl87">
    <w:name w:val="xl87"/>
    <w:basedOn w:val="Normal"/>
    <w:rsid w:val="0089474E"/>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88">
    <w:name w:val="xl88"/>
    <w:basedOn w:val="Normal"/>
    <w:rsid w:val="0089474E"/>
    <w:pPr>
      <w:pBdr>
        <w:left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89">
    <w:name w:val="xl89"/>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90">
    <w:name w:val="xl90"/>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91">
    <w:name w:val="xl91"/>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92">
    <w:name w:val="xl92"/>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18"/>
      <w:szCs w:val="18"/>
    </w:rPr>
  </w:style>
  <w:style w:type="paragraph" w:customStyle="1" w:styleId="xl93">
    <w:name w:val="xl93"/>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94">
    <w:name w:val="xl94"/>
    <w:basedOn w:val="Normal"/>
    <w:rsid w:val="0089474E"/>
    <w:pPr>
      <w:pBdr>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95">
    <w:name w:val="xl95"/>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18"/>
      <w:szCs w:val="18"/>
    </w:rPr>
  </w:style>
  <w:style w:type="paragraph" w:customStyle="1" w:styleId="xl96">
    <w:name w:val="xl96"/>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97">
    <w:name w:val="xl97"/>
    <w:basedOn w:val="Normal"/>
    <w:rsid w:val="0089474E"/>
    <w:pPr>
      <w:pBdr>
        <w:left w:val="single" w:sz="4" w:space="0" w:color="auto"/>
        <w:bottom w:val="dotted"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98">
    <w:name w:val="xl98"/>
    <w:basedOn w:val="Normal"/>
    <w:rsid w:val="0089474E"/>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99">
    <w:name w:val="xl99"/>
    <w:basedOn w:val="Normal"/>
    <w:rsid w:val="0089474E"/>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100">
    <w:name w:val="xl100"/>
    <w:basedOn w:val="Normal"/>
    <w:rsid w:val="0089474E"/>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01">
    <w:name w:val="xl101"/>
    <w:basedOn w:val="Normal"/>
    <w:rsid w:val="0089474E"/>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02">
    <w:name w:val="xl102"/>
    <w:basedOn w:val="Normal"/>
    <w:rsid w:val="0089474E"/>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103">
    <w:name w:val="xl103"/>
    <w:basedOn w:val="Normal"/>
    <w:rsid w:val="0089474E"/>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color w:val="FF0000"/>
      <w:sz w:val="18"/>
      <w:szCs w:val="18"/>
    </w:rPr>
  </w:style>
  <w:style w:type="paragraph" w:customStyle="1" w:styleId="xl104">
    <w:name w:val="xl104"/>
    <w:basedOn w:val="Normal"/>
    <w:rsid w:val="0089474E"/>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05">
    <w:name w:val="xl105"/>
    <w:basedOn w:val="Normal"/>
    <w:rsid w:val="0089474E"/>
    <w:pPr>
      <w:pBdr>
        <w:top w:val="dotted"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06">
    <w:name w:val="xl106"/>
    <w:basedOn w:val="Normal"/>
    <w:rsid w:val="0089474E"/>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07">
    <w:name w:val="xl107"/>
    <w:basedOn w:val="Normal"/>
    <w:rsid w:val="0089474E"/>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108">
    <w:name w:val="xl108"/>
    <w:basedOn w:val="Normal"/>
    <w:rsid w:val="0089474E"/>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09">
    <w:name w:val="xl109"/>
    <w:basedOn w:val="Normal"/>
    <w:rsid w:val="0089474E"/>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10">
    <w:name w:val="xl110"/>
    <w:basedOn w:val="Normal"/>
    <w:rsid w:val="0089474E"/>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111">
    <w:name w:val="xl111"/>
    <w:basedOn w:val="Normal"/>
    <w:rsid w:val="0089474E"/>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18"/>
      <w:szCs w:val="18"/>
    </w:rPr>
  </w:style>
  <w:style w:type="paragraph" w:customStyle="1" w:styleId="xl112">
    <w:name w:val="xl112"/>
    <w:basedOn w:val="Normal"/>
    <w:rsid w:val="0089474E"/>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13">
    <w:name w:val="xl113"/>
    <w:basedOn w:val="Normal"/>
    <w:rsid w:val="0089474E"/>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14">
    <w:name w:val="xl114"/>
    <w:basedOn w:val="Normal"/>
    <w:rsid w:val="0089474E"/>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115">
    <w:name w:val="xl115"/>
    <w:basedOn w:val="Normal"/>
    <w:rsid w:val="0089474E"/>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16">
    <w:name w:val="xl116"/>
    <w:basedOn w:val="Normal"/>
    <w:rsid w:val="0089474E"/>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17">
    <w:name w:val="xl117"/>
    <w:basedOn w:val="Normal"/>
    <w:rsid w:val="0089474E"/>
    <w:pPr>
      <w:pBdr>
        <w:top w:val="single" w:sz="4" w:space="0" w:color="auto"/>
        <w:left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118">
    <w:name w:val="xl118"/>
    <w:basedOn w:val="Normal"/>
    <w:rsid w:val="0089474E"/>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color w:val="FF0000"/>
      <w:sz w:val="18"/>
      <w:szCs w:val="18"/>
    </w:rPr>
  </w:style>
  <w:style w:type="paragraph" w:customStyle="1" w:styleId="xl119">
    <w:name w:val="xl119"/>
    <w:basedOn w:val="Normal"/>
    <w:rsid w:val="0089474E"/>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20">
    <w:name w:val="xl120"/>
    <w:basedOn w:val="Normal"/>
    <w:rsid w:val="0089474E"/>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21">
    <w:name w:val="xl121"/>
    <w:basedOn w:val="Normal"/>
    <w:rsid w:val="0089474E"/>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122">
    <w:name w:val="xl122"/>
    <w:basedOn w:val="Normal"/>
    <w:rsid w:val="0089474E"/>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jc w:val="center"/>
      <w:textAlignment w:val="center"/>
    </w:pPr>
    <w:rPr>
      <w:color w:val="000000"/>
      <w:sz w:val="18"/>
      <w:szCs w:val="18"/>
    </w:rPr>
  </w:style>
  <w:style w:type="paragraph" w:customStyle="1" w:styleId="xl123">
    <w:name w:val="xl123"/>
    <w:basedOn w:val="Normal"/>
    <w:rsid w:val="0089474E"/>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124">
    <w:name w:val="xl124"/>
    <w:basedOn w:val="Normal"/>
    <w:rsid w:val="0089474E"/>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jc w:val="right"/>
      <w:textAlignment w:val="center"/>
    </w:pPr>
    <w:rPr>
      <w:color w:val="FF0000"/>
      <w:sz w:val="18"/>
      <w:szCs w:val="18"/>
    </w:rPr>
  </w:style>
  <w:style w:type="paragraph" w:customStyle="1" w:styleId="xl125">
    <w:name w:val="xl125"/>
    <w:basedOn w:val="Normal"/>
    <w:rsid w:val="0089474E"/>
    <w:pPr>
      <w:pBdr>
        <w:top w:val="single" w:sz="4" w:space="0" w:color="auto"/>
        <w:left w:val="single" w:sz="4" w:space="0" w:color="auto"/>
        <w:bottom w:val="dashed"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26">
    <w:name w:val="xl126"/>
    <w:basedOn w:val="Normal"/>
    <w:rsid w:val="0089474E"/>
    <w:pPr>
      <w:pBdr>
        <w:top w:val="dashed"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27">
    <w:name w:val="xl127"/>
    <w:basedOn w:val="Normal"/>
    <w:rsid w:val="0089474E"/>
    <w:pPr>
      <w:pBdr>
        <w:top w:val="dashed"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28">
    <w:name w:val="xl128"/>
    <w:basedOn w:val="Normal"/>
    <w:rsid w:val="0089474E"/>
    <w:pPr>
      <w:pBdr>
        <w:top w:val="dashed" w:sz="4" w:space="0" w:color="auto"/>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29">
    <w:name w:val="xl129"/>
    <w:basedOn w:val="Normal"/>
    <w:rsid w:val="0089474E"/>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130">
    <w:name w:val="xl130"/>
    <w:basedOn w:val="Normal"/>
    <w:rsid w:val="0089474E"/>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31">
    <w:name w:val="xl131"/>
    <w:basedOn w:val="Normal"/>
    <w:rsid w:val="0089474E"/>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132">
    <w:name w:val="xl132"/>
    <w:basedOn w:val="Normal"/>
    <w:rsid w:val="0089474E"/>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18"/>
      <w:szCs w:val="18"/>
    </w:rPr>
  </w:style>
  <w:style w:type="paragraph" w:customStyle="1" w:styleId="xl133">
    <w:name w:val="xl133"/>
    <w:basedOn w:val="Normal"/>
    <w:rsid w:val="0089474E"/>
    <w:pPr>
      <w:pBdr>
        <w:top w:val="dashed"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4">
    <w:name w:val="xl134"/>
    <w:basedOn w:val="Normal"/>
    <w:rsid w:val="0089474E"/>
    <w:pPr>
      <w:pBdr>
        <w:left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35">
    <w:name w:val="xl135"/>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136">
    <w:name w:val="xl136"/>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37">
    <w:name w:val="xl137"/>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138">
    <w:name w:val="xl138"/>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18"/>
      <w:szCs w:val="18"/>
    </w:rPr>
  </w:style>
  <w:style w:type="paragraph" w:customStyle="1" w:styleId="xl139">
    <w:name w:val="xl139"/>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40">
    <w:name w:val="xl140"/>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41">
    <w:name w:val="xl141"/>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142">
    <w:name w:val="xl142"/>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18"/>
      <w:szCs w:val="18"/>
    </w:rPr>
  </w:style>
  <w:style w:type="paragraph" w:customStyle="1" w:styleId="xl143">
    <w:name w:val="xl143"/>
    <w:basedOn w:val="Normal"/>
    <w:rsid w:val="0089474E"/>
    <w:pPr>
      <w:pBdr>
        <w:left w:val="single" w:sz="4" w:space="0" w:color="auto"/>
        <w:bottom w:val="dotted"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44">
    <w:name w:val="xl144"/>
    <w:basedOn w:val="Normal"/>
    <w:rsid w:val="0089474E"/>
    <w:pPr>
      <w:pBdr>
        <w:top w:val="dotted"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45">
    <w:name w:val="xl145"/>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146">
    <w:name w:val="xl146"/>
    <w:basedOn w:val="Normal"/>
    <w:rsid w:val="0089474E"/>
    <w:pPr>
      <w:pBdr>
        <w:left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47">
    <w:name w:val="xl147"/>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48">
    <w:name w:val="xl148"/>
    <w:basedOn w:val="Normal"/>
    <w:rsid w:val="0089474E"/>
    <w:pPr>
      <w:pBdr>
        <w:left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149">
    <w:name w:val="xl149"/>
    <w:basedOn w:val="Normal"/>
    <w:rsid w:val="0089474E"/>
    <w:pPr>
      <w:pBdr>
        <w:left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150">
    <w:name w:val="xl150"/>
    <w:basedOn w:val="Normal"/>
    <w:rsid w:val="0089474E"/>
    <w:pPr>
      <w:pBdr>
        <w:left w:val="single" w:sz="4" w:space="0" w:color="auto"/>
        <w:right w:val="single" w:sz="4" w:space="0" w:color="auto"/>
      </w:pBdr>
      <w:shd w:val="clear" w:color="000000" w:fill="FFFFFF"/>
      <w:spacing w:before="100" w:beforeAutospacing="1" w:after="100" w:afterAutospacing="1"/>
      <w:jc w:val="right"/>
      <w:textAlignment w:val="center"/>
    </w:pPr>
    <w:rPr>
      <w:color w:val="FF0000"/>
      <w:sz w:val="18"/>
      <w:szCs w:val="18"/>
    </w:rPr>
  </w:style>
  <w:style w:type="paragraph" w:customStyle="1" w:styleId="xl151">
    <w:name w:val="xl151"/>
    <w:basedOn w:val="Normal"/>
    <w:rsid w:val="0089474E"/>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18"/>
      <w:szCs w:val="18"/>
    </w:rPr>
  </w:style>
  <w:style w:type="paragraph" w:customStyle="1" w:styleId="xl152">
    <w:name w:val="xl152"/>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18"/>
      <w:szCs w:val="18"/>
    </w:rPr>
  </w:style>
  <w:style w:type="paragraph" w:customStyle="1" w:styleId="xl153">
    <w:name w:val="xl153"/>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8"/>
      <w:szCs w:val="18"/>
    </w:rPr>
  </w:style>
  <w:style w:type="paragraph" w:customStyle="1" w:styleId="xl154">
    <w:name w:val="xl154"/>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18"/>
      <w:szCs w:val="18"/>
    </w:rPr>
  </w:style>
  <w:style w:type="paragraph" w:customStyle="1" w:styleId="xl155">
    <w:name w:val="xl155"/>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56">
    <w:name w:val="xl156"/>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18"/>
      <w:szCs w:val="18"/>
    </w:rPr>
  </w:style>
  <w:style w:type="paragraph" w:customStyle="1" w:styleId="xl157">
    <w:name w:val="xl157"/>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58">
    <w:name w:val="xl158"/>
    <w:basedOn w:val="Normal"/>
    <w:rsid w:val="0089474E"/>
    <w:pPr>
      <w:spacing w:before="100" w:beforeAutospacing="1" w:after="100" w:afterAutospacing="1"/>
      <w:textAlignment w:val="center"/>
    </w:pPr>
    <w:rPr>
      <w:sz w:val="24"/>
      <w:szCs w:val="24"/>
    </w:rPr>
  </w:style>
  <w:style w:type="paragraph" w:customStyle="1" w:styleId="xl159">
    <w:name w:val="xl159"/>
    <w:basedOn w:val="Normal"/>
    <w:rsid w:val="0089474E"/>
    <w:pPr>
      <w:spacing w:before="100" w:beforeAutospacing="1" w:after="100" w:afterAutospacing="1"/>
      <w:textAlignment w:val="center"/>
    </w:pPr>
    <w:rPr>
      <w:b/>
      <w:bCs/>
      <w:sz w:val="24"/>
      <w:szCs w:val="24"/>
    </w:rPr>
  </w:style>
  <w:style w:type="paragraph" w:customStyle="1" w:styleId="xl160">
    <w:name w:val="xl160"/>
    <w:basedOn w:val="Normal"/>
    <w:rsid w:val="0089474E"/>
    <w:pPr>
      <w:spacing w:before="100" w:beforeAutospacing="1" w:after="100" w:afterAutospacing="1"/>
      <w:textAlignment w:val="center"/>
    </w:pPr>
    <w:rPr>
      <w:sz w:val="24"/>
      <w:szCs w:val="24"/>
    </w:rPr>
  </w:style>
  <w:style w:type="paragraph" w:customStyle="1" w:styleId="xl161">
    <w:name w:val="xl161"/>
    <w:basedOn w:val="Normal"/>
    <w:rsid w:val="0089474E"/>
    <w:pPr>
      <w:spacing w:before="100" w:beforeAutospacing="1" w:after="100" w:afterAutospacing="1"/>
      <w:textAlignment w:val="center"/>
    </w:pPr>
    <w:rPr>
      <w:b/>
      <w:bCs/>
      <w:sz w:val="24"/>
      <w:szCs w:val="24"/>
    </w:rPr>
  </w:style>
  <w:style w:type="paragraph" w:customStyle="1" w:styleId="xl162">
    <w:name w:val="xl162"/>
    <w:basedOn w:val="Normal"/>
    <w:rsid w:val="0089474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18"/>
      <w:szCs w:val="18"/>
    </w:rPr>
  </w:style>
  <w:style w:type="paragraph" w:customStyle="1" w:styleId="xl163">
    <w:name w:val="xl163"/>
    <w:basedOn w:val="Normal"/>
    <w:rsid w:val="0089474E"/>
    <w:pPr>
      <w:pBdr>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sz w:val="18"/>
      <w:szCs w:val="18"/>
    </w:rPr>
  </w:style>
  <w:style w:type="paragraph" w:customStyle="1" w:styleId="xl164">
    <w:name w:val="xl164"/>
    <w:basedOn w:val="Normal"/>
    <w:rsid w:val="0089474E"/>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165">
    <w:name w:val="xl165"/>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166">
    <w:name w:val="xl166"/>
    <w:basedOn w:val="Normal"/>
    <w:rsid w:val="0089474E"/>
    <w:pPr>
      <w:pBdr>
        <w:left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customStyle="1" w:styleId="xl167">
    <w:name w:val="xl167"/>
    <w:basedOn w:val="Normal"/>
    <w:rsid w:val="0089474E"/>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18"/>
      <w:szCs w:val="18"/>
    </w:rPr>
  </w:style>
  <w:style w:type="paragraph" w:styleId="FootnoteText">
    <w:name w:val="footnote text"/>
    <w:basedOn w:val="Normal"/>
    <w:link w:val="FootnoteTextChar"/>
    <w:uiPriority w:val="99"/>
    <w:semiHidden/>
    <w:unhideWhenUsed/>
    <w:rsid w:val="00ED749D"/>
    <w:rPr>
      <w:sz w:val="20"/>
      <w:szCs w:val="20"/>
    </w:rPr>
  </w:style>
  <w:style w:type="character" w:customStyle="1" w:styleId="FootnoteTextChar">
    <w:name w:val="Footnote Text Char"/>
    <w:basedOn w:val="DefaultParagraphFont"/>
    <w:link w:val="FootnoteText"/>
    <w:uiPriority w:val="99"/>
    <w:semiHidden/>
    <w:rsid w:val="00ED749D"/>
    <w:rPr>
      <w:lang w:val="en-US" w:eastAsia="en-US"/>
    </w:rPr>
  </w:style>
  <w:style w:type="character" w:styleId="FootnoteReference">
    <w:name w:val="footnote reference"/>
    <w:basedOn w:val="DefaultParagraphFont"/>
    <w:uiPriority w:val="99"/>
    <w:semiHidden/>
    <w:unhideWhenUsed/>
    <w:rsid w:val="00ED749D"/>
    <w:rPr>
      <w:vertAlign w:val="superscript"/>
    </w:rPr>
  </w:style>
  <w:style w:type="numbering" w:customStyle="1" w:styleId="NoList1">
    <w:name w:val="No List1"/>
    <w:next w:val="NoList"/>
    <w:uiPriority w:val="99"/>
    <w:semiHidden/>
    <w:unhideWhenUsed/>
    <w:rsid w:val="00B4555C"/>
  </w:style>
  <w:style w:type="paragraph" w:styleId="BodyText2">
    <w:name w:val="Body Text 2"/>
    <w:basedOn w:val="Normal"/>
    <w:link w:val="BodyText2Char"/>
    <w:rsid w:val="00AE007E"/>
    <w:pPr>
      <w:spacing w:after="120" w:line="480" w:lineRule="auto"/>
    </w:pPr>
    <w:rPr>
      <w:sz w:val="24"/>
      <w:szCs w:val="24"/>
    </w:rPr>
  </w:style>
  <w:style w:type="character" w:customStyle="1" w:styleId="BodyText2Char">
    <w:name w:val="Body Text 2 Char"/>
    <w:basedOn w:val="DefaultParagraphFont"/>
    <w:link w:val="BodyText2"/>
    <w:rsid w:val="00AE007E"/>
    <w:rPr>
      <w:sz w:val="24"/>
      <w:szCs w:val="24"/>
      <w:lang w:val="en-US" w:eastAsia="en-US"/>
    </w:rPr>
  </w:style>
  <w:style w:type="paragraph" w:customStyle="1" w:styleId="Char0">
    <w:name w:val="Char"/>
    <w:basedOn w:val="Normal"/>
    <w:autoRedefine/>
    <w:rsid w:val="00FD5104"/>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85896">
      <w:bodyDiv w:val="1"/>
      <w:marLeft w:val="0"/>
      <w:marRight w:val="0"/>
      <w:marTop w:val="0"/>
      <w:marBottom w:val="0"/>
      <w:divBdr>
        <w:top w:val="none" w:sz="0" w:space="0" w:color="auto"/>
        <w:left w:val="none" w:sz="0" w:space="0" w:color="auto"/>
        <w:bottom w:val="none" w:sz="0" w:space="0" w:color="auto"/>
        <w:right w:val="none" w:sz="0" w:space="0" w:color="auto"/>
      </w:divBdr>
    </w:div>
    <w:div w:id="40447856">
      <w:bodyDiv w:val="1"/>
      <w:marLeft w:val="0"/>
      <w:marRight w:val="0"/>
      <w:marTop w:val="0"/>
      <w:marBottom w:val="0"/>
      <w:divBdr>
        <w:top w:val="none" w:sz="0" w:space="0" w:color="auto"/>
        <w:left w:val="none" w:sz="0" w:space="0" w:color="auto"/>
        <w:bottom w:val="none" w:sz="0" w:space="0" w:color="auto"/>
        <w:right w:val="none" w:sz="0" w:space="0" w:color="auto"/>
      </w:divBdr>
    </w:div>
    <w:div w:id="103228877">
      <w:bodyDiv w:val="1"/>
      <w:marLeft w:val="0"/>
      <w:marRight w:val="0"/>
      <w:marTop w:val="0"/>
      <w:marBottom w:val="0"/>
      <w:divBdr>
        <w:top w:val="none" w:sz="0" w:space="0" w:color="auto"/>
        <w:left w:val="none" w:sz="0" w:space="0" w:color="auto"/>
        <w:bottom w:val="none" w:sz="0" w:space="0" w:color="auto"/>
        <w:right w:val="none" w:sz="0" w:space="0" w:color="auto"/>
      </w:divBdr>
    </w:div>
    <w:div w:id="157113386">
      <w:bodyDiv w:val="1"/>
      <w:marLeft w:val="0"/>
      <w:marRight w:val="0"/>
      <w:marTop w:val="0"/>
      <w:marBottom w:val="0"/>
      <w:divBdr>
        <w:top w:val="none" w:sz="0" w:space="0" w:color="auto"/>
        <w:left w:val="none" w:sz="0" w:space="0" w:color="auto"/>
        <w:bottom w:val="none" w:sz="0" w:space="0" w:color="auto"/>
        <w:right w:val="none" w:sz="0" w:space="0" w:color="auto"/>
      </w:divBdr>
    </w:div>
    <w:div w:id="203255948">
      <w:bodyDiv w:val="1"/>
      <w:marLeft w:val="0"/>
      <w:marRight w:val="0"/>
      <w:marTop w:val="0"/>
      <w:marBottom w:val="0"/>
      <w:divBdr>
        <w:top w:val="none" w:sz="0" w:space="0" w:color="auto"/>
        <w:left w:val="none" w:sz="0" w:space="0" w:color="auto"/>
        <w:bottom w:val="none" w:sz="0" w:space="0" w:color="auto"/>
        <w:right w:val="none" w:sz="0" w:space="0" w:color="auto"/>
      </w:divBdr>
    </w:div>
    <w:div w:id="383601803">
      <w:bodyDiv w:val="1"/>
      <w:marLeft w:val="0"/>
      <w:marRight w:val="0"/>
      <w:marTop w:val="0"/>
      <w:marBottom w:val="0"/>
      <w:divBdr>
        <w:top w:val="none" w:sz="0" w:space="0" w:color="auto"/>
        <w:left w:val="none" w:sz="0" w:space="0" w:color="auto"/>
        <w:bottom w:val="none" w:sz="0" w:space="0" w:color="auto"/>
        <w:right w:val="none" w:sz="0" w:space="0" w:color="auto"/>
      </w:divBdr>
    </w:div>
    <w:div w:id="408620149">
      <w:bodyDiv w:val="1"/>
      <w:marLeft w:val="0"/>
      <w:marRight w:val="0"/>
      <w:marTop w:val="0"/>
      <w:marBottom w:val="0"/>
      <w:divBdr>
        <w:top w:val="none" w:sz="0" w:space="0" w:color="auto"/>
        <w:left w:val="none" w:sz="0" w:space="0" w:color="auto"/>
        <w:bottom w:val="none" w:sz="0" w:space="0" w:color="auto"/>
        <w:right w:val="none" w:sz="0" w:space="0" w:color="auto"/>
      </w:divBdr>
    </w:div>
    <w:div w:id="558900721">
      <w:bodyDiv w:val="1"/>
      <w:marLeft w:val="0"/>
      <w:marRight w:val="0"/>
      <w:marTop w:val="0"/>
      <w:marBottom w:val="0"/>
      <w:divBdr>
        <w:top w:val="none" w:sz="0" w:space="0" w:color="auto"/>
        <w:left w:val="none" w:sz="0" w:space="0" w:color="auto"/>
        <w:bottom w:val="none" w:sz="0" w:space="0" w:color="auto"/>
        <w:right w:val="none" w:sz="0" w:space="0" w:color="auto"/>
      </w:divBdr>
    </w:div>
    <w:div w:id="575431622">
      <w:bodyDiv w:val="1"/>
      <w:marLeft w:val="0"/>
      <w:marRight w:val="0"/>
      <w:marTop w:val="0"/>
      <w:marBottom w:val="0"/>
      <w:divBdr>
        <w:top w:val="none" w:sz="0" w:space="0" w:color="auto"/>
        <w:left w:val="none" w:sz="0" w:space="0" w:color="auto"/>
        <w:bottom w:val="none" w:sz="0" w:space="0" w:color="auto"/>
        <w:right w:val="none" w:sz="0" w:space="0" w:color="auto"/>
      </w:divBdr>
    </w:div>
    <w:div w:id="577717675">
      <w:bodyDiv w:val="1"/>
      <w:marLeft w:val="0"/>
      <w:marRight w:val="0"/>
      <w:marTop w:val="0"/>
      <w:marBottom w:val="0"/>
      <w:divBdr>
        <w:top w:val="none" w:sz="0" w:space="0" w:color="auto"/>
        <w:left w:val="none" w:sz="0" w:space="0" w:color="auto"/>
        <w:bottom w:val="none" w:sz="0" w:space="0" w:color="auto"/>
        <w:right w:val="none" w:sz="0" w:space="0" w:color="auto"/>
      </w:divBdr>
    </w:div>
    <w:div w:id="580137533">
      <w:bodyDiv w:val="1"/>
      <w:marLeft w:val="0"/>
      <w:marRight w:val="0"/>
      <w:marTop w:val="0"/>
      <w:marBottom w:val="0"/>
      <w:divBdr>
        <w:top w:val="none" w:sz="0" w:space="0" w:color="auto"/>
        <w:left w:val="none" w:sz="0" w:space="0" w:color="auto"/>
        <w:bottom w:val="none" w:sz="0" w:space="0" w:color="auto"/>
        <w:right w:val="none" w:sz="0" w:space="0" w:color="auto"/>
      </w:divBdr>
    </w:div>
    <w:div w:id="674501487">
      <w:bodyDiv w:val="1"/>
      <w:marLeft w:val="0"/>
      <w:marRight w:val="0"/>
      <w:marTop w:val="0"/>
      <w:marBottom w:val="0"/>
      <w:divBdr>
        <w:top w:val="none" w:sz="0" w:space="0" w:color="auto"/>
        <w:left w:val="none" w:sz="0" w:space="0" w:color="auto"/>
        <w:bottom w:val="none" w:sz="0" w:space="0" w:color="auto"/>
        <w:right w:val="none" w:sz="0" w:space="0" w:color="auto"/>
      </w:divBdr>
    </w:div>
    <w:div w:id="726610225">
      <w:bodyDiv w:val="1"/>
      <w:marLeft w:val="0"/>
      <w:marRight w:val="0"/>
      <w:marTop w:val="0"/>
      <w:marBottom w:val="0"/>
      <w:divBdr>
        <w:top w:val="none" w:sz="0" w:space="0" w:color="auto"/>
        <w:left w:val="none" w:sz="0" w:space="0" w:color="auto"/>
        <w:bottom w:val="none" w:sz="0" w:space="0" w:color="auto"/>
        <w:right w:val="none" w:sz="0" w:space="0" w:color="auto"/>
      </w:divBdr>
    </w:div>
    <w:div w:id="807550743">
      <w:bodyDiv w:val="1"/>
      <w:marLeft w:val="0"/>
      <w:marRight w:val="0"/>
      <w:marTop w:val="0"/>
      <w:marBottom w:val="0"/>
      <w:divBdr>
        <w:top w:val="none" w:sz="0" w:space="0" w:color="auto"/>
        <w:left w:val="none" w:sz="0" w:space="0" w:color="auto"/>
        <w:bottom w:val="none" w:sz="0" w:space="0" w:color="auto"/>
        <w:right w:val="none" w:sz="0" w:space="0" w:color="auto"/>
      </w:divBdr>
    </w:div>
    <w:div w:id="813989127">
      <w:bodyDiv w:val="1"/>
      <w:marLeft w:val="0"/>
      <w:marRight w:val="0"/>
      <w:marTop w:val="0"/>
      <w:marBottom w:val="0"/>
      <w:divBdr>
        <w:top w:val="none" w:sz="0" w:space="0" w:color="auto"/>
        <w:left w:val="none" w:sz="0" w:space="0" w:color="auto"/>
        <w:bottom w:val="none" w:sz="0" w:space="0" w:color="auto"/>
        <w:right w:val="none" w:sz="0" w:space="0" w:color="auto"/>
      </w:divBdr>
    </w:div>
    <w:div w:id="814486827">
      <w:bodyDiv w:val="1"/>
      <w:marLeft w:val="0"/>
      <w:marRight w:val="0"/>
      <w:marTop w:val="0"/>
      <w:marBottom w:val="0"/>
      <w:divBdr>
        <w:top w:val="none" w:sz="0" w:space="0" w:color="auto"/>
        <w:left w:val="none" w:sz="0" w:space="0" w:color="auto"/>
        <w:bottom w:val="none" w:sz="0" w:space="0" w:color="auto"/>
        <w:right w:val="none" w:sz="0" w:space="0" w:color="auto"/>
      </w:divBdr>
    </w:div>
    <w:div w:id="853151369">
      <w:bodyDiv w:val="1"/>
      <w:marLeft w:val="0"/>
      <w:marRight w:val="0"/>
      <w:marTop w:val="0"/>
      <w:marBottom w:val="0"/>
      <w:divBdr>
        <w:top w:val="none" w:sz="0" w:space="0" w:color="auto"/>
        <w:left w:val="none" w:sz="0" w:space="0" w:color="auto"/>
        <w:bottom w:val="none" w:sz="0" w:space="0" w:color="auto"/>
        <w:right w:val="none" w:sz="0" w:space="0" w:color="auto"/>
      </w:divBdr>
    </w:div>
    <w:div w:id="1053120632">
      <w:bodyDiv w:val="1"/>
      <w:marLeft w:val="0"/>
      <w:marRight w:val="0"/>
      <w:marTop w:val="0"/>
      <w:marBottom w:val="0"/>
      <w:divBdr>
        <w:top w:val="none" w:sz="0" w:space="0" w:color="auto"/>
        <w:left w:val="none" w:sz="0" w:space="0" w:color="auto"/>
        <w:bottom w:val="none" w:sz="0" w:space="0" w:color="auto"/>
        <w:right w:val="none" w:sz="0" w:space="0" w:color="auto"/>
      </w:divBdr>
    </w:div>
    <w:div w:id="1089153618">
      <w:bodyDiv w:val="1"/>
      <w:marLeft w:val="0"/>
      <w:marRight w:val="0"/>
      <w:marTop w:val="0"/>
      <w:marBottom w:val="0"/>
      <w:divBdr>
        <w:top w:val="none" w:sz="0" w:space="0" w:color="auto"/>
        <w:left w:val="none" w:sz="0" w:space="0" w:color="auto"/>
        <w:bottom w:val="none" w:sz="0" w:space="0" w:color="auto"/>
        <w:right w:val="none" w:sz="0" w:space="0" w:color="auto"/>
      </w:divBdr>
    </w:div>
    <w:div w:id="1141465021">
      <w:bodyDiv w:val="1"/>
      <w:marLeft w:val="0"/>
      <w:marRight w:val="0"/>
      <w:marTop w:val="0"/>
      <w:marBottom w:val="0"/>
      <w:divBdr>
        <w:top w:val="none" w:sz="0" w:space="0" w:color="auto"/>
        <w:left w:val="none" w:sz="0" w:space="0" w:color="auto"/>
        <w:bottom w:val="none" w:sz="0" w:space="0" w:color="auto"/>
        <w:right w:val="none" w:sz="0" w:space="0" w:color="auto"/>
      </w:divBdr>
    </w:div>
    <w:div w:id="1261066211">
      <w:bodyDiv w:val="1"/>
      <w:marLeft w:val="0"/>
      <w:marRight w:val="0"/>
      <w:marTop w:val="0"/>
      <w:marBottom w:val="0"/>
      <w:divBdr>
        <w:top w:val="none" w:sz="0" w:space="0" w:color="auto"/>
        <w:left w:val="none" w:sz="0" w:space="0" w:color="auto"/>
        <w:bottom w:val="none" w:sz="0" w:space="0" w:color="auto"/>
        <w:right w:val="none" w:sz="0" w:space="0" w:color="auto"/>
      </w:divBdr>
    </w:div>
    <w:div w:id="1411392851">
      <w:bodyDiv w:val="1"/>
      <w:marLeft w:val="0"/>
      <w:marRight w:val="0"/>
      <w:marTop w:val="0"/>
      <w:marBottom w:val="0"/>
      <w:divBdr>
        <w:top w:val="none" w:sz="0" w:space="0" w:color="auto"/>
        <w:left w:val="none" w:sz="0" w:space="0" w:color="auto"/>
        <w:bottom w:val="none" w:sz="0" w:space="0" w:color="auto"/>
        <w:right w:val="none" w:sz="0" w:space="0" w:color="auto"/>
      </w:divBdr>
    </w:div>
    <w:div w:id="1655334762">
      <w:bodyDiv w:val="1"/>
      <w:marLeft w:val="0"/>
      <w:marRight w:val="0"/>
      <w:marTop w:val="0"/>
      <w:marBottom w:val="0"/>
      <w:divBdr>
        <w:top w:val="none" w:sz="0" w:space="0" w:color="auto"/>
        <w:left w:val="none" w:sz="0" w:space="0" w:color="auto"/>
        <w:bottom w:val="none" w:sz="0" w:space="0" w:color="auto"/>
        <w:right w:val="none" w:sz="0" w:space="0" w:color="auto"/>
      </w:divBdr>
    </w:div>
    <w:div w:id="1662734557">
      <w:bodyDiv w:val="1"/>
      <w:marLeft w:val="0"/>
      <w:marRight w:val="0"/>
      <w:marTop w:val="0"/>
      <w:marBottom w:val="0"/>
      <w:divBdr>
        <w:top w:val="none" w:sz="0" w:space="0" w:color="auto"/>
        <w:left w:val="none" w:sz="0" w:space="0" w:color="auto"/>
        <w:bottom w:val="none" w:sz="0" w:space="0" w:color="auto"/>
        <w:right w:val="none" w:sz="0" w:space="0" w:color="auto"/>
      </w:divBdr>
    </w:div>
    <w:div w:id="1853453608">
      <w:bodyDiv w:val="1"/>
      <w:marLeft w:val="0"/>
      <w:marRight w:val="0"/>
      <w:marTop w:val="0"/>
      <w:marBottom w:val="0"/>
      <w:divBdr>
        <w:top w:val="none" w:sz="0" w:space="0" w:color="auto"/>
        <w:left w:val="none" w:sz="0" w:space="0" w:color="auto"/>
        <w:bottom w:val="none" w:sz="0" w:space="0" w:color="auto"/>
        <w:right w:val="none" w:sz="0" w:space="0" w:color="auto"/>
      </w:divBdr>
    </w:div>
    <w:div w:id="1915312549">
      <w:bodyDiv w:val="1"/>
      <w:marLeft w:val="0"/>
      <w:marRight w:val="0"/>
      <w:marTop w:val="0"/>
      <w:marBottom w:val="0"/>
      <w:divBdr>
        <w:top w:val="none" w:sz="0" w:space="0" w:color="auto"/>
        <w:left w:val="none" w:sz="0" w:space="0" w:color="auto"/>
        <w:bottom w:val="none" w:sz="0" w:space="0" w:color="auto"/>
        <w:right w:val="none" w:sz="0" w:space="0" w:color="auto"/>
      </w:divBdr>
    </w:div>
    <w:div w:id="1921328325">
      <w:bodyDiv w:val="1"/>
      <w:marLeft w:val="0"/>
      <w:marRight w:val="0"/>
      <w:marTop w:val="0"/>
      <w:marBottom w:val="0"/>
      <w:divBdr>
        <w:top w:val="none" w:sz="0" w:space="0" w:color="auto"/>
        <w:left w:val="none" w:sz="0" w:space="0" w:color="auto"/>
        <w:bottom w:val="none" w:sz="0" w:space="0" w:color="auto"/>
        <w:right w:val="none" w:sz="0" w:space="0" w:color="auto"/>
      </w:divBdr>
    </w:div>
    <w:div w:id="1937791266">
      <w:bodyDiv w:val="1"/>
      <w:marLeft w:val="0"/>
      <w:marRight w:val="0"/>
      <w:marTop w:val="0"/>
      <w:marBottom w:val="0"/>
      <w:divBdr>
        <w:top w:val="none" w:sz="0" w:space="0" w:color="auto"/>
        <w:left w:val="none" w:sz="0" w:space="0" w:color="auto"/>
        <w:bottom w:val="none" w:sz="0" w:space="0" w:color="auto"/>
        <w:right w:val="none" w:sz="0" w:space="0" w:color="auto"/>
      </w:divBdr>
    </w:div>
    <w:div w:id="1969554427">
      <w:bodyDiv w:val="1"/>
      <w:marLeft w:val="0"/>
      <w:marRight w:val="0"/>
      <w:marTop w:val="0"/>
      <w:marBottom w:val="0"/>
      <w:divBdr>
        <w:top w:val="none" w:sz="0" w:space="0" w:color="auto"/>
        <w:left w:val="none" w:sz="0" w:space="0" w:color="auto"/>
        <w:bottom w:val="none" w:sz="0" w:space="0" w:color="auto"/>
        <w:right w:val="none" w:sz="0" w:space="0" w:color="auto"/>
      </w:divBdr>
    </w:div>
    <w:div w:id="2079356777">
      <w:bodyDiv w:val="1"/>
      <w:marLeft w:val="0"/>
      <w:marRight w:val="0"/>
      <w:marTop w:val="0"/>
      <w:marBottom w:val="0"/>
      <w:divBdr>
        <w:top w:val="none" w:sz="0" w:space="0" w:color="auto"/>
        <w:left w:val="none" w:sz="0" w:space="0" w:color="auto"/>
        <w:bottom w:val="none" w:sz="0" w:space="0" w:color="auto"/>
        <w:right w:val="none" w:sz="0" w:space="0" w:color="auto"/>
      </w:divBdr>
    </w:div>
    <w:div w:id="210233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LE%2520DUNG%2520LINH\Van%2520phong%2520UBND%2520tinh\Cong%2520viec\Mau%2520cong%2520van\CONG%2520VAN%25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2CB51B-A472-4CC2-9D18-A854B2EEE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CONG%20VAN%201</Template>
  <TotalTime>0</TotalTime>
  <Pages>5</Pages>
  <Words>1440</Words>
  <Characters>8214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UBND TỈNH BÌNH ĐỊNH</vt:lpstr>
    </vt:vector>
  </TitlesOfParts>
  <Company>Mobi : 0903596769</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BÌNH ĐỊNH</dc:title>
  <dc:creator>PC</dc:creator>
  <cp:lastModifiedBy>Admin</cp:lastModifiedBy>
  <cp:revision>2</cp:revision>
  <cp:lastPrinted>2026-06-23T02:19:00Z</cp:lastPrinted>
  <dcterms:created xsi:type="dcterms:W3CDTF">2026-07-01T07:14:00Z</dcterms:created>
  <dcterms:modified xsi:type="dcterms:W3CDTF">2026-07-01T07:14:00Z</dcterms:modified>
</cp:coreProperties>
</file>