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F78" w:rsidRDefault="00D76F78">
      <w:pPr>
        <w:pStyle w:val="BodyText"/>
        <w:spacing w:before="1"/>
        <w:ind w:left="0"/>
        <w:rPr>
          <w:i w:val="0"/>
          <w:sz w:val="2"/>
        </w:rPr>
      </w:pPr>
    </w:p>
    <w:tbl>
      <w:tblPr>
        <w:tblW w:w="0" w:type="auto"/>
        <w:tblInd w:w="502" w:type="dxa"/>
        <w:tblLayout w:type="fixed"/>
        <w:tblCellMar>
          <w:left w:w="0" w:type="dxa"/>
          <w:right w:w="0" w:type="dxa"/>
        </w:tblCellMar>
        <w:tblLook w:val="01E0" w:firstRow="1" w:lastRow="1" w:firstColumn="1" w:lastColumn="1" w:noHBand="0" w:noVBand="0"/>
      </w:tblPr>
      <w:tblGrid>
        <w:gridCol w:w="3237"/>
        <w:gridCol w:w="5805"/>
      </w:tblGrid>
      <w:tr w:rsidR="00D76F78">
        <w:trPr>
          <w:trHeight w:val="615"/>
        </w:trPr>
        <w:tc>
          <w:tcPr>
            <w:tcW w:w="3237" w:type="dxa"/>
          </w:tcPr>
          <w:p w:rsidR="00D76F78" w:rsidRDefault="003F1A14">
            <w:pPr>
              <w:pStyle w:val="TableParagraph"/>
              <w:ind w:left="50" w:firstLine="201"/>
              <w:rPr>
                <w:b/>
                <w:sz w:val="26"/>
              </w:rPr>
            </w:pP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805" w:type="dxa"/>
          </w:tcPr>
          <w:p w:rsidR="00D76F78" w:rsidRDefault="003F1A14">
            <w:pPr>
              <w:pStyle w:val="TableParagraph"/>
              <w:spacing w:line="287" w:lineRule="exact"/>
              <w:ind w:right="4"/>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76F78" w:rsidRDefault="003F1A14">
            <w:pPr>
              <w:pStyle w:val="TableParagraph"/>
              <w:spacing w:before="1"/>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D76F78">
        <w:trPr>
          <w:trHeight w:val="562"/>
        </w:trPr>
        <w:tc>
          <w:tcPr>
            <w:tcW w:w="3237" w:type="dxa"/>
          </w:tcPr>
          <w:p w:rsidR="00D76F78" w:rsidRDefault="003F1A14">
            <w:pPr>
              <w:pStyle w:val="TableParagraph"/>
              <w:spacing w:line="20" w:lineRule="exact"/>
              <w:ind w:left="674"/>
              <w:rPr>
                <w:sz w:val="2"/>
              </w:rPr>
            </w:pPr>
            <w:r>
              <w:rPr>
                <w:noProof/>
                <w:sz w:val="2"/>
                <w:lang w:val="en-US"/>
              </w:rPr>
              <mc:AlternateContent>
                <mc:Choice Requires="wpg">
                  <w:drawing>
                    <wp:inline distT="0" distB="0" distL="0" distR="0">
                      <wp:extent cx="974725" cy="12700"/>
                      <wp:effectExtent l="9525" t="0" r="635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4725" cy="12700"/>
                                <a:chOff x="0" y="0"/>
                                <a:chExt cx="974725" cy="12700"/>
                              </a:xfrm>
                            </wpg:grpSpPr>
                            <wps:wsp>
                              <wps:cNvPr id="2" name="Graphic 2"/>
                              <wps:cNvSpPr/>
                              <wps:spPr>
                                <a:xfrm>
                                  <a:off x="0" y="6350"/>
                                  <a:ext cx="974725" cy="1270"/>
                                </a:xfrm>
                                <a:custGeom>
                                  <a:avLst/>
                                  <a:gdLst/>
                                  <a:ahLst/>
                                  <a:cxnLst/>
                                  <a:rect l="l" t="t" r="r" b="b"/>
                                  <a:pathLst>
                                    <a:path w="974725">
                                      <a:moveTo>
                                        <a:pt x="0" y="0"/>
                                      </a:moveTo>
                                      <a:lnTo>
                                        <a:pt x="9747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BD14C4" id="Group 1" o:spid="_x0000_s1026" style="width:76.75pt;height:1pt;mso-position-horizontal-relative:char;mso-position-vertical-relative:line" coordsize="974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">
                      <v:shape id="Graphic 2" o:spid="_x0000_s1027" style="position:absolute;top:63;width:9747;height:13;visibility:visible;mso-wrap-style:square;v-text-anchor:top" coordsize="974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" path="m,l974725,e" filled="f" strokeweight="1pt">
                        <v:path arrowok="t"/>
                      </v:shape>
                      <w10:anchorlock/>
                    </v:group>
                  </w:pict>
                </mc:Fallback>
              </mc:AlternateContent>
            </w:r>
          </w:p>
          <w:p w:rsidR="00D76F78" w:rsidRDefault="003F1A14">
            <w:pPr>
              <w:pStyle w:val="TableParagraph"/>
              <w:spacing w:before="208" w:line="293" w:lineRule="exact"/>
              <w:ind w:left="143"/>
              <w:rPr>
                <w:sz w:val="26"/>
              </w:rPr>
            </w:pPr>
            <w:r>
              <w:rPr>
                <w:spacing w:val="-2"/>
                <w:sz w:val="26"/>
              </w:rPr>
              <w:t>Số:</w:t>
            </w:r>
            <w:r>
              <w:rPr>
                <w:spacing w:val="-17"/>
                <w:sz w:val="26"/>
              </w:rPr>
              <w:t xml:space="preserve"> </w:t>
            </w:r>
            <w:r>
              <w:rPr>
                <w:spacing w:val="-2"/>
                <w:sz w:val="28"/>
              </w:rPr>
              <w:t>101</w:t>
            </w:r>
            <w:r>
              <w:rPr>
                <w:spacing w:val="-2"/>
                <w:sz w:val="26"/>
              </w:rPr>
              <w:t>/2026/QĐ-</w:t>
            </w:r>
            <w:r>
              <w:rPr>
                <w:spacing w:val="-4"/>
                <w:sz w:val="26"/>
              </w:rPr>
              <w:t>UBND</w:t>
            </w:r>
          </w:p>
        </w:tc>
        <w:tc>
          <w:tcPr>
            <w:tcW w:w="5805" w:type="dxa"/>
          </w:tcPr>
          <w:p w:rsidR="00D76F78" w:rsidRDefault="003F1A14">
            <w:pPr>
              <w:pStyle w:val="TableParagraph"/>
              <w:spacing w:line="20" w:lineRule="exact"/>
              <w:ind w:left="1488"/>
              <w:rPr>
                <w:sz w:val="2"/>
              </w:rPr>
            </w:pPr>
            <w:r>
              <w:rPr>
                <w:noProof/>
                <w:sz w:val="2"/>
                <w:lang w:val="en-US"/>
              </w:rPr>
              <mc:AlternateContent>
                <mc:Choice Requires="wpg">
                  <w:drawing>
                    <wp:inline distT="0" distB="0" distL="0" distR="0">
                      <wp:extent cx="1993900" cy="12700"/>
                      <wp:effectExtent l="9525" t="0" r="635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3900" cy="12700"/>
                                <a:chOff x="0" y="0"/>
                                <a:chExt cx="1993900" cy="12700"/>
                              </a:xfrm>
                            </wpg:grpSpPr>
                            <wps:wsp>
                              <wps:cNvPr id="4" name="Graphic 4"/>
                              <wps:cNvSpPr/>
                              <wps:spPr>
                                <a:xfrm>
                                  <a:off x="0" y="6350"/>
                                  <a:ext cx="1993900" cy="1270"/>
                                </a:xfrm>
                                <a:custGeom>
                                  <a:avLst/>
                                  <a:gdLst/>
                                  <a:ahLst/>
                                  <a:cxnLst/>
                                  <a:rect l="l" t="t" r="r" b="b"/>
                                  <a:pathLst>
                                    <a:path w="1993900">
                                      <a:moveTo>
                                        <a:pt x="0" y="0"/>
                                      </a:moveTo>
                                      <a:lnTo>
                                        <a:pt x="19939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1E6E16" id="Group 3" o:spid="_x0000_s1026" style="width:157pt;height:1pt;mso-position-horizontal-relative:char;mso-position-vertical-relative:line" coordsize="1993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">
                      <v:shape id="Graphic 4" o:spid="_x0000_s1027" style="position:absolute;top:63;width:19939;height:13;visibility:visible;mso-wrap-style:square;v-text-anchor:top" coordsize="1993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" path="m,l1993900,e" filled="f" strokeweight="1pt">
                        <v:path arrowok="t"/>
                      </v:shape>
                      <w10:anchorlock/>
                    </v:group>
                  </w:pict>
                </mc:Fallback>
              </mc:AlternateContent>
            </w:r>
          </w:p>
          <w:p w:rsidR="00D76F78" w:rsidRDefault="003F1A14">
            <w:pPr>
              <w:pStyle w:val="TableParagraph"/>
              <w:spacing w:before="228" w:line="293" w:lineRule="exact"/>
              <w:ind w:left="1347"/>
              <w:rPr>
                <w:i/>
                <w:sz w:val="26"/>
              </w:rPr>
            </w:pPr>
            <w:r>
              <w:rPr>
                <w:i/>
                <w:sz w:val="26"/>
              </w:rPr>
              <w:t>Đà</w:t>
            </w:r>
            <w:r>
              <w:rPr>
                <w:i/>
                <w:spacing w:val="-5"/>
                <w:sz w:val="26"/>
              </w:rPr>
              <w:t xml:space="preserve"> </w:t>
            </w:r>
            <w:r>
              <w:rPr>
                <w:i/>
                <w:sz w:val="26"/>
              </w:rPr>
              <w:t>Nẵng,</w:t>
            </w:r>
            <w:r>
              <w:rPr>
                <w:i/>
                <w:spacing w:val="-3"/>
                <w:sz w:val="26"/>
              </w:rPr>
              <w:t xml:space="preserve"> </w:t>
            </w:r>
            <w:r>
              <w:rPr>
                <w:i/>
                <w:sz w:val="26"/>
              </w:rPr>
              <w:t>ngày</w:t>
            </w:r>
            <w:r>
              <w:rPr>
                <w:i/>
                <w:spacing w:val="-36"/>
                <w:sz w:val="26"/>
              </w:rPr>
              <w:t xml:space="preserve"> </w:t>
            </w:r>
            <w:r>
              <w:rPr>
                <w:i/>
                <w:sz w:val="28"/>
              </w:rPr>
              <w:t>30</w:t>
            </w:r>
            <w:r>
              <w:rPr>
                <w:i/>
                <w:spacing w:val="10"/>
                <w:sz w:val="28"/>
              </w:rPr>
              <w:t xml:space="preserve"> </w:t>
            </w:r>
            <w:r>
              <w:rPr>
                <w:i/>
                <w:sz w:val="26"/>
              </w:rPr>
              <w:t>tháng</w:t>
            </w:r>
            <w:r>
              <w:rPr>
                <w:i/>
                <w:sz w:val="28"/>
              </w:rPr>
              <w:t>6</w:t>
            </w:r>
            <w:r>
              <w:rPr>
                <w:i/>
                <w:spacing w:val="65"/>
                <w:w w:val="150"/>
                <w:sz w:val="28"/>
              </w:rPr>
              <w:t xml:space="preserve"> </w:t>
            </w:r>
            <w:r>
              <w:rPr>
                <w:i/>
                <w:sz w:val="26"/>
              </w:rPr>
              <w:t>năm</w:t>
            </w:r>
            <w:r>
              <w:rPr>
                <w:i/>
                <w:spacing w:val="-3"/>
                <w:sz w:val="26"/>
              </w:rPr>
              <w:t xml:space="preserve"> </w:t>
            </w:r>
            <w:r>
              <w:rPr>
                <w:i/>
                <w:spacing w:val="-4"/>
                <w:sz w:val="26"/>
              </w:rPr>
              <w:t>2026</w:t>
            </w:r>
          </w:p>
        </w:tc>
      </w:tr>
    </w:tbl>
    <w:p w:rsidR="00D76F78" w:rsidRDefault="00D76F78">
      <w:pPr>
        <w:pStyle w:val="BodyText"/>
        <w:spacing w:before="40"/>
        <w:ind w:left="0"/>
        <w:rPr>
          <w:i w:val="0"/>
        </w:rPr>
      </w:pPr>
    </w:p>
    <w:p w:rsidR="00D76F78" w:rsidRDefault="003F1A14">
      <w:pPr>
        <w:pStyle w:val="Heading1"/>
        <w:spacing w:before="1" w:line="322" w:lineRule="exact"/>
        <w:ind w:left="1" w:right="508"/>
        <w:jc w:val="center"/>
      </w:pPr>
      <w:r>
        <w:t>QUYẾT</w:t>
      </w:r>
      <w:r>
        <w:rPr>
          <w:spacing w:val="-7"/>
        </w:rPr>
        <w:t xml:space="preserve"> </w:t>
      </w:r>
      <w:r>
        <w:rPr>
          <w:spacing w:val="-4"/>
        </w:rPr>
        <w:t>ĐỊNH</w:t>
      </w:r>
    </w:p>
    <w:p w:rsidR="00D76F78" w:rsidRDefault="003F1A14">
      <w:pPr>
        <w:pStyle w:val="Heading1"/>
        <w:ind w:left="6" w:right="508"/>
        <w:jc w:val="center"/>
      </w:pPr>
      <w:r>
        <w:rPr>
          <w:noProof/>
          <w:lang w:val="en-US"/>
        </w:rPr>
        <mc:AlternateContent>
          <mc:Choice Requires="wps">
            <w:drawing>
              <wp:anchor distT="0" distB="0" distL="0" distR="0" simplePos="0" relativeHeight="487588864" behindDoc="1" locked="0" layoutInCell="1" allowOverlap="1">
                <wp:simplePos x="0" y="0"/>
                <wp:positionH relativeFrom="page">
                  <wp:posOffset>3284854</wp:posOffset>
                </wp:positionH>
                <wp:positionV relativeFrom="paragraph">
                  <wp:posOffset>230024</wp:posOffset>
                </wp:positionV>
                <wp:extent cx="1816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100" cy="1270"/>
                        </a:xfrm>
                        <a:custGeom>
                          <a:avLst/>
                          <a:gdLst/>
                          <a:ahLst/>
                          <a:cxnLst/>
                          <a:rect l="l" t="t" r="r" b="b"/>
                          <a:pathLst>
                            <a:path w="1816100">
                              <a:moveTo>
                                <a:pt x="0" y="0"/>
                              </a:moveTo>
                              <a:lnTo>
                                <a:pt x="1816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A429AE" id="Graphic 5" o:spid="_x0000_s1026" style="position:absolute;margin-left:258.65pt;margin-top:18.1pt;width:1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1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" path="m,l1816100,e" filled="f" strokeweight="1pt">
                <v:path arrowok="t"/>
                <w10:wrap type="topAndBottom" anchorx="page"/>
              </v:shape>
            </w:pict>
          </mc:Fallback>
        </mc:AlternateContent>
      </w:r>
      <w:r>
        <w:rPr>
          <w:spacing w:val="-2"/>
        </w:rPr>
        <w:t>Quy</w:t>
      </w:r>
      <w:r>
        <w:rPr>
          <w:spacing w:val="-15"/>
        </w:rPr>
        <w:t xml:space="preserve"> </w:t>
      </w:r>
      <w:r>
        <w:rPr>
          <w:spacing w:val="-2"/>
        </w:rPr>
        <w:t>định</w:t>
      </w:r>
      <w:r>
        <w:rPr>
          <w:spacing w:val="-13"/>
        </w:rPr>
        <w:t xml:space="preserve"> </w:t>
      </w:r>
      <w:r>
        <w:rPr>
          <w:spacing w:val="-2"/>
        </w:rPr>
        <w:t>hệ</w:t>
      </w:r>
      <w:r>
        <w:rPr>
          <w:spacing w:val="-15"/>
        </w:rPr>
        <w:t xml:space="preserve"> </w:t>
      </w:r>
      <w:r>
        <w:rPr>
          <w:spacing w:val="-2"/>
        </w:rPr>
        <w:t>số</w:t>
      </w:r>
      <w:r>
        <w:rPr>
          <w:spacing w:val="-14"/>
        </w:rPr>
        <w:t xml:space="preserve"> </w:t>
      </w:r>
      <w:r>
        <w:rPr>
          <w:spacing w:val="-2"/>
        </w:rPr>
        <w:t>điều</w:t>
      </w:r>
      <w:r>
        <w:rPr>
          <w:spacing w:val="-11"/>
        </w:rPr>
        <w:t xml:space="preserve"> </w:t>
      </w:r>
      <w:r>
        <w:rPr>
          <w:spacing w:val="-2"/>
        </w:rPr>
        <w:t>chỉnh</w:t>
      </w:r>
      <w:r>
        <w:rPr>
          <w:spacing w:val="-13"/>
        </w:rPr>
        <w:t xml:space="preserve"> </w:t>
      </w:r>
      <w:r>
        <w:rPr>
          <w:spacing w:val="-2"/>
        </w:rPr>
        <w:t>giá</w:t>
      </w:r>
      <w:r>
        <w:rPr>
          <w:spacing w:val="-14"/>
        </w:rPr>
        <w:t xml:space="preserve"> </w:t>
      </w:r>
      <w:r>
        <w:rPr>
          <w:spacing w:val="-2"/>
        </w:rPr>
        <w:t>đất</w:t>
      </w:r>
      <w:r>
        <w:rPr>
          <w:spacing w:val="-15"/>
        </w:rPr>
        <w:t xml:space="preserve"> </w:t>
      </w:r>
      <w:r>
        <w:rPr>
          <w:spacing w:val="-2"/>
        </w:rPr>
        <w:t>năm</w:t>
      </w:r>
      <w:r>
        <w:rPr>
          <w:spacing w:val="-15"/>
        </w:rPr>
        <w:t xml:space="preserve"> </w:t>
      </w:r>
      <w:r>
        <w:rPr>
          <w:spacing w:val="-2"/>
        </w:rPr>
        <w:t>2026</w:t>
      </w:r>
      <w:r>
        <w:rPr>
          <w:spacing w:val="-14"/>
        </w:rPr>
        <w:t xml:space="preserve"> </w:t>
      </w:r>
      <w:r>
        <w:rPr>
          <w:spacing w:val="-2"/>
        </w:rPr>
        <w:t>trên</w:t>
      </w:r>
      <w:r>
        <w:rPr>
          <w:spacing w:val="-15"/>
        </w:rPr>
        <w:t xml:space="preserve"> </w:t>
      </w:r>
      <w:r>
        <w:rPr>
          <w:spacing w:val="-2"/>
        </w:rPr>
        <w:t>địa</w:t>
      </w:r>
      <w:r>
        <w:rPr>
          <w:spacing w:val="-14"/>
        </w:rPr>
        <w:t xml:space="preserve"> </w:t>
      </w:r>
      <w:r>
        <w:rPr>
          <w:spacing w:val="-2"/>
        </w:rPr>
        <w:t>bàn</w:t>
      </w:r>
      <w:r>
        <w:rPr>
          <w:spacing w:val="-11"/>
        </w:rPr>
        <w:t xml:space="preserve"> </w:t>
      </w:r>
      <w:r>
        <w:rPr>
          <w:spacing w:val="-2"/>
        </w:rPr>
        <w:t>thành</w:t>
      </w:r>
      <w:r>
        <w:rPr>
          <w:spacing w:val="-16"/>
        </w:rPr>
        <w:t xml:space="preserve"> </w:t>
      </w:r>
      <w:r>
        <w:rPr>
          <w:spacing w:val="-2"/>
        </w:rPr>
        <w:t>phố</w:t>
      </w:r>
      <w:r>
        <w:rPr>
          <w:spacing w:val="-12"/>
        </w:rPr>
        <w:t xml:space="preserve"> </w:t>
      </w:r>
      <w:r>
        <w:rPr>
          <w:spacing w:val="-2"/>
        </w:rPr>
        <w:t>Đà</w:t>
      </w:r>
      <w:r>
        <w:rPr>
          <w:spacing w:val="-11"/>
        </w:rPr>
        <w:t xml:space="preserve"> </w:t>
      </w:r>
      <w:r>
        <w:rPr>
          <w:spacing w:val="-4"/>
        </w:rPr>
        <w:t>Nẵng</w:t>
      </w:r>
    </w:p>
    <w:p w:rsidR="00D76F78" w:rsidRDefault="00D76F78">
      <w:pPr>
        <w:pStyle w:val="BodyText"/>
        <w:spacing w:before="63"/>
        <w:ind w:left="0"/>
        <w:rPr>
          <w:b/>
          <w:i w:val="0"/>
        </w:rPr>
      </w:pPr>
    </w:p>
    <w:p w:rsidR="00D76F78" w:rsidRDefault="003F1A14">
      <w:pPr>
        <w:pStyle w:val="BodyText"/>
        <w:spacing w:before="1"/>
        <w:ind w:left="970"/>
      </w:pPr>
      <w:r>
        <w:t>Căn</w:t>
      </w:r>
      <w:r>
        <w:rPr>
          <w:spacing w:val="-3"/>
        </w:rPr>
        <w:t xml:space="preserve"> </w:t>
      </w:r>
      <w:r>
        <w:t>cứ</w:t>
      </w:r>
      <w:r>
        <w:rPr>
          <w:spacing w:val="-4"/>
        </w:rPr>
        <w:t xml:space="preserve"> </w:t>
      </w:r>
      <w:r>
        <w:t>Luật</w:t>
      </w:r>
      <w:r>
        <w:rPr>
          <w:spacing w:val="-2"/>
        </w:rPr>
        <w:t xml:space="preserve"> </w:t>
      </w:r>
      <w:r>
        <w:t>Tổ</w:t>
      </w:r>
      <w:r>
        <w:rPr>
          <w:spacing w:val="-4"/>
        </w:rPr>
        <w:t xml:space="preserve"> </w:t>
      </w:r>
      <w:r>
        <w:t>chức</w:t>
      </w:r>
      <w:r>
        <w:rPr>
          <w:spacing w:val="-4"/>
        </w:rPr>
        <w:t xml:space="preserve"> </w:t>
      </w:r>
      <w:r>
        <w:t>Chính</w:t>
      </w:r>
      <w:r>
        <w:rPr>
          <w:spacing w:val="-2"/>
        </w:rPr>
        <w:t xml:space="preserve"> </w:t>
      </w:r>
      <w:r>
        <w:t>quyền</w:t>
      </w:r>
      <w:r>
        <w:rPr>
          <w:spacing w:val="-3"/>
        </w:rPr>
        <w:t xml:space="preserve"> </w:t>
      </w:r>
      <w:r>
        <w:t>địa</w:t>
      </w:r>
      <w:r>
        <w:rPr>
          <w:spacing w:val="-2"/>
        </w:rPr>
        <w:t xml:space="preserve"> </w:t>
      </w:r>
      <w:r>
        <w:t>phương</w:t>
      </w:r>
      <w:r>
        <w:rPr>
          <w:spacing w:val="-3"/>
        </w:rPr>
        <w:t xml:space="preserve"> </w:t>
      </w:r>
      <w:r>
        <w:t>số</w:t>
      </w:r>
      <w:r>
        <w:rPr>
          <w:spacing w:val="-6"/>
        </w:rPr>
        <w:t xml:space="preserve"> </w:t>
      </w:r>
      <w:r>
        <w:rPr>
          <w:spacing w:val="-2"/>
        </w:rPr>
        <w:t>72/2025/QH15;</w:t>
      </w:r>
    </w:p>
    <w:p w:rsidR="00D76F78" w:rsidRDefault="003F1A14">
      <w:pPr>
        <w:pStyle w:val="BodyText"/>
        <w:ind w:right="765" w:firstLine="719"/>
      </w:pPr>
      <w:r>
        <w:t>Căn cứ Luật Ban hành văn bản quy phạm pháp luật số 64/2025/QH15 được sửa đổi, bổ sung bởi Luật số 87/2025/QH15;</w:t>
      </w:r>
    </w:p>
    <w:p w:rsidR="00D76F78" w:rsidRDefault="003F1A14">
      <w:pPr>
        <w:pStyle w:val="BodyText"/>
        <w:tabs>
          <w:tab w:val="left" w:pos="2218"/>
          <w:tab w:val="left" w:pos="2688"/>
          <w:tab w:val="left" w:pos="4620"/>
          <w:tab w:val="left" w:pos="5093"/>
          <w:tab w:val="left" w:pos="7024"/>
          <w:tab w:val="left" w:pos="7497"/>
          <w:tab w:val="left" w:pos="9428"/>
        </w:tabs>
        <w:spacing w:before="121"/>
        <w:ind w:right="765" w:firstLine="719"/>
      </w:pPr>
      <w:r>
        <w:t>Căn</w:t>
      </w:r>
      <w:r>
        <w:rPr>
          <w:spacing w:val="27"/>
        </w:rPr>
        <w:t xml:space="preserve"> </w:t>
      </w:r>
      <w:r>
        <w:t>cứ</w:t>
      </w:r>
      <w:r>
        <w:rPr>
          <w:spacing w:val="26"/>
        </w:rPr>
        <w:t xml:space="preserve"> </w:t>
      </w:r>
      <w:r>
        <w:t>Luật</w:t>
      </w:r>
      <w:r>
        <w:rPr>
          <w:spacing w:val="24"/>
        </w:rPr>
        <w:t xml:space="preserve"> </w:t>
      </w:r>
      <w:r>
        <w:t>Đất</w:t>
      </w:r>
      <w:r>
        <w:rPr>
          <w:spacing w:val="27"/>
        </w:rPr>
        <w:t xml:space="preserve"> </w:t>
      </w:r>
      <w:r>
        <w:t>đai</w:t>
      </w:r>
      <w:r>
        <w:rPr>
          <w:spacing w:val="24"/>
        </w:rPr>
        <w:t xml:space="preserve"> </w:t>
      </w:r>
      <w:r>
        <w:t>số</w:t>
      </w:r>
      <w:r>
        <w:rPr>
          <w:spacing w:val="27"/>
        </w:rPr>
        <w:t xml:space="preserve"> </w:t>
      </w:r>
      <w:r>
        <w:t>31/2024/QH15</w:t>
      </w:r>
      <w:r>
        <w:rPr>
          <w:spacing w:val="27"/>
        </w:rPr>
        <w:t xml:space="preserve"> </w:t>
      </w:r>
      <w:r>
        <w:t>được</w:t>
      </w:r>
      <w:r>
        <w:rPr>
          <w:spacing w:val="26"/>
        </w:rPr>
        <w:t xml:space="preserve"> </w:t>
      </w:r>
      <w:r>
        <w:t>sửa</w:t>
      </w:r>
      <w:r>
        <w:rPr>
          <w:spacing w:val="27"/>
        </w:rPr>
        <w:t xml:space="preserve"> </w:t>
      </w:r>
      <w:r>
        <w:t>đổi,</w:t>
      </w:r>
      <w:r>
        <w:rPr>
          <w:spacing w:val="25"/>
        </w:rPr>
        <w:t xml:space="preserve"> </w:t>
      </w:r>
      <w:r>
        <w:t>bổ</w:t>
      </w:r>
      <w:r>
        <w:rPr>
          <w:spacing w:val="27"/>
        </w:rPr>
        <w:t xml:space="preserve"> </w:t>
      </w:r>
      <w:r>
        <w:t>sung</w:t>
      </w:r>
      <w:r>
        <w:rPr>
          <w:spacing w:val="27"/>
        </w:rPr>
        <w:t xml:space="preserve"> </w:t>
      </w:r>
      <w:r>
        <w:t>bởi</w:t>
      </w:r>
      <w:r>
        <w:rPr>
          <w:spacing w:val="27"/>
        </w:rPr>
        <w:t xml:space="preserve"> </w:t>
      </w:r>
      <w:r>
        <w:t>Luật</w:t>
      </w:r>
      <w:r>
        <w:rPr>
          <w:spacing w:val="25"/>
        </w:rPr>
        <w:t xml:space="preserve"> </w:t>
      </w:r>
      <w:r>
        <w:t xml:space="preserve">số </w:t>
      </w:r>
      <w:r>
        <w:rPr>
          <w:spacing w:val="-2"/>
        </w:rPr>
        <w:t>43/2024/QH15;</w:t>
      </w:r>
      <w:r>
        <w:tab/>
      </w:r>
      <w:r>
        <w:rPr>
          <w:spacing w:val="-5"/>
        </w:rPr>
        <w:t>số</w:t>
      </w:r>
      <w:r>
        <w:tab/>
      </w:r>
      <w:r>
        <w:rPr>
          <w:spacing w:val="-2"/>
        </w:rPr>
        <w:t>47/2</w:t>
      </w:r>
      <w:r>
        <w:rPr>
          <w:spacing w:val="-2"/>
        </w:rPr>
        <w:t>024/QH15,</w:t>
      </w:r>
      <w:r>
        <w:tab/>
      </w:r>
      <w:r>
        <w:rPr>
          <w:spacing w:val="-5"/>
        </w:rPr>
        <w:t>số</w:t>
      </w:r>
      <w:r>
        <w:tab/>
      </w:r>
      <w:r>
        <w:rPr>
          <w:spacing w:val="-2"/>
        </w:rPr>
        <w:t>58/2024/QH15,</w:t>
      </w:r>
      <w:r>
        <w:tab/>
      </w:r>
      <w:r>
        <w:rPr>
          <w:spacing w:val="-5"/>
        </w:rPr>
        <w:t>số</w:t>
      </w:r>
      <w:r>
        <w:tab/>
      </w:r>
      <w:r>
        <w:rPr>
          <w:spacing w:val="-2"/>
        </w:rPr>
        <w:t>71/2025/QH15,</w:t>
      </w:r>
      <w:r>
        <w:tab/>
      </w:r>
      <w:r>
        <w:rPr>
          <w:spacing w:val="-7"/>
        </w:rPr>
        <w:t>số</w:t>
      </w:r>
    </w:p>
    <w:p w:rsidR="00D76F78" w:rsidRDefault="003F1A14">
      <w:pPr>
        <w:pStyle w:val="BodyText"/>
        <w:spacing w:before="0" w:line="321" w:lineRule="exact"/>
      </w:pPr>
      <w:r>
        <w:t>84/2025/QH15,</w:t>
      </w:r>
      <w:r>
        <w:rPr>
          <w:spacing w:val="59"/>
        </w:rPr>
        <w:t xml:space="preserve"> </w:t>
      </w:r>
      <w:r>
        <w:t>số</w:t>
      </w:r>
      <w:r>
        <w:rPr>
          <w:spacing w:val="59"/>
        </w:rPr>
        <w:t xml:space="preserve"> </w:t>
      </w:r>
      <w:r>
        <w:t>93/2025/QH15,</w:t>
      </w:r>
      <w:r>
        <w:rPr>
          <w:spacing w:val="60"/>
        </w:rPr>
        <w:t xml:space="preserve"> </w:t>
      </w:r>
      <w:r>
        <w:t>số</w:t>
      </w:r>
      <w:r>
        <w:rPr>
          <w:spacing w:val="60"/>
        </w:rPr>
        <w:t xml:space="preserve"> </w:t>
      </w:r>
      <w:r>
        <w:t>95/2025/QH15,</w:t>
      </w:r>
      <w:r>
        <w:rPr>
          <w:spacing w:val="60"/>
        </w:rPr>
        <w:t xml:space="preserve"> </w:t>
      </w:r>
      <w:r>
        <w:t>số</w:t>
      </w:r>
      <w:r>
        <w:rPr>
          <w:spacing w:val="60"/>
        </w:rPr>
        <w:t xml:space="preserve"> </w:t>
      </w:r>
      <w:r>
        <w:t>146/2025/QH15</w:t>
      </w:r>
      <w:r>
        <w:rPr>
          <w:spacing w:val="61"/>
        </w:rPr>
        <w:t xml:space="preserve"> </w:t>
      </w:r>
      <w:r>
        <w:t>và</w:t>
      </w:r>
      <w:r>
        <w:rPr>
          <w:spacing w:val="61"/>
        </w:rPr>
        <w:t xml:space="preserve"> </w:t>
      </w:r>
      <w:r>
        <w:rPr>
          <w:spacing w:val="-5"/>
        </w:rPr>
        <w:t>số</w:t>
      </w:r>
    </w:p>
    <w:p w:rsidR="00D76F78" w:rsidRDefault="003F1A14">
      <w:pPr>
        <w:pStyle w:val="BodyText"/>
        <w:spacing w:before="0"/>
      </w:pPr>
      <w:r>
        <w:rPr>
          <w:spacing w:val="-2"/>
        </w:rPr>
        <w:t>147/2025/QH15;</w:t>
      </w:r>
    </w:p>
    <w:p w:rsidR="00D76F78" w:rsidRDefault="003F1A14">
      <w:pPr>
        <w:pStyle w:val="BodyText"/>
        <w:spacing w:before="60"/>
        <w:ind w:right="774" w:firstLine="707"/>
        <w:jc w:val="both"/>
      </w:pPr>
      <w:r>
        <w:t>Căn cứ Nghị quyết số 254/2025/QH15 của Quốc hội quy định một số cơ chế, chính</w:t>
      </w:r>
      <w:r>
        <w:rPr>
          <w:spacing w:val="-10"/>
        </w:rPr>
        <w:t xml:space="preserve"> </w:t>
      </w:r>
      <w:r>
        <w:t>sách</w:t>
      </w:r>
      <w:r>
        <w:rPr>
          <w:spacing w:val="-10"/>
        </w:rPr>
        <w:t xml:space="preserve"> </w:t>
      </w:r>
      <w:r>
        <w:t>tháo</w:t>
      </w:r>
      <w:r>
        <w:rPr>
          <w:spacing w:val="-10"/>
        </w:rPr>
        <w:t xml:space="preserve"> </w:t>
      </w:r>
      <w:r>
        <w:t>gỡ</w:t>
      </w:r>
      <w:r>
        <w:rPr>
          <w:spacing w:val="-12"/>
        </w:rPr>
        <w:t xml:space="preserve"> </w:t>
      </w:r>
      <w:r>
        <w:t>khó</w:t>
      </w:r>
      <w:r>
        <w:rPr>
          <w:spacing w:val="-10"/>
        </w:rPr>
        <w:t xml:space="preserve"> </w:t>
      </w:r>
      <w:r>
        <w:t>khăn,</w:t>
      </w:r>
      <w:r>
        <w:rPr>
          <w:spacing w:val="-12"/>
        </w:rPr>
        <w:t xml:space="preserve"> </w:t>
      </w:r>
      <w:r>
        <w:t>vướng</w:t>
      </w:r>
      <w:r>
        <w:rPr>
          <w:spacing w:val="-10"/>
        </w:rPr>
        <w:t xml:space="preserve"> </w:t>
      </w:r>
      <w:r>
        <w:t>mắc</w:t>
      </w:r>
      <w:r>
        <w:rPr>
          <w:spacing w:val="-9"/>
        </w:rPr>
        <w:t xml:space="preserve"> </w:t>
      </w:r>
      <w:r>
        <w:t>trong</w:t>
      </w:r>
      <w:r>
        <w:rPr>
          <w:spacing w:val="-10"/>
        </w:rPr>
        <w:t xml:space="preserve"> </w:t>
      </w:r>
      <w:r>
        <w:t>tổ</w:t>
      </w:r>
      <w:r>
        <w:rPr>
          <w:spacing w:val="-10"/>
        </w:rPr>
        <w:t xml:space="preserve"> </w:t>
      </w:r>
      <w:r>
        <w:t>chức</w:t>
      </w:r>
      <w:r>
        <w:rPr>
          <w:spacing w:val="-11"/>
        </w:rPr>
        <w:t xml:space="preserve"> </w:t>
      </w:r>
      <w:r>
        <w:t>thi</w:t>
      </w:r>
      <w:r>
        <w:rPr>
          <w:spacing w:val="-10"/>
        </w:rPr>
        <w:t xml:space="preserve"> </w:t>
      </w:r>
      <w:r>
        <w:t>hành</w:t>
      </w:r>
      <w:r>
        <w:rPr>
          <w:spacing w:val="-10"/>
        </w:rPr>
        <w:t xml:space="preserve"> </w:t>
      </w:r>
      <w:r>
        <w:t>Luật</w:t>
      </w:r>
      <w:r>
        <w:rPr>
          <w:spacing w:val="-10"/>
        </w:rPr>
        <w:t xml:space="preserve"> </w:t>
      </w:r>
      <w:r>
        <w:t>Đất</w:t>
      </w:r>
      <w:r>
        <w:rPr>
          <w:spacing w:val="-10"/>
        </w:rPr>
        <w:t xml:space="preserve"> </w:t>
      </w:r>
      <w:r>
        <w:t>đai;</w:t>
      </w:r>
    </w:p>
    <w:p w:rsidR="00D76F78" w:rsidRDefault="003F1A14">
      <w:pPr>
        <w:pStyle w:val="BodyText"/>
        <w:spacing w:before="119"/>
        <w:ind w:right="771" w:firstLine="707"/>
        <w:jc w:val="both"/>
      </w:pPr>
      <w:r>
        <w:t>Căn cứ Nghị định số 78/2025/NĐ-CP của Chính phủ quy</w:t>
      </w:r>
      <w:r>
        <w:rPr>
          <w:spacing w:val="-1"/>
        </w:rPr>
        <w:t xml:space="preserve"> </w:t>
      </w:r>
      <w:r>
        <w:t>định chi tiết một số điều và biện pháp để tổ chức, hướng dẫn thi hành Luật Ban hành văn bản quy</w:t>
      </w:r>
      <w:r>
        <w:rPr>
          <w:spacing w:val="40"/>
        </w:rPr>
        <w:t xml:space="preserve"> </w:t>
      </w:r>
      <w:r>
        <w:t>phạm pháp luật được sửa đổi, bổ sung bởi Nghị định số 187/2025/NĐ-CP;</w:t>
      </w:r>
    </w:p>
    <w:p w:rsidR="00D76F78" w:rsidRDefault="003F1A14">
      <w:pPr>
        <w:pStyle w:val="BodyText"/>
        <w:spacing w:before="119"/>
        <w:ind w:right="769" w:firstLine="707"/>
        <w:jc w:val="both"/>
      </w:pPr>
      <w:r>
        <w:t>Căn cứ Ngh</w:t>
      </w:r>
      <w:r>
        <w:t>ị định số 49/2026/NĐ-CP của Chính phủ quy định chi tiết và hướng dẫn một số điều của Nghị quyết số 254/2025/QH15 của Quốc hội quy định một số cơ</w:t>
      </w:r>
      <w:r>
        <w:rPr>
          <w:spacing w:val="-1"/>
        </w:rPr>
        <w:t xml:space="preserve"> </w:t>
      </w:r>
      <w:r>
        <w:t>chế,</w:t>
      </w:r>
      <w:r>
        <w:rPr>
          <w:spacing w:val="-1"/>
        </w:rPr>
        <w:t xml:space="preserve"> </w:t>
      </w:r>
      <w:r>
        <w:t>chính</w:t>
      </w:r>
      <w:r>
        <w:rPr>
          <w:spacing w:val="-1"/>
        </w:rPr>
        <w:t xml:space="preserve"> </w:t>
      </w:r>
      <w:r>
        <w:t>sách tháo</w:t>
      </w:r>
      <w:r>
        <w:rPr>
          <w:spacing w:val="-1"/>
        </w:rPr>
        <w:t xml:space="preserve"> </w:t>
      </w:r>
      <w:r>
        <w:t>gỡ</w:t>
      </w:r>
      <w:r>
        <w:rPr>
          <w:spacing w:val="-1"/>
        </w:rPr>
        <w:t xml:space="preserve"> </w:t>
      </w:r>
      <w:r>
        <w:t>khó khăn,</w:t>
      </w:r>
      <w:r>
        <w:rPr>
          <w:spacing w:val="-1"/>
        </w:rPr>
        <w:t xml:space="preserve"> </w:t>
      </w:r>
      <w:r>
        <w:t>vướng mắc</w:t>
      </w:r>
      <w:r>
        <w:rPr>
          <w:spacing w:val="-1"/>
        </w:rPr>
        <w:t xml:space="preserve"> </w:t>
      </w:r>
      <w:r>
        <w:t>trong</w:t>
      </w:r>
      <w:r>
        <w:rPr>
          <w:spacing w:val="-1"/>
        </w:rPr>
        <w:t xml:space="preserve"> </w:t>
      </w:r>
      <w:r>
        <w:t>tổ chức thi hành luật đất đai;</w:t>
      </w:r>
    </w:p>
    <w:p w:rsidR="00D76F78" w:rsidRDefault="003F1A14">
      <w:pPr>
        <w:pStyle w:val="BodyText"/>
        <w:spacing w:before="121"/>
        <w:ind w:right="769" w:firstLine="707"/>
        <w:jc w:val="both"/>
      </w:pPr>
      <w:r>
        <w:t>Căn cứ Nghị quyết số 28/2026/N</w:t>
      </w:r>
      <w:r>
        <w:t>Q-HĐND ngày 29 tháng 5 năm 2026 của Hội đồng nhân dân thành phố Đà Nẵng ban hành Quy định về giá đất và bảng giá các loại đất trên địa bàn thành phố Đà Nẵng;</w:t>
      </w:r>
    </w:p>
    <w:p w:rsidR="00D76F78" w:rsidRDefault="003F1A14">
      <w:pPr>
        <w:pStyle w:val="BodyText"/>
        <w:ind w:right="767" w:firstLine="719"/>
        <w:jc w:val="both"/>
      </w:pPr>
      <w:r>
        <w:t>Theo Công văn số 1584-CV/TU ngày 30 tháng 6 năm 2026 của Thành ủy Đà Nẵng về việc hệ số điều chỉnh</w:t>
      </w:r>
      <w:r>
        <w:t xml:space="preserve"> giá đất năm 2026; Công văn số 296/HĐND-KTNS ngày 30 tháng 6 năm 2026 của Thường trực Hội đồng nhân dân thành phố Đà Nẵng về</w:t>
      </w:r>
      <w:r>
        <w:rPr>
          <w:spacing w:val="-1"/>
        </w:rPr>
        <w:t xml:space="preserve"> </w:t>
      </w:r>
      <w:r>
        <w:t>hệ số điều chỉnh giá đất năm</w:t>
      </w:r>
      <w:r>
        <w:rPr>
          <w:spacing w:val="-1"/>
        </w:rPr>
        <w:t xml:space="preserve"> </w:t>
      </w:r>
      <w:r>
        <w:t>2026 trên địa bàn thành phố Đà Nẵng; Công văn số 3212-CV/ĐU ngày 30 tháng 6 năm 2026 của Đảng ủy Ủy ba</w:t>
      </w:r>
      <w:r>
        <w:t>n nhân dân thành phố Đà Nẵng triển khai thực hiện Công văn số 1584 – CV/TU ngày</w:t>
      </w:r>
      <w:r>
        <w:rPr>
          <w:spacing w:val="-1"/>
        </w:rPr>
        <w:t xml:space="preserve"> </w:t>
      </w:r>
      <w:r>
        <w:t>30 tháng 6 năm 2026 của Thường trực Thành ủy;</w:t>
      </w:r>
    </w:p>
    <w:p w:rsidR="00D76F78" w:rsidRDefault="003F1A14">
      <w:pPr>
        <w:pStyle w:val="BodyText"/>
        <w:spacing w:before="122"/>
        <w:ind w:right="769" w:firstLine="719"/>
        <w:jc w:val="both"/>
      </w:pPr>
      <w:r>
        <w:t>Theo đề nghị của Giám đốc Sở Nông nghiệp và Môi trường tại Tờ trình số 682/TTr-SNNMT ngày 22 tháng 6 năm 2026;</w:t>
      </w:r>
    </w:p>
    <w:p w:rsidR="00D76F78" w:rsidRDefault="003F1A14">
      <w:pPr>
        <w:pStyle w:val="BodyText"/>
        <w:ind w:right="768" w:firstLine="719"/>
        <w:jc w:val="both"/>
      </w:pPr>
      <w:r>
        <w:t>Uỷ ban nhân dân th</w:t>
      </w:r>
      <w:r>
        <w:t>ành phố Đà Nẵng ban hành Quyết định quy định hệ số điều chỉnh giá đất năm 2026 trên địa bàn thành phố Đà Nẵng.</w:t>
      </w:r>
    </w:p>
    <w:p w:rsidR="00D76F78" w:rsidRDefault="00D76F78">
      <w:pPr>
        <w:pStyle w:val="BodyText"/>
        <w:jc w:val="both"/>
        <w:sectPr w:rsidR="00D76F78">
          <w:type w:val="continuous"/>
          <w:pgSz w:w="12240" w:h="15840"/>
          <w:pgMar w:top="1240" w:right="360" w:bottom="280" w:left="1440" w:header="720" w:footer="720" w:gutter="0"/>
          <w:cols w:space="720"/>
        </w:sectPr>
      </w:pPr>
    </w:p>
    <w:p w:rsidR="00D76F78" w:rsidRDefault="003F1A14">
      <w:pPr>
        <w:spacing w:before="72"/>
        <w:ind w:right="508"/>
        <w:jc w:val="center"/>
        <w:rPr>
          <w:sz w:val="26"/>
        </w:rPr>
      </w:pPr>
      <w:r>
        <w:rPr>
          <w:spacing w:val="-10"/>
          <w:sz w:val="26"/>
        </w:rPr>
        <w:lastRenderedPageBreak/>
        <w:t>2</w:t>
      </w:r>
    </w:p>
    <w:p w:rsidR="00D76F78" w:rsidRDefault="003F1A14">
      <w:pPr>
        <w:spacing w:before="276" w:line="242" w:lineRule="auto"/>
        <w:ind w:left="262" w:right="765" w:firstLine="719"/>
        <w:rPr>
          <w:sz w:val="28"/>
        </w:rPr>
      </w:pPr>
      <w:r>
        <w:rPr>
          <w:b/>
          <w:sz w:val="28"/>
        </w:rPr>
        <w:t>Điều</w:t>
      </w:r>
      <w:r>
        <w:rPr>
          <w:b/>
          <w:spacing w:val="-2"/>
          <w:sz w:val="28"/>
        </w:rPr>
        <w:t xml:space="preserve"> </w:t>
      </w:r>
      <w:r>
        <w:rPr>
          <w:b/>
          <w:sz w:val="28"/>
        </w:rPr>
        <w:t xml:space="preserve">1. </w:t>
      </w:r>
      <w:r>
        <w:rPr>
          <w:sz w:val="28"/>
        </w:rPr>
        <w:t>Ban</w:t>
      </w:r>
      <w:r>
        <w:rPr>
          <w:spacing w:val="-2"/>
          <w:sz w:val="28"/>
        </w:rPr>
        <w:t xml:space="preserve"> </w:t>
      </w:r>
      <w:r>
        <w:rPr>
          <w:sz w:val="28"/>
        </w:rPr>
        <w:t>hành</w:t>
      </w:r>
      <w:r>
        <w:rPr>
          <w:spacing w:val="-2"/>
          <w:sz w:val="28"/>
        </w:rPr>
        <w:t xml:space="preserve"> </w:t>
      </w:r>
      <w:r>
        <w:rPr>
          <w:sz w:val="28"/>
        </w:rPr>
        <w:t>kèm</w:t>
      </w:r>
      <w:r>
        <w:rPr>
          <w:spacing w:val="-2"/>
          <w:sz w:val="28"/>
        </w:rPr>
        <w:t xml:space="preserve"> </w:t>
      </w:r>
      <w:r>
        <w:rPr>
          <w:sz w:val="28"/>
        </w:rPr>
        <w:t>theo Quyết</w:t>
      </w:r>
      <w:r>
        <w:rPr>
          <w:spacing w:val="-1"/>
          <w:sz w:val="28"/>
        </w:rPr>
        <w:t xml:space="preserve"> </w:t>
      </w:r>
      <w:r>
        <w:rPr>
          <w:sz w:val="28"/>
        </w:rPr>
        <w:t>định này Quy</w:t>
      </w:r>
      <w:r>
        <w:rPr>
          <w:spacing w:val="-12"/>
          <w:sz w:val="28"/>
        </w:rPr>
        <w:t xml:space="preserve"> </w:t>
      </w:r>
      <w:r>
        <w:rPr>
          <w:sz w:val="28"/>
        </w:rPr>
        <w:t>định</w:t>
      </w:r>
      <w:r>
        <w:rPr>
          <w:spacing w:val="-9"/>
          <w:sz w:val="28"/>
        </w:rPr>
        <w:t xml:space="preserve"> </w:t>
      </w:r>
      <w:r>
        <w:rPr>
          <w:sz w:val="28"/>
        </w:rPr>
        <w:t>hệ</w:t>
      </w:r>
      <w:r>
        <w:rPr>
          <w:spacing w:val="-10"/>
          <w:sz w:val="28"/>
        </w:rPr>
        <w:t xml:space="preserve"> </w:t>
      </w:r>
      <w:r>
        <w:rPr>
          <w:sz w:val="28"/>
        </w:rPr>
        <w:t>số</w:t>
      </w:r>
      <w:r>
        <w:rPr>
          <w:spacing w:val="-9"/>
          <w:sz w:val="28"/>
        </w:rPr>
        <w:t xml:space="preserve"> </w:t>
      </w:r>
      <w:r>
        <w:rPr>
          <w:sz w:val="28"/>
        </w:rPr>
        <w:t>điều</w:t>
      </w:r>
      <w:r>
        <w:rPr>
          <w:spacing w:val="-11"/>
          <w:sz w:val="28"/>
        </w:rPr>
        <w:t xml:space="preserve"> </w:t>
      </w:r>
      <w:r>
        <w:rPr>
          <w:sz w:val="28"/>
        </w:rPr>
        <w:t>chỉnh</w:t>
      </w:r>
      <w:r>
        <w:rPr>
          <w:spacing w:val="-9"/>
          <w:sz w:val="28"/>
        </w:rPr>
        <w:t xml:space="preserve"> </w:t>
      </w:r>
      <w:r>
        <w:rPr>
          <w:sz w:val="28"/>
        </w:rPr>
        <w:t>giá</w:t>
      </w:r>
      <w:r>
        <w:rPr>
          <w:spacing w:val="-10"/>
          <w:sz w:val="28"/>
        </w:rPr>
        <w:t xml:space="preserve"> </w:t>
      </w:r>
      <w:r>
        <w:rPr>
          <w:sz w:val="28"/>
        </w:rPr>
        <w:t>đất năm</w:t>
      </w:r>
      <w:r>
        <w:rPr>
          <w:spacing w:val="-7"/>
          <w:sz w:val="28"/>
        </w:rPr>
        <w:t xml:space="preserve"> </w:t>
      </w:r>
      <w:r>
        <w:rPr>
          <w:sz w:val="28"/>
        </w:rPr>
        <w:t>2026 trên địa</w:t>
      </w:r>
      <w:r>
        <w:rPr>
          <w:spacing w:val="-1"/>
          <w:sz w:val="28"/>
        </w:rPr>
        <w:t xml:space="preserve"> </w:t>
      </w:r>
      <w:r>
        <w:rPr>
          <w:sz w:val="28"/>
        </w:rPr>
        <w:t>bàn thành phố Đà</w:t>
      </w:r>
      <w:r>
        <w:rPr>
          <w:spacing w:val="-1"/>
          <w:sz w:val="28"/>
        </w:rPr>
        <w:t xml:space="preserve"> </w:t>
      </w:r>
      <w:r>
        <w:rPr>
          <w:sz w:val="28"/>
        </w:rPr>
        <w:t>Nẵng.</w:t>
      </w:r>
    </w:p>
    <w:p w:rsidR="00D76F78" w:rsidRDefault="003F1A14">
      <w:pPr>
        <w:pStyle w:val="Heading1"/>
        <w:spacing w:before="120"/>
      </w:pPr>
      <w:r>
        <w:t>Điều</w:t>
      </w:r>
      <w:r>
        <w:rPr>
          <w:spacing w:val="-3"/>
        </w:rPr>
        <w:t xml:space="preserve"> </w:t>
      </w:r>
      <w:r>
        <w:t>2.</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D76F78" w:rsidRDefault="00D76F78">
      <w:pPr>
        <w:pStyle w:val="Heading1"/>
        <w:sectPr w:rsidR="00D76F78">
          <w:pgSz w:w="12240" w:h="15840"/>
          <w:pgMar w:top="640" w:right="360" w:bottom="280" w:left="1440" w:header="720" w:footer="720" w:gutter="0"/>
          <w:cols w:space="720"/>
        </w:sectPr>
      </w:pPr>
    </w:p>
    <w:p w:rsidR="00D76F78" w:rsidRDefault="003F1A14">
      <w:pPr>
        <w:spacing w:before="109"/>
        <w:ind w:left="981"/>
        <w:rPr>
          <w:i/>
          <w:sz w:val="28"/>
        </w:rPr>
      </w:pPr>
      <w:r>
        <w:rPr>
          <w:position w:val="1"/>
          <w:sz w:val="28"/>
        </w:rPr>
        <w:t>Quyết</w:t>
      </w:r>
      <w:r>
        <w:rPr>
          <w:spacing w:val="-1"/>
          <w:position w:val="1"/>
          <w:sz w:val="28"/>
        </w:rPr>
        <w:t xml:space="preserve"> </w:t>
      </w:r>
      <w:r>
        <w:rPr>
          <w:position w:val="1"/>
          <w:sz w:val="28"/>
        </w:rPr>
        <w:t>định</w:t>
      </w:r>
      <w:r>
        <w:rPr>
          <w:spacing w:val="-3"/>
          <w:position w:val="1"/>
          <w:sz w:val="28"/>
        </w:rPr>
        <w:t xml:space="preserve"> </w:t>
      </w:r>
      <w:r>
        <w:rPr>
          <w:position w:val="1"/>
          <w:sz w:val="28"/>
        </w:rPr>
        <w:t>này</w:t>
      </w:r>
      <w:r>
        <w:rPr>
          <w:spacing w:val="-5"/>
          <w:position w:val="1"/>
          <w:sz w:val="28"/>
        </w:rPr>
        <w:t xml:space="preserve"> </w:t>
      </w:r>
      <w:r>
        <w:rPr>
          <w:position w:val="1"/>
          <w:sz w:val="28"/>
        </w:rPr>
        <w:t>có</w:t>
      </w:r>
      <w:r>
        <w:rPr>
          <w:spacing w:val="-1"/>
          <w:position w:val="1"/>
          <w:sz w:val="28"/>
        </w:rPr>
        <w:t xml:space="preserve"> </w:t>
      </w:r>
      <w:r>
        <w:rPr>
          <w:position w:val="1"/>
          <w:sz w:val="28"/>
        </w:rPr>
        <w:t>hiệu lực</w:t>
      </w:r>
      <w:r>
        <w:rPr>
          <w:spacing w:val="-6"/>
          <w:position w:val="1"/>
          <w:sz w:val="28"/>
        </w:rPr>
        <w:t xml:space="preserve"> </w:t>
      </w:r>
      <w:r>
        <w:rPr>
          <w:position w:val="1"/>
          <w:sz w:val="28"/>
        </w:rPr>
        <w:t>thi hành kể</w:t>
      </w:r>
      <w:r>
        <w:rPr>
          <w:spacing w:val="-1"/>
          <w:position w:val="1"/>
          <w:sz w:val="28"/>
        </w:rPr>
        <w:t xml:space="preserve"> </w:t>
      </w:r>
      <w:r>
        <w:rPr>
          <w:position w:val="1"/>
          <w:sz w:val="28"/>
        </w:rPr>
        <w:t>từ</w:t>
      </w:r>
      <w:r>
        <w:rPr>
          <w:spacing w:val="-5"/>
          <w:position w:val="1"/>
          <w:sz w:val="28"/>
        </w:rPr>
        <w:t xml:space="preserve"> </w:t>
      </w:r>
      <w:r>
        <w:rPr>
          <w:position w:val="1"/>
          <w:sz w:val="28"/>
        </w:rPr>
        <w:t>ngày</w:t>
      </w:r>
      <w:r>
        <w:rPr>
          <w:i/>
          <w:position w:val="2"/>
          <w:sz w:val="28"/>
        </w:rPr>
        <w:t>15</w:t>
      </w:r>
      <w:r>
        <w:rPr>
          <w:i/>
          <w:spacing w:val="-5"/>
          <w:position w:val="2"/>
          <w:sz w:val="28"/>
        </w:rPr>
        <w:t xml:space="preserve"> </w:t>
      </w:r>
      <w:r>
        <w:rPr>
          <w:spacing w:val="-2"/>
          <w:position w:val="1"/>
          <w:sz w:val="28"/>
        </w:rPr>
        <w:t>tháng</w:t>
      </w:r>
      <w:r>
        <w:rPr>
          <w:i/>
          <w:spacing w:val="-2"/>
          <w:sz w:val="28"/>
        </w:rPr>
        <w:t>7</w:t>
      </w:r>
    </w:p>
    <w:p w:rsidR="00D76F78" w:rsidRDefault="003F1A14">
      <w:pPr>
        <w:pStyle w:val="Heading1"/>
        <w:spacing w:before="110"/>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D76F78" w:rsidRDefault="003F1A14">
      <w:pPr>
        <w:pStyle w:val="ListParagraph"/>
        <w:numPr>
          <w:ilvl w:val="0"/>
          <w:numId w:val="2"/>
        </w:numPr>
        <w:tabs>
          <w:tab w:val="left" w:pos="1260"/>
        </w:tabs>
        <w:spacing w:before="115"/>
        <w:ind w:left="1260" w:hanging="279"/>
        <w:rPr>
          <w:sz w:val="28"/>
        </w:rPr>
      </w:pPr>
      <w:r>
        <w:rPr>
          <w:sz w:val="28"/>
        </w:rPr>
        <w:t>Sở</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D76F78" w:rsidRDefault="003F1A14">
      <w:pPr>
        <w:spacing w:before="115"/>
        <w:ind w:left="131"/>
        <w:rPr>
          <w:sz w:val="28"/>
        </w:rPr>
      </w:pPr>
      <w:r>
        <w:br w:type="column"/>
      </w:r>
      <w:r>
        <w:rPr>
          <w:sz w:val="28"/>
        </w:rPr>
        <w:t>năm</w:t>
      </w:r>
      <w:r>
        <w:rPr>
          <w:spacing w:val="-6"/>
          <w:sz w:val="28"/>
        </w:rPr>
        <w:t xml:space="preserve"> </w:t>
      </w:r>
      <w:r>
        <w:rPr>
          <w:spacing w:val="-2"/>
          <w:sz w:val="28"/>
        </w:rPr>
        <w:t>2026.</w:t>
      </w:r>
    </w:p>
    <w:p w:rsidR="00D76F78" w:rsidRDefault="00D76F78">
      <w:pPr>
        <w:rPr>
          <w:sz w:val="28"/>
        </w:rPr>
        <w:sectPr w:rsidR="00D76F78">
          <w:type w:val="continuous"/>
          <w:pgSz w:w="12240" w:h="15840"/>
          <w:pgMar w:top="1240" w:right="360" w:bottom="280" w:left="1440" w:header="720" w:footer="720" w:gutter="0"/>
          <w:cols w:num="2" w:space="720" w:equalWidth="0">
            <w:col w:w="7331" w:space="40"/>
            <w:col w:w="3069"/>
          </w:cols>
        </w:sectPr>
      </w:pPr>
    </w:p>
    <w:p w:rsidR="00D76F78" w:rsidRDefault="003F1A14">
      <w:pPr>
        <w:pStyle w:val="ListParagraph"/>
        <w:numPr>
          <w:ilvl w:val="1"/>
          <w:numId w:val="2"/>
        </w:numPr>
        <w:tabs>
          <w:tab w:val="left" w:pos="1290"/>
        </w:tabs>
        <w:spacing w:before="119" w:line="242" w:lineRule="auto"/>
        <w:ind w:right="781" w:firstLine="719"/>
        <w:jc w:val="both"/>
        <w:rPr>
          <w:sz w:val="28"/>
        </w:rPr>
      </w:pPr>
      <w:r>
        <w:rPr>
          <w:sz w:val="28"/>
        </w:rPr>
        <w:t>Chủ trì, phối hợp với các cơ quan, đơn vị có liên quan triển khai, hướng dẫn, đôn đốc việc thực hiện Quyết định này;</w:t>
      </w:r>
    </w:p>
    <w:p w:rsidR="00D76F78" w:rsidRDefault="003F1A14">
      <w:pPr>
        <w:pStyle w:val="ListParagraph"/>
        <w:numPr>
          <w:ilvl w:val="1"/>
          <w:numId w:val="2"/>
        </w:numPr>
        <w:tabs>
          <w:tab w:val="left" w:pos="1284"/>
        </w:tabs>
        <w:spacing w:before="116"/>
        <w:ind w:right="768" w:firstLine="719"/>
        <w:jc w:val="both"/>
        <w:rPr>
          <w:sz w:val="28"/>
        </w:rPr>
      </w:pPr>
      <w:r>
        <w:rPr>
          <w:sz w:val="28"/>
        </w:rPr>
        <w:t>Theo dõi,</w:t>
      </w:r>
      <w:r>
        <w:rPr>
          <w:spacing w:val="-2"/>
          <w:sz w:val="28"/>
        </w:rPr>
        <w:t xml:space="preserve"> </w:t>
      </w:r>
      <w:r>
        <w:rPr>
          <w:sz w:val="28"/>
        </w:rPr>
        <w:t>kiểm</w:t>
      </w:r>
      <w:r>
        <w:rPr>
          <w:spacing w:val="-6"/>
          <w:sz w:val="28"/>
        </w:rPr>
        <w:t xml:space="preserve"> </w:t>
      </w:r>
      <w:r>
        <w:rPr>
          <w:sz w:val="28"/>
        </w:rPr>
        <w:t>tra,</w:t>
      </w:r>
      <w:r>
        <w:rPr>
          <w:spacing w:val="-1"/>
          <w:sz w:val="28"/>
        </w:rPr>
        <w:t xml:space="preserve"> </w:t>
      </w:r>
      <w:r>
        <w:rPr>
          <w:sz w:val="28"/>
        </w:rPr>
        <w:t>tổng hợp tình</w:t>
      </w:r>
      <w:r>
        <w:rPr>
          <w:spacing w:val="-4"/>
          <w:sz w:val="28"/>
        </w:rPr>
        <w:t xml:space="preserve"> </w:t>
      </w:r>
      <w:r>
        <w:rPr>
          <w:sz w:val="28"/>
        </w:rPr>
        <w:t>hình</w:t>
      </w:r>
      <w:r>
        <w:rPr>
          <w:spacing w:val="-4"/>
          <w:sz w:val="28"/>
        </w:rPr>
        <w:t xml:space="preserve"> </w:t>
      </w:r>
      <w:r>
        <w:rPr>
          <w:sz w:val="28"/>
        </w:rPr>
        <w:t>thực</w:t>
      </w:r>
      <w:r>
        <w:rPr>
          <w:spacing w:val="-1"/>
          <w:sz w:val="28"/>
        </w:rPr>
        <w:t xml:space="preserve"> </w:t>
      </w:r>
      <w:r>
        <w:rPr>
          <w:sz w:val="28"/>
        </w:rPr>
        <w:t>hiện,</w:t>
      </w:r>
      <w:r>
        <w:rPr>
          <w:spacing w:val="-2"/>
          <w:sz w:val="28"/>
        </w:rPr>
        <w:t xml:space="preserve"> </w:t>
      </w:r>
      <w:r>
        <w:rPr>
          <w:sz w:val="28"/>
        </w:rPr>
        <w:t>báo cáo</w:t>
      </w:r>
      <w:r>
        <w:rPr>
          <w:spacing w:val="-1"/>
          <w:sz w:val="28"/>
        </w:rPr>
        <w:t xml:space="preserve"> </w:t>
      </w:r>
      <w:r>
        <w:rPr>
          <w:sz w:val="28"/>
        </w:rPr>
        <w:t>Ủy</w:t>
      </w:r>
      <w:r>
        <w:rPr>
          <w:spacing w:val="-4"/>
          <w:sz w:val="28"/>
        </w:rPr>
        <w:t xml:space="preserve"> </w:t>
      </w:r>
      <w:r>
        <w:rPr>
          <w:sz w:val="28"/>
        </w:rPr>
        <w:t>ban nhân</w:t>
      </w:r>
      <w:r>
        <w:rPr>
          <w:spacing w:val="-4"/>
          <w:sz w:val="28"/>
        </w:rPr>
        <w:t xml:space="preserve"> </w:t>
      </w:r>
      <w:r>
        <w:rPr>
          <w:sz w:val="28"/>
        </w:rPr>
        <w:t>dân thành</w:t>
      </w:r>
      <w:r>
        <w:rPr>
          <w:spacing w:val="-1"/>
          <w:sz w:val="28"/>
        </w:rPr>
        <w:t xml:space="preserve"> </w:t>
      </w:r>
      <w:r>
        <w:rPr>
          <w:sz w:val="28"/>
        </w:rPr>
        <w:t>phố</w:t>
      </w:r>
      <w:r>
        <w:rPr>
          <w:spacing w:val="-2"/>
          <w:sz w:val="28"/>
        </w:rPr>
        <w:t xml:space="preserve"> </w:t>
      </w:r>
      <w:r>
        <w:rPr>
          <w:sz w:val="28"/>
        </w:rPr>
        <w:t>quyết</w:t>
      </w:r>
      <w:r>
        <w:rPr>
          <w:spacing w:val="-1"/>
          <w:sz w:val="28"/>
        </w:rPr>
        <w:t xml:space="preserve"> </w:t>
      </w:r>
      <w:r>
        <w:rPr>
          <w:sz w:val="28"/>
        </w:rPr>
        <w:t>định</w:t>
      </w:r>
      <w:r>
        <w:rPr>
          <w:spacing w:val="-2"/>
          <w:sz w:val="28"/>
        </w:rPr>
        <w:t xml:space="preserve"> </w:t>
      </w:r>
      <w:r>
        <w:rPr>
          <w:sz w:val="28"/>
        </w:rPr>
        <w:t>điều</w:t>
      </w:r>
      <w:r>
        <w:rPr>
          <w:spacing w:val="-1"/>
          <w:sz w:val="28"/>
        </w:rPr>
        <w:t xml:space="preserve"> </w:t>
      </w:r>
      <w:r>
        <w:rPr>
          <w:sz w:val="28"/>
        </w:rPr>
        <w:t>chỉnh,</w:t>
      </w:r>
      <w:r>
        <w:rPr>
          <w:spacing w:val="-3"/>
          <w:sz w:val="28"/>
        </w:rPr>
        <w:t xml:space="preserve"> </w:t>
      </w:r>
      <w:r>
        <w:rPr>
          <w:sz w:val="28"/>
        </w:rPr>
        <w:t>sửa</w:t>
      </w:r>
      <w:r>
        <w:rPr>
          <w:spacing w:val="-2"/>
          <w:sz w:val="28"/>
        </w:rPr>
        <w:t xml:space="preserve"> </w:t>
      </w:r>
      <w:r>
        <w:rPr>
          <w:sz w:val="28"/>
        </w:rPr>
        <w:t>đổi,</w:t>
      </w:r>
      <w:r>
        <w:rPr>
          <w:spacing w:val="-3"/>
          <w:sz w:val="28"/>
        </w:rPr>
        <w:t xml:space="preserve"> </w:t>
      </w:r>
      <w:r>
        <w:rPr>
          <w:sz w:val="28"/>
        </w:rPr>
        <w:t>bổ</w:t>
      </w:r>
      <w:r>
        <w:rPr>
          <w:spacing w:val="-1"/>
          <w:sz w:val="28"/>
        </w:rPr>
        <w:t xml:space="preserve"> </w:t>
      </w:r>
      <w:r>
        <w:rPr>
          <w:sz w:val="28"/>
        </w:rPr>
        <w:t>sung</w:t>
      </w:r>
      <w:r>
        <w:rPr>
          <w:spacing w:val="-2"/>
          <w:sz w:val="28"/>
        </w:rPr>
        <w:t xml:space="preserve"> </w:t>
      </w:r>
      <w:r>
        <w:rPr>
          <w:sz w:val="28"/>
        </w:rPr>
        <w:t>hệ</w:t>
      </w:r>
      <w:r>
        <w:rPr>
          <w:spacing w:val="-2"/>
          <w:sz w:val="28"/>
        </w:rPr>
        <w:t xml:space="preserve"> </w:t>
      </w:r>
      <w:r>
        <w:rPr>
          <w:sz w:val="28"/>
        </w:rPr>
        <w:t>số</w:t>
      </w:r>
      <w:r>
        <w:rPr>
          <w:spacing w:val="-1"/>
          <w:sz w:val="28"/>
        </w:rPr>
        <w:t xml:space="preserve"> </w:t>
      </w:r>
      <w:r>
        <w:rPr>
          <w:sz w:val="28"/>
        </w:rPr>
        <w:t>điều</w:t>
      </w:r>
      <w:r>
        <w:rPr>
          <w:spacing w:val="-2"/>
          <w:sz w:val="28"/>
        </w:rPr>
        <w:t xml:space="preserve"> </w:t>
      </w:r>
      <w:r>
        <w:rPr>
          <w:sz w:val="28"/>
        </w:rPr>
        <w:t>chỉnh</w:t>
      </w:r>
      <w:r>
        <w:rPr>
          <w:spacing w:val="-1"/>
          <w:sz w:val="28"/>
        </w:rPr>
        <w:t xml:space="preserve"> </w:t>
      </w:r>
      <w:r>
        <w:rPr>
          <w:sz w:val="28"/>
        </w:rPr>
        <w:t>giá</w:t>
      </w:r>
      <w:r>
        <w:rPr>
          <w:spacing w:val="-2"/>
          <w:sz w:val="28"/>
        </w:rPr>
        <w:t xml:space="preserve"> </w:t>
      </w:r>
      <w:r>
        <w:rPr>
          <w:sz w:val="28"/>
        </w:rPr>
        <w:t>đất tại</w:t>
      </w:r>
      <w:r>
        <w:rPr>
          <w:spacing w:val="-1"/>
          <w:sz w:val="28"/>
        </w:rPr>
        <w:t xml:space="preserve"> </w:t>
      </w:r>
      <w:r>
        <w:rPr>
          <w:sz w:val="28"/>
        </w:rPr>
        <w:t>các</w:t>
      </w:r>
      <w:r>
        <w:rPr>
          <w:spacing w:val="-2"/>
          <w:sz w:val="28"/>
        </w:rPr>
        <w:t xml:space="preserve"> </w:t>
      </w:r>
      <w:r>
        <w:rPr>
          <w:sz w:val="28"/>
        </w:rPr>
        <w:t>vị trí, tuyến đường chưa phù hợp.</w:t>
      </w:r>
    </w:p>
    <w:p w:rsidR="00D76F78" w:rsidRDefault="003F1A14">
      <w:pPr>
        <w:pStyle w:val="ListParagraph"/>
        <w:numPr>
          <w:ilvl w:val="0"/>
          <w:numId w:val="2"/>
        </w:numPr>
        <w:tabs>
          <w:tab w:val="left" w:pos="1281"/>
        </w:tabs>
        <w:spacing w:before="119"/>
        <w:ind w:left="262" w:right="770" w:firstLine="719"/>
        <w:jc w:val="both"/>
        <w:rPr>
          <w:sz w:val="28"/>
        </w:rPr>
      </w:pPr>
      <w:r>
        <w:rPr>
          <w:sz w:val="28"/>
        </w:rPr>
        <w:t xml:space="preserve">Chánh Văn phòng Uỷ ban nhân dân Thành phố, Giám đốc các Sở: Nông nghiệp và Môi trường, Tài chính, Xây dựng; Trưởng Thuế thành phố; Thủ trưởng các Sở, ban, ngành; Chủ tịch Uỷ ban nhân dân các xã, </w:t>
      </w:r>
      <w:r>
        <w:rPr>
          <w:sz w:val="28"/>
        </w:rPr>
        <w:t>phường, đặc khu và các tổ chức, cá nhân có liên quan chịu trách nhiệm thi hành Quyết định này./.</w:t>
      </w:r>
    </w:p>
    <w:p w:rsidR="00D76F78" w:rsidRDefault="00D76F78">
      <w:pPr>
        <w:pStyle w:val="ListParagraph"/>
        <w:jc w:val="both"/>
        <w:rPr>
          <w:sz w:val="28"/>
        </w:rPr>
        <w:sectPr w:rsidR="00D76F78">
          <w:type w:val="continuous"/>
          <w:pgSz w:w="12240" w:h="15840"/>
          <w:pgMar w:top="1240" w:right="360" w:bottom="280" w:left="1440" w:header="720" w:footer="720" w:gutter="0"/>
          <w:cols w:space="720"/>
        </w:sectPr>
      </w:pPr>
    </w:p>
    <w:p w:rsidR="00D76F78" w:rsidRDefault="003F1A14">
      <w:pPr>
        <w:spacing w:before="94" w:line="270" w:lineRule="exact"/>
        <w:ind w:left="290"/>
        <w:rPr>
          <w:b/>
          <w:i/>
          <w:sz w:val="24"/>
        </w:rPr>
      </w:pPr>
      <w:r>
        <w:rPr>
          <w:b/>
          <w:i/>
          <w:sz w:val="24"/>
        </w:rPr>
        <w:t>Nơi</w:t>
      </w:r>
      <w:r>
        <w:rPr>
          <w:b/>
          <w:i/>
          <w:spacing w:val="-2"/>
          <w:sz w:val="24"/>
        </w:rPr>
        <w:t xml:space="preserve"> </w:t>
      </w:r>
      <w:r>
        <w:rPr>
          <w:b/>
          <w:i/>
          <w:spacing w:val="-4"/>
          <w:sz w:val="24"/>
        </w:rPr>
        <w:t>nhận:</w:t>
      </w:r>
    </w:p>
    <w:p w:rsidR="00D76F78" w:rsidRDefault="003F1A14">
      <w:pPr>
        <w:pStyle w:val="ListParagraph"/>
        <w:numPr>
          <w:ilvl w:val="0"/>
          <w:numId w:val="1"/>
        </w:numPr>
        <w:tabs>
          <w:tab w:val="left" w:pos="386"/>
        </w:tabs>
        <w:spacing w:line="246" w:lineRule="exact"/>
        <w:ind w:left="386" w:hanging="124"/>
      </w:pPr>
      <w:r>
        <w:t>Văn</w:t>
      </w:r>
      <w:r>
        <w:rPr>
          <w:spacing w:val="-2"/>
        </w:rPr>
        <w:t xml:space="preserve"> </w:t>
      </w:r>
      <w:r>
        <w:t>phòng</w:t>
      </w:r>
      <w:r>
        <w:rPr>
          <w:spacing w:val="-2"/>
        </w:rPr>
        <w:t xml:space="preserve"> </w:t>
      </w:r>
      <w:r>
        <w:t xml:space="preserve">Chính </w:t>
      </w:r>
      <w:r>
        <w:rPr>
          <w:spacing w:val="-4"/>
        </w:rPr>
        <w:t>phủ;</w:t>
      </w:r>
    </w:p>
    <w:p w:rsidR="00D76F78" w:rsidRDefault="003F1A14">
      <w:pPr>
        <w:pStyle w:val="ListParagraph"/>
        <w:numPr>
          <w:ilvl w:val="0"/>
          <w:numId w:val="1"/>
        </w:numPr>
        <w:tabs>
          <w:tab w:val="left" w:pos="388"/>
        </w:tabs>
        <w:spacing w:line="253" w:lineRule="exact"/>
        <w:ind w:left="388" w:hanging="126"/>
      </w:pPr>
      <w:r>
        <w:rPr>
          <w:noProof/>
          <w:lang w:val="en-US"/>
        </w:rPr>
        <mc:AlternateContent>
          <mc:Choice Requires="wpg">
            <w:drawing>
              <wp:anchor distT="0" distB="0" distL="0" distR="0" simplePos="0" relativeHeight="15731200" behindDoc="0" locked="0" layoutInCell="1" allowOverlap="1">
                <wp:simplePos x="0" y="0"/>
                <wp:positionH relativeFrom="page">
                  <wp:posOffset>4787647</wp:posOffset>
                </wp:positionH>
                <wp:positionV relativeFrom="paragraph">
                  <wp:posOffset>118745</wp:posOffset>
                </wp:positionV>
                <wp:extent cx="1337310" cy="1639188"/>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310" cy="1639188"/>
                          <a:chOff x="898525" y="0"/>
                          <a:chExt cx="1337310" cy="1639188"/>
                        </a:xfrm>
                      </wpg:grpSpPr>
                      <wps:wsp>
                        <wps:cNvPr id="9" name="Textbox 9"/>
                        <wps:cNvSpPr txBox="1"/>
                        <wps:spPr>
                          <a:xfrm>
                            <a:off x="1081405" y="1441703"/>
                            <a:ext cx="973455" cy="197485"/>
                          </a:xfrm>
                          <a:prstGeom prst="rect">
                            <a:avLst/>
                          </a:prstGeom>
                        </wps:spPr>
                        <wps:txbx>
                          <w:txbxContent>
                            <w:p w:rsidR="00D76F78" w:rsidRDefault="003F1A14">
                              <w:pPr>
                                <w:spacing w:line="311" w:lineRule="exact"/>
                                <w:rPr>
                                  <w:b/>
                                  <w:sz w:val="28"/>
                                </w:rPr>
                              </w:pPr>
                              <w:r>
                                <w:rPr>
                                  <w:b/>
                                  <w:sz w:val="28"/>
                                </w:rPr>
                                <w:t>Hồ</w:t>
                              </w:r>
                              <w:r>
                                <w:rPr>
                                  <w:b/>
                                  <w:spacing w:val="-4"/>
                                  <w:sz w:val="28"/>
                                </w:rPr>
                                <w:t xml:space="preserve"> </w:t>
                              </w:r>
                              <w:r>
                                <w:rPr>
                                  <w:b/>
                                  <w:sz w:val="28"/>
                                </w:rPr>
                                <w:t>Kỳ</w:t>
                              </w:r>
                              <w:r>
                                <w:rPr>
                                  <w:b/>
                                  <w:spacing w:val="-1"/>
                                  <w:sz w:val="28"/>
                                </w:rPr>
                                <w:t xml:space="preserve"> </w:t>
                              </w:r>
                              <w:r>
                                <w:rPr>
                                  <w:b/>
                                  <w:spacing w:val="-4"/>
                                  <w:sz w:val="28"/>
                                </w:rPr>
                                <w:t>Minh</w:t>
                              </w:r>
                            </w:p>
                          </w:txbxContent>
                        </wps:txbx>
                        <wps:bodyPr wrap="square" lIns="0" tIns="0" rIns="0" bIns="0" rtlCol="0">
                          <a:noAutofit/>
                        </wps:bodyPr>
                      </wps:wsp>
                      <wps:wsp>
                        <wps:cNvPr id="10" name="Textbox 10"/>
                        <wps:cNvSpPr txBox="1"/>
                        <wps:spPr>
                          <a:xfrm>
                            <a:off x="898525" y="0"/>
                            <a:ext cx="1337310" cy="197485"/>
                          </a:xfrm>
                          <a:prstGeom prst="rect">
                            <a:avLst/>
                          </a:prstGeom>
                        </wps:spPr>
                        <wps:txbx>
                          <w:txbxContent>
                            <w:p w:rsidR="00D76F78" w:rsidRDefault="003F1A14">
                              <w:pPr>
                                <w:spacing w:line="311" w:lineRule="exact"/>
                                <w:rPr>
                                  <w:b/>
                                  <w:sz w:val="28"/>
                                </w:rPr>
                              </w:pPr>
                              <w:r>
                                <w:rPr>
                                  <w:b/>
                                  <w:sz w:val="28"/>
                                </w:rPr>
                                <w:t>PHÓ</w:t>
                              </w:r>
                              <w:r>
                                <w:rPr>
                                  <w:b/>
                                  <w:spacing w:val="-4"/>
                                  <w:sz w:val="28"/>
                                </w:rPr>
                                <w:t xml:space="preserve"> </w:t>
                              </w:r>
                              <w:r>
                                <w:rPr>
                                  <w:b/>
                                  <w:sz w:val="28"/>
                                </w:rPr>
                                <w:t>CHỦ</w:t>
                              </w:r>
                              <w:r>
                                <w:rPr>
                                  <w:b/>
                                  <w:spacing w:val="-4"/>
                                  <w:sz w:val="28"/>
                                </w:rPr>
                                <w:t xml:space="preserve"> TỊCH</w:t>
                              </w:r>
                            </w:p>
                          </w:txbxContent>
                        </wps:txbx>
                        <wps:bodyPr wrap="square" lIns="0" tIns="0" rIns="0" bIns="0" rtlCol="0">
                          <a:noAutofit/>
                        </wps:bodyPr>
                      </wps:wsp>
                    </wpg:wgp>
                  </a:graphicData>
                </a:graphic>
                <wp14:sizeRelH relativeFrom="margin">
                  <wp14:pctWidth>0</wp14:pctWidth>
                </wp14:sizeRelH>
              </wp:anchor>
            </w:drawing>
          </mc:Choice>
          <mc:Fallback>
            <w:pict>
              <v:group id="Group 8" o:spid="_x0000_s1026" style="position:absolute;left:0;text-align:left;margin-left:377pt;margin-top:9.35pt;width:105.3pt;height:129.05pt;z-index:15731200;mso-wrap-distance-left:0;mso-wrap-distance-right:0;mso-position-horizontal-relative:page;mso-width-relative:margin" coordorigin="8985" coordsize="13373,1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">
                <v:shapetype id="_x0000_t202" coordsize="21600,21600" o:spt="202" path="m,l,21600r21600,l21600,xe">
                  <v:stroke joinstyle="miter"/>
                  <v:path gradientshapeok="t" o:connecttype="rect"/>
                </v:shapetype>
                <v:shape id="Textbox 9" o:spid="_x0000_s1027" type="#_x0000_t202" style="position:absolute;left:10814;top:14417;width:9734;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D76F78" w:rsidRDefault="003F1A14">
                        <w:pPr>
                          <w:spacing w:line="311" w:lineRule="exact"/>
                          <w:rPr>
                            <w:b/>
                            <w:sz w:val="28"/>
                          </w:rPr>
                        </w:pPr>
                        <w:r>
                          <w:rPr>
                            <w:b/>
                            <w:sz w:val="28"/>
                          </w:rPr>
                          <w:t>Hồ</w:t>
                        </w:r>
                        <w:r>
                          <w:rPr>
                            <w:b/>
                            <w:spacing w:val="-4"/>
                            <w:sz w:val="28"/>
                          </w:rPr>
                          <w:t xml:space="preserve"> </w:t>
                        </w:r>
                        <w:r>
                          <w:rPr>
                            <w:b/>
                            <w:sz w:val="28"/>
                          </w:rPr>
                          <w:t>Kỳ</w:t>
                        </w:r>
                        <w:r>
                          <w:rPr>
                            <w:b/>
                            <w:spacing w:val="-1"/>
                            <w:sz w:val="28"/>
                          </w:rPr>
                          <w:t xml:space="preserve"> </w:t>
                        </w:r>
                        <w:r>
                          <w:rPr>
                            <w:b/>
                            <w:spacing w:val="-4"/>
                            <w:sz w:val="28"/>
                          </w:rPr>
                          <w:t>Minh</w:t>
                        </w:r>
                      </w:p>
                    </w:txbxContent>
                  </v:textbox>
                </v:shape>
                <v:shape id="Textbox 10" o:spid="_x0000_s1028" type="#_x0000_t202" style="position:absolute;left:8985;width:1337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D76F78" w:rsidRDefault="003F1A14">
                        <w:pPr>
                          <w:spacing w:line="311" w:lineRule="exact"/>
                          <w:rPr>
                            <w:b/>
                            <w:sz w:val="28"/>
                          </w:rPr>
                        </w:pPr>
                        <w:r>
                          <w:rPr>
                            <w:b/>
                            <w:sz w:val="28"/>
                          </w:rPr>
                          <w:t>PHÓ</w:t>
                        </w:r>
                        <w:r>
                          <w:rPr>
                            <w:b/>
                            <w:spacing w:val="-4"/>
                            <w:sz w:val="28"/>
                          </w:rPr>
                          <w:t xml:space="preserve"> </w:t>
                        </w:r>
                        <w:r>
                          <w:rPr>
                            <w:b/>
                            <w:sz w:val="28"/>
                          </w:rPr>
                          <w:t>CHỦ</w:t>
                        </w:r>
                        <w:r>
                          <w:rPr>
                            <w:b/>
                            <w:spacing w:val="-4"/>
                            <w:sz w:val="28"/>
                          </w:rPr>
                          <w:t xml:space="preserve"> TỊCH</w:t>
                        </w:r>
                      </w:p>
                    </w:txbxContent>
                  </v:textbox>
                </v:shape>
                <w10:wrap anchorx="page"/>
              </v:group>
            </w:pict>
          </mc:Fallback>
        </mc:AlternateContent>
      </w:r>
      <w:r>
        <w:t>Các</w:t>
      </w:r>
      <w:r>
        <w:rPr>
          <w:spacing w:val="-3"/>
        </w:rPr>
        <w:t xml:space="preserve"> </w:t>
      </w:r>
      <w:r>
        <w:t>Bộ:</w:t>
      </w:r>
      <w:r>
        <w:rPr>
          <w:spacing w:val="-2"/>
        </w:rPr>
        <w:t xml:space="preserve"> </w:t>
      </w:r>
      <w:r>
        <w:t>NN&amp;MT,</w:t>
      </w:r>
      <w:r>
        <w:rPr>
          <w:spacing w:val="-5"/>
        </w:rPr>
        <w:t xml:space="preserve"> </w:t>
      </w:r>
      <w:r>
        <w:t>TC,</w:t>
      </w:r>
      <w:r>
        <w:rPr>
          <w:spacing w:val="-3"/>
        </w:rPr>
        <w:t xml:space="preserve"> </w:t>
      </w:r>
      <w:r>
        <w:t>XD,</w:t>
      </w:r>
      <w:r>
        <w:rPr>
          <w:spacing w:val="-2"/>
        </w:rPr>
        <w:t xml:space="preserve"> </w:t>
      </w:r>
      <w:r>
        <w:rPr>
          <w:spacing w:val="-5"/>
        </w:rPr>
        <w:t>TP;</w:t>
      </w:r>
    </w:p>
    <w:p w:rsidR="00D76F78" w:rsidRDefault="003F1A14">
      <w:pPr>
        <w:pStyle w:val="ListParagraph"/>
        <w:numPr>
          <w:ilvl w:val="0"/>
          <w:numId w:val="1"/>
        </w:numPr>
        <w:tabs>
          <w:tab w:val="left" w:pos="386"/>
        </w:tabs>
        <w:spacing w:before="1" w:line="252" w:lineRule="exact"/>
        <w:ind w:left="386" w:hanging="124"/>
      </w:pPr>
      <w:r>
        <w:t>Vụ Pháp chế</w:t>
      </w:r>
      <w:r>
        <w:rPr>
          <w:spacing w:val="1"/>
        </w:rPr>
        <w:t xml:space="preserve"> </w:t>
      </w:r>
      <w:r>
        <w:t>– Bộ</w:t>
      </w:r>
      <w:r>
        <w:rPr>
          <w:spacing w:val="-3"/>
        </w:rPr>
        <w:t xml:space="preserve"> </w:t>
      </w:r>
      <w:r>
        <w:rPr>
          <w:spacing w:val="-2"/>
        </w:rPr>
        <w:t>NNMT;</w:t>
      </w:r>
    </w:p>
    <w:p w:rsidR="00D76F78" w:rsidRDefault="003F1A14">
      <w:pPr>
        <w:pStyle w:val="ListParagraph"/>
        <w:numPr>
          <w:ilvl w:val="0"/>
          <w:numId w:val="1"/>
        </w:numPr>
        <w:tabs>
          <w:tab w:val="left" w:pos="386"/>
        </w:tabs>
        <w:spacing w:line="252" w:lineRule="exact"/>
        <w:ind w:left="386" w:hanging="124"/>
      </w:pPr>
      <w:r>
        <w:t>TTTU,</w:t>
      </w:r>
      <w:r>
        <w:rPr>
          <w:spacing w:val="-5"/>
        </w:rPr>
        <w:t xml:space="preserve"> </w:t>
      </w:r>
      <w:r>
        <w:t>TT</w:t>
      </w:r>
      <w:r>
        <w:rPr>
          <w:spacing w:val="-1"/>
        </w:rPr>
        <w:t xml:space="preserve"> </w:t>
      </w:r>
      <w:r>
        <w:t>HĐND</w:t>
      </w:r>
      <w:r>
        <w:rPr>
          <w:spacing w:val="-3"/>
        </w:rPr>
        <w:t xml:space="preserve"> </w:t>
      </w:r>
      <w:r>
        <w:rPr>
          <w:spacing w:val="-5"/>
        </w:rPr>
        <w:t>TP;</w:t>
      </w:r>
    </w:p>
    <w:p w:rsidR="00D76F78" w:rsidRDefault="003F1A14">
      <w:pPr>
        <w:pStyle w:val="ListParagraph"/>
        <w:numPr>
          <w:ilvl w:val="0"/>
          <w:numId w:val="1"/>
        </w:numPr>
        <w:tabs>
          <w:tab w:val="left" w:pos="388"/>
        </w:tabs>
        <w:ind w:right="38"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2"/>
        </w:rPr>
        <w:t xml:space="preserve"> </w:t>
      </w:r>
      <w:r>
        <w:t>và</w:t>
      </w:r>
      <w:r>
        <w:rPr>
          <w:spacing w:val="-5"/>
        </w:rPr>
        <w:t xml:space="preserve"> </w:t>
      </w:r>
      <w:r>
        <w:t>Tổ</w:t>
      </w:r>
      <w:r>
        <w:rPr>
          <w:spacing w:val="-6"/>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D76F78" w:rsidRDefault="003F1A14">
      <w:pPr>
        <w:pStyle w:val="ListParagraph"/>
        <w:numPr>
          <w:ilvl w:val="0"/>
          <w:numId w:val="1"/>
        </w:numPr>
        <w:tabs>
          <w:tab w:val="left" w:pos="388"/>
        </w:tabs>
        <w:ind w:left="388" w:hanging="126"/>
      </w:pPr>
      <w:r>
        <w:t>Ủy</w:t>
      </w:r>
      <w:r>
        <w:rPr>
          <w:spacing w:val="-5"/>
        </w:rPr>
        <w:t xml:space="preserve"> </w:t>
      </w:r>
      <w:r>
        <w:t>ban</w:t>
      </w:r>
      <w:r>
        <w:rPr>
          <w:spacing w:val="-1"/>
        </w:rPr>
        <w:t xml:space="preserve"> </w:t>
      </w:r>
      <w:r>
        <w:t>MTTQ</w:t>
      </w:r>
      <w:r>
        <w:rPr>
          <w:spacing w:val="-2"/>
        </w:rPr>
        <w:t xml:space="preserve"> </w:t>
      </w:r>
      <w:r>
        <w:t>Việt Nam</w:t>
      </w:r>
      <w:r>
        <w:rPr>
          <w:spacing w:val="-5"/>
        </w:rPr>
        <w:t xml:space="preserve"> </w:t>
      </w:r>
      <w:r>
        <w:t>thành</w:t>
      </w:r>
      <w:r>
        <w:rPr>
          <w:spacing w:val="-3"/>
        </w:rPr>
        <w:t xml:space="preserve"> </w:t>
      </w:r>
      <w:r>
        <w:rPr>
          <w:spacing w:val="-4"/>
        </w:rPr>
        <w:t>phố;</w:t>
      </w:r>
    </w:p>
    <w:p w:rsidR="00D76F78" w:rsidRDefault="003F1A14">
      <w:pPr>
        <w:pStyle w:val="ListParagraph"/>
        <w:numPr>
          <w:ilvl w:val="0"/>
          <w:numId w:val="1"/>
        </w:numPr>
        <w:tabs>
          <w:tab w:val="left" w:pos="388"/>
        </w:tabs>
        <w:spacing w:before="1" w:line="252" w:lineRule="exact"/>
        <w:ind w:left="388" w:hanging="126"/>
      </w:pPr>
      <w:r>
        <w:t>Đoàn</w:t>
      </w:r>
      <w:r>
        <w:rPr>
          <w:spacing w:val="-3"/>
        </w:rPr>
        <w:t xml:space="preserve"> </w:t>
      </w:r>
      <w:r>
        <w:t>đại</w:t>
      </w:r>
      <w:r>
        <w:rPr>
          <w:spacing w:val="-2"/>
        </w:rPr>
        <w:t xml:space="preserve"> </w:t>
      </w:r>
      <w:r>
        <w:t>biểu</w:t>
      </w:r>
      <w:r>
        <w:rPr>
          <w:spacing w:val="-2"/>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D76F78" w:rsidRDefault="003F1A14">
      <w:pPr>
        <w:pStyle w:val="ListParagraph"/>
        <w:numPr>
          <w:ilvl w:val="0"/>
          <w:numId w:val="1"/>
        </w:numPr>
        <w:tabs>
          <w:tab w:val="left" w:pos="388"/>
        </w:tabs>
        <w:spacing w:line="251" w:lineRule="exact"/>
        <w:ind w:left="388" w:hanging="126"/>
      </w:pPr>
      <w:r>
        <w:t>Chủ</w:t>
      </w:r>
      <w:r>
        <w:rPr>
          <w:spacing w:val="-4"/>
        </w:rPr>
        <w:t xml:space="preserve"> </w:t>
      </w:r>
      <w:r>
        <w:t>tịch</w:t>
      </w:r>
      <w:r>
        <w:rPr>
          <w:spacing w:val="-2"/>
        </w:rPr>
        <w:t xml:space="preserve"> </w:t>
      </w:r>
      <w:r>
        <w:t>và</w:t>
      </w:r>
      <w:r>
        <w:rPr>
          <w:spacing w:val="-2"/>
        </w:rPr>
        <w:t xml:space="preserve"> </w:t>
      </w:r>
      <w:r>
        <w:t>các</w:t>
      </w:r>
      <w:r>
        <w:rPr>
          <w:spacing w:val="-2"/>
        </w:rPr>
        <w:t xml:space="preserve"> </w:t>
      </w:r>
      <w:r>
        <w:t>Phó</w:t>
      </w:r>
      <w:r>
        <w:rPr>
          <w:spacing w:val="-2"/>
        </w:rPr>
        <w:t xml:space="preserve"> </w:t>
      </w:r>
      <w:r>
        <w:t>Chủ</w:t>
      </w:r>
      <w:r>
        <w:rPr>
          <w:spacing w:val="-2"/>
        </w:rPr>
        <w:t xml:space="preserve"> </w:t>
      </w:r>
      <w:r>
        <w:t>tịch</w:t>
      </w:r>
      <w:r>
        <w:rPr>
          <w:spacing w:val="-2"/>
        </w:rPr>
        <w:t xml:space="preserve"> </w:t>
      </w:r>
      <w:r>
        <w:t>UBND</w:t>
      </w:r>
      <w:r>
        <w:rPr>
          <w:spacing w:val="-2"/>
        </w:rPr>
        <w:t xml:space="preserve"> </w:t>
      </w:r>
      <w:r>
        <w:rPr>
          <w:spacing w:val="-5"/>
        </w:rPr>
        <w:t>Tp;</w:t>
      </w:r>
    </w:p>
    <w:p w:rsidR="00D76F78" w:rsidRDefault="003F1A14">
      <w:pPr>
        <w:pStyle w:val="ListParagraph"/>
        <w:numPr>
          <w:ilvl w:val="0"/>
          <w:numId w:val="1"/>
        </w:numPr>
        <w:tabs>
          <w:tab w:val="left" w:pos="400"/>
        </w:tabs>
        <w:spacing w:line="275" w:lineRule="exact"/>
        <w:ind w:left="400" w:hanging="138"/>
        <w:rPr>
          <w:sz w:val="24"/>
        </w:rPr>
      </w:pPr>
      <w:r>
        <w:t>Các</w:t>
      </w:r>
      <w:r>
        <w:rPr>
          <w:spacing w:val="-2"/>
        </w:rPr>
        <w:t xml:space="preserve"> </w:t>
      </w:r>
      <w:r>
        <w:t>sở,</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2"/>
        </w:rPr>
        <w:t xml:space="preserve"> </w:t>
      </w:r>
      <w:r>
        <w:rPr>
          <w:spacing w:val="-4"/>
        </w:rPr>
        <w:t>phố;</w:t>
      </w:r>
    </w:p>
    <w:p w:rsidR="00D76F78" w:rsidRDefault="003F1A14">
      <w:pPr>
        <w:pStyle w:val="ListParagraph"/>
        <w:numPr>
          <w:ilvl w:val="0"/>
          <w:numId w:val="1"/>
        </w:numPr>
        <w:tabs>
          <w:tab w:val="left" w:pos="386"/>
        </w:tabs>
        <w:spacing w:before="2"/>
        <w:ind w:left="386" w:hanging="124"/>
      </w:pPr>
      <w:r>
        <w:t>TT.HĐND,</w:t>
      </w:r>
      <w:r>
        <w:rPr>
          <w:spacing w:val="-3"/>
        </w:rPr>
        <w:t xml:space="preserve"> </w:t>
      </w:r>
      <w:r>
        <w:t>UBND</w:t>
      </w:r>
      <w:r>
        <w:rPr>
          <w:spacing w:val="-4"/>
        </w:rPr>
        <w:t xml:space="preserve"> </w:t>
      </w:r>
      <w:r>
        <w:t>các</w:t>
      </w:r>
      <w:r>
        <w:rPr>
          <w:spacing w:val="-3"/>
        </w:rPr>
        <w:t xml:space="preserve"> </w:t>
      </w:r>
      <w:r>
        <w:t>xã,</w:t>
      </w:r>
      <w:r>
        <w:rPr>
          <w:spacing w:val="-3"/>
        </w:rPr>
        <w:t xml:space="preserve"> </w:t>
      </w:r>
      <w:r>
        <w:t>phường,</w:t>
      </w:r>
      <w:r>
        <w:rPr>
          <w:spacing w:val="-3"/>
        </w:rPr>
        <w:t xml:space="preserve"> </w:t>
      </w:r>
      <w:r>
        <w:t>đặc</w:t>
      </w:r>
      <w:r>
        <w:rPr>
          <w:spacing w:val="-2"/>
        </w:rPr>
        <w:t xml:space="preserve"> </w:t>
      </w:r>
      <w:r>
        <w:rPr>
          <w:spacing w:val="-4"/>
        </w:rPr>
        <w:t>khu;</w:t>
      </w:r>
    </w:p>
    <w:p w:rsidR="00D76F78" w:rsidRDefault="003F1A14">
      <w:pPr>
        <w:pStyle w:val="ListParagraph"/>
        <w:numPr>
          <w:ilvl w:val="0"/>
          <w:numId w:val="1"/>
        </w:numPr>
        <w:tabs>
          <w:tab w:val="left" w:pos="388"/>
        </w:tabs>
        <w:spacing w:before="2" w:line="252" w:lineRule="exact"/>
        <w:ind w:left="388" w:hanging="126"/>
      </w:pPr>
      <w:r>
        <w:t>Công</w:t>
      </w:r>
      <w:r>
        <w:rPr>
          <w:spacing w:val="-5"/>
        </w:rPr>
        <w:t xml:space="preserve"> </w:t>
      </w:r>
      <w:r>
        <w:t xml:space="preserve">báo thành </w:t>
      </w:r>
      <w:r>
        <w:rPr>
          <w:spacing w:val="-4"/>
        </w:rPr>
        <w:t>phố;</w:t>
      </w:r>
    </w:p>
    <w:p w:rsidR="00D76F78" w:rsidRDefault="003F1A14">
      <w:pPr>
        <w:pStyle w:val="ListParagraph"/>
        <w:numPr>
          <w:ilvl w:val="0"/>
          <w:numId w:val="1"/>
        </w:numPr>
        <w:tabs>
          <w:tab w:val="left" w:pos="388"/>
        </w:tabs>
        <w:spacing w:line="252" w:lineRule="exact"/>
        <w:ind w:left="388" w:hanging="126"/>
      </w:pPr>
      <w:r>
        <w:t>Cổng</w:t>
      </w:r>
      <w:r>
        <w:rPr>
          <w:spacing w:val="-7"/>
        </w:rPr>
        <w:t xml:space="preserve"> </w:t>
      </w:r>
      <w:r>
        <w:t>TTĐT thành</w:t>
      </w:r>
      <w:r>
        <w:rPr>
          <w:spacing w:val="-1"/>
        </w:rPr>
        <w:t xml:space="preserve"> </w:t>
      </w:r>
      <w:r>
        <w:rPr>
          <w:spacing w:val="-4"/>
        </w:rPr>
        <w:t>phố;</w:t>
      </w:r>
    </w:p>
    <w:p w:rsidR="00D76F78" w:rsidRDefault="003F1A14">
      <w:pPr>
        <w:pStyle w:val="ListParagraph"/>
        <w:numPr>
          <w:ilvl w:val="0"/>
          <w:numId w:val="1"/>
        </w:numPr>
        <w:tabs>
          <w:tab w:val="left" w:pos="386"/>
        </w:tabs>
        <w:spacing w:before="2"/>
        <w:ind w:left="386" w:hanging="124"/>
      </w:pPr>
      <w:r>
        <w:t>Lưu: VT, VP,</w:t>
      </w:r>
      <w:r>
        <w:rPr>
          <w:spacing w:val="-2"/>
        </w:rPr>
        <w:t xml:space="preserve"> SNNMT.</w:t>
      </w: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3F1A14" w:rsidRDefault="003F1A14">
      <w:pPr>
        <w:spacing w:before="140"/>
        <w:ind w:left="900" w:right="1688" w:hanging="639"/>
      </w:pPr>
    </w:p>
    <w:p w:rsidR="00D76F78" w:rsidRDefault="003F1A14">
      <w:pPr>
        <w:spacing w:before="140"/>
        <w:ind w:left="900" w:right="1688" w:hanging="639"/>
        <w:rPr>
          <w:b/>
          <w:sz w:val="28"/>
        </w:rPr>
      </w:pPr>
      <w:bookmarkStart w:id="0" w:name="_GoBack"/>
      <w:bookmarkEnd w:id="0"/>
      <w:r>
        <w:br w:type="column"/>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sectPr w:rsidR="00D76F78">
      <w:type w:val="continuous"/>
      <w:pgSz w:w="12240" w:h="15840"/>
      <w:pgMar w:top="1240" w:right="360" w:bottom="280" w:left="1440" w:header="720" w:footer="720" w:gutter="0"/>
      <w:cols w:num="2" w:space="720" w:equalWidth="0">
        <w:col w:w="4658" w:space="604"/>
        <w:col w:w="517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B6F51"/>
    <w:multiLevelType w:val="hybridMultilevel"/>
    <w:tmpl w:val="704A526C"/>
    <w:lvl w:ilvl="0" w:tplc="77509534">
      <w:start w:val="1"/>
      <w:numFmt w:val="decimal"/>
      <w:lvlText w:val="%1."/>
      <w:lvlJc w:val="left"/>
      <w:pPr>
        <w:ind w:left="126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CA82E9C">
      <w:start w:val="1"/>
      <w:numFmt w:val="lowerLetter"/>
      <w:lvlText w:val="%2)"/>
      <w:lvlJc w:val="left"/>
      <w:pPr>
        <w:ind w:left="26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6F2DF1A">
      <w:numFmt w:val="bullet"/>
      <w:lvlText w:val="•"/>
      <w:lvlJc w:val="left"/>
      <w:pPr>
        <w:ind w:left="1934" w:hanging="310"/>
      </w:pPr>
      <w:rPr>
        <w:rFonts w:hint="default"/>
        <w:lang w:val="vi" w:eastAsia="en-US" w:bidi="ar-SA"/>
      </w:rPr>
    </w:lvl>
    <w:lvl w:ilvl="3" w:tplc="A08818DC">
      <w:numFmt w:val="bullet"/>
      <w:lvlText w:val="•"/>
      <w:lvlJc w:val="left"/>
      <w:pPr>
        <w:ind w:left="2608" w:hanging="310"/>
      </w:pPr>
      <w:rPr>
        <w:rFonts w:hint="default"/>
        <w:lang w:val="vi" w:eastAsia="en-US" w:bidi="ar-SA"/>
      </w:rPr>
    </w:lvl>
    <w:lvl w:ilvl="4" w:tplc="F46C88C6">
      <w:numFmt w:val="bullet"/>
      <w:lvlText w:val="•"/>
      <w:lvlJc w:val="left"/>
      <w:pPr>
        <w:ind w:left="3283" w:hanging="310"/>
      </w:pPr>
      <w:rPr>
        <w:rFonts w:hint="default"/>
        <w:lang w:val="vi" w:eastAsia="en-US" w:bidi="ar-SA"/>
      </w:rPr>
    </w:lvl>
    <w:lvl w:ilvl="5" w:tplc="B27CEE2E">
      <w:numFmt w:val="bullet"/>
      <w:lvlText w:val="•"/>
      <w:lvlJc w:val="left"/>
      <w:pPr>
        <w:ind w:left="3957" w:hanging="310"/>
      </w:pPr>
      <w:rPr>
        <w:rFonts w:hint="default"/>
        <w:lang w:val="vi" w:eastAsia="en-US" w:bidi="ar-SA"/>
      </w:rPr>
    </w:lvl>
    <w:lvl w:ilvl="6" w:tplc="0A3C06C4">
      <w:numFmt w:val="bullet"/>
      <w:lvlText w:val="•"/>
      <w:lvlJc w:val="left"/>
      <w:pPr>
        <w:ind w:left="4632" w:hanging="310"/>
      </w:pPr>
      <w:rPr>
        <w:rFonts w:hint="default"/>
        <w:lang w:val="vi" w:eastAsia="en-US" w:bidi="ar-SA"/>
      </w:rPr>
    </w:lvl>
    <w:lvl w:ilvl="7" w:tplc="CA906D88">
      <w:numFmt w:val="bullet"/>
      <w:lvlText w:val="•"/>
      <w:lvlJc w:val="left"/>
      <w:pPr>
        <w:ind w:left="5306" w:hanging="310"/>
      </w:pPr>
      <w:rPr>
        <w:rFonts w:hint="default"/>
        <w:lang w:val="vi" w:eastAsia="en-US" w:bidi="ar-SA"/>
      </w:rPr>
    </w:lvl>
    <w:lvl w:ilvl="8" w:tplc="6FAA645E">
      <w:numFmt w:val="bullet"/>
      <w:lvlText w:val="•"/>
      <w:lvlJc w:val="left"/>
      <w:pPr>
        <w:ind w:left="5981" w:hanging="310"/>
      </w:pPr>
      <w:rPr>
        <w:rFonts w:hint="default"/>
        <w:lang w:val="vi" w:eastAsia="en-US" w:bidi="ar-SA"/>
      </w:rPr>
    </w:lvl>
  </w:abstractNum>
  <w:abstractNum w:abstractNumId="1" w15:restartNumberingAfterBreak="0">
    <w:nsid w:val="44BC2A1A"/>
    <w:multiLevelType w:val="hybridMultilevel"/>
    <w:tmpl w:val="D62000EA"/>
    <w:lvl w:ilvl="0" w:tplc="854058AE">
      <w:numFmt w:val="bullet"/>
      <w:lvlText w:val="-"/>
      <w:lvlJc w:val="left"/>
      <w:pPr>
        <w:ind w:left="262" w:hanging="125"/>
      </w:pPr>
      <w:rPr>
        <w:rFonts w:ascii="Times New Roman" w:eastAsia="Times New Roman" w:hAnsi="Times New Roman" w:cs="Times New Roman" w:hint="default"/>
        <w:spacing w:val="0"/>
        <w:w w:val="100"/>
        <w:lang w:val="vi" w:eastAsia="en-US" w:bidi="ar-SA"/>
      </w:rPr>
    </w:lvl>
    <w:lvl w:ilvl="1" w:tplc="66705318">
      <w:numFmt w:val="bullet"/>
      <w:lvlText w:val="•"/>
      <w:lvlJc w:val="left"/>
      <w:pPr>
        <w:ind w:left="699" w:hanging="125"/>
      </w:pPr>
      <w:rPr>
        <w:rFonts w:hint="default"/>
        <w:lang w:val="vi" w:eastAsia="en-US" w:bidi="ar-SA"/>
      </w:rPr>
    </w:lvl>
    <w:lvl w:ilvl="2" w:tplc="1A605C30">
      <w:numFmt w:val="bullet"/>
      <w:lvlText w:val="•"/>
      <w:lvlJc w:val="left"/>
      <w:pPr>
        <w:ind w:left="1139" w:hanging="125"/>
      </w:pPr>
      <w:rPr>
        <w:rFonts w:hint="default"/>
        <w:lang w:val="vi" w:eastAsia="en-US" w:bidi="ar-SA"/>
      </w:rPr>
    </w:lvl>
    <w:lvl w:ilvl="3" w:tplc="1EA285A4">
      <w:numFmt w:val="bullet"/>
      <w:lvlText w:val="•"/>
      <w:lvlJc w:val="left"/>
      <w:pPr>
        <w:ind w:left="1579" w:hanging="125"/>
      </w:pPr>
      <w:rPr>
        <w:rFonts w:hint="default"/>
        <w:lang w:val="vi" w:eastAsia="en-US" w:bidi="ar-SA"/>
      </w:rPr>
    </w:lvl>
    <w:lvl w:ilvl="4" w:tplc="893062D4">
      <w:numFmt w:val="bullet"/>
      <w:lvlText w:val="•"/>
      <w:lvlJc w:val="left"/>
      <w:pPr>
        <w:ind w:left="2019" w:hanging="125"/>
      </w:pPr>
      <w:rPr>
        <w:rFonts w:hint="default"/>
        <w:lang w:val="vi" w:eastAsia="en-US" w:bidi="ar-SA"/>
      </w:rPr>
    </w:lvl>
    <w:lvl w:ilvl="5" w:tplc="D37826D8">
      <w:numFmt w:val="bullet"/>
      <w:lvlText w:val="•"/>
      <w:lvlJc w:val="left"/>
      <w:pPr>
        <w:ind w:left="2458" w:hanging="125"/>
      </w:pPr>
      <w:rPr>
        <w:rFonts w:hint="default"/>
        <w:lang w:val="vi" w:eastAsia="en-US" w:bidi="ar-SA"/>
      </w:rPr>
    </w:lvl>
    <w:lvl w:ilvl="6" w:tplc="B3FA0C2C">
      <w:numFmt w:val="bullet"/>
      <w:lvlText w:val="•"/>
      <w:lvlJc w:val="left"/>
      <w:pPr>
        <w:ind w:left="2898" w:hanging="125"/>
      </w:pPr>
      <w:rPr>
        <w:rFonts w:hint="default"/>
        <w:lang w:val="vi" w:eastAsia="en-US" w:bidi="ar-SA"/>
      </w:rPr>
    </w:lvl>
    <w:lvl w:ilvl="7" w:tplc="6DB4EEBE">
      <w:numFmt w:val="bullet"/>
      <w:lvlText w:val="•"/>
      <w:lvlJc w:val="left"/>
      <w:pPr>
        <w:ind w:left="3338" w:hanging="125"/>
      </w:pPr>
      <w:rPr>
        <w:rFonts w:hint="default"/>
        <w:lang w:val="vi" w:eastAsia="en-US" w:bidi="ar-SA"/>
      </w:rPr>
    </w:lvl>
    <w:lvl w:ilvl="8" w:tplc="7C6A7ED6">
      <w:numFmt w:val="bullet"/>
      <w:lvlText w:val="•"/>
      <w:lvlJc w:val="left"/>
      <w:pPr>
        <w:ind w:left="3778" w:hanging="125"/>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D76F78"/>
    <w:rsid w:val="003F1A14"/>
    <w:rsid w:val="00D76F78"/>
    <w:rsid w:val="00FA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B2BB"/>
  <w15:docId w15:val="{C94442F8-C8BD-47DB-80CB-AB2E6917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8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2"/>
    </w:pPr>
    <w:rPr>
      <w:i/>
      <w:iCs/>
      <w:sz w:val="28"/>
      <w:szCs w:val="28"/>
    </w:rPr>
  </w:style>
  <w:style w:type="paragraph" w:styleId="ListParagraph">
    <w:name w:val="List Paragraph"/>
    <w:basedOn w:val="Normal"/>
    <w:uiPriority w:val="1"/>
    <w:qFormat/>
    <w:pPr>
      <w:ind w:left="388" w:hanging="126"/>
    </w:pPr>
  </w:style>
  <w:style w:type="paragraph" w:customStyle="1" w:styleId="TableParagraph">
    <w:name w:val="Table Paragraph"/>
    <w:basedOn w:val="Normal"/>
    <w:uiPriority w:val="1"/>
    <w:qFormat/>
    <w:pPr>
      <w:ind w:left="2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3</cp:revision>
  <dcterms:created xsi:type="dcterms:W3CDTF">2026-07-13T10:30:00Z</dcterms:created>
  <dcterms:modified xsi:type="dcterms:W3CDTF">2026-07-13T10:32:00Z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Microsoft® Word 2013</vt:lpwstr>
  </property>
  <property fmtid="{D5CDD505-2E9C-101B-9397-08002B2CF9AE}" pid="5" name="LastSaved">
    <vt:filetime>2026-07-13T00:00:00Z</vt:filetime>
  </property>
  <property fmtid="{D5CDD505-2E9C-101B-9397-08002B2CF9AE}" pid="6" name="Producer">
    <vt:lpwstr>Microsoft® Word 2013; modified using iTextSharp™ 5.5.9 ©2000-2016 iText Group NV (AGPL-version); modified using openPdf® Core 7.2.3 (AGPL version) ©2000-2020 openPdf</vt:lpwstr>
  </property>
</Properties>
</file>