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781" w:type="dxa"/>
        <w:tblInd w:w="-567" w:type="dxa"/>
        <w:tblBorders/>
        <w:tblLayout w:type="fixed"/>
        <w:tblCellMar>
          <w:top w:w="28" w:type="dxa"/>
          <w:bottom w:w="28" w:type="dxa"/>
        </w:tblCellMar>
        <w:tblLook w:val="04A0" w:firstRow="1" w:lastRow="0" w:firstColumn="1" w:lastColumn="0" w:noHBand="0" w:noVBand="1"/>
      </w:tblPr>
      <w:tblGrid>
        <w:gridCol w:w="4111"/>
        <w:gridCol w:w="5670"/>
      </w:tblGrid>
      <w:tr>
        <w:trPr>
          <w:trHeight w:val="715"/>
        </w:trPr>
        <w:tc>
          <w:tcPr>
            <w:tcBorders/>
            <w:tcW w:w="4111"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0" w:line="240" w:lineRule="auto"/>
              <w:ind w:right="-108" w:left="-108"/>
              <w:jc w:val="center"/>
              <w:rPr>
                <w:rFonts w:ascii="Times New Roman" w:hAnsi="Times New Roman"/>
                <w:b/>
                <w:sz w:val="26"/>
                <w:szCs w:val="26"/>
              </w:rPr>
            </w:pPr>
            <w:r/>
            <w:bookmarkStart w:id="0" w:name="_Hlk217513286"/>
            <w:r>
              <w:rPr>
                <w:rFonts w:ascii="Times New Roman" w:hAnsi="Times New Roman"/>
                <w:b/>
                <w:sz w:val="26"/>
                <w:szCs w:val="26"/>
              </w:rPr>
              <w:t xml:space="preserve">ỦY BAN NHÂN DÂN</w:t>
            </w:r>
            <w:r>
              <w:rPr>
                <w:rFonts w:ascii="Times New Roman" w:hAnsi="Times New Roman"/>
                <w:b/>
                <w:sz w:val="26"/>
                <w:szCs w:val="26"/>
              </w:rPr>
            </w:r>
            <w:r>
              <w:rPr>
                <w:rFonts w:ascii="Times New Roman" w:hAnsi="Times New Roman"/>
                <w:b/>
                <w:sz w:val="26"/>
                <w:szCs w:val="26"/>
              </w:rPr>
            </w:r>
          </w:p>
          <w:p>
            <w:pPr>
              <w:pBdr>
                <w:top w:val="none" w:color="000000" w:sz="0" w:space="0"/>
                <w:left w:val="none" w:color="000000" w:sz="0" w:space="0"/>
                <w:bottom w:val="none" w:color="000000" w:sz="0" w:space="0"/>
                <w:right w:val="none" w:color="000000" w:sz="0" w:space="0"/>
                <w:between w:val="none" w:color="000000" w:sz="0" w:space="0"/>
              </w:pBdr>
              <w:spacing w:after="0" w:line="240" w:lineRule="auto"/>
              <w:ind w:right="-108" w:left="-108"/>
              <w:jc w:val="center"/>
              <w:rPr>
                <w:rFonts w:ascii="Times New Roman" w:hAnsi="Times New Roman"/>
                <w:b/>
                <w:sz w:val="26"/>
                <w:szCs w:val="26"/>
              </w:rPr>
            </w:pPr>
            <w:r>
              <w:rPr>
                <w:rFonts w:ascii="Times New Roman" w:hAnsi="Times New Roman"/>
                <w:b/>
                <w:sz w:val="26"/>
                <w:szCs w:val="26"/>
              </w:rPr>
              <w:t xml:space="preserve">TỈNH TÂY NINH</w:t>
            </w:r>
            <w:r>
              <w:rPr>
                <w:rFonts w:ascii="Times New Roman" w:hAnsi="Times New Roman"/>
                <w:b/>
                <w:sz w:val="26"/>
                <w:szCs w:val="26"/>
              </w:rPr>
            </w:r>
            <w:r>
              <w:rPr>
                <w:rFonts w:ascii="Times New Roman" w:hAnsi="Times New Roman"/>
                <w:b/>
                <w:sz w:val="26"/>
                <w:szCs w:val="26"/>
              </w:rPr>
            </w:r>
          </w:p>
          <w:p>
            <w:pPr>
              <w:keepNext w:val="true"/>
              <w:pBdr>
                <w:top w:val="none" w:color="000000" w:sz="0" w:space="0"/>
                <w:left w:val="none" w:color="000000" w:sz="0" w:space="0"/>
                <w:bottom w:val="none" w:color="000000" w:sz="0" w:space="0"/>
                <w:right w:val="none" w:color="000000" w:sz="0" w:space="0"/>
                <w:between w:val="none" w:color="000000" w:sz="0" w:space="0"/>
              </w:pBdr>
              <w:spacing w:after="0" w:line="240" w:lineRule="auto"/>
              <w:ind w:left="-108"/>
              <w:jc w:val="center"/>
              <w:outlineLvl w:val="5"/>
              <w:rPr>
                <w:rFonts w:ascii="Times New Roman" w:hAnsi="Times New Roman"/>
                <w:b/>
                <w:sz w:val="26"/>
                <w:szCs w:val="26"/>
              </w:rPr>
            </w:pPr>
            <w:r>
              <w:rPr>
                <w:rFonts w:ascii="Times New Roman" w:hAnsi="Times New Roman"/>
                <w:b/>
                <w:sz w:val="26"/>
                <w:szCs w:val="26"/>
                <w:vertAlign w:val="superscript"/>
              </w:rPr>
              <w:t xml:space="preserve">__________</w:t>
            </w:r>
            <w:r>
              <w:rPr>
                <w:rFonts w:ascii="Times New Roman" w:hAnsi="Times New Roman"/>
                <w:b/>
                <w:sz w:val="26"/>
                <w:szCs w:val="26"/>
              </w:rPr>
            </w:r>
            <w:r>
              <w:rPr>
                <w:rFonts w:ascii="Times New Roman" w:hAnsi="Times New Roman"/>
                <w:b/>
                <w:sz w:val="26"/>
                <w:szCs w:val="26"/>
              </w:rPr>
            </w:r>
          </w:p>
        </w:tc>
        <w:tc>
          <w:tcPr>
            <w:tcBorders/>
            <w:tcW w:w="5670" w:type="dxa"/>
            <w:textDirection w:val="lrTb"/>
            <w:noWrap w:val="false"/>
          </w:tcPr>
          <w:p>
            <w:pPr>
              <w:keepNext w:val="true"/>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outlineLvl w:val="5"/>
              <w:rPr>
                <w:rFonts w:ascii="Times New Roman" w:hAnsi="Times New Roman"/>
                <w:b/>
                <w:bCs/>
                <w:sz w:val="26"/>
                <w:szCs w:val="26"/>
              </w:rPr>
            </w:pPr>
            <w:r>
              <w:rPr>
                <w:rFonts w:ascii="Times New Roman" w:hAnsi="Times New Roman"/>
                <w:b/>
                <w:bCs/>
                <w:sz w:val="26"/>
                <w:szCs w:val="26"/>
              </w:rPr>
              <w:t xml:space="preserve">CỘNG HÒA XÃ HỘI CHỦ NGHĨA VIỆT NAM</w:t>
            </w:r>
            <w:r>
              <w:rPr>
                <w:rFonts w:ascii="Times New Roman" w:hAnsi="Times New Roman"/>
                <w:b/>
                <w:bCs/>
                <w:sz w:val="26"/>
                <w:szCs w:val="26"/>
              </w:rPr>
            </w:r>
            <w:r>
              <w:rPr>
                <w:rFonts w:ascii="Times New Roman" w:hAnsi="Times New Roman"/>
                <w:b/>
                <w:bCs/>
                <w:sz w:val="26"/>
                <w:szCs w:val="26"/>
              </w:rPr>
            </w:r>
          </w:p>
          <w:p>
            <w:pPr>
              <w:keepNext w:val="true"/>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outlineLvl w:val="5"/>
              <w:rPr>
                <w:rFonts w:ascii="Times New Roman" w:hAnsi="Times New Roman"/>
                <w:b/>
                <w:bCs/>
                <w:sz w:val="28"/>
                <w:szCs w:val="28"/>
              </w:rPr>
            </w:pPr>
            <w:r>
              <w:rPr>
                <w:rFonts w:ascii="Times New Roman" w:hAnsi="Times New Roman"/>
                <w:b/>
                <w:bCs/>
                <w:sz w:val="28"/>
                <w:szCs w:val="28"/>
              </w:rPr>
              <w:t xml:space="preserve">Độc lập - Tự do - Hạnh phúc</w:t>
            </w:r>
            <w:r>
              <w:rPr>
                <w:rFonts w:ascii="Times New Roman" w:hAnsi="Times New Roman"/>
                <w:b/>
                <w:bCs/>
                <w:sz w:val="28"/>
                <w:szCs w:val="28"/>
              </w:rPr>
            </w:r>
            <w:r>
              <w:rPr>
                <w:rFonts w:ascii="Times New Roman" w:hAnsi="Times New Roman"/>
                <w:b/>
                <w:bCs/>
                <w:sz w:val="28"/>
                <w:szCs w:val="28"/>
              </w:rPr>
            </w:r>
          </w:p>
          <w:p>
            <w:pPr>
              <w:keepNext w:val="true"/>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outlineLvl w:val="5"/>
              <w:rPr>
                <w:rFonts w:ascii="Times New Roman" w:hAnsi="Times New Roman"/>
                <w:b/>
                <w:sz w:val="26"/>
                <w:szCs w:val="26"/>
                <w:vertAlign w:val="superscript"/>
              </w:rPr>
            </w:pPr>
            <w:r>
              <w:rPr>
                <w:rFonts w:ascii="Times New Roman" w:hAnsi="Times New Roman"/>
                <w:b/>
                <w:bCs/>
                <w:sz w:val="26"/>
                <w:szCs w:val="26"/>
                <w:vertAlign w:val="superscript"/>
              </w:rPr>
              <w:t xml:space="preserve">________________________________________</w:t>
            </w:r>
            <w:r>
              <w:rPr>
                <w:rFonts w:ascii="Times New Roman" w:hAnsi="Times New Roman"/>
                <w:b/>
                <w:sz w:val="26"/>
                <w:szCs w:val="26"/>
                <w:vertAlign w:val="superscript"/>
              </w:rPr>
            </w:r>
            <w:r>
              <w:rPr>
                <w:rFonts w:ascii="Times New Roman" w:hAnsi="Times New Roman"/>
                <w:b/>
                <w:sz w:val="26"/>
                <w:szCs w:val="26"/>
                <w:vertAlign w:val="superscript"/>
              </w:rPr>
            </w:r>
          </w:p>
        </w:tc>
      </w:tr>
      <w:tr>
        <w:trPr>
          <w:trHeight w:val="412"/>
        </w:trPr>
        <w:tc>
          <w:tcPr>
            <w:tcBorders/>
            <w:tcW w:w="4111" w:type="dxa"/>
            <w:textDirection w:val="lrTb"/>
            <w:noWrap w:val="false"/>
          </w:tcPr>
          <w:p>
            <w:pPr>
              <w:keepNext w:val="true"/>
              <w:pBdr>
                <w:top w:val="none" w:color="000000" w:sz="0" w:space="0"/>
                <w:left w:val="none" w:color="000000" w:sz="0" w:space="0"/>
                <w:bottom w:val="none" w:color="000000" w:sz="0" w:space="0"/>
                <w:right w:val="none" w:color="000000" w:sz="0" w:space="0"/>
                <w:between w:val="none" w:color="000000" w:sz="0" w:space="0"/>
              </w:pBdr>
              <w:spacing w:after="0" w:line="240" w:lineRule="auto"/>
              <w:ind w:right="-49" w:left="-44"/>
              <w:jc w:val="center"/>
              <w:outlineLvl w:val="5"/>
              <w:rPr>
                <w:rFonts w:ascii="Times New Roman" w:hAnsi="Times New Roman"/>
                <w:sz w:val="26"/>
                <w:szCs w:val="26"/>
              </w:rPr>
            </w:pPr>
            <w:r>
              <w:rPr>
                <w:rFonts w:ascii="Times New Roman" w:hAnsi="Times New Roman"/>
                <w:sz w:val="26"/>
                <w:szCs w:val="26"/>
              </w:rPr>
              <w:t xml:space="preserve">Số: 61  /2025/QĐ-UBND</w:t>
            </w:r>
            <w:r>
              <w:rPr>
                <w:rFonts w:ascii="Times New Roman" w:hAnsi="Times New Roman"/>
                <w:sz w:val="26"/>
                <w:szCs w:val="26"/>
              </w:rPr>
            </w:r>
            <w:r>
              <w:rPr>
                <w:rFonts w:ascii="Times New Roman" w:hAnsi="Times New Roman"/>
                <w:sz w:val="26"/>
                <w:szCs w:val="26"/>
              </w:rPr>
            </w:r>
          </w:p>
          <w:p>
            <w:pPr>
              <w:keepNext w:val="true"/>
              <w:pBdr>
                <w:top w:val="none" w:color="000000" w:sz="0" w:space="0"/>
                <w:left w:val="none" w:color="000000" w:sz="0" w:space="0"/>
                <w:bottom w:val="none" w:color="000000" w:sz="0" w:space="0"/>
                <w:right w:val="none" w:color="000000" w:sz="0" w:space="0"/>
                <w:between w:val="none" w:color="000000" w:sz="0" w:space="0"/>
              </w:pBdr>
              <w:spacing w:after="0" w:line="240" w:lineRule="auto"/>
              <w:ind w:right="-49" w:left="-44"/>
              <w:jc w:val="center"/>
              <w:outlineLvl w:val="5"/>
              <w:rPr>
                <w:rFonts w:ascii="Times New Roman" w:hAnsi="Times New Roman"/>
                <w:sz w:val="26"/>
                <w:szCs w:val="26"/>
                <w:lang w:val="pt-BR"/>
              </w:rPr>
            </w:pPr>
            <w:r>
              <w:rPr>
                <w:rFonts w:ascii="Times New Roman" w:hAnsi="Times New Roman"/>
                <w:sz w:val="26"/>
                <w:szCs w:val="26"/>
                <w:lang w:val="pt-BR"/>
              </w:rPr>
            </w:r>
            <w:r>
              <w:rPr>
                <w:rFonts w:ascii="Times New Roman" w:hAnsi="Times New Roman"/>
                <w:sz w:val="26"/>
                <w:szCs w:val="26"/>
                <w:lang w:val="pt-BR"/>
              </w:rPr>
            </w:r>
            <w:r>
              <w:rPr>
                <w:rFonts w:ascii="Times New Roman" w:hAnsi="Times New Roman"/>
                <w:sz w:val="26"/>
                <w:szCs w:val="26"/>
                <w:lang w:val="pt-BR"/>
              </w:rPr>
            </w:r>
          </w:p>
        </w:tc>
        <w:tc>
          <w:tcPr>
            <w:tcBorders/>
            <w:tcW w:w="5670" w:type="dxa"/>
            <w:textDirection w:val="lrTb"/>
            <w:noWrap w:val="false"/>
          </w:tcPr>
          <w:p>
            <w:pPr>
              <w:keepNext w:val="true"/>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outlineLvl w:val="5"/>
              <w:rPr>
                <w:rFonts w:ascii="Times New Roman" w:hAnsi="Times New Roman"/>
                <w:i/>
                <w:iCs/>
                <w:sz w:val="28"/>
                <w:szCs w:val="28"/>
                <w:lang w:val="pt-BR"/>
              </w:rPr>
            </w:pPr>
            <w:r>
              <w:rPr>
                <w:rFonts w:ascii="Times New Roman" w:hAnsi="Times New Roman"/>
                <w:bCs/>
                <w:i/>
                <w:sz w:val="28"/>
                <w:szCs w:val="28"/>
                <w:lang w:val="pt-BR"/>
              </w:rPr>
              <w:t xml:space="preserve">Tây Ninh, ngày   31   tháng  12  năm 2025</w:t>
            </w:r>
            <w:bookmarkEnd w:id="0"/>
            <w:r>
              <w:rPr>
                <w:rFonts w:ascii="Times New Roman" w:hAnsi="Times New Roman"/>
                <w:i/>
                <w:iCs/>
                <w:sz w:val="28"/>
                <w:szCs w:val="28"/>
                <w:lang w:val="pt-BR"/>
              </w:rPr>
            </w:r>
            <w:r>
              <w:rPr>
                <w:rFonts w:ascii="Times New Roman" w:hAnsi="Times New Roman"/>
                <w:i/>
                <w:iCs/>
                <w:sz w:val="28"/>
                <w:szCs w:val="28"/>
                <w:lang w:val="pt-BR"/>
              </w:rPr>
            </w:r>
          </w:p>
        </w:tc>
      </w:tr>
    </w:tbl>
    <w:p>
      <w:pPr>
        <w:widowControl w:val="false"/>
        <w:pBdr/>
        <w:spacing w:after="0" w:line="240" w:lineRule="auto"/>
        <w:ind/>
        <w:jc w:val="center"/>
        <w:rPr>
          <w:rFonts w:ascii="Times New Roman" w:hAnsi="Times New Roman"/>
          <w:b/>
          <w:bCs/>
          <w:sz w:val="32"/>
          <w:szCs w:val="40"/>
          <w:lang w:val="pt-BR"/>
        </w:rPr>
      </w:pPr>
      <w:r>
        <w:rPr>
          <w:rFonts w:ascii="Times New Roman" w:hAnsi="Times New Roman"/>
          <w:b/>
          <w:bCs/>
          <w:sz w:val="32"/>
          <w:szCs w:val="40"/>
          <w:lang w:val="pt-BR"/>
        </w:rPr>
      </w:r>
      <w:r>
        <w:rPr>
          <w:rFonts w:ascii="Times New Roman" w:hAnsi="Times New Roman"/>
          <w:b/>
          <w:bCs/>
          <w:sz w:val="32"/>
          <w:szCs w:val="40"/>
          <w:lang w:val="pt-BR"/>
        </w:rPr>
      </w:r>
      <w:r>
        <w:rPr>
          <w:rFonts w:ascii="Times New Roman" w:hAnsi="Times New Roman"/>
          <w:b/>
          <w:bCs/>
          <w:sz w:val="32"/>
          <w:szCs w:val="40"/>
          <w:lang w:val="pt-BR"/>
        </w:rPr>
      </w:r>
    </w:p>
    <w:p>
      <w:pPr>
        <w:widowControl w:val="false"/>
        <w:pBdr/>
        <w:spacing w:after="0" w:line="240" w:lineRule="auto"/>
        <w:ind/>
        <w:jc w:val="center"/>
        <w:rPr>
          <w:rFonts w:ascii="Times New Roman" w:hAnsi="Times New Roman"/>
          <w:b/>
          <w:bCs/>
          <w:sz w:val="28"/>
          <w:szCs w:val="28"/>
          <w:lang w:val="pt-BR"/>
        </w:rPr>
      </w:pPr>
      <w:r/>
      <w:bookmarkStart w:id="1" w:name="_Hlk217513305"/>
      <w:r>
        <w:rPr>
          <w:rFonts w:ascii="Times New Roman" w:hAnsi="Times New Roman"/>
          <w:b/>
          <w:bCs/>
          <w:sz w:val="28"/>
          <w:szCs w:val="28"/>
          <w:lang w:val="pt-BR"/>
        </w:rPr>
        <w:t xml:space="preserve">QUYẾT ĐỊNH</w:t>
      </w:r>
      <w:r>
        <w:rPr>
          <w:rFonts w:ascii="Times New Roman" w:hAnsi="Times New Roman"/>
          <w:b/>
          <w:bCs/>
          <w:sz w:val="28"/>
          <w:szCs w:val="28"/>
          <w:lang w:val="pt-BR"/>
        </w:rPr>
      </w:r>
      <w:r>
        <w:rPr>
          <w:rFonts w:ascii="Times New Roman" w:hAnsi="Times New Roman"/>
          <w:b/>
          <w:bCs/>
          <w:sz w:val="28"/>
          <w:szCs w:val="28"/>
          <w:lang w:val="pt-BR"/>
        </w:rPr>
      </w:r>
    </w:p>
    <w:p>
      <w:pPr>
        <w:widowControl w:val="false"/>
        <w:pBdr/>
        <w:spacing w:after="0" w:line="240" w:lineRule="auto"/>
        <w:ind/>
        <w:jc w:val="center"/>
        <w:rPr>
          <w:rFonts w:ascii="Times New Roman" w:hAnsi="Times New Roman"/>
          <w:b/>
          <w:bCs/>
          <w:sz w:val="28"/>
          <w:szCs w:val="28"/>
          <w:lang w:val="pt-BR"/>
        </w:rPr>
      </w:pPr>
      <w:r>
        <w:rPr>
          <w:rFonts w:ascii="Times New Roman" w:hAnsi="Times New Roman"/>
          <w:b/>
          <w:bCs/>
          <w:sz w:val="28"/>
          <w:szCs w:val="28"/>
          <w:lang w:val="pt-BR"/>
        </w:rPr>
        <w:t xml:space="preserve">Quy định số lượng, quy trình xét chọn, hợp đồng trách nhiệm</w:t>
      </w:r>
      <w:r>
        <w:rPr>
          <w:rFonts w:ascii="Times New Roman" w:hAnsi="Times New Roman"/>
          <w:b/>
          <w:bCs/>
          <w:sz w:val="28"/>
          <w:szCs w:val="28"/>
          <w:lang w:val="pt-BR"/>
        </w:rPr>
      </w:r>
      <w:r>
        <w:rPr>
          <w:rFonts w:ascii="Times New Roman" w:hAnsi="Times New Roman"/>
          <w:b/>
          <w:bCs/>
          <w:sz w:val="28"/>
          <w:szCs w:val="28"/>
          <w:lang w:val="pt-BR"/>
        </w:rPr>
      </w:r>
    </w:p>
    <w:p>
      <w:pPr>
        <w:widowControl w:val="false"/>
        <w:pBdr/>
        <w:spacing w:after="0" w:line="240" w:lineRule="auto"/>
        <w:ind/>
        <w:jc w:val="center"/>
        <w:rPr>
          <w:rFonts w:ascii="Times New Roman" w:hAnsi="Times New Roman"/>
          <w:b/>
          <w:bCs/>
          <w:sz w:val="28"/>
          <w:szCs w:val="28"/>
          <w:lang w:val="pt-BR"/>
        </w:rPr>
      </w:pPr>
      <w:r>
        <w:rPr>
          <w:rFonts w:ascii="Times New Roman" w:hAnsi="Times New Roman"/>
          <w:b/>
          <w:bCs/>
          <w:sz w:val="28"/>
          <w:szCs w:val="28"/>
          <w:lang w:val="pt-BR"/>
        </w:rPr>
        <w:t xml:space="preserve">đối với cộng tác viên dân số ở ấp, khu phố</w:t>
      </w:r>
      <w:r>
        <w:rPr>
          <w:rFonts w:ascii="Times New Roman" w:hAnsi="Times New Roman"/>
          <w:b/>
          <w:bCs/>
          <w:sz w:val="28"/>
          <w:szCs w:val="28"/>
          <w:lang w:val="pt-BR"/>
        </w:rPr>
      </w:r>
      <w:r>
        <w:rPr>
          <w:rFonts w:ascii="Times New Roman" w:hAnsi="Times New Roman"/>
          <w:b/>
          <w:bCs/>
          <w:sz w:val="28"/>
          <w:szCs w:val="28"/>
          <w:lang w:val="pt-BR"/>
        </w:rPr>
      </w:r>
    </w:p>
    <w:p>
      <w:pPr>
        <w:widowControl w:val="false"/>
        <w:pBdr/>
        <w:tabs>
          <w:tab w:val="center" w:leader="none" w:pos="1440"/>
          <w:tab w:val="center" w:leader="none" w:pos="5880"/>
        </w:tabs>
        <w:spacing w:after="0" w:line="240" w:lineRule="auto"/>
        <w:ind/>
        <w:jc w:val="center"/>
        <w:rPr>
          <w:rFonts w:ascii="Times New Roman" w:hAnsi="Times New Roman"/>
          <w:b/>
          <w:bCs/>
          <w:sz w:val="28"/>
          <w:szCs w:val="28"/>
          <w:lang w:val="pt-BR"/>
        </w:rPr>
      </w:pPr>
      <w:r>
        <w:rPr>
          <w:rFonts w:ascii="Times New Roman" w:hAnsi="Times New Roman"/>
          <w:b/>
          <w:bCs/>
          <w:sz w:val="28"/>
          <w:szCs w:val="28"/>
          <w:lang w:val="pt-BR"/>
        </w:rPr>
        <w:t xml:space="preserve">trên địa bàn tỉnh Tây Ninh</w:t>
      </w:r>
      <w:r>
        <w:rPr>
          <w:rFonts w:ascii="Times New Roman" w:hAnsi="Times New Roman"/>
          <w:b/>
          <w:bCs/>
          <w:sz w:val="28"/>
          <w:szCs w:val="28"/>
          <w:lang w:val="pt-BR"/>
        </w:rPr>
      </w:r>
      <w:r>
        <w:rPr>
          <w:rFonts w:ascii="Times New Roman" w:hAnsi="Times New Roman"/>
          <w:b/>
          <w:bCs/>
          <w:sz w:val="28"/>
          <w:szCs w:val="28"/>
          <w:lang w:val="pt-BR"/>
        </w:rPr>
      </w:r>
    </w:p>
    <w:p>
      <w:pPr>
        <w:widowControl w:val="false"/>
        <w:pBdr/>
        <w:tabs>
          <w:tab w:val="center" w:leader="none" w:pos="1440"/>
          <w:tab w:val="center" w:leader="none" w:pos="5880"/>
        </w:tabs>
        <w:spacing w:after="0" w:line="240" w:lineRule="auto"/>
        <w:ind/>
        <w:jc w:val="center"/>
        <w:rPr>
          <w:rFonts w:ascii="Times New Roman" w:hAnsi="Times New Roman"/>
          <w:sz w:val="28"/>
          <w:szCs w:val="28"/>
          <w:lang w:val="pt-BR"/>
        </w:rPr>
      </w:pPr>
      <w:r>
        <w:rPr>
          <w:rFonts w:ascii="Times New Roman" w:hAnsi="Times New Roman"/>
          <w:sz w:val="28"/>
          <w:szCs w:val="28"/>
          <w:lang w:val="pt-BR"/>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2323774</wp:posOffset>
                </wp:positionH>
                <wp:positionV relativeFrom="paragraph">
                  <wp:posOffset>90103</wp:posOffset>
                </wp:positionV>
                <wp:extent cx="1220932" cy="0"/>
                <wp:effectExtent l="4762" t="4762" r="4762" b="4762"/>
                <wp:wrapNone/>
                <wp:docPr id="1" name=""/>
                <wp:cNvGraphicFramePr/>
                <a:graphic xmlns:a="http://schemas.openxmlformats.org/drawingml/2006/main">
                  <a:graphicData uri="http://schemas.microsoft.com/office/word/2010/wordprocessingShape">
                    <wps:wsp>
                      <wps:cNvPr id="0" name=""/>
                      <wps:cNvSpPr/>
                      <wps:spPr bwMode="auto">
                        <a:xfrm flipH="0" flipV="0">
                          <a:off x="0" y="0"/>
                          <a:ext cx="1220931"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048;mso-wrap-distance-left:9.07pt;mso-wrap-distance-top:0.00pt;mso-wrap-distance-right:9.07pt;mso-wrap-distance-bottom:0.00pt;visibility:visible;" from="183.0pt,7.1pt" to="279.1pt,7.1pt" filled="f" strokecolor="#233B59" strokeweight="0.75pt">
                <v:stroke dashstyle="solid"/>
              </v:line>
            </w:pict>
          </mc:Fallback>
        </mc:AlternateContent>
      </w:r>
      <w:r>
        <w:rPr>
          <w:rFonts w:ascii="Times New Roman" w:hAnsi="Times New Roman"/>
          <w:sz w:val="28"/>
          <w:szCs w:val="28"/>
          <w:lang w:val="pt-BR"/>
        </w:rPr>
        <w:tab/>
      </w:r>
      <w:r>
        <w:rPr>
          <w:rFonts w:ascii="Times New Roman" w:hAnsi="Times New Roman"/>
          <w:sz w:val="28"/>
          <w:szCs w:val="28"/>
          <w:lang w:val="pt-BR"/>
        </w:rPr>
      </w:r>
      <w:r>
        <w:rPr>
          <w:rFonts w:ascii="Times New Roman" w:hAnsi="Times New Roman"/>
          <w:sz w:val="28"/>
          <w:szCs w:val="28"/>
          <w:lang w:val="pt-BR"/>
        </w:rPr>
      </w:r>
    </w:p>
    <w:p>
      <w:pPr>
        <w:pBdr/>
        <w:spacing w:after="0"/>
        <w:ind w:firstLine="720"/>
        <w:jc w:val="both"/>
        <w:rPr>
          <w:rFonts w:ascii="Times New Roman" w:hAnsi="Times New Roman"/>
          <w:i/>
          <w:color w:val="000000"/>
          <w:sz w:val="28"/>
          <w:szCs w:val="28"/>
          <w:lang w:val="pt-BR"/>
        </w:rPr>
      </w:pPr>
      <w:r>
        <w:rPr>
          <w:rFonts w:ascii="Times New Roman" w:hAnsi="Times New Roman"/>
          <w:i/>
          <w:sz w:val="28"/>
          <w:szCs w:val="28"/>
          <w:lang w:val="vi-VN"/>
        </w:rPr>
        <w:t xml:space="preserve">Căn cứ </w:t>
      </w:r>
      <w:r>
        <w:rPr>
          <w:rFonts w:ascii="Times New Roman" w:hAnsi="Times New Roman"/>
          <w:i/>
          <w:color w:val="000000"/>
          <w:sz w:val="28"/>
          <w:szCs w:val="28"/>
          <w:lang w:val="vi-VN"/>
        </w:rPr>
        <w:t xml:space="preserve">Luật Tổ chức </w:t>
      </w:r>
      <w:r>
        <w:rPr>
          <w:rFonts w:ascii="Times New Roman" w:hAnsi="Times New Roman"/>
          <w:i/>
          <w:color w:val="000000"/>
          <w:sz w:val="28"/>
          <w:szCs w:val="28"/>
          <w:lang w:val="pt-BR"/>
        </w:rPr>
        <w:t xml:space="preserve">chính quyền địa phương số 72/2025/QH15;</w:t>
      </w:r>
      <w:r>
        <w:rPr>
          <w:rFonts w:ascii="Times New Roman" w:hAnsi="Times New Roman"/>
          <w:i/>
          <w:color w:val="000000"/>
          <w:sz w:val="28"/>
          <w:szCs w:val="28"/>
          <w:lang w:val="pt-BR"/>
        </w:rPr>
      </w:r>
      <w:r>
        <w:rPr>
          <w:rFonts w:ascii="Times New Roman" w:hAnsi="Times New Roman"/>
          <w:i/>
          <w:color w:val="000000"/>
          <w:sz w:val="28"/>
          <w:szCs w:val="28"/>
          <w:lang w:val="pt-BR"/>
        </w:rPr>
      </w:r>
    </w:p>
    <w:p>
      <w:pPr>
        <w:pBdr/>
        <w:spacing w:after="0"/>
        <w:ind w:firstLine="720"/>
        <w:jc w:val="both"/>
        <w:rPr>
          <w:rFonts w:ascii="Times New Roman" w:hAnsi="Times New Roman"/>
          <w:i/>
          <w:iCs/>
          <w:sz w:val="28"/>
          <w:szCs w:val="28"/>
          <w:lang w:val="vi-VN"/>
        </w:rPr>
      </w:pPr>
      <w:r>
        <w:rPr>
          <w:rFonts w:ascii="Times New Roman" w:hAnsi="Times New Roman"/>
          <w:i/>
          <w:iCs/>
          <w:sz w:val="28"/>
          <w:szCs w:val="28"/>
          <w:highlight w:val="white"/>
          <w:lang w:val="vi-VN"/>
        </w:rPr>
        <w:t xml:space="preserve">Căn cứ Thông tư số 02/2021/TT-BYT ngày 25</w:t>
      </w:r>
      <w:r>
        <w:rPr>
          <w:rFonts w:ascii="Times New Roman" w:hAnsi="Times New Roman"/>
          <w:i/>
          <w:iCs/>
          <w:sz w:val="28"/>
          <w:szCs w:val="28"/>
          <w:highlight w:val="white"/>
          <w:lang w:val="pt-BR"/>
        </w:rPr>
        <w:t xml:space="preserve"> tháng </w:t>
      </w:r>
      <w:r>
        <w:rPr>
          <w:rFonts w:ascii="Times New Roman" w:hAnsi="Times New Roman"/>
          <w:i/>
          <w:iCs/>
          <w:sz w:val="28"/>
          <w:szCs w:val="28"/>
          <w:highlight w:val="white"/>
          <w:lang w:val="vi-VN"/>
        </w:rPr>
        <w:t xml:space="preserve">01</w:t>
      </w:r>
      <w:r>
        <w:rPr>
          <w:rFonts w:ascii="Times New Roman" w:hAnsi="Times New Roman"/>
          <w:i/>
          <w:iCs/>
          <w:sz w:val="28"/>
          <w:szCs w:val="28"/>
          <w:highlight w:val="white"/>
          <w:lang w:val="pt-BR"/>
        </w:rPr>
        <w:t xml:space="preserve"> năm </w:t>
      </w:r>
      <w:r>
        <w:rPr>
          <w:rFonts w:ascii="Times New Roman" w:hAnsi="Times New Roman"/>
          <w:i/>
          <w:iCs/>
          <w:sz w:val="28"/>
          <w:szCs w:val="28"/>
          <w:highlight w:val="white"/>
          <w:lang w:val="vi-VN"/>
        </w:rPr>
        <w:t xml:space="preserve">2021 của Bộ trưởng Bộ Y tế quy định tiêu chuẩn, nhiệm vụ của cộng tác viên dân số;</w:t>
      </w:r>
      <w:r>
        <w:rPr>
          <w:rFonts w:ascii="Times New Roman" w:hAnsi="Times New Roman"/>
          <w:i/>
          <w:iCs/>
          <w:sz w:val="28"/>
          <w:szCs w:val="28"/>
          <w:lang w:val="vi-VN"/>
        </w:rPr>
      </w:r>
      <w:r>
        <w:rPr>
          <w:rFonts w:ascii="Times New Roman" w:hAnsi="Times New Roman"/>
          <w:i/>
          <w:iCs/>
          <w:sz w:val="28"/>
          <w:szCs w:val="28"/>
          <w:lang w:val="vi-VN"/>
        </w:rPr>
      </w:r>
    </w:p>
    <w:p>
      <w:pPr>
        <w:widowControl w:val="false"/>
        <w:pBdr/>
        <w:spacing w:after="0"/>
        <w:ind w:firstLine="720"/>
        <w:jc w:val="both"/>
        <w:rPr>
          <w:rFonts w:ascii="Times New Roman" w:hAnsi="Times New Roman"/>
          <w:i/>
          <w:iCs/>
          <w:sz w:val="28"/>
          <w:szCs w:val="28"/>
          <w:lang w:val="vi-VN"/>
        </w:rPr>
      </w:pPr>
      <w:r>
        <w:rPr>
          <w:rFonts w:ascii="Times New Roman" w:hAnsi="Times New Roman"/>
          <w:i/>
          <w:iCs/>
          <w:sz w:val="28"/>
          <w:szCs w:val="28"/>
          <w:lang w:val="vi-VN"/>
        </w:rPr>
        <w:t xml:space="preserve">Theo đề nghị của Giám đốc Sở Y tế tại Tờ trình số</w:t>
      </w:r>
      <w:r>
        <w:rPr>
          <w:rFonts w:ascii="Times New Roman" w:hAnsi="Times New Roman"/>
          <w:i/>
          <w:iCs/>
          <w:sz w:val="28"/>
          <w:szCs w:val="28"/>
          <w:lang w:val="vi-VN"/>
        </w:rPr>
        <w:t xml:space="preserve"> 6088</w:t>
      </w:r>
      <w:r>
        <w:rPr>
          <w:rFonts w:ascii="Times New Roman" w:hAnsi="Times New Roman"/>
          <w:i/>
          <w:iCs/>
          <w:sz w:val="28"/>
          <w:szCs w:val="28"/>
          <w:lang w:val="vi-VN"/>
        </w:rPr>
        <w:t xml:space="preserve">/TTr-SYT ngày    </w:t>
      </w:r>
      <w:r>
        <w:rPr>
          <w:rFonts w:ascii="Times New Roman" w:hAnsi="Times New Roman"/>
          <w:i/>
          <w:iCs/>
          <w:sz w:val="28"/>
          <w:szCs w:val="28"/>
          <w:lang w:val="vi-VN"/>
        </w:rPr>
        <w:t xml:space="preserve">19</w:t>
      </w:r>
      <w:r>
        <w:rPr>
          <w:rFonts w:ascii="Times New Roman" w:hAnsi="Times New Roman"/>
          <w:i/>
          <w:iCs/>
          <w:sz w:val="28"/>
          <w:szCs w:val="28"/>
          <w:lang w:val="vi-VN"/>
        </w:rPr>
        <w:t xml:space="preserve">/</w:t>
      </w:r>
      <w:r>
        <w:rPr>
          <w:rFonts w:ascii="Times New Roman" w:hAnsi="Times New Roman"/>
          <w:i/>
          <w:iCs/>
          <w:sz w:val="28"/>
          <w:szCs w:val="28"/>
          <w:lang w:val="vi-VN"/>
        </w:rPr>
        <w:t xml:space="preserve">1</w:t>
      </w:r>
      <w:r>
        <w:rPr>
          <w:rFonts w:ascii="Times New Roman" w:hAnsi="Times New Roman"/>
          <w:i/>
          <w:iCs/>
          <w:sz w:val="28"/>
          <w:szCs w:val="28"/>
          <w:lang w:val="vi-VN"/>
        </w:rPr>
        <w:t xml:space="preserve">2</w:t>
      </w:r>
      <w:r>
        <w:rPr>
          <w:rFonts w:ascii="Times New Roman" w:hAnsi="Times New Roman"/>
          <w:i/>
          <w:iCs/>
          <w:sz w:val="28"/>
          <w:szCs w:val="28"/>
          <w:lang w:val="vi-VN"/>
        </w:rPr>
        <w:t xml:space="preserve">/2025;</w:t>
      </w:r>
      <w:r>
        <w:rPr>
          <w:rFonts w:ascii="Times New Roman" w:hAnsi="Times New Roman"/>
          <w:i/>
          <w:iCs/>
          <w:sz w:val="28"/>
          <w:szCs w:val="28"/>
          <w:lang w:val="vi-VN"/>
        </w:rPr>
      </w:r>
      <w:r>
        <w:rPr>
          <w:rFonts w:ascii="Times New Roman" w:hAnsi="Times New Roman"/>
          <w:i/>
          <w:iCs/>
          <w:sz w:val="28"/>
          <w:szCs w:val="28"/>
          <w:lang w:val="vi-VN"/>
        </w:rPr>
      </w:r>
    </w:p>
    <w:p>
      <w:pPr>
        <w:widowControl w:val="false"/>
        <w:pBdr/>
        <w:spacing w:after="0"/>
        <w:ind w:firstLine="720"/>
        <w:jc w:val="both"/>
        <w:rPr>
          <w:rFonts w:ascii="Times New Roman" w:hAnsi="Times New Roman"/>
          <w:i/>
          <w:iCs/>
          <w:sz w:val="28"/>
          <w:szCs w:val="28"/>
          <w:lang w:val="vi-VN"/>
        </w:rPr>
      </w:pPr>
      <w:r>
        <w:rPr>
          <w:rFonts w:ascii="Times New Roman" w:hAnsi="Times New Roman"/>
          <w:i/>
          <w:iCs/>
          <w:sz w:val="28"/>
          <w:szCs w:val="28"/>
          <w:lang w:val="vi-VN"/>
        </w:rPr>
        <w:t xml:space="preserve">Ủy ban nhân dân ban hành Quyết định Quy định số lượng, quy trình xét chọn, hợp đồng trách nhiệm đối với cộng tác viên dân số ở ấp, khu phố trên địa bàn tỉnh Tây Ninh.</w:t>
      </w:r>
      <w:r>
        <w:rPr>
          <w:rFonts w:ascii="Times New Roman" w:hAnsi="Times New Roman"/>
          <w:i/>
          <w:iCs/>
          <w:sz w:val="28"/>
          <w:szCs w:val="28"/>
          <w:lang w:val="vi-VN"/>
        </w:rPr>
      </w:r>
      <w:r>
        <w:rPr>
          <w:rFonts w:ascii="Times New Roman" w:hAnsi="Times New Roman"/>
          <w:i/>
          <w:iCs/>
          <w:sz w:val="28"/>
          <w:szCs w:val="28"/>
          <w:lang w:val="vi-VN"/>
        </w:rPr>
      </w:r>
    </w:p>
    <w:p>
      <w:pPr>
        <w:widowControl w:val="false"/>
        <w:pBdr/>
        <w:spacing w:after="0"/>
        <w:ind w:firstLine="720"/>
        <w:jc w:val="both"/>
        <w:rPr>
          <w:rFonts w:ascii="Times New Roman" w:hAnsi="Times New Roman"/>
          <w:b/>
          <w:bCs/>
          <w:sz w:val="28"/>
          <w:szCs w:val="28"/>
          <w:lang w:val="vi-VN"/>
        </w:rPr>
      </w:pPr>
      <w:r>
        <w:rPr>
          <w:rFonts w:ascii="Times New Roman" w:hAnsi="Times New Roman"/>
          <w:b/>
          <w:bCs/>
          <w:sz w:val="28"/>
          <w:szCs w:val="28"/>
          <w:lang w:val="vi-VN"/>
        </w:rPr>
        <w:t xml:space="preserve">Điều 1. Phạm vi điều chỉnh, đối tượng áp dụng</w:t>
      </w:r>
      <w:r>
        <w:rPr>
          <w:rFonts w:ascii="Times New Roman" w:hAnsi="Times New Roman"/>
          <w:b/>
          <w:bCs/>
          <w:sz w:val="28"/>
          <w:szCs w:val="28"/>
          <w:lang w:val="vi-VN"/>
        </w:rPr>
      </w:r>
      <w:r>
        <w:rPr>
          <w:rFonts w:ascii="Times New Roman" w:hAnsi="Times New Roman"/>
          <w:b/>
          <w:bCs/>
          <w:sz w:val="28"/>
          <w:szCs w:val="28"/>
          <w:lang w:val="vi-VN"/>
        </w:rPr>
      </w:r>
    </w:p>
    <w:p>
      <w:pPr>
        <w:widowControl w:val="false"/>
        <w:pBdr/>
        <w:spacing w:after="0"/>
        <w:ind w:firstLine="720"/>
        <w:jc w:val="both"/>
        <w:rPr>
          <w:rFonts w:ascii="Times New Roman" w:hAnsi="Times New Roman"/>
          <w:b/>
          <w:bCs/>
          <w:sz w:val="28"/>
          <w:szCs w:val="28"/>
          <w:lang w:val="vi-VN"/>
        </w:rPr>
      </w:pPr>
      <w:r>
        <w:rPr>
          <w:rFonts w:ascii="Times New Roman" w:hAnsi="Times New Roman"/>
          <w:b/>
          <w:bCs/>
          <w:sz w:val="28"/>
          <w:szCs w:val="28"/>
          <w:lang w:val="vi-VN"/>
        </w:rPr>
        <w:t xml:space="preserve">1. Phạm vi điều chỉnh</w:t>
      </w:r>
      <w:r>
        <w:rPr>
          <w:rFonts w:ascii="Times New Roman" w:hAnsi="Times New Roman"/>
          <w:b/>
          <w:bCs/>
          <w:sz w:val="28"/>
          <w:szCs w:val="28"/>
          <w:lang w:val="vi-VN"/>
        </w:rPr>
      </w:r>
      <w:r>
        <w:rPr>
          <w:rFonts w:ascii="Times New Roman" w:hAnsi="Times New Roman"/>
          <w:b/>
          <w:bCs/>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Quyết định này quy định số lượng, quy trình xét chọn, hợp đồng trách nhiệm đối với cộng tác viên dân số ở ấp, khu phố </w:t>
      </w:r>
      <w:r>
        <w:rPr>
          <w:rFonts w:ascii="Times New Roman" w:hAnsi="Times New Roman"/>
          <w:i/>
          <w:iCs/>
          <w:sz w:val="28"/>
          <w:szCs w:val="28"/>
          <w:lang w:val="vi-VN"/>
        </w:rPr>
        <w:t xml:space="preserve">(sau đây gọi chung là cộng tác viên dân số)</w:t>
      </w:r>
      <w:r>
        <w:rPr>
          <w:rFonts w:ascii="Times New Roman" w:hAnsi="Times New Roman"/>
          <w:sz w:val="28"/>
          <w:szCs w:val="28"/>
          <w:lang w:val="vi-VN"/>
        </w:rPr>
        <w:t xml:space="preserve"> trên địa bàn tỉnh Tây Ninh.</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b/>
          <w:bCs/>
          <w:sz w:val="28"/>
          <w:szCs w:val="28"/>
          <w:lang w:val="vi-VN"/>
        </w:rPr>
      </w:pPr>
      <w:r>
        <w:rPr>
          <w:rFonts w:ascii="Times New Roman" w:hAnsi="Times New Roman"/>
          <w:b/>
          <w:bCs/>
          <w:sz w:val="28"/>
          <w:szCs w:val="28"/>
          <w:lang w:val="vi-VN"/>
        </w:rPr>
        <w:t xml:space="preserve">2. Đối tượng áp dụng</w:t>
      </w:r>
      <w:r>
        <w:rPr>
          <w:rFonts w:ascii="Times New Roman" w:hAnsi="Times New Roman"/>
          <w:b/>
          <w:bCs/>
          <w:sz w:val="28"/>
          <w:szCs w:val="28"/>
          <w:lang w:val="vi-VN"/>
        </w:rPr>
      </w:r>
      <w:r>
        <w:rPr>
          <w:rFonts w:ascii="Times New Roman" w:hAnsi="Times New Roman"/>
          <w:b/>
          <w:bCs/>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a) Cộng tác viên dân số ở ấp, khu phố.</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b) Cơ quan, đơn vị, tổ chức và cá nhân thực hiện việc tuyển chọn, quản lý và chi trả chế độ bồi dưỡng đối với cộng tác viên dân số ở ấp, khu phố.</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b/>
          <w:bCs/>
          <w:color w:val="000000" w:themeColor="text1"/>
          <w:sz w:val="28"/>
          <w:szCs w:val="28"/>
          <w:highlight w:val="white"/>
          <w:lang w:val="vi-VN"/>
        </w:rPr>
      </w:pPr>
      <w:r>
        <w:rPr>
          <w:rFonts w:ascii="Times New Roman" w:hAnsi="Times New Roman"/>
          <w:b/>
          <w:bCs/>
          <w:color w:val="000000" w:themeColor="text1"/>
          <w:sz w:val="28"/>
          <w:szCs w:val="28"/>
          <w:highlight w:val="white"/>
          <w:lang w:val="vi-VN"/>
        </w:rPr>
        <w:t xml:space="preserve">Điều 2. Quy định số lượng</w:t>
      </w:r>
      <w:r>
        <w:rPr>
          <w:rFonts w:ascii="Times New Roman" w:hAnsi="Times New Roman"/>
          <w:b/>
          <w:bCs/>
          <w:color w:val="000000" w:themeColor="text1"/>
          <w:sz w:val="28"/>
          <w:szCs w:val="28"/>
          <w:highlight w:val="white"/>
          <w:lang w:val="vi-VN"/>
        </w:rPr>
      </w:r>
      <w:r>
        <w:rPr>
          <w:rFonts w:ascii="Times New Roman" w:hAnsi="Times New Roman"/>
          <w:b/>
          <w:bCs/>
          <w:color w:val="000000" w:themeColor="text1"/>
          <w:sz w:val="28"/>
          <w:szCs w:val="28"/>
          <w:highlight w:val="white"/>
          <w:lang w:val="vi-VN"/>
        </w:rPr>
      </w:r>
    </w:p>
    <w:p>
      <w:pPr>
        <w:pBdr/>
        <w:spacing w:after="0"/>
        <w:ind w:firstLine="720"/>
        <w:jc w:val="both"/>
        <w:rPr>
          <w:rFonts w:ascii="Times New Roman" w:hAnsi="Times New Roman"/>
          <w:color w:val="000000" w:themeColor="text1"/>
          <w:sz w:val="28"/>
          <w:szCs w:val="28"/>
          <w:lang w:val="it-IT"/>
        </w:rPr>
      </w:pPr>
      <w:r>
        <w:rPr>
          <w:rFonts w:ascii="Times New Roman" w:hAnsi="Times New Roman"/>
          <w:color w:val="000000" w:themeColor="text1"/>
          <w:sz w:val="28"/>
          <w:szCs w:val="28"/>
          <w:lang w:val="it-IT"/>
        </w:rPr>
        <w:t xml:space="preserve">1. Đối với ấp, khu phố có từ 1</w:t>
      </w:r>
      <w:r>
        <w:rPr>
          <w:rFonts w:ascii="Times New Roman" w:hAnsi="Times New Roman"/>
          <w:color w:val="000000" w:themeColor="text1"/>
          <w:sz w:val="28"/>
          <w:szCs w:val="28"/>
          <w:lang w:val="it-IT"/>
        </w:rPr>
        <w:t xml:space="preserve">6</w:t>
      </w:r>
      <w:r>
        <w:rPr>
          <w:rFonts w:ascii="Times New Roman" w:hAnsi="Times New Roman"/>
          <w:color w:val="000000" w:themeColor="text1"/>
          <w:sz w:val="28"/>
          <w:szCs w:val="28"/>
          <w:lang w:val="it-IT"/>
        </w:rPr>
        <w:t xml:space="preserve">0 hộ gia đình trở xuống được bố trí 01 cộng tác viên dân số.</w:t>
      </w:r>
      <w:r>
        <w:rPr>
          <w:rFonts w:ascii="Times New Roman" w:hAnsi="Times New Roman"/>
          <w:color w:val="000000" w:themeColor="text1"/>
          <w:sz w:val="28"/>
          <w:szCs w:val="28"/>
          <w:lang w:val="it-IT"/>
        </w:rPr>
      </w:r>
      <w:r>
        <w:rPr>
          <w:rFonts w:ascii="Times New Roman" w:hAnsi="Times New Roman"/>
          <w:color w:val="000000" w:themeColor="text1"/>
          <w:sz w:val="28"/>
          <w:szCs w:val="28"/>
          <w:lang w:val="it-IT"/>
        </w:rPr>
      </w:r>
    </w:p>
    <w:p>
      <w:pPr>
        <w:widowControl w:val="false"/>
        <w:pBdr/>
        <w:spacing w:after="0"/>
        <w:ind w:firstLine="720"/>
        <w:jc w:val="both"/>
        <w:rPr>
          <w:rFonts w:ascii="Times New Roman" w:hAnsi="Times New Roman"/>
          <w:color w:val="000000" w:themeColor="text1"/>
          <w:sz w:val="28"/>
          <w:szCs w:val="28"/>
          <w:lang w:val="it-IT"/>
        </w:rPr>
      </w:pPr>
      <w:r>
        <w:rPr>
          <w:rFonts w:ascii="Times New Roman" w:hAnsi="Times New Roman"/>
          <w:color w:val="000000" w:themeColor="text1"/>
          <w:sz w:val="28"/>
          <w:szCs w:val="28"/>
          <w:lang w:val="it-IT"/>
        </w:rPr>
        <w:t xml:space="preserve">2. Đối với ấp, khu phố có trên 1</w:t>
      </w:r>
      <w:r>
        <w:rPr>
          <w:rFonts w:ascii="Times New Roman" w:hAnsi="Times New Roman"/>
          <w:color w:val="000000" w:themeColor="text1"/>
          <w:sz w:val="28"/>
          <w:szCs w:val="28"/>
          <w:lang w:val="it-IT"/>
        </w:rPr>
        <w:t xml:space="preserve">6</w:t>
      </w:r>
      <w:r>
        <w:rPr>
          <w:rFonts w:ascii="Times New Roman" w:hAnsi="Times New Roman"/>
          <w:color w:val="000000" w:themeColor="text1"/>
          <w:sz w:val="28"/>
          <w:szCs w:val="28"/>
          <w:lang w:val="it-IT"/>
        </w:rPr>
        <w:t xml:space="preserve">0 hộ gia đình đến </w:t>
      </w:r>
      <w:r>
        <w:rPr>
          <w:rFonts w:ascii="Times New Roman" w:hAnsi="Times New Roman"/>
          <w:color w:val="000000" w:themeColor="text1"/>
          <w:sz w:val="28"/>
          <w:szCs w:val="28"/>
          <w:lang w:val="it-IT"/>
        </w:rPr>
        <w:t xml:space="preserve">32</w:t>
      </w:r>
      <w:r>
        <w:rPr>
          <w:rFonts w:ascii="Times New Roman" w:hAnsi="Times New Roman"/>
          <w:color w:val="000000" w:themeColor="text1"/>
          <w:sz w:val="28"/>
          <w:szCs w:val="28"/>
          <w:lang w:val="it-IT"/>
        </w:rPr>
        <w:t xml:space="preserve">0 hộ gia đình thì bố trí 02 cộng tác viên dân số; có trên </w:t>
      </w:r>
      <w:r>
        <w:rPr>
          <w:rFonts w:ascii="Times New Roman" w:hAnsi="Times New Roman"/>
          <w:color w:val="000000" w:themeColor="text1"/>
          <w:sz w:val="28"/>
          <w:szCs w:val="28"/>
          <w:lang w:val="it-IT"/>
        </w:rPr>
        <w:t xml:space="preserve">32</w:t>
      </w:r>
      <w:r>
        <w:rPr>
          <w:rFonts w:ascii="Times New Roman" w:hAnsi="Times New Roman"/>
          <w:color w:val="000000" w:themeColor="text1"/>
          <w:sz w:val="28"/>
          <w:szCs w:val="28"/>
          <w:lang w:val="it-IT"/>
        </w:rPr>
        <w:t xml:space="preserve">0 hộ gia đình đến </w:t>
      </w:r>
      <w:r>
        <w:rPr>
          <w:rFonts w:ascii="Times New Roman" w:hAnsi="Times New Roman"/>
          <w:color w:val="000000" w:themeColor="text1"/>
          <w:sz w:val="28"/>
          <w:szCs w:val="28"/>
          <w:lang w:val="it-IT"/>
        </w:rPr>
        <w:t xml:space="preserve">4</w:t>
      </w:r>
      <w:r>
        <w:rPr>
          <w:rFonts w:ascii="Times New Roman" w:hAnsi="Times New Roman"/>
          <w:color w:val="000000" w:themeColor="text1"/>
          <w:sz w:val="28"/>
          <w:szCs w:val="28"/>
          <w:lang w:val="it-IT"/>
        </w:rPr>
        <w:t xml:space="preserve">8</w:t>
      </w:r>
      <w:r>
        <w:rPr>
          <w:rFonts w:ascii="Times New Roman" w:hAnsi="Times New Roman"/>
          <w:color w:val="000000" w:themeColor="text1"/>
          <w:sz w:val="28"/>
          <w:szCs w:val="28"/>
          <w:lang w:val="it-IT"/>
        </w:rPr>
        <w:t xml:space="preserve">0 hộ gia đình thì bố trí 03 cộng tác viên dân số; có trên </w:t>
      </w:r>
      <w:r>
        <w:rPr>
          <w:rFonts w:ascii="Times New Roman" w:hAnsi="Times New Roman"/>
          <w:color w:val="000000" w:themeColor="text1"/>
          <w:sz w:val="28"/>
          <w:szCs w:val="28"/>
          <w:lang w:val="it-IT"/>
        </w:rPr>
        <w:t xml:space="preserve">4</w:t>
      </w:r>
      <w:r>
        <w:rPr>
          <w:rFonts w:ascii="Times New Roman" w:hAnsi="Times New Roman"/>
          <w:color w:val="000000" w:themeColor="text1"/>
          <w:sz w:val="28"/>
          <w:szCs w:val="28"/>
          <w:lang w:val="it-IT"/>
        </w:rPr>
        <w:t xml:space="preserve">8</w:t>
      </w:r>
      <w:r>
        <w:rPr>
          <w:rFonts w:ascii="Times New Roman" w:hAnsi="Times New Roman"/>
          <w:color w:val="000000" w:themeColor="text1"/>
          <w:sz w:val="28"/>
          <w:szCs w:val="28"/>
          <w:lang w:val="it-IT"/>
        </w:rPr>
        <w:t xml:space="preserve">0 hộ gia đình thì cứ thêm đủ 1</w:t>
      </w:r>
      <w:r>
        <w:rPr>
          <w:rFonts w:ascii="Times New Roman" w:hAnsi="Times New Roman"/>
          <w:color w:val="000000" w:themeColor="text1"/>
          <w:sz w:val="28"/>
          <w:szCs w:val="28"/>
          <w:lang w:val="it-IT"/>
        </w:rPr>
        <w:t xml:space="preserve">6</w:t>
      </w:r>
      <w:r>
        <w:rPr>
          <w:rFonts w:ascii="Times New Roman" w:hAnsi="Times New Roman"/>
          <w:color w:val="000000" w:themeColor="text1"/>
          <w:sz w:val="28"/>
          <w:szCs w:val="28"/>
          <w:lang w:val="it-IT"/>
        </w:rPr>
        <w:t xml:space="preserve">0 hộ gia đình sẽ bổ sung thêm 01 cộng tác viên dân số.</w:t>
      </w:r>
      <w:r>
        <w:rPr>
          <w:rFonts w:ascii="Times New Roman" w:hAnsi="Times New Roman"/>
          <w:color w:val="000000" w:themeColor="text1"/>
          <w:sz w:val="28"/>
          <w:szCs w:val="28"/>
          <w:lang w:val="it-IT"/>
        </w:rPr>
      </w:r>
      <w:r>
        <w:rPr>
          <w:rFonts w:ascii="Times New Roman" w:hAnsi="Times New Roman"/>
          <w:color w:val="000000" w:themeColor="text1"/>
          <w:sz w:val="28"/>
          <w:szCs w:val="28"/>
          <w:lang w:val="it-IT"/>
        </w:rPr>
      </w:r>
    </w:p>
    <w:p>
      <w:pPr>
        <w:widowControl w:val="false"/>
        <w:pBdr/>
        <w:spacing w:after="0"/>
        <w:ind w:firstLine="720"/>
        <w:jc w:val="both"/>
        <w:rPr>
          <w:rFonts w:ascii="Times New Roman" w:hAnsi="Times New Roman"/>
          <w:b/>
          <w:bCs/>
          <w:sz w:val="28"/>
          <w:szCs w:val="28"/>
          <w:highlight w:val="yellow"/>
          <w:lang w:val="vi-VN"/>
        </w:rPr>
      </w:pPr>
      <w:r>
        <w:rPr>
          <w:rFonts w:ascii="Times New Roman" w:hAnsi="Times New Roman"/>
          <w:b/>
          <w:bCs/>
          <w:sz w:val="28"/>
          <w:szCs w:val="28"/>
          <w:lang w:val="vi-VN"/>
        </w:rPr>
        <w:t xml:space="preserve">Đ</w:t>
      </w:r>
      <w:r>
        <w:rPr>
          <w:rFonts w:ascii="Times New Roman" w:hAnsi="Times New Roman"/>
          <w:b/>
          <w:bCs/>
          <w:sz w:val="28"/>
          <w:szCs w:val="28"/>
          <w:lang w:val="vi-VN"/>
        </w:rPr>
        <w:t xml:space="preserve">iều 3. Quy trình xét chọn</w:t>
      </w:r>
      <w:r>
        <w:rPr>
          <w:rFonts w:ascii="Times New Roman" w:hAnsi="Times New Roman"/>
          <w:b/>
          <w:bCs/>
          <w:sz w:val="28"/>
          <w:szCs w:val="28"/>
          <w:highlight w:val="yellow"/>
          <w:lang w:val="vi-VN"/>
        </w:rPr>
      </w:r>
      <w:r>
        <w:rPr>
          <w:rFonts w:ascii="Times New Roman" w:hAnsi="Times New Roman"/>
          <w:b/>
          <w:bCs/>
          <w:sz w:val="28"/>
          <w:szCs w:val="28"/>
          <w:highlight w:val="yellow"/>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1. Căn cứ nhu cầu số lượng cộng tác viên dân số cần xét chọn, Trạm Y tế cấp xã báo cáo với Ủy ban nhân dân cấp xã và ấp, khu phố nơi có nhu cầu xét chọn cộng tác viên dân số, tiến hành thông báo với các hình thức: niêm yết công khai tại trụ sở </w:t>
      </w:r>
      <w:r>
        <w:rPr>
          <w:rFonts w:ascii="Times New Roman" w:hAnsi="Times New Roman"/>
          <w:sz w:val="28"/>
          <w:szCs w:val="28"/>
          <w:lang w:val="vi-VN"/>
        </w:rPr>
        <w:t xml:space="preserve">Ủy ban nhân dân </w:t>
      </w:r>
      <w:r>
        <w:rPr>
          <w:rFonts w:ascii="Times New Roman" w:hAnsi="Times New Roman"/>
          <w:sz w:val="28"/>
          <w:szCs w:val="28"/>
          <w:lang w:val="vi-VN"/>
        </w:rPr>
        <w:t xml:space="preserve">cấp xã, Trạm Y tế cấp xã, Trụ sở văn hóa ấp</w:t>
      </w:r>
      <w:r>
        <w:rPr>
          <w:rFonts w:ascii="Times New Roman" w:hAnsi="Times New Roman"/>
          <w:sz w:val="28"/>
          <w:szCs w:val="28"/>
          <w:lang w:val="vi-VN"/>
        </w:rPr>
        <w:t xml:space="preserve">, khu</w:t>
      </w:r>
      <w:r>
        <w:rPr>
          <w:rFonts w:ascii="Times New Roman" w:hAnsi="Times New Roman"/>
          <w:sz w:val="28"/>
          <w:szCs w:val="28"/>
          <w:lang w:val="vi-VN"/>
        </w:rPr>
        <w:t xml:space="preserve"> </w:t>
      </w:r>
      <w:r>
        <w:rPr>
          <w:rFonts w:ascii="Times New Roman" w:hAnsi="Times New Roman"/>
          <w:sz w:val="28"/>
          <w:szCs w:val="28"/>
          <w:lang w:val="vi-VN"/>
        </w:rPr>
        <w:t xml:space="preserve">ph</w:t>
      </w:r>
      <w:r>
        <w:rPr>
          <w:rFonts w:ascii="Times New Roman" w:hAnsi="Times New Roman"/>
          <w:sz w:val="28"/>
          <w:szCs w:val="28"/>
          <w:lang w:val="vi-VN"/>
        </w:rPr>
        <w:t xml:space="preserve">ố</w:t>
      </w:r>
      <w:r>
        <w:rPr>
          <w:rFonts w:ascii="Times New Roman" w:hAnsi="Times New Roman"/>
          <w:sz w:val="28"/>
          <w:szCs w:val="28"/>
          <w:lang w:val="vi-VN"/>
        </w:rPr>
        <w:t xml:space="preserve">; đồng thời, thông báo trên hệ thống truyền thanh của xã. Cá nhân có đủ các điều kiện, tiêu chuẩn theo quy định tại Thông tư số </w:t>
      </w:r>
      <w:hyperlink r:id="rId12" w:tooltip="https://thuvienphapluat.vn/van-ban/lao-dong-tien-luong/thong-tu-02-2021-tt-byt-quy-dinh-tieu-chuan-nhiem-vu-cua-cong-tac-vien-dan-so-463595.aspx" w:history="1">
        <w:r>
          <w:rPr>
            <w:rFonts w:ascii="Times New Roman" w:hAnsi="Times New Roman"/>
            <w:sz w:val="28"/>
            <w:szCs w:val="28"/>
            <w:lang w:val="vi-VN"/>
          </w:rPr>
          <w:t xml:space="preserve">02/2021/TT-BYT</w:t>
        </w:r>
      </w:hyperlink>
      <w:r>
        <w:rPr>
          <w:rFonts w:ascii="Times New Roman" w:hAnsi="Times New Roman"/>
          <w:sz w:val="28"/>
          <w:szCs w:val="28"/>
          <w:lang w:val="vi-VN"/>
        </w:rPr>
        <w:t xml:space="preserve"> có nguyện </w:t>
      </w:r>
      <w:bookmarkStart w:id="2" w:name="_Hlk217513318"/>
      <w:r/>
      <w:bookmarkEnd w:id="1"/>
      <w:r>
        <w:rPr>
          <w:rFonts w:ascii="Times New Roman" w:hAnsi="Times New Roman"/>
          <w:sz w:val="28"/>
          <w:szCs w:val="28"/>
          <w:lang w:val="vi-VN"/>
        </w:rPr>
        <w:t xml:space="preserve">vọng làm cộng tác viên dân số, đến đăng ký tại Trạm Y tế cấp xã.</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2. Trạm Y tế cấp xã phối hợp với các Trưởng ấp, khu phố trên địa bàn tổ chức cuộc họp thảo luận, thống nhất bằng văn bản kết quả xét chọn người đủ điều kiện, tiêu chuẩn làm cộng tác viên dân số; thành phần cuộc họp gồm: </w:t>
      </w:r>
      <w:r>
        <w:rPr>
          <w:rFonts w:ascii="Times New Roman" w:hAnsi="Times New Roman"/>
          <w:color w:val="000000" w:themeColor="text1"/>
          <w:sz w:val="28"/>
          <w:szCs w:val="28"/>
          <w:lang w:val="it-IT"/>
        </w:rPr>
        <w:t xml:space="preserve">Mặt trận Tổ quốc và các tổ chức chính trị - xã hội cấp xã,</w:t>
      </w:r>
      <w:r>
        <w:rPr>
          <w:color w:val="000000" w:themeColor="text1"/>
          <w:lang w:val="it-IT"/>
        </w:rPr>
        <w:t xml:space="preserve"> </w:t>
      </w:r>
      <w:r>
        <w:rPr>
          <w:rFonts w:ascii="Times New Roman" w:hAnsi="Times New Roman"/>
          <w:sz w:val="28"/>
          <w:szCs w:val="28"/>
          <w:lang w:val="vi-VN"/>
        </w:rPr>
        <w:t xml:space="preserve">Trưởng Trạm Y tế, Viên chức dân số </w:t>
      </w:r>
      <w:r>
        <w:rPr>
          <w:rFonts w:ascii="Times New Roman" w:hAnsi="Times New Roman"/>
          <w:sz w:val="28"/>
          <w:szCs w:val="28"/>
          <w:lang w:val="vi-VN"/>
        </w:rPr>
        <w:t xml:space="preserve">cấp </w:t>
      </w:r>
      <w:r>
        <w:rPr>
          <w:rFonts w:ascii="Times New Roman" w:hAnsi="Times New Roman"/>
          <w:sz w:val="28"/>
          <w:szCs w:val="28"/>
          <w:lang w:val="vi-VN"/>
        </w:rPr>
        <w:t xml:space="preserve">xã, các Trưởng ấp, khu phố. Trên cơ sở kết quả xét chọn, Trạm Y tế cấp xã tổng hợp danh sách những người đủ điều kiện, tiêu chuẩn làm cộng tác viên dân số gửi đề nghị về Phòng Văn hóa - Xã hội xem xét, thẩm định.</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3. Ủy ban nhân dân cấp xã</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a) Ban hành Quyết định công nhận cộng tác viên dân số. Kết quả xét chọn được gửi bằng văn bản </w:t>
      </w:r>
      <w:r>
        <w:rPr>
          <w:rFonts w:ascii="Times New Roman" w:hAnsi="Times New Roman"/>
          <w:color w:val="000000" w:themeColor="text1"/>
          <w:sz w:val="28"/>
          <w:szCs w:val="28"/>
          <w:lang w:val="vi-VN"/>
        </w:rPr>
        <w:t xml:space="preserve">hoặc </w:t>
      </w:r>
      <w:r>
        <w:rPr>
          <w:rFonts w:ascii="Times New Roman" w:hAnsi="Times New Roman"/>
          <w:color w:val="000000" w:themeColor="text1"/>
          <w:sz w:val="28"/>
          <w:szCs w:val="28"/>
          <w:lang w:val="vi-VN"/>
        </w:rPr>
        <w:t xml:space="preserve">qua </w:t>
      </w:r>
      <w:r>
        <w:rPr>
          <w:rFonts w:ascii="Times New Roman" w:hAnsi="Times New Roman"/>
          <w:color w:val="000000" w:themeColor="text1"/>
          <w:sz w:val="28"/>
          <w:szCs w:val="28"/>
          <w:lang w:val="vi-VN"/>
        </w:rPr>
        <w:t xml:space="preserve">phương </w:t>
      </w:r>
      <w:r>
        <w:rPr>
          <w:rFonts w:ascii="Times New Roman" w:hAnsi="Times New Roman"/>
          <w:color w:val="000000" w:themeColor="text1"/>
          <w:sz w:val="28"/>
          <w:szCs w:val="28"/>
          <w:lang w:val="vi-VN"/>
        </w:rPr>
        <w:t xml:space="preserve">thức</w:t>
      </w:r>
      <w:r>
        <w:rPr>
          <w:rFonts w:ascii="Times New Roman" w:hAnsi="Times New Roman"/>
          <w:color w:val="000000" w:themeColor="text1"/>
          <w:sz w:val="28"/>
          <w:szCs w:val="28"/>
          <w:lang w:val="vi-VN"/>
        </w:rPr>
        <w:t xml:space="preserve"> điện tử </w:t>
      </w:r>
      <w:r>
        <w:rPr>
          <w:rFonts w:ascii="Times New Roman" w:hAnsi="Times New Roman"/>
          <w:color w:val="000000" w:themeColor="text1"/>
          <w:sz w:val="28"/>
          <w:szCs w:val="28"/>
          <w:lang w:val="vi-VN"/>
        </w:rPr>
        <w:t xml:space="preserve">phù hợp theo quy định của pháp luật </w:t>
      </w:r>
      <w:r>
        <w:rPr>
          <w:rFonts w:ascii="Times New Roman" w:hAnsi="Times New Roman"/>
          <w:sz w:val="28"/>
          <w:szCs w:val="28"/>
          <w:lang w:val="vi-VN"/>
        </w:rPr>
        <w:t xml:space="preserve">cho người được xét chọn, đồng thời niêm yết danh sách cộng tác viên dân số tại Trạm Y tế cấp xã và thông báo trên hệ thống truyền thanh của xã.</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b) Báo cáo kết quả về Sở Y tế (qua Chi cục Dân số) để theo dõi số lượng, biến động đội ngũ cộng tác viên dân số (nếu có).</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b/>
          <w:bCs/>
          <w:sz w:val="28"/>
          <w:szCs w:val="28"/>
          <w:highlight w:val="white"/>
          <w:lang w:val="vi-VN"/>
        </w:rPr>
      </w:pPr>
      <w:r>
        <w:rPr>
          <w:rFonts w:ascii="Times New Roman" w:hAnsi="Times New Roman"/>
          <w:b/>
          <w:bCs/>
          <w:sz w:val="28"/>
          <w:szCs w:val="28"/>
          <w:highlight w:val="white"/>
          <w:lang w:val="vi-VN"/>
        </w:rPr>
        <w:t xml:space="preserve">Điều 4. Hợp đồng trách nhiệm</w:t>
      </w:r>
      <w:r>
        <w:rPr>
          <w:rFonts w:ascii="Times New Roman" w:hAnsi="Times New Roman"/>
          <w:b/>
          <w:bCs/>
          <w:sz w:val="28"/>
          <w:szCs w:val="28"/>
          <w:highlight w:val="white"/>
          <w:lang w:val="vi-VN"/>
        </w:rPr>
      </w:r>
      <w:r>
        <w:rPr>
          <w:rFonts w:ascii="Times New Roman" w:hAnsi="Times New Roman"/>
          <w:b/>
          <w:bCs/>
          <w:sz w:val="28"/>
          <w:szCs w:val="28"/>
          <w:highlight w:val="white"/>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1. Trong thời hạn 05 ngày làm việc kể từ ngày có Quyết định công nhận, Uỷ ban nhân dân cấp xã ký hợp đồng trách nhiệm đối với cộng tác viên dân số được xét chọn.</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2. Trường hợp hết thời hạn thông báo mà cộng tác viên dân số được xét chọn không đến nhận việc và ký hợp đồng trách nhiệm theo quy định, thì Trạm Y tế phối hợp với Phòng Văn hóa - Xã hội tham mưu trình </w:t>
      </w:r>
      <w:r>
        <w:rPr>
          <w:rFonts w:ascii="Times New Roman" w:hAnsi="Times New Roman"/>
          <w:color w:val="000000" w:themeColor="text1"/>
          <w:sz w:val="28"/>
          <w:szCs w:val="28"/>
          <w:lang w:val="vi-VN"/>
        </w:rPr>
        <w:t xml:space="preserve">Ủy ban nhân dân</w:t>
      </w:r>
      <w:r>
        <w:rPr>
          <w:rFonts w:ascii="Times New Roman" w:hAnsi="Times New Roman"/>
          <w:color w:val="000000" w:themeColor="text1"/>
          <w:sz w:val="28"/>
          <w:szCs w:val="28"/>
          <w:lang w:val="vi-VN"/>
        </w:rPr>
        <w:t xml:space="preserve"> </w:t>
      </w:r>
      <w:r>
        <w:rPr>
          <w:rFonts w:ascii="Times New Roman" w:hAnsi="Times New Roman"/>
          <w:sz w:val="28"/>
          <w:szCs w:val="28"/>
          <w:lang w:val="vi-VN"/>
        </w:rPr>
        <w:t xml:space="preserve">cấp xã hủy bỏ Quyết định </w:t>
      </w:r>
      <w:r>
        <w:rPr>
          <w:rFonts w:ascii="Times New Roman" w:hAnsi="Times New Roman"/>
          <w:color w:val="000000" w:themeColor="text1"/>
          <w:sz w:val="28"/>
          <w:szCs w:val="28"/>
          <w:lang w:val="vi-VN"/>
        </w:rPr>
        <w:t xml:space="preserve">công nhận </w:t>
      </w:r>
      <w:r>
        <w:rPr>
          <w:rFonts w:ascii="Times New Roman" w:hAnsi="Times New Roman"/>
          <w:sz w:val="28"/>
          <w:szCs w:val="28"/>
          <w:lang w:val="vi-VN"/>
        </w:rPr>
        <w:t xml:space="preserve">đối với người đó, đồng thời ra thông báo để Trạm Y tế thực hiện lại quy trình xét chọn cộng tác viên dân số khác thay thế.</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b/>
          <w:bCs/>
          <w:sz w:val="28"/>
          <w:szCs w:val="28"/>
          <w:lang w:val="vi-VN"/>
        </w:rPr>
      </w:pPr>
      <w:r>
        <w:rPr>
          <w:rFonts w:ascii="Times New Roman" w:hAnsi="Times New Roman"/>
          <w:b/>
          <w:bCs/>
          <w:sz w:val="28"/>
          <w:szCs w:val="28"/>
          <w:lang w:val="vi-VN"/>
        </w:rPr>
        <w:t xml:space="preserve">Điều 5. Chấm dứt hợp đồng trách nhiệm cộng tác viên dân số</w:t>
      </w:r>
      <w:r>
        <w:rPr>
          <w:rFonts w:ascii="Times New Roman" w:hAnsi="Times New Roman"/>
          <w:b/>
          <w:bCs/>
          <w:sz w:val="28"/>
          <w:szCs w:val="28"/>
          <w:lang w:val="vi-VN"/>
        </w:rPr>
      </w:r>
      <w:r>
        <w:rPr>
          <w:rFonts w:ascii="Times New Roman" w:hAnsi="Times New Roman"/>
          <w:b/>
          <w:bCs/>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1. Không còn đảm bảo một trong các tiêu chuẩn quy định tại khoản 2, khoản 4, Điều 2 Thông tư số 02/2021/TT-BYT ngày 25/01/2021 của Bộ trưởng Bộ Y tế quy định tiêu chuẩn, nhiệm vụ của cộng tác viên dân số.</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color w:val="000000" w:themeColor="text1"/>
          <w:sz w:val="28"/>
          <w:szCs w:val="28"/>
          <w:lang w:val="vi-VN"/>
        </w:rPr>
      </w:pPr>
      <w:r>
        <w:rPr>
          <w:rFonts w:ascii="Times New Roman" w:hAnsi="Times New Roman"/>
          <w:sz w:val="28"/>
          <w:szCs w:val="28"/>
          <w:lang w:val="vi-VN"/>
        </w:rPr>
        <w:t xml:space="preserve">2. Cộng tác viên dân số tự nguyện xin chấm dứt hợp đồng</w:t>
      </w:r>
      <w:r>
        <w:rPr>
          <w:color w:val="ee0000"/>
          <w:lang w:val="it-IT"/>
        </w:rPr>
        <w:t xml:space="preserve"> </w:t>
      </w:r>
      <w:r>
        <w:rPr>
          <w:rFonts w:ascii="Times New Roman" w:hAnsi="Times New Roman"/>
          <w:color w:val="000000" w:themeColor="text1"/>
          <w:sz w:val="28"/>
          <w:szCs w:val="28"/>
          <w:lang w:val="it-IT"/>
        </w:rPr>
        <w:t xml:space="preserve">phải bàn giao các tài liệu</w:t>
      </w:r>
      <w:r>
        <w:rPr>
          <w:rFonts w:ascii="Times New Roman" w:hAnsi="Times New Roman"/>
          <w:color w:val="000000" w:themeColor="text1"/>
          <w:sz w:val="28"/>
          <w:szCs w:val="28"/>
          <w:lang w:val="it-IT"/>
        </w:rPr>
        <w:t xml:space="preserve">, </w:t>
      </w:r>
      <w:r>
        <w:rPr>
          <w:rFonts w:ascii="Times New Roman" w:hAnsi="Times New Roman"/>
          <w:color w:val="000000" w:themeColor="text1"/>
          <w:sz w:val="28"/>
          <w:szCs w:val="28"/>
          <w:lang w:val="it-IT"/>
        </w:rPr>
        <w:t xml:space="preserve">sổ sách, biểu mẫu báo cáo</w:t>
      </w:r>
      <w:r>
        <w:rPr>
          <w:rFonts w:ascii="Times New Roman" w:hAnsi="Times New Roman"/>
          <w:color w:val="000000" w:themeColor="text1"/>
          <w:sz w:val="28"/>
          <w:szCs w:val="28"/>
          <w:lang w:val="it-IT"/>
        </w:rPr>
        <w:t xml:space="preserve"> </w:t>
      </w:r>
      <w:r>
        <w:rPr>
          <w:rFonts w:ascii="Times New Roman" w:hAnsi="Times New Roman"/>
          <w:color w:val="000000" w:themeColor="text1"/>
          <w:sz w:val="28"/>
          <w:szCs w:val="28"/>
          <w:lang w:val="it-IT"/>
        </w:rPr>
        <w:t xml:space="preserve">liên quan đến nhiệm vụ được giao.</w:t>
      </w:r>
      <w:r>
        <w:rPr>
          <w:rFonts w:ascii="Times New Roman" w:hAnsi="Times New Roman"/>
          <w:color w:val="000000" w:themeColor="text1"/>
          <w:sz w:val="28"/>
          <w:szCs w:val="28"/>
          <w:lang w:val="vi-VN"/>
        </w:rPr>
      </w:r>
      <w:r>
        <w:rPr>
          <w:rFonts w:ascii="Times New Roman" w:hAnsi="Times New Roman"/>
          <w:color w:val="000000" w:themeColor="text1"/>
          <w:sz w:val="28"/>
          <w:szCs w:val="28"/>
          <w:lang w:val="vi-VN"/>
        </w:rPr>
      </w:r>
    </w:p>
    <w:p>
      <w:pPr>
        <w:widowControl w:val="false"/>
        <w:pBdr/>
        <w:spacing w:after="0"/>
        <w:ind w:firstLine="720"/>
        <w:jc w:val="both"/>
        <w:rPr>
          <w:rFonts w:ascii="Times New Roman" w:hAnsi="Times New Roman"/>
          <w:color w:val="000000" w:themeColor="text1"/>
          <w:sz w:val="28"/>
          <w:szCs w:val="28"/>
          <w:highlight w:val="none"/>
          <w:lang w:val="vi-VN"/>
        </w:rPr>
      </w:pPr>
      <w:r>
        <w:rPr>
          <w:rFonts w:ascii="Times New Roman" w:hAnsi="Times New Roman"/>
          <w:sz w:val="28"/>
          <w:szCs w:val="28"/>
          <w:lang w:val="vi-VN"/>
        </w:rPr>
        <w:t xml:space="preserve">3. </w:t>
      </w:r>
      <w:r>
        <w:rPr>
          <w:rFonts w:ascii="Times New Roman" w:hAnsi="Times New Roman"/>
          <w:color w:val="000000" w:themeColor="text1"/>
          <w:sz w:val="28"/>
          <w:szCs w:val="28"/>
          <w:lang w:val="vi-VN"/>
        </w:rPr>
        <w:t xml:space="preserve">Trong quá trình thực </w:t>
      </w:r>
      <w:r>
        <w:rPr>
          <w:rFonts w:ascii="Times New Roman" w:hAnsi="Times New Roman"/>
          <w:color w:val="000000" w:themeColor="text1"/>
          <w:sz w:val="28"/>
          <w:szCs w:val="28"/>
          <w:lang w:val="vi-VN"/>
        </w:rPr>
        <w:t xml:space="preserve">hiện nhiệm vụ, cộng tác viên dân số vi phạm quy định của pháp luật hoặc vi phạm nội quy, quy chế hoạt động do cơ quan có thẩm quyền ban hành, đã được nhắc nhở, kiểm điểm mà vẫn tái phạm hoặc gây ảnh hưởng đến hiệu quả công tác dân số tại địa bàn phụ trách.</w:t>
      </w:r>
      <w:r>
        <w:rPr>
          <w:rFonts w:ascii="Times New Roman" w:hAnsi="Times New Roman"/>
          <w:color w:val="000000" w:themeColor="text1"/>
          <w:sz w:val="28"/>
          <w:szCs w:val="28"/>
          <w:highlight w:val="none"/>
          <w:lang w:val="vi-VN"/>
        </w:rPr>
      </w:r>
      <w:r>
        <w:rPr>
          <w:rFonts w:ascii="Times New Roman" w:hAnsi="Times New Roman"/>
          <w:color w:val="000000" w:themeColor="text1"/>
          <w:sz w:val="28"/>
          <w:szCs w:val="28"/>
          <w:highlight w:val="none"/>
          <w:lang w:val="vi-VN"/>
        </w:rPr>
      </w:r>
    </w:p>
    <w:p>
      <w:pPr>
        <w:widowControl w:val="false"/>
        <w:pBdr/>
        <w:spacing w:after="0"/>
        <w:ind w:firstLine="720"/>
        <w:rPr>
          <w:rFonts w:ascii="Times New Roman" w:hAnsi="Times New Roman"/>
          <w:b/>
          <w:bCs/>
          <w:color w:val="000000" w:themeColor="text1"/>
          <w:sz w:val="28"/>
          <w:szCs w:val="28"/>
          <w:lang w:val="vi-VN"/>
        </w:rPr>
      </w:pPr>
      <w:r>
        <w:rPr>
          <w:rFonts w:ascii="Times New Roman" w:hAnsi="Times New Roman"/>
          <w:b/>
          <w:bCs/>
          <w:color w:val="000000" w:themeColor="text1"/>
          <w:sz w:val="28"/>
          <w:szCs w:val="28"/>
          <w:lang w:val="vi-VN"/>
        </w:rPr>
        <w:t xml:space="preserve">Điều </w:t>
      </w:r>
      <w:r>
        <w:rPr>
          <w:rFonts w:ascii="Times New Roman" w:hAnsi="Times New Roman"/>
          <w:b/>
          <w:bCs/>
          <w:color w:val="000000" w:themeColor="text1"/>
          <w:sz w:val="28"/>
          <w:szCs w:val="28"/>
          <w:lang w:val="vi-VN"/>
        </w:rPr>
        <w:t xml:space="preserve">6</w:t>
      </w:r>
      <w:r>
        <w:rPr>
          <w:rFonts w:ascii="Times New Roman" w:hAnsi="Times New Roman"/>
          <w:b/>
          <w:bCs/>
          <w:color w:val="000000" w:themeColor="text1"/>
          <w:sz w:val="28"/>
          <w:szCs w:val="28"/>
          <w:lang w:val="vi-VN"/>
        </w:rPr>
        <w:t xml:space="preserve">. Trách nhiệm thi hành</w:t>
      </w:r>
      <w:r>
        <w:rPr>
          <w:rFonts w:ascii="Times New Roman" w:hAnsi="Times New Roman"/>
          <w:b/>
          <w:bCs/>
          <w:color w:val="000000" w:themeColor="text1"/>
          <w:sz w:val="28"/>
          <w:szCs w:val="28"/>
          <w:lang w:val="vi-VN"/>
        </w:rPr>
      </w:r>
      <w:r>
        <w:rPr>
          <w:rFonts w:ascii="Times New Roman" w:hAnsi="Times New Roman"/>
          <w:b/>
          <w:bCs/>
          <w:color w:val="000000" w:themeColor="text1"/>
          <w:sz w:val="28"/>
          <w:szCs w:val="28"/>
          <w:lang w:val="vi-VN"/>
        </w:rPr>
      </w:r>
    </w:p>
    <w:p>
      <w:pPr>
        <w:widowControl w:val="false"/>
        <w:pBdr/>
        <w:spacing w:after="0"/>
        <w:ind w:firstLine="720"/>
        <w:rPr>
          <w:rFonts w:ascii="Times New Roman" w:hAnsi="Times New Roman"/>
          <w:b/>
          <w:bCs/>
          <w:color w:val="000000" w:themeColor="text1"/>
          <w:sz w:val="28"/>
          <w:szCs w:val="28"/>
          <w:lang w:val="vi-VN"/>
        </w:rPr>
      </w:pPr>
      <w:r>
        <w:rPr>
          <w:rFonts w:ascii="Times New Roman" w:hAnsi="Times New Roman"/>
          <w:b/>
          <w:bCs/>
          <w:color w:val="000000" w:themeColor="text1"/>
          <w:sz w:val="28"/>
          <w:szCs w:val="28"/>
          <w:lang w:val="vi-VN"/>
        </w:rPr>
        <w:t xml:space="preserve">1. Sở Y tế </w:t>
      </w:r>
      <w:r>
        <w:rPr>
          <w:rFonts w:ascii="Times New Roman" w:hAnsi="Times New Roman"/>
          <w:b/>
          <w:bCs/>
          <w:color w:val="000000" w:themeColor="text1"/>
          <w:sz w:val="28"/>
          <w:szCs w:val="28"/>
          <w:lang w:val="vi-VN"/>
        </w:rPr>
      </w:r>
      <w:r>
        <w:rPr>
          <w:rFonts w:ascii="Times New Roman" w:hAnsi="Times New Roman"/>
          <w:b/>
          <w:bCs/>
          <w:color w:val="000000" w:themeColor="text1"/>
          <w:sz w:val="28"/>
          <w:szCs w:val="28"/>
          <w:lang w:val="vi-VN"/>
        </w:rPr>
      </w:r>
    </w:p>
    <w:p>
      <w:pPr>
        <w:widowControl w:val="false"/>
        <w:pBdr/>
        <w:spacing w:after="0"/>
        <w:ind w:firstLine="720"/>
        <w:jc w:val="both"/>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a) Chủ trì, hướng dẫn, theo dõi, kiểm tra</w:t>
      </w:r>
      <w:r>
        <w:rPr>
          <w:rFonts w:ascii="Times New Roman" w:hAnsi="Times New Roman"/>
          <w:color w:val="000000" w:themeColor="text1"/>
          <w:sz w:val="28"/>
          <w:szCs w:val="28"/>
          <w:lang w:val="vi-VN"/>
        </w:rPr>
        <w:t xml:space="preserve">, giám sát</w:t>
      </w:r>
      <w:r>
        <w:rPr>
          <w:rFonts w:ascii="Times New Roman" w:hAnsi="Times New Roman"/>
          <w:color w:val="000000" w:themeColor="text1"/>
          <w:sz w:val="28"/>
          <w:szCs w:val="28"/>
          <w:lang w:val="vi-VN"/>
        </w:rPr>
        <w:t xml:space="preserve"> việc thực hiện Quyết định này trên phạm vi toàn tỉnh.</w:t>
      </w:r>
      <w:r>
        <w:rPr>
          <w:rFonts w:ascii="Times New Roman" w:hAnsi="Times New Roman"/>
          <w:color w:val="000000" w:themeColor="text1"/>
          <w:sz w:val="28"/>
          <w:szCs w:val="28"/>
          <w:lang w:val="vi-VN"/>
        </w:rPr>
      </w:r>
      <w:r>
        <w:rPr>
          <w:rFonts w:ascii="Times New Roman" w:hAnsi="Times New Roman"/>
          <w:color w:val="000000" w:themeColor="text1"/>
          <w:sz w:val="28"/>
          <w:szCs w:val="28"/>
          <w:lang w:val="vi-VN"/>
        </w:rPr>
      </w:r>
    </w:p>
    <w:p>
      <w:pPr>
        <w:widowControl w:val="false"/>
        <w:pBdr/>
        <w:spacing w:after="0"/>
        <w:ind w:firstLine="720"/>
        <w:jc w:val="both"/>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b) Chỉ đạo Chi cục Dân số xây dựng kế hoạch</w:t>
      </w:r>
      <w:r>
        <w:rPr>
          <w:rFonts w:ascii="Times New Roman" w:hAnsi="Times New Roman"/>
          <w:color w:val="000000" w:themeColor="text1"/>
          <w:sz w:val="28"/>
          <w:szCs w:val="28"/>
          <w:lang w:val="vi-VN"/>
        </w:rPr>
        <w:t xml:space="preserve"> kiểm tra, giám sát</w:t>
      </w:r>
      <w:r>
        <w:rPr>
          <w:rFonts w:ascii="Times New Roman" w:hAnsi="Times New Roman"/>
          <w:color w:val="000000" w:themeColor="text1"/>
          <w:sz w:val="28"/>
          <w:szCs w:val="28"/>
          <w:lang w:val="vi-VN"/>
        </w:rPr>
        <w:t xml:space="preserve"> tổ chức triển khai thực hiện việc </w:t>
      </w:r>
      <w:r>
        <w:rPr>
          <w:rStyle w:val="970"/>
          <w:rFonts w:ascii="Times New Roman" w:hAnsi="Times New Roman"/>
          <w:b w:val="0"/>
          <w:color w:val="000000" w:themeColor="text1"/>
          <w:sz w:val="28"/>
          <w:szCs w:val="28"/>
          <w:lang w:val="vi-VN"/>
        </w:rPr>
        <w:t xml:space="preserve">xét chọn, ký kết hợp đồng trách nhiệm</w:t>
      </w:r>
      <w:r>
        <w:rPr>
          <w:rFonts w:ascii="Times New Roman" w:hAnsi="Times New Roman"/>
          <w:color w:val="000000" w:themeColor="text1"/>
          <w:sz w:val="28"/>
          <w:szCs w:val="28"/>
          <w:lang w:val="vi-VN"/>
        </w:rPr>
        <w:t xml:space="preserve"> đối với cộng tác viên dân số theo quy định tại Quyết định này và Thông tư số 02/2021/TT-BYT ngày 25/01/2021 của Bộ Y tế.</w:t>
      </w:r>
      <w:r>
        <w:rPr>
          <w:rFonts w:ascii="Times New Roman" w:hAnsi="Times New Roman"/>
          <w:color w:val="000000" w:themeColor="text1"/>
          <w:sz w:val="28"/>
          <w:szCs w:val="28"/>
          <w:lang w:val="vi-VN"/>
        </w:rPr>
      </w:r>
      <w:r>
        <w:rPr>
          <w:rFonts w:ascii="Times New Roman" w:hAnsi="Times New Roman"/>
          <w:color w:val="000000" w:themeColor="text1"/>
          <w:sz w:val="28"/>
          <w:szCs w:val="28"/>
          <w:lang w:val="vi-VN"/>
        </w:rPr>
      </w:r>
    </w:p>
    <w:p>
      <w:pPr>
        <w:widowControl w:val="false"/>
        <w:pBdr/>
        <w:spacing w:after="0"/>
        <w:ind w:firstLine="720"/>
        <w:jc w:val="both"/>
        <w:rPr>
          <w:rFonts w:ascii="Times New Roman" w:hAnsi="Times New Roman"/>
          <w:b/>
          <w:bCs/>
          <w:sz w:val="28"/>
          <w:szCs w:val="28"/>
          <w:lang w:val="vi-VN"/>
        </w:rPr>
      </w:pPr>
      <w:r>
        <w:rPr>
          <w:rFonts w:ascii="Times New Roman" w:hAnsi="Times New Roman"/>
          <w:b/>
          <w:bCs/>
          <w:sz w:val="28"/>
          <w:szCs w:val="28"/>
          <w:lang w:val="vi-VN"/>
        </w:rPr>
        <w:t xml:space="preserve">2. Ủy ban nhân dân cấp xã</w:t>
      </w:r>
      <w:r>
        <w:rPr>
          <w:rFonts w:ascii="Times New Roman" w:hAnsi="Times New Roman"/>
          <w:b/>
          <w:bCs/>
          <w:sz w:val="28"/>
          <w:szCs w:val="28"/>
          <w:lang w:val="vi-VN"/>
        </w:rPr>
      </w:r>
      <w:r>
        <w:rPr>
          <w:rFonts w:ascii="Times New Roman" w:hAnsi="Times New Roman"/>
          <w:b/>
          <w:bCs/>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a) Phối hợp với Sở Y tế, các đơn vị liên quan, các phòng, ban liên quan và Trạm Y tế</w:t>
      </w:r>
      <w:r>
        <w:rPr>
          <w:rFonts w:ascii="Times New Roman" w:hAnsi="Times New Roman"/>
          <w:sz w:val="28"/>
          <w:szCs w:val="28"/>
          <w:lang w:val="vi-VN"/>
        </w:rPr>
        <w:t xml:space="preserve"> cấ</w:t>
      </w:r>
      <w:r>
        <w:rPr>
          <w:rFonts w:ascii="Times New Roman" w:hAnsi="Times New Roman"/>
          <w:sz w:val="28"/>
          <w:szCs w:val="28"/>
          <w:lang w:val="vi-VN"/>
        </w:rPr>
        <w:t xml:space="preserve">p</w:t>
      </w:r>
      <w:r>
        <w:rPr>
          <w:rFonts w:ascii="Times New Roman" w:hAnsi="Times New Roman"/>
          <w:sz w:val="28"/>
          <w:szCs w:val="28"/>
          <w:lang w:val="vi-VN"/>
        </w:rPr>
        <w:t xml:space="preserve"> xã tổ chức thực hiện Quyết định này.</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b) Chỉ đạo Trạm Y tế cấp xã chủ trì, phối hợp với Phòng Văn hóa - Xã hội thực hiện quản lý, giám sát về hoạt động đối với cộng tác viên dân số.</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sz w:val="28"/>
          <w:szCs w:val="28"/>
          <w:lang w:val="vi-VN"/>
        </w:rPr>
        <w:t xml:space="preserve">c) Chỉ đạo các Trạm Y tế cấp xã tổ chức triển khai rà soát, xét chọn theo quy định để bổ sung đội ngũ cộng tác viên dân số cho các địa bàn chưa có người hoặc người không đủ tiêu chuẩn làm cộng tác viên dân số.</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sz w:val="28"/>
          <w:szCs w:val="28"/>
          <w:lang w:val="vi-VN"/>
        </w:rPr>
      </w:pPr>
      <w:r>
        <w:rPr>
          <w:rFonts w:ascii="Times New Roman" w:hAnsi="Times New Roman"/>
          <w:b/>
          <w:bCs/>
          <w:sz w:val="28"/>
          <w:szCs w:val="28"/>
          <w:lang w:val="vi-VN"/>
        </w:rPr>
        <w:t xml:space="preserve">Điều </w:t>
      </w:r>
      <w:r>
        <w:rPr>
          <w:rFonts w:ascii="Times New Roman" w:hAnsi="Times New Roman"/>
          <w:b/>
          <w:bCs/>
          <w:sz w:val="28"/>
          <w:szCs w:val="28"/>
          <w:lang w:val="vi-VN"/>
        </w:rPr>
        <w:t xml:space="preserve">7</w:t>
      </w:r>
      <w:r>
        <w:rPr>
          <w:rFonts w:ascii="Times New Roman" w:hAnsi="Times New Roman"/>
          <w:sz w:val="28"/>
          <w:szCs w:val="28"/>
          <w:lang w:val="vi-VN"/>
        </w:rPr>
        <w:t xml:space="preserve">. </w:t>
      </w:r>
      <w:r>
        <w:rPr>
          <w:rFonts w:ascii="Times New Roman" w:hAnsi="Times New Roman"/>
          <w:b/>
          <w:bCs/>
          <w:sz w:val="28"/>
          <w:szCs w:val="28"/>
          <w:lang w:val="vi-VN"/>
        </w:rPr>
        <w:t xml:space="preserve">Hiệu lực thi hành</w:t>
      </w:r>
      <w:r>
        <w:rPr>
          <w:rFonts w:ascii="Times New Roman" w:hAnsi="Times New Roman"/>
          <w:sz w:val="28"/>
          <w:szCs w:val="28"/>
          <w:lang w:val="vi-VN"/>
        </w:rPr>
        <w:t xml:space="preserve"> </w:t>
      </w:r>
      <w:r>
        <w:rPr>
          <w:rFonts w:ascii="Times New Roman" w:hAnsi="Times New Roman"/>
          <w:sz w:val="28"/>
          <w:szCs w:val="28"/>
          <w:lang w:val="vi-VN"/>
        </w:rPr>
      </w:r>
      <w:r>
        <w:rPr>
          <w:rFonts w:ascii="Times New Roman" w:hAnsi="Times New Roman"/>
          <w:sz w:val="28"/>
          <w:szCs w:val="28"/>
          <w:lang w:val="vi-VN"/>
        </w:rPr>
      </w:r>
    </w:p>
    <w:p>
      <w:pPr>
        <w:widowControl w:val="false"/>
        <w:pBdr/>
        <w:tabs>
          <w:tab w:val="center" w:leader="none" w:pos="5880"/>
        </w:tabs>
        <w:spacing w:after="0"/>
        <w:ind w:firstLine="720"/>
        <w:jc w:val="both"/>
        <w:rPr>
          <w:rFonts w:ascii="Times New Roman" w:hAnsi="Times New Roman"/>
          <w:sz w:val="28"/>
          <w:szCs w:val="28"/>
          <w:lang w:val="vi-VN"/>
        </w:rPr>
      </w:pPr>
      <w:r>
        <w:rPr>
          <w:rFonts w:ascii="Times New Roman" w:hAnsi="Times New Roman"/>
          <w:sz w:val="28"/>
          <w:szCs w:val="28"/>
          <w:lang w:val="vi-VN"/>
        </w:rPr>
        <w:t xml:space="preserve">Quyết định này có hiệu lực kể từ ngày </w:t>
      </w:r>
      <w:r>
        <w:rPr>
          <w:rFonts w:ascii="Times New Roman" w:hAnsi="Times New Roman"/>
          <w:sz w:val="28"/>
          <w:szCs w:val="28"/>
          <w:lang w:val="vi-VN"/>
        </w:rPr>
        <w:t xml:space="preserve">15 </w:t>
      </w:r>
      <w:r>
        <w:rPr>
          <w:rFonts w:ascii="Times New Roman" w:hAnsi="Times New Roman"/>
          <w:sz w:val="28"/>
          <w:szCs w:val="28"/>
          <w:lang w:val="vi-VN"/>
        </w:rPr>
        <w:t xml:space="preserve">tháng</w:t>
      </w:r>
      <w:r>
        <w:rPr>
          <w:rFonts w:ascii="Times New Roman" w:hAnsi="Times New Roman"/>
          <w:sz w:val="28"/>
          <w:szCs w:val="28"/>
          <w:lang w:val="vi-VN"/>
        </w:rPr>
        <w:t xml:space="preserve"> 01 </w:t>
      </w:r>
      <w:r>
        <w:rPr>
          <w:rFonts w:ascii="Times New Roman" w:hAnsi="Times New Roman"/>
          <w:sz w:val="28"/>
          <w:szCs w:val="28"/>
          <w:lang w:val="vi-VN"/>
        </w:rPr>
        <w:t xml:space="preserve">năm </w:t>
      </w:r>
      <w:r>
        <w:rPr>
          <w:rFonts w:ascii="Times New Roman" w:hAnsi="Times New Roman"/>
          <w:sz w:val="28"/>
          <w:szCs w:val="28"/>
          <w:lang w:val="vi-VN"/>
        </w:rPr>
        <w:t xml:space="preserve">2026</w:t>
      </w:r>
      <w:r>
        <w:rPr>
          <w:rFonts w:ascii="Times New Roman" w:hAnsi="Times New Roman"/>
          <w:sz w:val="28"/>
          <w:szCs w:val="28"/>
          <w:lang w:val="vi-VN"/>
        </w:rPr>
        <w:t xml:space="preserve"> và </w:t>
      </w:r>
      <w:r>
        <w:rPr>
          <w:rFonts w:ascii="Times New Roman" w:hAnsi="Times New Roman"/>
          <w:color w:val="000000" w:themeColor="text1"/>
          <w:sz w:val="28"/>
          <w:szCs w:val="28"/>
          <w:lang w:val="vi-VN"/>
        </w:rPr>
        <w:t xml:space="preserve">bãi bỏ</w:t>
      </w:r>
      <w:r>
        <w:rPr>
          <w:rFonts w:ascii="Times New Roman" w:hAnsi="Times New Roman"/>
          <w:color w:val="000000" w:themeColor="text1"/>
          <w:sz w:val="28"/>
          <w:szCs w:val="28"/>
          <w:lang w:val="vi-VN"/>
        </w:rPr>
        <w:t xml:space="preserve"> </w:t>
      </w:r>
      <w:r>
        <w:rPr>
          <w:rFonts w:ascii="Times New Roman" w:hAnsi="Times New Roman"/>
          <w:sz w:val="28"/>
          <w:szCs w:val="28"/>
          <w:lang w:val="vi-VN"/>
        </w:rPr>
        <w:t xml:space="preserve">Quy</w:t>
      </w:r>
      <w:r>
        <w:rPr>
          <w:rFonts w:ascii="Times New Roman" w:hAnsi="Times New Roman"/>
          <w:sz w:val="28"/>
          <w:szCs w:val="28"/>
          <w:lang w:val="vi-VN"/>
        </w:rPr>
        <w:t xml:space="preserve">ết định số 7849/QĐ-UBND ngày 05 tháng 8 năm </w:t>
      </w:r>
      <w:r>
        <w:rPr>
          <w:rFonts w:ascii="Times New Roman" w:hAnsi="Times New Roman"/>
          <w:sz w:val="28"/>
          <w:szCs w:val="28"/>
          <w:lang w:val="vi-VN"/>
        </w:rPr>
        <w:t xml:space="preserve">2021 của </w:t>
      </w:r>
      <w:r>
        <w:rPr>
          <w:rFonts w:ascii="Times New Roman" w:hAnsi="Times New Roman"/>
          <w:color w:val="000000" w:themeColor="text1"/>
          <w:sz w:val="28"/>
          <w:szCs w:val="28"/>
          <w:lang w:val="vi-VN"/>
        </w:rPr>
        <w:t xml:space="preserve">Ủy ban nhân dân</w:t>
      </w:r>
      <w:r>
        <w:rPr>
          <w:rFonts w:ascii="Times New Roman" w:hAnsi="Times New Roman"/>
          <w:color w:val="000000" w:themeColor="text1"/>
          <w:sz w:val="28"/>
          <w:szCs w:val="28"/>
          <w:lang w:val="vi-VN"/>
        </w:rPr>
        <w:t xml:space="preserve"> </w:t>
      </w:r>
      <w:r>
        <w:rPr>
          <w:rFonts w:ascii="Times New Roman" w:hAnsi="Times New Roman"/>
          <w:sz w:val="28"/>
          <w:szCs w:val="28"/>
          <w:lang w:val="vi-VN"/>
        </w:rPr>
        <w:t xml:space="preserve">tỉnh Long An</w:t>
      </w:r>
      <w:r>
        <w:rPr>
          <w:rFonts w:ascii="TimesNewRomanPS-BoldMT" w:hAnsi="TimesNewRomanPS-BoldMT"/>
          <w:b/>
          <w:bCs/>
          <w:color w:val="000000"/>
          <w:sz w:val="28"/>
          <w:szCs w:val="28"/>
          <w:lang w:val="vi-VN"/>
        </w:rPr>
        <w:t xml:space="preserve"> </w:t>
      </w:r>
      <w:r>
        <w:rPr>
          <w:rFonts w:ascii="Times New Roman" w:hAnsi="Times New Roman"/>
          <w:sz w:val="28"/>
          <w:szCs w:val="28"/>
          <w:lang w:val="vi-VN"/>
        </w:rPr>
        <w:t xml:space="preserve">b</w:t>
      </w:r>
      <w:r>
        <w:rPr>
          <w:rFonts w:ascii="Times New Roman" w:hAnsi="Times New Roman"/>
          <w:sz w:val="28"/>
          <w:szCs w:val="28"/>
          <w:lang w:val="vi-VN"/>
        </w:rPr>
        <w:t xml:space="preserve">an hành Quy định về quy trình xét chọn, hợp đồng trách nhiệm đối với cộng tác viên dân số, gia đình và trẻ em ấp, khu phố giai đoạn 2021-2025 trên địa bàn tỉnh Long An.</w:t>
      </w:r>
      <w:r>
        <w:rPr>
          <w:rFonts w:ascii="Times New Roman" w:hAnsi="Times New Roman"/>
          <w:sz w:val="28"/>
          <w:szCs w:val="28"/>
          <w:lang w:val="vi-VN"/>
        </w:rPr>
      </w:r>
      <w:r>
        <w:rPr>
          <w:rFonts w:ascii="Times New Roman" w:hAnsi="Times New Roman"/>
          <w:sz w:val="28"/>
          <w:szCs w:val="28"/>
          <w:lang w:val="vi-VN"/>
        </w:rPr>
      </w:r>
    </w:p>
    <w:p>
      <w:pPr>
        <w:widowControl w:val="false"/>
        <w:pBdr/>
        <w:spacing w:after="0"/>
        <w:ind w:firstLine="720"/>
        <w:jc w:val="both"/>
        <w:rPr>
          <w:rFonts w:ascii="Times New Roman" w:hAnsi="Times New Roman"/>
          <w:sz w:val="28"/>
          <w:szCs w:val="28"/>
          <w:lang w:val="nl-NL"/>
        </w:rPr>
      </w:pPr>
      <w:r>
        <w:rPr>
          <w:rFonts w:ascii="Times New Roman" w:hAnsi="Times New Roman"/>
          <w:b/>
          <w:bCs/>
          <w:sz w:val="28"/>
          <w:szCs w:val="28"/>
          <w:lang w:val="nl-NL"/>
        </w:rPr>
        <w:t xml:space="preserve">Điều </w:t>
      </w:r>
      <w:r>
        <w:rPr>
          <w:rFonts w:ascii="Times New Roman" w:hAnsi="Times New Roman"/>
          <w:b/>
          <w:bCs/>
          <w:sz w:val="28"/>
          <w:szCs w:val="28"/>
          <w:lang w:val="nl-NL"/>
        </w:rPr>
        <w:t xml:space="preserve">8</w:t>
      </w:r>
      <w:r>
        <w:rPr>
          <w:rFonts w:ascii="Times New Roman" w:hAnsi="Times New Roman"/>
          <w:sz w:val="28"/>
          <w:szCs w:val="28"/>
          <w:lang w:val="nl-NL"/>
        </w:rPr>
        <w:t xml:space="preserve">. </w:t>
      </w:r>
      <w:r>
        <w:rPr>
          <w:rFonts w:ascii="Times New Roman" w:hAnsi="Times New Roman"/>
          <w:b/>
          <w:bCs/>
          <w:sz w:val="28"/>
          <w:szCs w:val="28"/>
          <w:lang w:val="nl-NL"/>
        </w:rPr>
        <w:t xml:space="preserve">Tổ chức thực hiện</w:t>
      </w:r>
      <w:r>
        <w:rPr>
          <w:rFonts w:ascii="Times New Roman" w:hAnsi="Times New Roman"/>
          <w:sz w:val="28"/>
          <w:szCs w:val="28"/>
          <w:lang w:val="nl-NL"/>
        </w:rPr>
        <w:t xml:space="preserve"> </w:t>
      </w:r>
      <w:r>
        <w:rPr>
          <w:rFonts w:ascii="Times New Roman" w:hAnsi="Times New Roman"/>
          <w:sz w:val="28"/>
          <w:szCs w:val="28"/>
          <w:lang w:val="nl-NL"/>
        </w:rPr>
      </w:r>
      <w:r>
        <w:rPr>
          <w:rFonts w:ascii="Times New Roman" w:hAnsi="Times New Roman"/>
          <w:sz w:val="28"/>
          <w:szCs w:val="28"/>
          <w:lang w:val="nl-NL"/>
        </w:rPr>
      </w:r>
    </w:p>
    <w:p>
      <w:pPr>
        <w:widowControl w:val="false"/>
        <w:pBdr/>
        <w:spacing w:after="0"/>
        <w:ind w:firstLine="720"/>
        <w:jc w:val="both"/>
        <w:rPr>
          <w:rFonts w:ascii="Times New Roman" w:hAnsi="Times New Roman"/>
          <w:sz w:val="28"/>
          <w:szCs w:val="28"/>
          <w:highlight w:val="none"/>
          <w:lang w:val="nl-NL"/>
        </w:rPr>
      </w:pPr>
      <w:r>
        <w:rPr>
          <w:rFonts w:ascii="Times New Roman" w:hAnsi="Times New Roman"/>
          <w:sz w:val="28"/>
          <w:szCs w:val="28"/>
          <w:lang w:val="nl-NL"/>
        </w:rPr>
        <w:t xml:space="preserve">Chánh Văn phòng Ủy ban nhân dân tỉnh; Giám đốc Sở Y tế; Giám đốc Sở Tài chính; Chủ tịch Ủy ban nhân dân </w:t>
      </w:r>
      <w:r>
        <w:rPr>
          <w:rFonts w:ascii="Times New Roman" w:hAnsi="Times New Roman"/>
          <w:sz w:val="28"/>
          <w:szCs w:val="28"/>
          <w:lang w:val="nl-NL"/>
        </w:rPr>
        <w:t xml:space="preserve">các </w:t>
      </w:r>
      <w:r>
        <w:rPr>
          <w:rFonts w:ascii="Times New Roman" w:hAnsi="Times New Roman"/>
          <w:sz w:val="28"/>
          <w:szCs w:val="28"/>
          <w:lang w:val="nl-NL"/>
        </w:rPr>
        <w:t xml:space="preserve">xã, phường và các cơ quan, tổ chức, cá nhân có liên quan chịu trách nhiệm thi hành quyết định này./.</w:t>
      </w:r>
      <w:r>
        <w:rPr>
          <w:rFonts w:ascii="Times New Roman" w:hAnsi="Times New Roman"/>
          <w:sz w:val="28"/>
          <w:szCs w:val="28"/>
          <w:highlight w:val="none"/>
          <w:lang w:val="nl-NL"/>
        </w:rPr>
      </w:r>
      <w:r>
        <w:rPr>
          <w:rFonts w:ascii="Times New Roman" w:hAnsi="Times New Roman"/>
          <w:sz w:val="28"/>
          <w:szCs w:val="28"/>
          <w:highlight w:val="none"/>
          <w:lang w:val="nl-NL"/>
        </w:rPr>
      </w:r>
    </w:p>
    <w:p>
      <w:pPr>
        <w:widowControl w:val="false"/>
        <w:pBdr/>
        <w:spacing w:after="0"/>
        <w:ind w:firstLine="720"/>
        <w:jc w:val="both"/>
        <w:rPr>
          <w:rFonts w:ascii="Times New Roman" w:hAnsi="Times New Roman"/>
          <w:sz w:val="28"/>
          <w:szCs w:val="28"/>
          <w:lang w:val="nl-NL"/>
        </w:rPr>
      </w:pPr>
      <w:r>
        <w:rPr>
          <w:rFonts w:ascii="Times New Roman" w:hAnsi="Times New Roman"/>
          <w:sz w:val="28"/>
          <w:szCs w:val="28"/>
          <w:highlight w:val="none"/>
          <w:lang w:val="nl-NL"/>
        </w:rPr>
      </w:r>
      <w:r>
        <w:rPr>
          <w:rFonts w:ascii="Times New Roman" w:hAnsi="Times New Roman"/>
          <w:sz w:val="28"/>
          <w:szCs w:val="28"/>
          <w:lang w:val="nl-NL"/>
        </w:rPr>
      </w:r>
      <w:r>
        <w:rPr>
          <w:rFonts w:ascii="Times New Roman" w:hAnsi="Times New Roman"/>
          <w:sz w:val="28"/>
          <w:szCs w:val="28"/>
          <w:lang w:val="nl-NL"/>
        </w:rPr>
      </w:r>
    </w:p>
    <w:tbl>
      <w:tblPr>
        <w:tblW w:w="9106" w:type="dxa"/>
        <w:tblBorders/>
        <w:tblLayout w:type="fixed"/>
        <w:tblLook w:val="0000" w:firstRow="0" w:lastRow="0" w:firstColumn="0" w:lastColumn="0" w:noHBand="0" w:noVBand="0"/>
      </w:tblPr>
      <w:tblGrid>
        <w:gridCol w:w="4962"/>
        <w:gridCol w:w="4144"/>
      </w:tblGrid>
      <w:tr>
        <w:trPr>
          <w:trHeight w:val="2907"/>
        </w:trPr>
        <w:tc>
          <w:tcPr>
            <w:shd w:val="clear" w:color="000000" w:fill="ffffff"/>
            <w:tcBorders/>
            <w:tcW w:w="4962" w:type="dxa"/>
            <w:textDirection w:val="lrTb"/>
            <w:noWrap w:val="false"/>
          </w:tcPr>
          <w:p>
            <w:pPr>
              <w:widowControl w:val="false"/>
              <w:pBdr/>
              <w:spacing w:after="0" w:line="240" w:lineRule="auto"/>
              <w:ind/>
              <w:rPr>
                <w:rFonts w:ascii="Times New Roman" w:hAnsi="Times New Roman"/>
                <w:b/>
                <w:bCs/>
                <w:sz w:val="24"/>
                <w:szCs w:val="24"/>
                <w:lang w:val="nl-NL"/>
              </w:rPr>
            </w:pPr>
            <w:r>
              <w:rPr>
                <w:rFonts w:ascii="Times New Roman" w:hAnsi="Times New Roman"/>
                <w:b/>
                <w:bCs/>
                <w:i/>
                <w:iCs/>
                <w:sz w:val="24"/>
                <w:szCs w:val="24"/>
                <w:lang w:val="nl-NL"/>
              </w:rPr>
              <w:t xml:space="preserve">Nơi nhận:</w:t>
            </w:r>
            <w:r>
              <w:rPr>
                <w:rFonts w:ascii="Times New Roman" w:hAnsi="Times New Roman"/>
                <w:b/>
                <w:bCs/>
                <w:sz w:val="24"/>
                <w:szCs w:val="24"/>
                <w:lang w:val="nl-NL"/>
              </w:rPr>
            </w:r>
            <w:r>
              <w:rPr>
                <w:rFonts w:ascii="Times New Roman" w:hAnsi="Times New Roman"/>
                <w:b/>
                <w:bCs/>
                <w:sz w:val="24"/>
                <w:szCs w:val="24"/>
                <w:lang w:val="nl-NL"/>
              </w:rPr>
            </w:r>
          </w:p>
          <w:p>
            <w:pPr>
              <w:widowControl w:val="false"/>
              <w:pBdr/>
              <w:tabs>
                <w:tab w:val="left" w:leader="none" w:pos="270"/>
              </w:tabs>
              <w:spacing w:after="0" w:line="240" w:lineRule="auto"/>
              <w:ind/>
              <w:rPr>
                <w:rFonts w:ascii="Times New Roman" w:hAnsi="Times New Roman"/>
                <w:lang w:val="nl-NL"/>
              </w:rPr>
            </w:pPr>
            <w:r>
              <w:rPr>
                <w:rFonts w:ascii="Times New Roman" w:hAnsi="Times New Roman"/>
                <w:lang w:val="nl-NL"/>
              </w:rPr>
              <w:t xml:space="preserve">- Bộ Y tế (b/c);</w:t>
            </w:r>
            <w:r>
              <w:rPr>
                <w:rFonts w:ascii="Times New Roman" w:hAnsi="Times New Roman"/>
                <w:lang w:val="nl-NL"/>
              </w:rPr>
            </w:r>
            <w:r>
              <w:rPr>
                <w:rFonts w:ascii="Times New Roman" w:hAnsi="Times New Roman"/>
                <w:lang w:val="nl-NL"/>
              </w:rPr>
            </w:r>
          </w:p>
          <w:p>
            <w:pPr>
              <w:widowControl w:val="false"/>
              <w:pBdr/>
              <w:tabs>
                <w:tab w:val="left" w:leader="none" w:pos="270"/>
              </w:tabs>
              <w:spacing w:after="0" w:line="240" w:lineRule="auto"/>
              <w:ind/>
              <w:rPr>
                <w:rFonts w:ascii="Times New Roman" w:hAnsi="Times New Roman"/>
                <w:lang w:val="nl-NL"/>
              </w:rPr>
            </w:pPr>
            <w:r>
              <w:rPr>
                <w:rFonts w:ascii="Times New Roman" w:hAnsi="Times New Roman"/>
                <w:lang w:val="nl-NL"/>
              </w:rPr>
              <w:t xml:space="preserve">- Vụ pháp chế</w:t>
            </w:r>
            <w:r>
              <w:rPr>
                <w:rFonts w:ascii="Times New Roman" w:hAnsi="Times New Roman"/>
                <w:lang w:val="nl-NL"/>
              </w:rPr>
              <w:t xml:space="preserve"> - Bộ Y tế;</w:t>
            </w:r>
            <w:r>
              <w:rPr>
                <w:rFonts w:ascii="Times New Roman" w:hAnsi="Times New Roman"/>
                <w:lang w:val="nl-NL"/>
              </w:rPr>
            </w:r>
            <w:r>
              <w:rPr>
                <w:rFonts w:ascii="Times New Roman" w:hAnsi="Times New Roman"/>
                <w:lang w:val="nl-NL"/>
              </w:rPr>
            </w:r>
          </w:p>
          <w:p>
            <w:pPr>
              <w:widowControl w:val="false"/>
              <w:pBdr/>
              <w:tabs>
                <w:tab w:val="left" w:leader="none" w:pos="270"/>
              </w:tabs>
              <w:spacing w:after="0" w:line="240" w:lineRule="auto"/>
              <w:ind/>
              <w:rPr>
                <w:rFonts w:ascii="Times New Roman" w:hAnsi="Times New Roman"/>
                <w:lang w:val="nl-NL"/>
              </w:rPr>
            </w:pPr>
            <w:r>
              <w:rPr>
                <w:rFonts w:ascii="Times New Roman" w:hAnsi="Times New Roman"/>
                <w:lang w:val="nl-NL"/>
              </w:rPr>
              <w:t xml:space="preserve">- Cục kiểm tra văn bản và Quản lý xử</w:t>
            </w:r>
            <w:r>
              <w:rPr>
                <w:rFonts w:ascii="Times New Roman" w:hAnsi="Times New Roman"/>
                <w:lang w:val="nl-NL"/>
              </w:rPr>
              <w:br/>
              <w:t xml:space="preserve">lý vi phạm hành chính - Bộ Tư pháp;</w:t>
            </w:r>
            <w:r>
              <w:rPr>
                <w:rFonts w:ascii="Times New Roman" w:hAnsi="Times New Roman"/>
                <w:lang w:val="nl-NL"/>
              </w:rPr>
            </w:r>
            <w:r>
              <w:rPr>
                <w:rFonts w:ascii="Times New Roman" w:hAnsi="Times New Roman"/>
                <w:lang w:val="nl-NL"/>
              </w:rPr>
            </w:r>
          </w:p>
          <w:p>
            <w:pPr>
              <w:widowControl w:val="false"/>
              <w:pBdr/>
              <w:tabs>
                <w:tab w:val="left" w:leader="none" w:pos="270"/>
              </w:tabs>
              <w:spacing w:after="0" w:line="240" w:lineRule="auto"/>
              <w:ind/>
              <w:rPr>
                <w:rFonts w:ascii="Times New Roman" w:hAnsi="Times New Roman"/>
                <w:lang w:val="nl-NL"/>
              </w:rPr>
            </w:pPr>
            <w:r>
              <w:rPr>
                <w:rFonts w:ascii="Times New Roman" w:hAnsi="Times New Roman"/>
                <w:lang w:val="nl-NL"/>
              </w:rPr>
              <w:t xml:space="preserve">- TT.TU; TT HĐND tỉnh (b/c);</w:t>
            </w:r>
            <w:r>
              <w:rPr>
                <w:rFonts w:ascii="Times New Roman" w:hAnsi="Times New Roman"/>
                <w:lang w:val="nl-NL"/>
              </w:rPr>
            </w:r>
            <w:r>
              <w:rPr>
                <w:rFonts w:ascii="Times New Roman" w:hAnsi="Times New Roman"/>
                <w:lang w:val="nl-NL"/>
              </w:rPr>
            </w:r>
          </w:p>
          <w:p>
            <w:pPr>
              <w:widowControl w:val="false"/>
              <w:pBdr/>
              <w:spacing w:after="0" w:line="240" w:lineRule="auto"/>
              <w:ind/>
              <w:rPr>
                <w:rFonts w:ascii="Times New Roman" w:hAnsi="Times New Roman"/>
                <w:lang w:val="nl-NL"/>
              </w:rPr>
            </w:pPr>
            <w:r>
              <w:rPr>
                <w:rFonts w:ascii="Times New Roman" w:hAnsi="Times New Roman"/>
                <w:lang w:val="nl-NL"/>
              </w:rPr>
              <w:t xml:space="preserve">- CT, các PCT.UBND tỉnh;</w:t>
            </w:r>
            <w:r>
              <w:rPr>
                <w:rFonts w:ascii="Times New Roman" w:hAnsi="Times New Roman"/>
                <w:lang w:val="nl-NL"/>
              </w:rPr>
            </w:r>
            <w:r>
              <w:rPr>
                <w:rFonts w:ascii="Times New Roman" w:hAnsi="Times New Roman"/>
                <w:lang w:val="nl-NL"/>
              </w:rPr>
            </w:r>
          </w:p>
          <w:p>
            <w:pPr>
              <w:widowControl w:val="false"/>
              <w:pBdr/>
              <w:spacing w:after="0" w:line="240" w:lineRule="auto"/>
              <w:ind/>
              <w:rPr>
                <w:rFonts w:ascii="Times New Roman" w:hAnsi="Times New Roman"/>
                <w:lang w:val="nl-NL"/>
              </w:rPr>
            </w:pPr>
            <w:r>
              <w:rPr>
                <w:rFonts w:ascii="Times New Roman" w:hAnsi="Times New Roman"/>
                <w:lang w:val="nl-NL"/>
              </w:rPr>
              <w:t xml:space="preserve">- UB</w:t>
            </w:r>
            <w:r>
              <w:rPr>
                <w:rFonts w:ascii="Times New Roman" w:hAnsi="Times New Roman"/>
                <w:lang w:val="nl-NL"/>
              </w:rPr>
              <w:t xml:space="preserve">. Mặt trận Tổ quốc Việt Nam</w:t>
            </w:r>
            <w:r>
              <w:rPr>
                <w:rFonts w:ascii="Times New Roman" w:hAnsi="Times New Roman"/>
                <w:lang w:val="nl-NL"/>
              </w:rPr>
              <w:t xml:space="preserve"> tỉnh</w:t>
            </w:r>
            <w:r>
              <w:rPr>
                <w:rFonts w:ascii="Times New Roman" w:hAnsi="Times New Roman"/>
                <w:lang w:val="nl-NL"/>
              </w:rPr>
              <w:t xml:space="preserve"> và các tổ chức chính trị - xã hội tỉnh;</w:t>
            </w:r>
            <w:r>
              <w:rPr>
                <w:rFonts w:ascii="Times New Roman" w:hAnsi="Times New Roman"/>
                <w:lang w:val="nl-NL"/>
              </w:rPr>
            </w:r>
            <w:r>
              <w:rPr>
                <w:rFonts w:ascii="Times New Roman" w:hAnsi="Times New Roman"/>
                <w:lang w:val="nl-NL"/>
              </w:rPr>
            </w:r>
          </w:p>
          <w:p>
            <w:pPr>
              <w:widowControl w:val="false"/>
              <w:pBdr/>
              <w:spacing w:after="0" w:line="240" w:lineRule="auto"/>
              <w:ind/>
              <w:rPr>
                <w:rFonts w:ascii="Times New Roman" w:hAnsi="Times New Roman"/>
                <w:lang w:val="nl-NL"/>
              </w:rPr>
            </w:pPr>
            <w:r>
              <w:rPr>
                <w:rFonts w:ascii="Times New Roman" w:hAnsi="Times New Roman"/>
                <w:lang w:val="nl-NL"/>
              </w:rPr>
              <w:t xml:space="preserve">- Ban Tuyên giáo và Dân </w:t>
            </w:r>
            <w:r>
              <w:rPr>
                <w:rFonts w:ascii="Times New Roman" w:hAnsi="Times New Roman"/>
                <w:lang w:val="nl-NL"/>
              </w:rPr>
              <w:t xml:space="preserve">v</w:t>
            </w:r>
            <w:r>
              <w:rPr>
                <w:rFonts w:ascii="Times New Roman" w:hAnsi="Times New Roman"/>
                <w:lang w:val="nl-NL"/>
              </w:rPr>
              <w:t xml:space="preserve">ận Tỉnh ủy;</w:t>
            </w:r>
            <w:r>
              <w:rPr>
                <w:rFonts w:ascii="Times New Roman" w:hAnsi="Times New Roman"/>
                <w:lang w:val="nl-NL"/>
              </w:rPr>
            </w:r>
            <w:r>
              <w:rPr>
                <w:rFonts w:ascii="Times New Roman" w:hAnsi="Times New Roman"/>
                <w:lang w:val="nl-NL"/>
              </w:rPr>
            </w:r>
          </w:p>
          <w:p>
            <w:pPr>
              <w:widowControl w:val="false"/>
              <w:pBdr/>
              <w:spacing w:after="0" w:line="240" w:lineRule="auto"/>
              <w:ind/>
              <w:rPr>
                <w:rFonts w:ascii="Times New Roman" w:hAnsi="Times New Roman"/>
                <w:lang w:val="nl-NL"/>
              </w:rPr>
            </w:pPr>
            <w:r>
              <w:rPr>
                <w:rFonts w:ascii="Times New Roman" w:hAnsi="Times New Roman"/>
                <w:lang w:val="nl-NL"/>
              </w:rPr>
              <w:t xml:space="preserve">- Các </w:t>
            </w:r>
            <w:r>
              <w:rPr>
                <w:rFonts w:ascii="Times New Roman" w:hAnsi="Times New Roman"/>
                <w:lang w:val="nl-NL"/>
              </w:rPr>
              <w:t xml:space="preserve">thành viên</w:t>
            </w:r>
            <w:r>
              <w:rPr>
                <w:rFonts w:ascii="Times New Roman" w:hAnsi="Times New Roman"/>
                <w:lang w:val="nl-NL"/>
              </w:rPr>
              <w:t xml:space="preserve"> B</w:t>
            </w:r>
            <w:r>
              <w:rPr>
                <w:rFonts w:ascii="Times New Roman" w:hAnsi="Times New Roman"/>
                <w:lang w:val="nl-NL"/>
              </w:rPr>
              <w:t xml:space="preserve">an chỉ đạo</w:t>
            </w:r>
            <w:r>
              <w:rPr>
                <w:rFonts w:ascii="Times New Roman" w:hAnsi="Times New Roman"/>
                <w:lang w:val="nl-NL"/>
              </w:rPr>
              <w:t xml:space="preserve"> </w:t>
            </w:r>
            <w:r>
              <w:rPr>
                <w:rFonts w:ascii="Times New Roman" w:hAnsi="Times New Roman"/>
                <w:lang w:val="nl-NL"/>
              </w:rPr>
              <w:t xml:space="preserve">c</w:t>
            </w:r>
            <w:r>
              <w:rPr>
                <w:rFonts w:ascii="Times New Roman" w:hAnsi="Times New Roman"/>
                <w:lang w:val="nl-NL"/>
              </w:rPr>
              <w:t xml:space="preserve">hăm sóc SKND tỉnh;</w:t>
            </w:r>
            <w:r>
              <w:rPr>
                <w:rFonts w:ascii="Times New Roman" w:hAnsi="Times New Roman"/>
                <w:lang w:val="nl-NL"/>
              </w:rPr>
            </w:r>
            <w:r>
              <w:rPr>
                <w:rFonts w:ascii="Times New Roman" w:hAnsi="Times New Roman"/>
                <w:lang w:val="nl-NL"/>
              </w:rPr>
            </w:r>
          </w:p>
          <w:p>
            <w:pPr>
              <w:widowControl w:val="false"/>
              <w:pBdr/>
              <w:tabs>
                <w:tab w:val="left" w:leader="none" w:pos="260"/>
              </w:tabs>
              <w:spacing w:after="0" w:line="240" w:lineRule="auto"/>
              <w:ind/>
              <w:rPr>
                <w:rFonts w:ascii="Times New Roman" w:hAnsi="Times New Roman"/>
                <w:color w:val="000000" w:themeColor="text1"/>
                <w:lang w:val="nl-NL"/>
              </w:rPr>
            </w:pPr>
            <w:r>
              <w:rPr>
                <w:rFonts w:ascii="Times New Roman" w:hAnsi="Times New Roman"/>
                <w:color w:val="000000" w:themeColor="text1"/>
                <w:lang w:val="nl-NL"/>
              </w:rPr>
              <w:t xml:space="preserve">- Như Điều </w:t>
            </w:r>
            <w:r>
              <w:rPr>
                <w:rFonts w:ascii="Times New Roman" w:hAnsi="Times New Roman"/>
                <w:color w:val="000000" w:themeColor="text1"/>
                <w:lang w:val="nl-NL"/>
              </w:rPr>
              <w:t xml:space="preserve">8</w:t>
            </w:r>
            <w:r>
              <w:rPr>
                <w:rFonts w:ascii="Times New Roman" w:hAnsi="Times New Roman"/>
                <w:color w:val="000000" w:themeColor="text1"/>
                <w:lang w:val="nl-NL"/>
              </w:rPr>
              <w:t xml:space="preserve">;</w:t>
            </w:r>
            <w:r>
              <w:rPr>
                <w:rFonts w:ascii="Times New Roman" w:hAnsi="Times New Roman"/>
                <w:color w:val="000000" w:themeColor="text1"/>
                <w:lang w:val="nl-NL"/>
              </w:rPr>
            </w:r>
            <w:r>
              <w:rPr>
                <w:rFonts w:ascii="Times New Roman" w:hAnsi="Times New Roman"/>
                <w:color w:val="000000" w:themeColor="text1"/>
                <w:lang w:val="nl-NL"/>
              </w:rPr>
            </w:r>
          </w:p>
          <w:p>
            <w:pPr>
              <w:widowControl w:val="false"/>
              <w:pBdr/>
              <w:spacing w:after="0" w:line="240" w:lineRule="auto"/>
              <w:ind/>
              <w:rPr>
                <w:rFonts w:ascii="Times New Roman" w:hAnsi="Times New Roman"/>
                <w:lang w:val="nl-NL"/>
              </w:rPr>
            </w:pPr>
            <w:r>
              <w:rPr>
                <w:rFonts w:ascii="Times New Roman" w:hAnsi="Times New Roman"/>
                <w:lang w:val="nl-NL"/>
              </w:rPr>
              <w:t xml:space="preserve">- Các sở, ngành</w:t>
            </w:r>
            <w:r>
              <w:rPr>
                <w:rFonts w:ascii="Times New Roman" w:hAnsi="Times New Roman"/>
                <w:lang w:val="nl-NL"/>
              </w:rPr>
              <w:t xml:space="preserve"> </w:t>
            </w:r>
            <w:r>
              <w:rPr>
                <w:rFonts w:ascii="Times New Roman" w:hAnsi="Times New Roman"/>
                <w:lang w:val="nl-NL"/>
              </w:rPr>
              <w:t xml:space="preserve">tỉnh;</w:t>
            </w:r>
            <w:r>
              <w:rPr>
                <w:rFonts w:ascii="Times New Roman" w:hAnsi="Times New Roman"/>
                <w:lang w:val="nl-NL"/>
              </w:rPr>
            </w:r>
            <w:r>
              <w:rPr>
                <w:rFonts w:ascii="Times New Roman" w:hAnsi="Times New Roman"/>
                <w:lang w:val="nl-NL"/>
              </w:rPr>
            </w:r>
          </w:p>
          <w:p>
            <w:pPr>
              <w:widowControl w:val="false"/>
              <w:pBdr/>
              <w:spacing w:after="0" w:line="240" w:lineRule="auto"/>
              <w:ind/>
              <w:rPr>
                <w:rFonts w:ascii="Times New Roman" w:hAnsi="Times New Roman"/>
                <w:lang w:val="nl-NL"/>
              </w:rPr>
            </w:pPr>
            <w:r>
              <w:rPr>
                <w:rFonts w:ascii="Times New Roman" w:hAnsi="Times New Roman"/>
                <w:lang w:val="nl-NL"/>
              </w:rPr>
              <w:t xml:space="preserve">- </w:t>
            </w:r>
            <w:r>
              <w:rPr>
                <w:rFonts w:ascii="Times New Roman" w:hAnsi="Times New Roman"/>
                <w:lang w:val="nl-NL"/>
              </w:rPr>
              <w:t xml:space="preserve">Chi cục Dân số tỉnh;</w:t>
            </w:r>
            <w:r>
              <w:rPr>
                <w:rFonts w:ascii="Times New Roman" w:hAnsi="Times New Roman"/>
                <w:lang w:val="nl-NL"/>
              </w:rPr>
            </w:r>
            <w:r>
              <w:rPr>
                <w:rFonts w:ascii="Times New Roman" w:hAnsi="Times New Roman"/>
                <w:lang w:val="nl-NL"/>
              </w:rPr>
            </w:r>
          </w:p>
          <w:p>
            <w:pPr>
              <w:widowControl w:val="false"/>
              <w:pBdr/>
              <w:spacing w:after="0" w:line="240" w:lineRule="auto"/>
              <w:ind/>
              <w:rPr>
                <w:rFonts w:ascii="Times New Roman" w:hAnsi="Times New Roman"/>
                <w:lang w:val="nl-NL"/>
              </w:rPr>
            </w:pPr>
            <w:r>
              <w:rPr>
                <w:rFonts w:ascii="Times New Roman" w:hAnsi="Times New Roman"/>
                <w:lang w:val="nl-NL"/>
              </w:rPr>
              <w:t xml:space="preserve">- CVP, các PCVP</w:t>
            </w:r>
            <w:r>
              <w:rPr>
                <w:rFonts w:ascii="Times New Roman" w:hAnsi="Times New Roman"/>
                <w:lang w:val="nl-NL"/>
              </w:rPr>
              <w:t xml:space="preserve">. UBND tỉnh</w:t>
            </w:r>
            <w:r>
              <w:rPr>
                <w:rFonts w:ascii="Times New Roman" w:hAnsi="Times New Roman"/>
                <w:lang w:val="nl-NL"/>
              </w:rPr>
              <w:t xml:space="preserve">;</w:t>
            </w:r>
            <w:r>
              <w:rPr>
                <w:rFonts w:ascii="Times New Roman" w:hAnsi="Times New Roman"/>
                <w:lang w:val="nl-NL"/>
              </w:rPr>
            </w:r>
            <w:r>
              <w:rPr>
                <w:rFonts w:ascii="Times New Roman" w:hAnsi="Times New Roman"/>
                <w:lang w:val="nl-NL"/>
              </w:rPr>
            </w:r>
          </w:p>
          <w:p>
            <w:pPr>
              <w:widowControl w:val="false"/>
              <w:pBdr/>
              <w:spacing w:after="0" w:line="240" w:lineRule="auto"/>
              <w:ind/>
              <w:rPr>
                <w:rFonts w:ascii="Times New Roman" w:hAnsi="Times New Roman"/>
                <w:color w:val="000000" w:themeColor="text1"/>
                <w:lang w:val="nl-NL"/>
              </w:rPr>
            </w:pPr>
            <w:r>
              <w:rPr>
                <w:rFonts w:ascii="Times New Roman" w:hAnsi="Times New Roman"/>
                <w:color w:val="000000" w:themeColor="text1"/>
                <w:lang w:val="nl-NL"/>
              </w:rPr>
              <w:t xml:space="preserve">- Cổng thông tin điện tử tỉnh;</w:t>
            </w:r>
            <w:r>
              <w:rPr>
                <w:rFonts w:ascii="Times New Roman" w:hAnsi="Times New Roman"/>
                <w:color w:val="000000" w:themeColor="text1"/>
                <w:lang w:val="nl-NL"/>
              </w:rPr>
            </w:r>
            <w:r>
              <w:rPr>
                <w:rFonts w:ascii="Times New Roman" w:hAnsi="Times New Roman"/>
                <w:color w:val="000000" w:themeColor="text1"/>
                <w:lang w:val="nl-NL"/>
              </w:rPr>
            </w:r>
          </w:p>
          <w:p>
            <w:pPr>
              <w:widowControl w:val="false"/>
              <w:pBdr/>
              <w:spacing w:after="0" w:line="240" w:lineRule="auto"/>
              <w:ind/>
              <w:rPr>
                <w:rFonts w:ascii="Times New Roman" w:hAnsi="Times New Roman"/>
                <w:lang w:val="nl-NL"/>
              </w:rPr>
            </w:pPr>
            <w:r>
              <w:rPr>
                <w:rFonts w:ascii="Times New Roman" w:hAnsi="Times New Roman"/>
                <w:lang w:val="nl-NL"/>
              </w:rPr>
              <w:t xml:space="preserve">- Tr</w:t>
            </w:r>
            <w:r>
              <w:rPr>
                <w:rFonts w:ascii="Times New Roman" w:hAnsi="Times New Roman"/>
                <w:lang w:val="nl-NL"/>
              </w:rPr>
              <w:t xml:space="preserve">ung tâm Công báo </w:t>
            </w:r>
            <w:r>
              <w:rPr>
                <w:rFonts w:ascii="Times New Roman" w:hAnsi="Times New Roman"/>
                <w:lang w:val="nl-NL"/>
              </w:rPr>
              <w:t xml:space="preserve">-</w:t>
            </w:r>
            <w:r>
              <w:rPr>
                <w:rFonts w:ascii="Times New Roman" w:hAnsi="Times New Roman"/>
                <w:lang w:val="nl-NL"/>
              </w:rPr>
              <w:t xml:space="preserve"> </w:t>
            </w:r>
            <w:r>
              <w:rPr>
                <w:rFonts w:ascii="Times New Roman" w:hAnsi="Times New Roman"/>
                <w:lang w:val="nl-NL"/>
              </w:rPr>
              <w:t xml:space="preserve">T</w:t>
            </w:r>
            <w:r>
              <w:rPr>
                <w:rFonts w:ascii="Times New Roman" w:hAnsi="Times New Roman"/>
                <w:lang w:val="nl-NL"/>
              </w:rPr>
              <w:t xml:space="preserve">in học</w:t>
            </w:r>
            <w:r>
              <w:rPr>
                <w:rFonts w:ascii="Times New Roman" w:hAnsi="Times New Roman"/>
                <w:lang w:val="nl-NL"/>
              </w:rPr>
              <w:t xml:space="preserve"> (</w:t>
            </w:r>
            <w:r>
              <w:rPr>
                <w:rFonts w:ascii="Times New Roman" w:hAnsi="Times New Roman"/>
                <w:lang w:val="nl-NL"/>
              </w:rPr>
              <w:t xml:space="preserve">đăng công báo);</w:t>
            </w:r>
            <w:r>
              <w:rPr>
                <w:rFonts w:ascii="Times New Roman" w:hAnsi="Times New Roman"/>
                <w:lang w:val="nl-NL"/>
              </w:rPr>
            </w:r>
            <w:r>
              <w:rPr>
                <w:rFonts w:ascii="Times New Roman" w:hAnsi="Times New Roman"/>
                <w:lang w:val="nl-NL"/>
              </w:rPr>
            </w:r>
          </w:p>
          <w:p>
            <w:pPr>
              <w:widowControl w:val="false"/>
              <w:pBdr/>
              <w:spacing w:after="0" w:line="240" w:lineRule="auto"/>
              <w:ind/>
              <w:rPr>
                <w:rFonts w:ascii="Times New Roman" w:hAnsi="Times New Roman"/>
                <w:lang w:val="nl-NL"/>
              </w:rPr>
            </w:pPr>
            <w:r>
              <w:rPr>
                <w:rFonts w:ascii="Times New Roman" w:hAnsi="Times New Roman"/>
                <w:lang w:val="nl-NL"/>
              </w:rPr>
              <w:t xml:space="preserve">-</w:t>
            </w:r>
            <w:r>
              <w:rPr>
                <w:rFonts w:ascii="Times New Roman" w:hAnsi="Times New Roman"/>
                <w:lang w:val="nl-NL"/>
              </w:rPr>
              <w:t xml:space="preserve"> UBND các xã, phường;</w:t>
            </w:r>
            <w:r>
              <w:rPr>
                <w:rFonts w:ascii="Times New Roman" w:hAnsi="Times New Roman"/>
                <w:lang w:val="nl-NL"/>
              </w:rPr>
            </w:r>
            <w:r>
              <w:rPr>
                <w:rFonts w:ascii="Times New Roman" w:hAnsi="Times New Roman"/>
                <w:lang w:val="nl-NL"/>
              </w:rPr>
            </w:r>
          </w:p>
          <w:p>
            <w:pPr>
              <w:widowControl w:val="false"/>
              <w:pBdr/>
              <w:tabs>
                <w:tab w:val="left" w:leader="none" w:pos="270"/>
              </w:tabs>
              <w:spacing w:after="0" w:line="240" w:lineRule="auto"/>
              <w:ind/>
              <w:rPr>
                <w:rFonts w:ascii="Times New Roman" w:hAnsi="Times New Roman"/>
                <w:lang w:val="nl-NL"/>
              </w:rPr>
            </w:pPr>
            <w:r>
              <w:rPr>
                <w:rFonts w:ascii="Times New Roman" w:hAnsi="Times New Roman"/>
                <w:lang w:val="nl-NL"/>
              </w:rPr>
              <w:t xml:space="preserve">- Phòng VHXH;</w:t>
            </w:r>
            <w:r>
              <w:rPr>
                <w:rFonts w:ascii="Times New Roman" w:hAnsi="Times New Roman"/>
                <w:lang w:val="nl-NL"/>
              </w:rPr>
            </w:r>
            <w:r>
              <w:rPr>
                <w:rFonts w:ascii="Times New Roman" w:hAnsi="Times New Roman"/>
                <w:lang w:val="nl-NL"/>
              </w:rPr>
            </w:r>
          </w:p>
          <w:p>
            <w:pPr>
              <w:widowControl w:val="false"/>
              <w:pBdr/>
              <w:tabs>
                <w:tab w:val="left" w:leader="none" w:pos="270"/>
              </w:tabs>
              <w:spacing w:after="0" w:line="240" w:lineRule="auto"/>
              <w:ind/>
              <w:rPr>
                <w:rFonts w:ascii="Times New Roman" w:hAnsi="Times New Roman"/>
                <w:lang w:val="nl-NL"/>
              </w:rPr>
            </w:pPr>
            <w:r>
              <w:rPr>
                <w:rFonts w:ascii="Times New Roman" w:hAnsi="Times New Roman"/>
                <w:lang w:val="nl-NL"/>
              </w:rPr>
              <w:t xml:space="preserve">- Lưu:</w:t>
            </w:r>
            <w:r>
              <w:rPr>
                <w:rFonts w:ascii="Times New Roman" w:hAnsi="Times New Roman"/>
                <w:lang w:val="nl-NL"/>
              </w:rPr>
              <w:t xml:space="preserve"> VT.</w:t>
            </w:r>
            <w:r>
              <w:rPr>
                <w:rFonts w:ascii="Times New Roman" w:hAnsi="Times New Roman"/>
                <w:lang w:val="nl-NL"/>
              </w:rPr>
            </w:r>
            <w:r>
              <w:rPr>
                <w:rFonts w:ascii="Times New Roman" w:hAnsi="Times New Roman"/>
                <w:lang w:val="nl-NL"/>
              </w:rPr>
            </w:r>
          </w:p>
          <w:p>
            <w:pPr>
              <w:widowControl w:val="false"/>
              <w:pBdr/>
              <w:spacing w:after="0" w:line="240" w:lineRule="auto"/>
              <w:ind/>
              <w:rPr>
                <w:rFonts w:cs="Calibri"/>
                <w:lang w:val="nl-NL"/>
              </w:rPr>
            </w:pPr>
            <w:r>
              <w:rPr>
                <w:rFonts w:cs="Calibri"/>
                <w:lang w:val="nl-NL"/>
              </w:rPr>
            </w:r>
            <w:r>
              <w:rPr>
                <w:rFonts w:cs="Calibri"/>
                <w:lang w:val="nl-NL"/>
              </w:rPr>
            </w:r>
            <w:r>
              <w:rPr>
                <w:rFonts w:cs="Calibri"/>
                <w:lang w:val="nl-NL"/>
              </w:rPr>
            </w:r>
          </w:p>
        </w:tc>
        <w:tc>
          <w:tcPr>
            <w:shd w:val="clear" w:color="000000" w:fill="ffffff"/>
            <w:tcBorders/>
            <w:tcW w:w="4144" w:type="dxa"/>
            <w:textDirection w:val="lrTb"/>
            <w:noWrap w:val="false"/>
          </w:tcPr>
          <w:p>
            <w:pPr>
              <w:widowControl w:val="false"/>
              <w:pBdr/>
              <w:spacing w:after="0" w:line="262" w:lineRule="atLeast"/>
              <w:ind/>
              <w:jc w:val="center"/>
              <w:rPr>
                <w:rFonts w:ascii="Times New Roman" w:hAnsi="Times New Roman"/>
                <w:b/>
                <w:bCs/>
                <w:sz w:val="28"/>
                <w:szCs w:val="28"/>
                <w:lang w:val="en"/>
              </w:rPr>
            </w:pPr>
            <w:r>
              <w:rPr>
                <w:rFonts w:ascii="Times New Roman" w:hAnsi="Times New Roman"/>
                <w:b/>
                <w:bCs/>
                <w:sz w:val="28"/>
                <w:szCs w:val="28"/>
                <w:lang w:val="en"/>
              </w:rPr>
              <w:t xml:space="preserve">TM. ỦY BAN NHÂN DÂN</w:t>
            </w:r>
            <w:r>
              <w:rPr>
                <w:rFonts w:ascii="Times New Roman" w:hAnsi="Times New Roman"/>
                <w:b/>
                <w:bCs/>
                <w:sz w:val="28"/>
                <w:szCs w:val="28"/>
                <w:lang w:val="en"/>
              </w:rPr>
              <w:br/>
              <w:t xml:space="preserve">KT. CHỦ TỊCH</w:t>
            </w:r>
            <w:r>
              <w:rPr>
                <w:rFonts w:ascii="Times New Roman" w:hAnsi="Times New Roman"/>
                <w:b/>
                <w:bCs/>
                <w:sz w:val="28"/>
                <w:szCs w:val="28"/>
                <w:lang w:val="en"/>
              </w:rPr>
            </w:r>
            <w:r>
              <w:rPr>
                <w:rFonts w:ascii="Times New Roman" w:hAnsi="Times New Roman"/>
                <w:b/>
                <w:bCs/>
                <w:sz w:val="28"/>
                <w:szCs w:val="28"/>
                <w:lang w:val="en"/>
              </w:rPr>
            </w:r>
          </w:p>
          <w:p>
            <w:pPr>
              <w:widowControl w:val="false"/>
              <w:pBdr/>
              <w:spacing w:after="0" w:line="262" w:lineRule="atLeast"/>
              <w:ind/>
              <w:jc w:val="center"/>
              <w:rPr>
                <w:rFonts w:ascii="Times New Roman" w:hAnsi="Times New Roman"/>
                <w:b/>
                <w:bCs/>
                <w:sz w:val="28"/>
                <w:szCs w:val="28"/>
                <w:lang w:val="en"/>
              </w:rPr>
            </w:pPr>
            <w:r>
              <w:rPr>
                <w:rFonts w:ascii="Times New Roman" w:hAnsi="Times New Roman"/>
                <w:b/>
                <w:bCs/>
                <w:sz w:val="28"/>
                <w:szCs w:val="28"/>
                <w:lang w:val="en"/>
              </w:rPr>
              <w:t xml:space="preserve">PHÓ CHỦ TỊCH</w:t>
            </w:r>
            <w:r>
              <w:rPr>
                <w:rFonts w:ascii="Times New Roman" w:hAnsi="Times New Roman"/>
                <w:b/>
                <w:bCs/>
                <w:sz w:val="28"/>
                <w:szCs w:val="28"/>
                <w:lang w:val="en"/>
              </w:rPr>
            </w:r>
            <w:r>
              <w:rPr>
                <w:rFonts w:ascii="Times New Roman" w:hAnsi="Times New Roman"/>
                <w:b/>
                <w:bCs/>
                <w:sz w:val="28"/>
                <w:szCs w:val="28"/>
                <w:lang w:val="en"/>
              </w:rPr>
            </w:r>
          </w:p>
          <w:p>
            <w:pPr>
              <w:widowControl w:val="false"/>
              <w:pBdr/>
              <w:spacing w:after="0" w:line="262" w:lineRule="atLeast"/>
              <w:ind/>
              <w:jc w:val="center"/>
              <w:rPr>
                <w:rFonts w:ascii="Times New Roman" w:hAnsi="Times New Roman"/>
                <w:b/>
                <w:bCs/>
                <w:sz w:val="28"/>
                <w:szCs w:val="28"/>
                <w:lang w:val="en"/>
              </w:rPr>
            </w:pPr>
            <w:r>
              <w:rPr>
                <w:rFonts w:ascii="Times New Roman" w:hAnsi="Times New Roman"/>
                <w:b/>
                <w:bCs/>
                <w:sz w:val="28"/>
                <w:szCs w:val="28"/>
                <w:lang w:val="en"/>
              </w:rPr>
            </w:r>
            <w:r>
              <w:rPr>
                <w:rFonts w:ascii="Times New Roman" w:hAnsi="Times New Roman"/>
                <w:b/>
                <w:bCs/>
                <w:sz w:val="28"/>
                <w:szCs w:val="28"/>
                <w:lang w:val="en"/>
              </w:rPr>
            </w:r>
            <w:r>
              <w:rPr>
                <w:rFonts w:ascii="Times New Roman" w:hAnsi="Times New Roman"/>
                <w:b/>
                <w:bCs/>
                <w:sz w:val="28"/>
                <w:szCs w:val="28"/>
                <w:lang w:val="en"/>
              </w:rPr>
            </w:r>
          </w:p>
          <w:p>
            <w:pPr>
              <w:widowControl w:val="false"/>
              <w:pBdr/>
              <w:spacing w:after="0" w:line="262" w:lineRule="atLeast"/>
              <w:ind/>
              <w:jc w:val="center"/>
              <w:rPr>
                <w:rFonts w:ascii="Times New Roman" w:hAnsi="Times New Roman"/>
                <w:b/>
                <w:bCs/>
                <w:sz w:val="28"/>
                <w:szCs w:val="28"/>
                <w:lang w:val="en"/>
              </w:rPr>
            </w:pPr>
            <w:r>
              <w:rPr>
                <w:rFonts w:ascii="Times New Roman" w:hAnsi="Times New Roman"/>
                <w:b/>
                <w:bCs/>
                <w:sz w:val="28"/>
                <w:szCs w:val="28"/>
                <w:lang w:val="en"/>
              </w:rPr>
            </w:r>
            <w:r>
              <w:rPr>
                <w:rFonts w:ascii="Times New Roman" w:hAnsi="Times New Roman"/>
                <w:b/>
                <w:bCs/>
                <w:sz w:val="28"/>
                <w:szCs w:val="28"/>
                <w:lang w:val="en"/>
              </w:rPr>
            </w:r>
            <w:r>
              <w:rPr>
                <w:rFonts w:ascii="Times New Roman" w:hAnsi="Times New Roman"/>
                <w:b/>
                <w:bCs/>
                <w:sz w:val="28"/>
                <w:szCs w:val="28"/>
                <w:lang w:val="en"/>
              </w:rPr>
            </w:r>
          </w:p>
          <w:p>
            <w:pPr>
              <w:widowControl w:val="false"/>
              <w:pBdr/>
              <w:spacing w:after="0" w:line="262" w:lineRule="atLeast"/>
              <w:ind/>
              <w:jc w:val="left"/>
              <w:rPr>
                <w:rFonts w:ascii="Times New Roman" w:hAnsi="Times New Roman"/>
                <w:b/>
                <w:bCs/>
                <w:sz w:val="28"/>
                <w:szCs w:val="28"/>
                <w:lang w:val="en"/>
              </w:rPr>
            </w:pPr>
            <w:r>
              <w:rPr>
                <w:rFonts w:ascii="Times New Roman" w:hAnsi="Times New Roman"/>
                <w:b/>
                <w:bCs/>
                <w:sz w:val="28"/>
                <w:szCs w:val="28"/>
                <w:lang w:val="en"/>
              </w:rPr>
            </w:r>
            <w:r>
              <w:rPr>
                <w:rFonts w:ascii="Times New Roman" w:hAnsi="Times New Roman"/>
                <w:b/>
                <w:bCs/>
                <w:sz w:val="28"/>
                <w:szCs w:val="28"/>
                <w:lang w:val="en"/>
              </w:rPr>
            </w:r>
            <w:r>
              <w:rPr>
                <w:rFonts w:ascii="Times New Roman" w:hAnsi="Times New Roman"/>
                <w:b/>
                <w:bCs/>
                <w:sz w:val="28"/>
                <w:szCs w:val="28"/>
                <w:lang w:val="en"/>
              </w:rPr>
            </w:r>
          </w:p>
          <w:p>
            <w:pPr>
              <w:widowControl w:val="false"/>
              <w:pBdr/>
              <w:spacing w:after="0" w:line="262" w:lineRule="atLeast"/>
              <w:ind/>
              <w:jc w:val="left"/>
              <w:rPr>
                <w:rFonts w:ascii="Times New Roman" w:hAnsi="Times New Roman"/>
                <w:b/>
                <w:bCs/>
                <w:sz w:val="28"/>
                <w:szCs w:val="28"/>
                <w:lang w:val="en"/>
              </w:rPr>
            </w:pPr>
            <w:r>
              <w:rPr>
                <w:rFonts w:ascii="Times New Roman" w:hAnsi="Times New Roman"/>
                <w:b/>
                <w:bCs/>
                <w:sz w:val="28"/>
                <w:szCs w:val="28"/>
                <w:lang w:val="en"/>
              </w:rPr>
            </w:r>
            <w:r>
              <w:rPr>
                <w:rFonts w:ascii="Times New Roman" w:hAnsi="Times New Roman"/>
                <w:b/>
                <w:bCs/>
                <w:sz w:val="28"/>
                <w:szCs w:val="28"/>
                <w:lang w:val="en"/>
              </w:rPr>
            </w:r>
            <w:r>
              <w:rPr>
                <w:rFonts w:ascii="Times New Roman" w:hAnsi="Times New Roman"/>
                <w:b/>
                <w:bCs/>
                <w:sz w:val="28"/>
                <w:szCs w:val="28"/>
                <w:lang w:val="en"/>
              </w:rPr>
            </w:r>
          </w:p>
          <w:p>
            <w:pPr>
              <w:widowControl w:val="false"/>
              <w:pBdr/>
              <w:spacing w:after="0" w:line="262" w:lineRule="atLeast"/>
              <w:ind/>
              <w:rPr>
                <w:rFonts w:ascii="Times New Roman" w:hAnsi="Times New Roman"/>
                <w:b/>
                <w:bCs/>
                <w:sz w:val="28"/>
                <w:szCs w:val="28"/>
                <w:lang w:val="en"/>
              </w:rPr>
            </w:pPr>
            <w:r>
              <w:rPr>
                <w:rFonts w:ascii="Times New Roman" w:hAnsi="Times New Roman"/>
                <w:b/>
                <w:bCs/>
                <w:sz w:val="28"/>
                <w:szCs w:val="28"/>
                <w:lang w:val="en"/>
              </w:rPr>
            </w:r>
            <w:r>
              <w:rPr>
                <w:rFonts w:ascii="Times New Roman" w:hAnsi="Times New Roman"/>
                <w:b/>
                <w:bCs/>
                <w:sz w:val="28"/>
                <w:szCs w:val="28"/>
                <w:lang w:val="en"/>
              </w:rPr>
            </w:r>
            <w:r>
              <w:rPr>
                <w:rFonts w:ascii="Times New Roman" w:hAnsi="Times New Roman"/>
                <w:b/>
                <w:bCs/>
                <w:sz w:val="28"/>
                <w:szCs w:val="28"/>
                <w:lang w:val="en"/>
              </w:rPr>
            </w:r>
          </w:p>
          <w:p>
            <w:pPr>
              <w:widowControl w:val="false"/>
              <w:pBdr/>
              <w:spacing w:after="0" w:line="262" w:lineRule="atLeast"/>
              <w:ind/>
              <w:jc w:val="center"/>
              <w:rPr>
                <w:rFonts w:ascii="Times New Roman" w:hAnsi="Times New Roman"/>
                <w:b/>
                <w:bCs/>
                <w:sz w:val="28"/>
                <w:szCs w:val="28"/>
                <w:lang w:val="en"/>
              </w:rPr>
            </w:pPr>
            <w:r>
              <w:rPr>
                <w:rFonts w:ascii="Times New Roman" w:hAnsi="Times New Roman"/>
                <w:b/>
                <w:bCs/>
                <w:sz w:val="28"/>
                <w:szCs w:val="28"/>
                <w:lang w:val="en"/>
              </w:rPr>
              <w:t xml:space="preserve">Phạm Tấn Hòa</w:t>
            </w:r>
            <w:r>
              <w:rPr>
                <w:rFonts w:ascii="Times New Roman" w:hAnsi="Times New Roman"/>
                <w:b/>
                <w:bCs/>
                <w:sz w:val="28"/>
                <w:szCs w:val="28"/>
                <w:lang w:val="en"/>
              </w:rPr>
            </w:r>
            <w:r>
              <w:rPr>
                <w:rFonts w:ascii="Times New Roman" w:hAnsi="Times New Roman"/>
                <w:b/>
                <w:bCs/>
                <w:sz w:val="28"/>
                <w:szCs w:val="28"/>
                <w:lang w:val="en"/>
              </w:rPr>
            </w:r>
          </w:p>
          <w:p>
            <w:pPr>
              <w:widowControl w:val="false"/>
              <w:pBdr/>
              <w:spacing w:after="0" w:line="262" w:lineRule="atLeast"/>
              <w:ind/>
              <w:jc w:val="center"/>
              <w:rPr>
                <w:rFonts w:ascii="Times New Roman" w:hAnsi="Times New Roman"/>
                <w:b/>
                <w:bCs/>
                <w:sz w:val="28"/>
                <w:szCs w:val="28"/>
                <w:lang w:val="en"/>
              </w:rPr>
            </w:pPr>
            <w:r>
              <w:rPr>
                <w:rFonts w:ascii="Times New Roman" w:hAnsi="Times New Roman"/>
                <w:b/>
                <w:bCs/>
                <w:sz w:val="28"/>
                <w:szCs w:val="28"/>
                <w:lang w:val="en"/>
              </w:rPr>
            </w:r>
            <w:r>
              <w:rPr>
                <w:rFonts w:ascii="Times New Roman" w:hAnsi="Times New Roman"/>
                <w:b/>
                <w:bCs/>
                <w:sz w:val="28"/>
                <w:szCs w:val="28"/>
                <w:lang w:val="en"/>
              </w:rPr>
            </w:r>
            <w:r>
              <w:rPr>
                <w:rFonts w:ascii="Times New Roman" w:hAnsi="Times New Roman"/>
                <w:b/>
                <w:bCs/>
                <w:sz w:val="28"/>
                <w:szCs w:val="28"/>
                <w:lang w:val="en"/>
              </w:rPr>
            </w:r>
          </w:p>
          <w:p>
            <w:pPr>
              <w:widowControl w:val="false"/>
              <w:pBdr/>
              <w:spacing w:after="0" w:line="262" w:lineRule="atLeast"/>
              <w:ind/>
              <w:jc w:val="center"/>
              <w:rPr>
                <w:rFonts w:ascii="Times New Roman" w:hAnsi="Times New Roman"/>
                <w:b/>
                <w:bCs/>
                <w:sz w:val="28"/>
                <w:szCs w:val="28"/>
                <w:lang w:val="en"/>
              </w:rPr>
            </w:pPr>
            <w:r>
              <w:rPr>
                <w:rFonts w:ascii="Times New Roman" w:hAnsi="Times New Roman"/>
                <w:b/>
                <w:bCs/>
                <w:sz w:val="28"/>
                <w:szCs w:val="28"/>
                <w:lang w:val="en"/>
              </w:rPr>
            </w:r>
            <w:r>
              <w:rPr>
                <w:rFonts w:ascii="Times New Roman" w:hAnsi="Times New Roman"/>
                <w:b/>
                <w:bCs/>
                <w:sz w:val="28"/>
                <w:szCs w:val="28"/>
                <w:lang w:val="en"/>
              </w:rPr>
            </w:r>
            <w:r>
              <w:rPr>
                <w:rFonts w:ascii="Times New Roman" w:hAnsi="Times New Roman"/>
                <w:b/>
                <w:bCs/>
                <w:sz w:val="28"/>
                <w:szCs w:val="28"/>
                <w:lang w:val="en"/>
              </w:rPr>
            </w:r>
          </w:p>
          <w:p>
            <w:pPr>
              <w:widowControl w:val="false"/>
              <w:pBdr/>
              <w:spacing w:after="0" w:line="262" w:lineRule="atLeast"/>
              <w:ind/>
              <w:jc w:val="center"/>
              <w:rPr>
                <w:rFonts w:ascii="Times New Roman" w:hAnsi="Times New Roman"/>
                <w:b/>
                <w:bCs/>
                <w:sz w:val="28"/>
                <w:szCs w:val="28"/>
                <w:lang w:val="en"/>
              </w:rPr>
            </w:pPr>
            <w:r>
              <w:rPr>
                <w:rFonts w:ascii="Times New Roman" w:hAnsi="Times New Roman"/>
                <w:b/>
                <w:bCs/>
                <w:sz w:val="28"/>
                <w:szCs w:val="28"/>
                <w:lang w:val="en"/>
              </w:rPr>
            </w:r>
            <w:r>
              <w:rPr>
                <w:rFonts w:ascii="Times New Roman" w:hAnsi="Times New Roman"/>
                <w:b/>
                <w:bCs/>
                <w:sz w:val="28"/>
                <w:szCs w:val="28"/>
                <w:lang w:val="en"/>
              </w:rPr>
            </w:r>
            <w:r>
              <w:rPr>
                <w:rFonts w:ascii="Times New Roman" w:hAnsi="Times New Roman"/>
                <w:b/>
                <w:bCs/>
                <w:sz w:val="28"/>
                <w:szCs w:val="28"/>
                <w:lang w:val="en"/>
              </w:rPr>
            </w:r>
          </w:p>
          <w:p>
            <w:pPr>
              <w:widowControl w:val="false"/>
              <w:pBdr/>
              <w:spacing w:after="0" w:line="262" w:lineRule="atLeast"/>
              <w:ind/>
              <w:jc w:val="center"/>
              <w:rPr>
                <w:rFonts w:ascii="Times New Roman" w:hAnsi="Times New Roman"/>
                <w:b/>
                <w:bCs/>
                <w:sz w:val="28"/>
                <w:szCs w:val="28"/>
                <w:lang w:val="en"/>
              </w:rPr>
            </w:pPr>
            <w:r>
              <w:rPr>
                <w:rFonts w:ascii="Times New Roman" w:hAnsi="Times New Roman"/>
                <w:b/>
                <w:bCs/>
                <w:sz w:val="28"/>
                <w:szCs w:val="28"/>
                <w:lang w:val="en"/>
              </w:rPr>
            </w:r>
            <w:r>
              <w:rPr>
                <w:rFonts w:ascii="Times New Roman" w:hAnsi="Times New Roman"/>
                <w:b/>
                <w:bCs/>
                <w:sz w:val="28"/>
                <w:szCs w:val="28"/>
                <w:lang w:val="en"/>
              </w:rPr>
            </w:r>
            <w:r>
              <w:rPr>
                <w:rFonts w:ascii="Times New Roman" w:hAnsi="Times New Roman"/>
                <w:b/>
                <w:bCs/>
                <w:sz w:val="28"/>
                <w:szCs w:val="28"/>
                <w:lang w:val="en"/>
              </w:rPr>
            </w:r>
          </w:p>
          <w:p>
            <w:pPr>
              <w:widowControl w:val="false"/>
              <w:pBdr/>
              <w:spacing w:after="0" w:line="262" w:lineRule="atLeast"/>
              <w:ind/>
              <w:jc w:val="center"/>
              <w:rPr>
                <w:rFonts w:cs="Calibri"/>
                <w:lang w:val="en"/>
              </w:rPr>
            </w:pPr>
            <w:r>
              <w:rPr>
                <w:rFonts w:cs="Calibri"/>
                <w:lang w:val="en"/>
              </w:rPr>
            </w:r>
            <w:bookmarkEnd w:id="2"/>
            <w:r>
              <w:rPr>
                <w:rFonts w:cs="Calibri"/>
                <w:lang w:val="en"/>
              </w:rPr>
            </w:r>
            <w:r>
              <w:rPr>
                <w:rFonts w:cs="Calibri"/>
                <w:lang w:val="en"/>
              </w:rPr>
            </w:r>
          </w:p>
        </w:tc>
      </w:tr>
    </w:tbl>
    <w:p>
      <w:pPr>
        <w:widowControl w:val="false"/>
        <w:pBdr/>
        <w:tabs>
          <w:tab w:val="center" w:leader="none" w:pos="1440"/>
          <w:tab w:val="center" w:leader="none" w:pos="5880"/>
        </w:tabs>
        <w:spacing w:after="0" w:line="240" w:lineRule="auto"/>
        <w:ind/>
        <w:jc w:val="both"/>
        <w:rPr>
          <w:rFonts w:ascii="Times New Roman" w:hAnsi="Times New Roman"/>
          <w:sz w:val="28"/>
          <w:szCs w:val="28"/>
          <w:lang w:val="en"/>
        </w:rPr>
      </w:pPr>
      <w:r>
        <w:rPr>
          <w:rFonts w:ascii="Times New Roman" w:hAnsi="Times New Roman"/>
          <w:sz w:val="28"/>
          <w:szCs w:val="28"/>
          <w:lang w:val="en"/>
        </w:rPr>
      </w:r>
      <w:r>
        <w:rPr>
          <w:rFonts w:ascii="Times New Roman" w:hAnsi="Times New Roman"/>
          <w:sz w:val="28"/>
          <w:szCs w:val="28"/>
          <w:lang w:val="en"/>
        </w:rPr>
      </w:r>
      <w:r>
        <w:rPr>
          <w:rFonts w:ascii="Times New Roman" w:hAnsi="Times New Roman"/>
          <w:sz w:val="28"/>
          <w:szCs w:val="28"/>
          <w:lang w:val="en"/>
        </w:rPr>
      </w:r>
    </w:p>
    <w:p>
      <w:pPr>
        <w:widowControl w:val="false"/>
        <w:pBdr/>
        <w:tabs>
          <w:tab w:val="center" w:leader="none" w:pos="1440"/>
          <w:tab w:val="center" w:leader="none" w:pos="5880"/>
        </w:tabs>
        <w:spacing w:after="0" w:line="240" w:lineRule="auto"/>
        <w:ind/>
        <w:jc w:val="both"/>
        <w:rPr>
          <w:rFonts w:ascii="Times New Roman" w:hAnsi="Times New Roman"/>
          <w:sz w:val="28"/>
          <w:szCs w:val="28"/>
          <w:lang w:val="en"/>
        </w:rPr>
      </w:pPr>
      <w:r>
        <w:rPr>
          <w:rFonts w:ascii="Times New Roman" w:hAnsi="Times New Roman"/>
          <w:sz w:val="28"/>
          <w:szCs w:val="28"/>
          <w:lang w:val="en"/>
        </w:rPr>
      </w:r>
      <w:r>
        <w:rPr>
          <w:rFonts w:ascii="Times New Roman" w:hAnsi="Times New Roman"/>
          <w:sz w:val="28"/>
          <w:szCs w:val="28"/>
          <w:lang w:val="en"/>
        </w:rPr>
      </w:r>
      <w:r>
        <w:rPr>
          <w:rFonts w:ascii="Times New Roman" w:hAnsi="Times New Roman"/>
          <w:sz w:val="28"/>
          <w:szCs w:val="28"/>
          <w:lang w:val="en"/>
        </w:rPr>
      </w:r>
    </w:p>
    <w:sectPr>
      <w:headerReference w:type="default" r:id="rId9"/>
      <w:footerReference w:type="first" r:id="rId10"/>
      <w:footnotePr/>
      <w:endnotePr/>
      <w:type w:val="nextPage"/>
      <w:pgSz w:h="16840" w:orient="portrait" w:w="11907"/>
      <w:pgMar w:top="1107" w:right="1134" w:bottom="703" w:left="1701" w:header="624" w:footer="374"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Segoe UI">
    <w:panose1 w:val="020B0502040204020203"/>
  </w:font>
  <w:font w:name="Arial">
    <w:panose1 w:val="020B0604020202020204"/>
  </w:font>
  <w:font w:name="TimesNewRomanPS-BoldMT">
    <w:panose1 w:val="020206030504050203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3"/>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 MERGEFORMAT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0"/>
    <w:lvlOverride w:ilvl="0">
      <w:lvl w:ilvl="0">
        <w:isLgl w:val="false"/>
        <w:legacy w:legacy="true" w:legacyIndent="360" w:legacySpace="0"/>
        <w:lvlJc w:val="left"/>
        <w:lvlText w:val=""/>
        <w:numFmt w:val="bullet"/>
        <w:pPr>
          <w:pBdr/>
          <w:spacing/>
          <w:ind/>
        </w:pPr>
        <w:rPr>
          <w:rFonts w:hint="default" w:ascii="Symbol" w:hAnsi="Symbol"/>
        </w:rPr>
        <w:start w:val="0"/>
        <w:suff w:val="tab"/>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Times New Roma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1"/>
    <w:basedOn w:val="8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2"/>
    <w:basedOn w:val="8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3"/>
    <w:basedOn w:val="8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4"/>
    <w:basedOn w:val="8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5"/>
    <w:basedOn w:val="8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6"/>
    <w:basedOn w:val="8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8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8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8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8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8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8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8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8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8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8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8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8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5"/>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6"/>
    <w:basedOn w:val="8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6 Colorful - Accent 1"/>
    <w:basedOn w:val="8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 Accent 1"/>
    <w:basedOn w:val="8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2"/>
    <w:basedOn w:val="8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3"/>
    <w:basedOn w:val="8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4"/>
    <w:basedOn w:val="8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5"/>
    <w:basedOn w:val="8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6"/>
    <w:basedOn w:val="8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8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8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8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8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8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8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8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8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8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8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8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8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 Accent 1"/>
    <w:basedOn w:val="8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 Accent 1"/>
    <w:basedOn w:val="8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8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8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8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8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8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 Accent 1"/>
    <w:basedOn w:val="8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3">
    <w:name w:val="List Table 7 Colorful - Accent 2"/>
    <w:basedOn w:val="8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4">
    <w:name w:val="List Table 7 Colorful - Accent 3"/>
    <w:basedOn w:val="8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5">
    <w:name w:val="List Table 7 Colorful - Accent 4"/>
    <w:basedOn w:val="8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6">
    <w:name w:val="List Table 7 Colorful - Accent 5"/>
    <w:basedOn w:val="8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7">
    <w:name w:val="List Table 7 Colorful - Accent 6"/>
    <w:basedOn w:val="8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808" w:default="1">
    <w:name w:val="Normal"/>
    <w:qFormat/>
    <w:pPr>
      <w:pBdr/>
      <w:spacing w:after="200" w:line="276" w:lineRule="auto"/>
      <w:ind/>
    </w:pPr>
    <w:rPr>
      <w:sz w:val="22"/>
      <w:szCs w:val="22"/>
    </w:rPr>
  </w:style>
  <w:style w:type="paragraph" w:styleId="809">
    <w:name w:val="Heading 1"/>
    <w:basedOn w:val="808"/>
    <w:next w:val="808"/>
    <w:link w:val="947"/>
    <w:uiPriority w:val="9"/>
    <w:qFormat/>
    <w:pPr>
      <w:keepNext w:val="true"/>
      <w:keepLines w:val="true"/>
      <w:pBdr/>
      <w:spacing w:after="80" w:before="360"/>
      <w:ind/>
      <w:outlineLvl w:val="0"/>
    </w:pPr>
    <w:rPr>
      <w:rFonts w:ascii="Arial" w:hAnsi="Arial" w:eastAsia="Arial" w:cs="Arial"/>
      <w:color w:val="365f91" w:themeColor="accent1" w:themeShade="BF"/>
      <w:sz w:val="40"/>
      <w:szCs w:val="40"/>
    </w:rPr>
  </w:style>
  <w:style w:type="paragraph" w:styleId="810">
    <w:name w:val="Heading 2"/>
    <w:basedOn w:val="808"/>
    <w:next w:val="808"/>
    <w:link w:val="948"/>
    <w:uiPriority w:val="9"/>
    <w:unhideWhenUsed/>
    <w:qFormat/>
    <w:pPr>
      <w:keepNext w:val="true"/>
      <w:keepLines w:val="true"/>
      <w:pBdr/>
      <w:spacing w:after="80" w:before="160"/>
      <w:ind/>
      <w:outlineLvl w:val="1"/>
    </w:pPr>
    <w:rPr>
      <w:rFonts w:ascii="Arial" w:hAnsi="Arial" w:eastAsia="Arial" w:cs="Arial"/>
      <w:color w:val="365f91" w:themeColor="accent1" w:themeShade="BF"/>
      <w:sz w:val="32"/>
      <w:szCs w:val="32"/>
    </w:rPr>
  </w:style>
  <w:style w:type="paragraph" w:styleId="811">
    <w:name w:val="Heading 3"/>
    <w:basedOn w:val="808"/>
    <w:next w:val="808"/>
    <w:link w:val="949"/>
    <w:uiPriority w:val="9"/>
    <w:unhideWhenUsed/>
    <w:qFormat/>
    <w:pPr>
      <w:keepNext w:val="true"/>
      <w:keepLines w:val="true"/>
      <w:pBdr/>
      <w:spacing w:after="80" w:before="160"/>
      <w:ind/>
      <w:outlineLvl w:val="2"/>
    </w:pPr>
    <w:rPr>
      <w:rFonts w:ascii="Arial" w:hAnsi="Arial" w:eastAsia="Arial" w:cs="Arial"/>
      <w:color w:val="365f91" w:themeColor="accent1" w:themeShade="BF"/>
      <w:sz w:val="28"/>
      <w:szCs w:val="28"/>
    </w:rPr>
  </w:style>
  <w:style w:type="paragraph" w:styleId="812">
    <w:name w:val="Heading 4"/>
    <w:basedOn w:val="808"/>
    <w:next w:val="808"/>
    <w:link w:val="950"/>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813">
    <w:name w:val="Heading 5"/>
    <w:basedOn w:val="808"/>
    <w:next w:val="808"/>
    <w:link w:val="951"/>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814">
    <w:name w:val="Heading 6"/>
    <w:basedOn w:val="808"/>
    <w:next w:val="808"/>
    <w:link w:val="9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15">
    <w:name w:val="Heading 7"/>
    <w:basedOn w:val="808"/>
    <w:next w:val="808"/>
    <w:link w:val="9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16">
    <w:name w:val="Heading 8"/>
    <w:basedOn w:val="808"/>
    <w:next w:val="808"/>
    <w:link w:val="9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17">
    <w:name w:val="Heading 9"/>
    <w:basedOn w:val="808"/>
    <w:next w:val="808"/>
    <w:link w:val="9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18" w:default="1">
    <w:name w:val="Default Paragraph Font"/>
    <w:uiPriority w:val="1"/>
    <w:semiHidden/>
    <w:unhideWhenUsed/>
    <w:pPr>
      <w:pBdr/>
      <w:spacing/>
      <w:ind/>
    </w:pPr>
  </w:style>
  <w:style w:type="table" w:styleId="81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0" w:default="1">
    <w:name w:val="No List"/>
    <w:uiPriority w:val="99"/>
    <w:semiHidden/>
    <w:unhideWhenUsed/>
    <w:pPr>
      <w:pBdr/>
      <w:spacing/>
      <w:ind/>
    </w:pPr>
  </w:style>
  <w:style w:type="table" w:styleId="821">
    <w:name w:val="Table Grid"/>
    <w:basedOn w:val="819"/>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Light"/>
    <w:basedOn w:val="81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1"/>
    <w:basedOn w:val="81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2"/>
    <w:basedOn w:val="81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3"/>
    <w:basedOn w:val="81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4"/>
    <w:basedOn w:val="81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5"/>
    <w:basedOn w:val="81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w:basedOn w:val="81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Accent 1"/>
    <w:basedOn w:val="81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Accent 2"/>
    <w:basedOn w:val="81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Accent 3"/>
    <w:basedOn w:val="81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Accent 4"/>
    <w:basedOn w:val="81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Accent 5"/>
    <w:basedOn w:val="81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Accent 6"/>
    <w:basedOn w:val="81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w:basedOn w:val="81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Accent 1"/>
    <w:basedOn w:val="81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Accent 2"/>
    <w:basedOn w:val="81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Accent 3"/>
    <w:basedOn w:val="81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Accent 4"/>
    <w:basedOn w:val="81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Accent 5"/>
    <w:basedOn w:val="81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Accent 6"/>
    <w:basedOn w:val="81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w:basedOn w:val="81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Accent 1"/>
    <w:basedOn w:val="81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Accent 2"/>
    <w:basedOn w:val="81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Accent 3"/>
    <w:basedOn w:val="81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Accent 4"/>
    <w:basedOn w:val="81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Accent 5"/>
    <w:basedOn w:val="81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Accent 6"/>
    <w:basedOn w:val="81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w:basedOn w:val="81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Accent 1"/>
    <w:basedOn w:val="819"/>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Accent 2"/>
    <w:basedOn w:val="819"/>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Accent 3"/>
    <w:basedOn w:val="819"/>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Accent 4"/>
    <w:basedOn w:val="819"/>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Accent 5"/>
    <w:basedOn w:val="819"/>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Accent 6"/>
    <w:basedOn w:val="819"/>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w:basedOn w:val="8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5 Dark- Accent 1"/>
    <w:basedOn w:val="8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Accent 2"/>
    <w:basedOn w:val="8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Accent 3"/>
    <w:basedOn w:val="8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5 Dark- Accent 4"/>
    <w:basedOn w:val="8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Accent 5"/>
    <w:basedOn w:val="8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Accent 6"/>
    <w:basedOn w:val="81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6 Colorful"/>
    <w:basedOn w:val="81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6 Colorful Accent 1"/>
    <w:basedOn w:val="819"/>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6 Colorful Accent 2"/>
    <w:basedOn w:val="81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6 Colorful Accent 3"/>
    <w:basedOn w:val="819"/>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6 Colorful Accent 4"/>
    <w:basedOn w:val="81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6 Colorful Accent 5"/>
    <w:basedOn w:val="819"/>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6 Colorful Accent 6"/>
    <w:basedOn w:val="819"/>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w:basedOn w:val="81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Accent 1"/>
    <w:basedOn w:val="819"/>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Accent 2"/>
    <w:basedOn w:val="819"/>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Accent 3"/>
    <w:basedOn w:val="819"/>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Accent 4"/>
    <w:basedOn w:val="819"/>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Accent 5"/>
    <w:basedOn w:val="819"/>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Accent 6"/>
    <w:basedOn w:val="819"/>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w:basedOn w:val="819"/>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Accent 1"/>
    <w:basedOn w:val="819"/>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Accent 2"/>
    <w:basedOn w:val="819"/>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Accent 3"/>
    <w:basedOn w:val="819"/>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Accent 4"/>
    <w:basedOn w:val="819"/>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Accent 5"/>
    <w:basedOn w:val="819"/>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Accent 6"/>
    <w:basedOn w:val="819"/>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w:basedOn w:val="81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Accent 1"/>
    <w:basedOn w:val="819"/>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Accent 2"/>
    <w:basedOn w:val="819"/>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Accent 3"/>
    <w:basedOn w:val="819"/>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Accent 4"/>
    <w:basedOn w:val="819"/>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Accent 5"/>
    <w:basedOn w:val="819"/>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Accent 6"/>
    <w:basedOn w:val="819"/>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w:basedOn w:val="81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Accent 1"/>
    <w:basedOn w:val="819"/>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Accent 2"/>
    <w:basedOn w:val="81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Accent 3"/>
    <w:basedOn w:val="819"/>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Accent 4"/>
    <w:basedOn w:val="81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Accent 5"/>
    <w:basedOn w:val="819"/>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Accent 6"/>
    <w:basedOn w:val="819"/>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w:basedOn w:val="81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Accent 1"/>
    <w:basedOn w:val="819"/>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Accent 2"/>
    <w:basedOn w:val="819"/>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Accent 3"/>
    <w:basedOn w:val="819"/>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Accent 4"/>
    <w:basedOn w:val="819"/>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Accent 5"/>
    <w:basedOn w:val="819"/>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Accent 6"/>
    <w:basedOn w:val="819"/>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5 Dark"/>
    <w:basedOn w:val="81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5 Dark Accent 1"/>
    <w:basedOn w:val="819"/>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5 Dark Accent 2"/>
    <w:basedOn w:val="819"/>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5 Dark Accent 3"/>
    <w:basedOn w:val="819"/>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5 Dark Accent 4"/>
    <w:basedOn w:val="819"/>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5 Dark Accent 5"/>
    <w:basedOn w:val="819"/>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5 Dark Accent 6"/>
    <w:basedOn w:val="819"/>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w:basedOn w:val="81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Accent 1"/>
    <w:basedOn w:val="819"/>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Accent 2"/>
    <w:basedOn w:val="819"/>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Accent 3"/>
    <w:basedOn w:val="819"/>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Accent 4"/>
    <w:basedOn w:val="819"/>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Accent 5"/>
    <w:basedOn w:val="819"/>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Accent 6"/>
    <w:basedOn w:val="819"/>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7 Colorful"/>
    <w:basedOn w:val="81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7 Colorful Accent 1"/>
    <w:basedOn w:val="819"/>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7 Colorful Accent 2"/>
    <w:basedOn w:val="819"/>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7 Colorful Accent 3"/>
    <w:basedOn w:val="819"/>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7 Colorful Accent 4"/>
    <w:basedOn w:val="819"/>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7 Colorful Accent 5"/>
    <w:basedOn w:val="819"/>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7 Colorful Accent 6"/>
    <w:basedOn w:val="819"/>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ned - Accent"/>
    <w:basedOn w:val="8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ned - Accent 1"/>
    <w:basedOn w:val="8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ned - Accent 2"/>
    <w:basedOn w:val="8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ned - Accent 3"/>
    <w:basedOn w:val="8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ned - Accent 4"/>
    <w:basedOn w:val="8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ned - Accent 5"/>
    <w:basedOn w:val="8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ned - Accent 6"/>
    <w:basedOn w:val="81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amp; Lined - Accent"/>
    <w:basedOn w:val="819"/>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amp; Lined - Accent 1"/>
    <w:basedOn w:val="819"/>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amp; Lined - Accent 2"/>
    <w:basedOn w:val="819"/>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Bordered &amp; Lined - Accent 3"/>
    <w:basedOn w:val="819"/>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amp; Lined - Accent 4"/>
    <w:basedOn w:val="819"/>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Bordered &amp; Lined - Accent 5"/>
    <w:basedOn w:val="819"/>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Bordered &amp; Lined - Accent 6"/>
    <w:basedOn w:val="819"/>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Bordered"/>
    <w:basedOn w:val="819"/>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Bordered - Accent 1"/>
    <w:basedOn w:val="81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Bordered - Accent 2"/>
    <w:basedOn w:val="81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Bordered - Accent 3"/>
    <w:basedOn w:val="81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Bordered - Accent 4"/>
    <w:basedOn w:val="81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Bordered - Accent 5"/>
    <w:basedOn w:val="81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Bordered - Accent 6"/>
    <w:basedOn w:val="81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7" w:customStyle="1">
    <w:name w:val="Heading 1 Char"/>
    <w:basedOn w:val="818"/>
    <w:link w:val="809"/>
    <w:uiPriority w:val="9"/>
    <w:pPr>
      <w:pBdr/>
      <w:spacing/>
      <w:ind/>
    </w:pPr>
    <w:rPr>
      <w:rFonts w:ascii="Arial" w:hAnsi="Arial" w:eastAsia="Arial" w:cs="Arial"/>
      <w:color w:val="365f91" w:themeColor="accent1" w:themeShade="BF"/>
      <w:sz w:val="40"/>
      <w:szCs w:val="40"/>
    </w:rPr>
  </w:style>
  <w:style w:type="character" w:styleId="948" w:customStyle="1">
    <w:name w:val="Heading 2 Char"/>
    <w:basedOn w:val="818"/>
    <w:link w:val="810"/>
    <w:uiPriority w:val="9"/>
    <w:pPr>
      <w:pBdr/>
      <w:spacing/>
      <w:ind/>
    </w:pPr>
    <w:rPr>
      <w:rFonts w:ascii="Arial" w:hAnsi="Arial" w:eastAsia="Arial" w:cs="Arial"/>
      <w:color w:val="365f91" w:themeColor="accent1" w:themeShade="BF"/>
      <w:sz w:val="32"/>
      <w:szCs w:val="32"/>
    </w:rPr>
  </w:style>
  <w:style w:type="character" w:styleId="949" w:customStyle="1">
    <w:name w:val="Heading 3 Char"/>
    <w:basedOn w:val="818"/>
    <w:link w:val="811"/>
    <w:uiPriority w:val="9"/>
    <w:pPr>
      <w:pBdr/>
      <w:spacing/>
      <w:ind/>
    </w:pPr>
    <w:rPr>
      <w:rFonts w:ascii="Arial" w:hAnsi="Arial" w:eastAsia="Arial" w:cs="Arial"/>
      <w:color w:val="365f91" w:themeColor="accent1" w:themeShade="BF"/>
      <w:sz w:val="28"/>
      <w:szCs w:val="28"/>
    </w:rPr>
  </w:style>
  <w:style w:type="character" w:styleId="950" w:customStyle="1">
    <w:name w:val="Heading 4 Char"/>
    <w:basedOn w:val="818"/>
    <w:link w:val="812"/>
    <w:uiPriority w:val="9"/>
    <w:pPr>
      <w:pBdr/>
      <w:spacing/>
      <w:ind/>
    </w:pPr>
    <w:rPr>
      <w:rFonts w:ascii="Arial" w:hAnsi="Arial" w:eastAsia="Arial" w:cs="Arial"/>
      <w:i/>
      <w:iCs/>
      <w:color w:val="365f91" w:themeColor="accent1" w:themeShade="BF"/>
    </w:rPr>
  </w:style>
  <w:style w:type="character" w:styleId="951" w:customStyle="1">
    <w:name w:val="Heading 5 Char"/>
    <w:basedOn w:val="818"/>
    <w:link w:val="813"/>
    <w:uiPriority w:val="9"/>
    <w:pPr>
      <w:pBdr/>
      <w:spacing/>
      <w:ind/>
    </w:pPr>
    <w:rPr>
      <w:rFonts w:ascii="Arial" w:hAnsi="Arial" w:eastAsia="Arial" w:cs="Arial"/>
      <w:color w:val="365f91" w:themeColor="accent1" w:themeShade="BF"/>
    </w:rPr>
  </w:style>
  <w:style w:type="character" w:styleId="952" w:customStyle="1">
    <w:name w:val="Heading 6 Char"/>
    <w:basedOn w:val="818"/>
    <w:link w:val="814"/>
    <w:uiPriority w:val="9"/>
    <w:pPr>
      <w:pBdr/>
      <w:spacing/>
      <w:ind/>
    </w:pPr>
    <w:rPr>
      <w:rFonts w:ascii="Arial" w:hAnsi="Arial" w:eastAsia="Arial" w:cs="Arial"/>
      <w:i/>
      <w:iCs/>
      <w:color w:val="595959" w:themeColor="text1" w:themeTint="A6"/>
    </w:rPr>
  </w:style>
  <w:style w:type="character" w:styleId="953" w:customStyle="1">
    <w:name w:val="Heading 7 Char"/>
    <w:basedOn w:val="818"/>
    <w:link w:val="815"/>
    <w:uiPriority w:val="9"/>
    <w:pPr>
      <w:pBdr/>
      <w:spacing/>
      <w:ind/>
    </w:pPr>
    <w:rPr>
      <w:rFonts w:ascii="Arial" w:hAnsi="Arial" w:eastAsia="Arial" w:cs="Arial"/>
      <w:color w:val="595959" w:themeColor="text1" w:themeTint="A6"/>
    </w:rPr>
  </w:style>
  <w:style w:type="character" w:styleId="954" w:customStyle="1">
    <w:name w:val="Heading 8 Char"/>
    <w:basedOn w:val="818"/>
    <w:link w:val="816"/>
    <w:uiPriority w:val="9"/>
    <w:pPr>
      <w:pBdr/>
      <w:spacing/>
      <w:ind/>
    </w:pPr>
    <w:rPr>
      <w:rFonts w:ascii="Arial" w:hAnsi="Arial" w:eastAsia="Arial" w:cs="Arial"/>
      <w:i/>
      <w:iCs/>
      <w:color w:val="272727" w:themeColor="text1" w:themeTint="D8"/>
    </w:rPr>
  </w:style>
  <w:style w:type="character" w:styleId="955" w:customStyle="1">
    <w:name w:val="Heading 9 Char"/>
    <w:basedOn w:val="818"/>
    <w:link w:val="817"/>
    <w:uiPriority w:val="9"/>
    <w:pPr>
      <w:pBdr/>
      <w:spacing/>
      <w:ind/>
    </w:pPr>
    <w:rPr>
      <w:rFonts w:ascii="Arial" w:hAnsi="Arial" w:eastAsia="Arial" w:cs="Arial"/>
      <w:i/>
      <w:iCs/>
      <w:color w:val="272727" w:themeColor="text1" w:themeTint="D8"/>
    </w:rPr>
  </w:style>
  <w:style w:type="paragraph" w:styleId="956">
    <w:name w:val="Title"/>
    <w:basedOn w:val="808"/>
    <w:next w:val="808"/>
    <w:link w:val="957"/>
    <w:uiPriority w:val="10"/>
    <w:qFormat/>
    <w:pPr>
      <w:pBdr/>
      <w:spacing w:after="80" w:line="240" w:lineRule="auto"/>
      <w:ind/>
      <w:contextualSpacing w:val="true"/>
    </w:pPr>
    <w:rPr>
      <w:rFonts w:ascii="Arial" w:hAnsi="Arial" w:eastAsia="Arial" w:cs="Arial"/>
      <w:spacing w:val="-10"/>
      <w:sz w:val="56"/>
      <w:szCs w:val="56"/>
    </w:rPr>
  </w:style>
  <w:style w:type="character" w:styleId="957" w:customStyle="1">
    <w:name w:val="Title Char"/>
    <w:basedOn w:val="818"/>
    <w:link w:val="956"/>
    <w:uiPriority w:val="10"/>
    <w:pPr>
      <w:pBdr/>
      <w:spacing/>
      <w:ind/>
    </w:pPr>
    <w:rPr>
      <w:rFonts w:ascii="Arial" w:hAnsi="Arial" w:eastAsia="Arial" w:cs="Arial"/>
      <w:spacing w:val="-10"/>
      <w:sz w:val="56"/>
      <w:szCs w:val="56"/>
    </w:rPr>
  </w:style>
  <w:style w:type="paragraph" w:styleId="958">
    <w:name w:val="Subtitle"/>
    <w:basedOn w:val="808"/>
    <w:next w:val="808"/>
    <w:link w:val="959"/>
    <w:uiPriority w:val="11"/>
    <w:qFormat/>
    <w:pPr>
      <w:numPr>
        <w:ilvl w:val="1"/>
      </w:numPr>
      <w:pBdr/>
      <w:spacing/>
      <w:ind/>
    </w:pPr>
    <w:rPr>
      <w:color w:val="595959" w:themeColor="text1" w:themeTint="A6"/>
      <w:spacing w:val="15"/>
      <w:sz w:val="28"/>
      <w:szCs w:val="28"/>
    </w:rPr>
  </w:style>
  <w:style w:type="character" w:styleId="959" w:customStyle="1">
    <w:name w:val="Subtitle Char"/>
    <w:basedOn w:val="818"/>
    <w:link w:val="958"/>
    <w:uiPriority w:val="11"/>
    <w:pPr>
      <w:pBdr/>
      <w:spacing/>
      <w:ind/>
    </w:pPr>
    <w:rPr>
      <w:color w:val="595959" w:themeColor="text1" w:themeTint="A6"/>
      <w:spacing w:val="15"/>
      <w:sz w:val="28"/>
      <w:szCs w:val="28"/>
    </w:rPr>
  </w:style>
  <w:style w:type="paragraph" w:styleId="960">
    <w:name w:val="Quote"/>
    <w:basedOn w:val="808"/>
    <w:next w:val="808"/>
    <w:link w:val="961"/>
    <w:uiPriority w:val="29"/>
    <w:qFormat/>
    <w:pPr>
      <w:pBdr/>
      <w:spacing w:before="160"/>
      <w:ind/>
      <w:jc w:val="center"/>
    </w:pPr>
    <w:rPr>
      <w:i/>
      <w:iCs/>
      <w:color w:val="404040" w:themeColor="text1" w:themeTint="BF"/>
    </w:rPr>
  </w:style>
  <w:style w:type="character" w:styleId="961" w:customStyle="1">
    <w:name w:val="Quote Char"/>
    <w:basedOn w:val="818"/>
    <w:link w:val="960"/>
    <w:uiPriority w:val="29"/>
    <w:pPr>
      <w:pBdr/>
      <w:spacing/>
      <w:ind/>
    </w:pPr>
    <w:rPr>
      <w:i/>
      <w:iCs/>
      <w:color w:val="404040" w:themeColor="text1" w:themeTint="BF"/>
    </w:rPr>
  </w:style>
  <w:style w:type="paragraph" w:styleId="962">
    <w:name w:val="List Paragraph"/>
    <w:basedOn w:val="808"/>
    <w:uiPriority w:val="34"/>
    <w:qFormat/>
    <w:pPr>
      <w:pBdr/>
      <w:spacing/>
      <w:ind w:left="720"/>
      <w:contextualSpacing w:val="true"/>
    </w:pPr>
  </w:style>
  <w:style w:type="character" w:styleId="963">
    <w:name w:val="Intense Emphasis"/>
    <w:basedOn w:val="818"/>
    <w:uiPriority w:val="21"/>
    <w:qFormat/>
    <w:pPr>
      <w:pBdr/>
      <w:spacing/>
      <w:ind/>
    </w:pPr>
    <w:rPr>
      <w:i/>
      <w:iCs/>
      <w:color w:val="365f91" w:themeColor="accent1" w:themeShade="BF"/>
    </w:rPr>
  </w:style>
  <w:style w:type="paragraph" w:styleId="964">
    <w:name w:val="Intense Quote"/>
    <w:basedOn w:val="808"/>
    <w:next w:val="808"/>
    <w:link w:val="965"/>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65" w:customStyle="1">
    <w:name w:val="Intense Quote Char"/>
    <w:basedOn w:val="818"/>
    <w:link w:val="964"/>
    <w:uiPriority w:val="30"/>
    <w:pPr>
      <w:pBdr/>
      <w:spacing/>
      <w:ind/>
    </w:pPr>
    <w:rPr>
      <w:i/>
      <w:iCs/>
      <w:color w:val="365f91" w:themeColor="accent1" w:themeShade="BF"/>
    </w:rPr>
  </w:style>
  <w:style w:type="character" w:styleId="966">
    <w:name w:val="Intense Reference"/>
    <w:basedOn w:val="818"/>
    <w:uiPriority w:val="32"/>
    <w:qFormat/>
    <w:pPr>
      <w:pBdr/>
      <w:spacing/>
      <w:ind/>
    </w:pPr>
    <w:rPr>
      <w:b/>
      <w:bCs/>
      <w:smallCaps/>
      <w:color w:val="365f91" w:themeColor="accent1" w:themeShade="BF"/>
      <w:spacing w:val="5"/>
    </w:rPr>
  </w:style>
  <w:style w:type="paragraph" w:styleId="967">
    <w:name w:val="No Spacing"/>
    <w:basedOn w:val="808"/>
    <w:uiPriority w:val="1"/>
    <w:qFormat/>
    <w:pPr>
      <w:pBdr/>
      <w:spacing w:after="0" w:line="240" w:lineRule="auto"/>
      <w:ind/>
    </w:pPr>
  </w:style>
  <w:style w:type="character" w:styleId="968">
    <w:name w:val="Subtle Emphasis"/>
    <w:basedOn w:val="818"/>
    <w:uiPriority w:val="19"/>
    <w:qFormat/>
    <w:pPr>
      <w:pBdr/>
      <w:spacing/>
      <w:ind/>
    </w:pPr>
    <w:rPr>
      <w:i/>
      <w:iCs/>
      <w:color w:val="404040" w:themeColor="text1" w:themeTint="BF"/>
    </w:rPr>
  </w:style>
  <w:style w:type="character" w:styleId="969">
    <w:name w:val="Emphasis"/>
    <w:basedOn w:val="818"/>
    <w:uiPriority w:val="20"/>
    <w:qFormat/>
    <w:pPr>
      <w:pBdr/>
      <w:spacing/>
      <w:ind/>
    </w:pPr>
    <w:rPr>
      <w:i/>
      <w:iCs/>
    </w:rPr>
  </w:style>
  <w:style w:type="character" w:styleId="970">
    <w:name w:val="Strong"/>
    <w:basedOn w:val="818"/>
    <w:uiPriority w:val="22"/>
    <w:qFormat/>
    <w:pPr>
      <w:pBdr/>
      <w:spacing/>
      <w:ind/>
    </w:pPr>
    <w:rPr>
      <w:b/>
      <w:bCs/>
    </w:rPr>
  </w:style>
  <w:style w:type="character" w:styleId="971">
    <w:name w:val="Subtle Reference"/>
    <w:basedOn w:val="818"/>
    <w:uiPriority w:val="31"/>
    <w:qFormat/>
    <w:pPr>
      <w:pBdr/>
      <w:spacing/>
      <w:ind/>
    </w:pPr>
    <w:rPr>
      <w:smallCaps/>
      <w:color w:val="5a5a5a" w:themeColor="text1" w:themeTint="A5"/>
    </w:rPr>
  </w:style>
  <w:style w:type="character" w:styleId="972">
    <w:name w:val="Book Title"/>
    <w:basedOn w:val="818"/>
    <w:uiPriority w:val="33"/>
    <w:qFormat/>
    <w:pPr>
      <w:pBdr/>
      <w:spacing/>
      <w:ind/>
    </w:pPr>
    <w:rPr>
      <w:b/>
      <w:bCs/>
      <w:i/>
      <w:iCs/>
      <w:spacing w:val="5"/>
    </w:rPr>
  </w:style>
  <w:style w:type="paragraph" w:styleId="973">
    <w:name w:val="Caption"/>
    <w:basedOn w:val="808"/>
    <w:next w:val="808"/>
    <w:uiPriority w:val="35"/>
    <w:unhideWhenUsed/>
    <w:qFormat/>
    <w:pPr>
      <w:pBdr/>
      <w:spacing w:line="240" w:lineRule="auto"/>
      <w:ind/>
    </w:pPr>
    <w:rPr>
      <w:i/>
      <w:iCs/>
      <w:color w:val="1f497d" w:themeColor="text2"/>
      <w:sz w:val="18"/>
      <w:szCs w:val="18"/>
    </w:rPr>
  </w:style>
  <w:style w:type="paragraph" w:styleId="974">
    <w:name w:val="footnote text"/>
    <w:basedOn w:val="808"/>
    <w:link w:val="975"/>
    <w:uiPriority w:val="99"/>
    <w:semiHidden/>
    <w:unhideWhenUsed/>
    <w:pPr>
      <w:pBdr/>
      <w:spacing w:after="0" w:line="240" w:lineRule="auto"/>
      <w:ind/>
    </w:pPr>
    <w:rPr>
      <w:sz w:val="20"/>
      <w:szCs w:val="20"/>
    </w:rPr>
  </w:style>
  <w:style w:type="character" w:styleId="975" w:customStyle="1">
    <w:name w:val="Footnote Text Char"/>
    <w:basedOn w:val="818"/>
    <w:link w:val="974"/>
    <w:uiPriority w:val="99"/>
    <w:semiHidden/>
    <w:pPr>
      <w:pBdr/>
      <w:spacing/>
      <w:ind/>
    </w:pPr>
    <w:rPr>
      <w:sz w:val="20"/>
      <w:szCs w:val="20"/>
    </w:rPr>
  </w:style>
  <w:style w:type="character" w:styleId="976">
    <w:name w:val="footnote reference"/>
    <w:basedOn w:val="818"/>
    <w:uiPriority w:val="99"/>
    <w:semiHidden/>
    <w:unhideWhenUsed/>
    <w:pPr>
      <w:pBdr/>
      <w:spacing/>
      <w:ind/>
    </w:pPr>
    <w:rPr>
      <w:vertAlign w:val="superscript"/>
    </w:rPr>
  </w:style>
  <w:style w:type="paragraph" w:styleId="977">
    <w:name w:val="endnote text"/>
    <w:basedOn w:val="808"/>
    <w:link w:val="978"/>
    <w:uiPriority w:val="99"/>
    <w:semiHidden/>
    <w:unhideWhenUsed/>
    <w:pPr>
      <w:pBdr/>
      <w:spacing w:after="0" w:line="240" w:lineRule="auto"/>
      <w:ind/>
    </w:pPr>
    <w:rPr>
      <w:sz w:val="20"/>
      <w:szCs w:val="20"/>
    </w:rPr>
  </w:style>
  <w:style w:type="character" w:styleId="978" w:customStyle="1">
    <w:name w:val="Endnote Text Char"/>
    <w:basedOn w:val="818"/>
    <w:link w:val="977"/>
    <w:uiPriority w:val="99"/>
    <w:semiHidden/>
    <w:pPr>
      <w:pBdr/>
      <w:spacing/>
      <w:ind/>
    </w:pPr>
    <w:rPr>
      <w:sz w:val="20"/>
      <w:szCs w:val="20"/>
    </w:rPr>
  </w:style>
  <w:style w:type="character" w:styleId="979">
    <w:name w:val="endnote reference"/>
    <w:basedOn w:val="818"/>
    <w:uiPriority w:val="99"/>
    <w:semiHidden/>
    <w:unhideWhenUsed/>
    <w:pPr>
      <w:pBdr/>
      <w:spacing/>
      <w:ind/>
    </w:pPr>
    <w:rPr>
      <w:vertAlign w:val="superscript"/>
    </w:rPr>
  </w:style>
  <w:style w:type="character" w:styleId="980">
    <w:name w:val="Hyperlink"/>
    <w:basedOn w:val="818"/>
    <w:uiPriority w:val="99"/>
    <w:unhideWhenUsed/>
    <w:pPr>
      <w:pBdr/>
      <w:spacing/>
      <w:ind/>
    </w:pPr>
    <w:rPr>
      <w:color w:val="0000ff" w:themeColor="hyperlink"/>
      <w:u w:val="single"/>
    </w:rPr>
  </w:style>
  <w:style w:type="character" w:styleId="981">
    <w:name w:val="FollowedHyperlink"/>
    <w:basedOn w:val="818"/>
    <w:uiPriority w:val="99"/>
    <w:semiHidden/>
    <w:unhideWhenUsed/>
    <w:pPr>
      <w:pBdr/>
      <w:spacing/>
      <w:ind/>
    </w:pPr>
    <w:rPr>
      <w:color w:val="800080" w:themeColor="followedHyperlink"/>
      <w:u w:val="single"/>
    </w:rPr>
  </w:style>
  <w:style w:type="paragraph" w:styleId="982">
    <w:name w:val="toc 1"/>
    <w:basedOn w:val="808"/>
    <w:next w:val="808"/>
    <w:uiPriority w:val="39"/>
    <w:unhideWhenUsed/>
    <w:pPr>
      <w:pBdr/>
      <w:spacing w:after="100"/>
      <w:ind/>
    </w:pPr>
  </w:style>
  <w:style w:type="paragraph" w:styleId="983">
    <w:name w:val="toc 2"/>
    <w:basedOn w:val="808"/>
    <w:next w:val="808"/>
    <w:uiPriority w:val="39"/>
    <w:unhideWhenUsed/>
    <w:pPr>
      <w:pBdr/>
      <w:spacing w:after="100"/>
      <w:ind w:left="220"/>
    </w:pPr>
  </w:style>
  <w:style w:type="paragraph" w:styleId="984">
    <w:name w:val="toc 3"/>
    <w:basedOn w:val="808"/>
    <w:next w:val="808"/>
    <w:uiPriority w:val="39"/>
    <w:unhideWhenUsed/>
    <w:pPr>
      <w:pBdr/>
      <w:spacing w:after="100"/>
      <w:ind w:left="440"/>
    </w:pPr>
  </w:style>
  <w:style w:type="paragraph" w:styleId="985">
    <w:name w:val="toc 4"/>
    <w:basedOn w:val="808"/>
    <w:next w:val="808"/>
    <w:uiPriority w:val="39"/>
    <w:unhideWhenUsed/>
    <w:pPr>
      <w:pBdr/>
      <w:spacing w:after="100"/>
      <w:ind w:left="660"/>
    </w:pPr>
  </w:style>
  <w:style w:type="paragraph" w:styleId="986">
    <w:name w:val="toc 5"/>
    <w:basedOn w:val="808"/>
    <w:next w:val="808"/>
    <w:uiPriority w:val="39"/>
    <w:unhideWhenUsed/>
    <w:pPr>
      <w:pBdr/>
      <w:spacing w:after="100"/>
      <w:ind w:left="880"/>
    </w:pPr>
  </w:style>
  <w:style w:type="paragraph" w:styleId="987">
    <w:name w:val="toc 6"/>
    <w:basedOn w:val="808"/>
    <w:next w:val="808"/>
    <w:uiPriority w:val="39"/>
    <w:unhideWhenUsed/>
    <w:pPr>
      <w:pBdr/>
      <w:spacing w:after="100"/>
      <w:ind w:left="1100"/>
    </w:pPr>
  </w:style>
  <w:style w:type="paragraph" w:styleId="988">
    <w:name w:val="toc 7"/>
    <w:basedOn w:val="808"/>
    <w:next w:val="808"/>
    <w:uiPriority w:val="39"/>
    <w:unhideWhenUsed/>
    <w:pPr>
      <w:pBdr/>
      <w:spacing w:after="100"/>
      <w:ind w:left="1320"/>
    </w:pPr>
  </w:style>
  <w:style w:type="paragraph" w:styleId="989">
    <w:name w:val="toc 8"/>
    <w:basedOn w:val="808"/>
    <w:next w:val="808"/>
    <w:uiPriority w:val="39"/>
    <w:unhideWhenUsed/>
    <w:pPr>
      <w:pBdr/>
      <w:spacing w:after="100"/>
      <w:ind w:left="1540"/>
    </w:pPr>
  </w:style>
  <w:style w:type="paragraph" w:styleId="990">
    <w:name w:val="toc 9"/>
    <w:basedOn w:val="808"/>
    <w:next w:val="808"/>
    <w:uiPriority w:val="39"/>
    <w:unhideWhenUsed/>
    <w:pPr>
      <w:pBdr/>
      <w:spacing w:after="100"/>
      <w:ind w:left="1760"/>
    </w:pPr>
  </w:style>
  <w:style w:type="paragraph" w:styleId="991">
    <w:name w:val="TOC Heading"/>
    <w:uiPriority w:val="39"/>
    <w:unhideWhenUsed/>
    <w:pPr>
      <w:pBdr/>
      <w:spacing/>
      <w:ind/>
    </w:pPr>
  </w:style>
  <w:style w:type="paragraph" w:styleId="992">
    <w:name w:val="table of figures"/>
    <w:basedOn w:val="808"/>
    <w:next w:val="808"/>
    <w:uiPriority w:val="99"/>
    <w:unhideWhenUsed/>
    <w:pPr>
      <w:pBdr/>
      <w:spacing w:after="0"/>
      <w:ind/>
    </w:pPr>
  </w:style>
  <w:style w:type="paragraph" w:styleId="993">
    <w:name w:val="Header"/>
    <w:basedOn w:val="808"/>
    <w:link w:val="994"/>
    <w:uiPriority w:val="99"/>
    <w:pPr>
      <w:pBdr/>
      <w:tabs>
        <w:tab w:val="center" w:leader="none" w:pos="4680"/>
        <w:tab w:val="right" w:leader="none" w:pos="9360"/>
      </w:tabs>
      <w:spacing/>
      <w:ind/>
    </w:pPr>
  </w:style>
  <w:style w:type="character" w:styleId="994" w:customStyle="1">
    <w:name w:val="Header Char"/>
    <w:basedOn w:val="818"/>
    <w:link w:val="993"/>
    <w:uiPriority w:val="99"/>
    <w:pPr>
      <w:pBdr/>
      <w:spacing/>
      <w:ind/>
    </w:pPr>
  </w:style>
  <w:style w:type="paragraph" w:styleId="995">
    <w:name w:val="Footer"/>
    <w:basedOn w:val="808"/>
    <w:link w:val="996"/>
    <w:uiPriority w:val="99"/>
    <w:pPr>
      <w:pBdr/>
      <w:tabs>
        <w:tab w:val="center" w:leader="none" w:pos="4680"/>
        <w:tab w:val="right" w:leader="none" w:pos="9360"/>
      </w:tabs>
      <w:spacing/>
      <w:ind/>
    </w:pPr>
  </w:style>
  <w:style w:type="character" w:styleId="996" w:customStyle="1">
    <w:name w:val="Footer Char"/>
    <w:basedOn w:val="818"/>
    <w:link w:val="995"/>
    <w:uiPriority w:val="99"/>
    <w:pPr>
      <w:pBdr/>
      <w:spacing/>
      <w:ind/>
    </w:pPr>
  </w:style>
  <w:style w:type="character" w:styleId="997">
    <w:name w:val="annotation reference"/>
    <w:basedOn w:val="818"/>
    <w:uiPriority w:val="99"/>
    <w:pPr>
      <w:pBdr/>
      <w:spacing/>
      <w:ind/>
    </w:pPr>
    <w:rPr>
      <w:sz w:val="16"/>
      <w:szCs w:val="16"/>
    </w:rPr>
  </w:style>
  <w:style w:type="paragraph" w:styleId="998">
    <w:name w:val="annotation text"/>
    <w:basedOn w:val="808"/>
    <w:link w:val="999"/>
    <w:uiPriority w:val="99"/>
    <w:pPr>
      <w:pBdr/>
      <w:spacing/>
      <w:ind/>
    </w:pPr>
    <w:rPr>
      <w:sz w:val="20"/>
      <w:szCs w:val="20"/>
    </w:rPr>
  </w:style>
  <w:style w:type="character" w:styleId="999" w:customStyle="1">
    <w:name w:val="Comment Text Char"/>
    <w:basedOn w:val="818"/>
    <w:link w:val="998"/>
    <w:uiPriority w:val="99"/>
    <w:pPr>
      <w:pBdr/>
      <w:spacing/>
      <w:ind/>
    </w:pPr>
  </w:style>
  <w:style w:type="paragraph" w:styleId="1000">
    <w:name w:val="annotation subject"/>
    <w:basedOn w:val="998"/>
    <w:next w:val="998"/>
    <w:link w:val="1001"/>
    <w:uiPriority w:val="99"/>
    <w:pPr>
      <w:pBdr/>
      <w:spacing/>
      <w:ind/>
    </w:pPr>
    <w:rPr>
      <w:b/>
      <w:bCs/>
    </w:rPr>
  </w:style>
  <w:style w:type="character" w:styleId="1001" w:customStyle="1">
    <w:name w:val="Comment Subject Char"/>
    <w:basedOn w:val="999"/>
    <w:link w:val="1000"/>
    <w:uiPriority w:val="99"/>
    <w:pPr>
      <w:pBdr/>
      <w:spacing/>
      <w:ind/>
    </w:pPr>
    <w:rPr>
      <w:b/>
      <w:bCs/>
    </w:rPr>
  </w:style>
  <w:style w:type="paragraph" w:styleId="1002">
    <w:name w:val="Balloon Text"/>
    <w:basedOn w:val="808"/>
    <w:link w:val="1003"/>
    <w:uiPriority w:val="99"/>
    <w:semiHidden/>
    <w:unhideWhenUsed/>
    <w:pPr>
      <w:pBdr/>
      <w:spacing w:after="0" w:line="240" w:lineRule="auto"/>
      <w:ind/>
    </w:pPr>
    <w:rPr>
      <w:rFonts w:ascii="Segoe UI" w:hAnsi="Segoe UI" w:cs="Segoe UI"/>
      <w:sz w:val="18"/>
      <w:szCs w:val="18"/>
    </w:rPr>
  </w:style>
  <w:style w:type="character" w:styleId="1003" w:customStyle="1">
    <w:name w:val="Balloon Text Char"/>
    <w:basedOn w:val="818"/>
    <w:link w:val="1002"/>
    <w:uiPriority w:val="99"/>
    <w:semiHidden/>
    <w:pPr>
      <w:pBdr/>
      <w:spacing/>
      <w:ind/>
    </w:pPr>
    <w:rPr>
      <w:rFonts w:ascii="Segoe UI" w:hAnsi="Segoe UI" w:cs="Segoe UI"/>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hyperlink" Target="https://thuvienphapluat.vn/van-ban/lao-dong-tien-luong/thong-tu-02-2021-tt-byt-quy-dinh-tieu-chuan-nhiem-vu-cua-cong-tac-vien-dan-so-463595.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theme" Target="theme/theme1.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3.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F9AF01-B2B2-4A1C-A40B-35E96D6B3F1F}">
  <ds:schemaRefs>
    <ds:schemaRef ds:uri="http://schemas.openxmlformats.org/officeDocument/2006/bibliography"/>
  </ds:schemaRefs>
</ds:datastoreItem>
</file>

<file path=customXml/itemProps2.xml><?xml version="1.0" encoding="utf-8"?>
<ds:datastoreItem xmlns:ds="http://schemas.openxmlformats.org/officeDocument/2006/customXml" ds:itemID="{C48572AE-8807-4723-AF1D-486F7393E61A}"/>
</file>

<file path=customXml/itemProps3.xml><?xml version="1.0" encoding="utf-8"?>
<ds:datastoreItem xmlns:ds="http://schemas.openxmlformats.org/officeDocument/2006/customXml" ds:itemID="{3BB7D6B0-8E83-49B7-B1E6-E8F458FF2B66}"/>
</file>

<file path=customXml/itemProps4.xml><?xml version="1.0" encoding="utf-8"?>
<ds:datastoreItem xmlns:ds="http://schemas.openxmlformats.org/officeDocument/2006/customXml" ds:itemID="{802D9CD6-6B91-4B13-809F-9F12BC1A4B66}"/>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Tuấn Huỳnh</dc:creator>
  <cp:keywords/>
  <dc:description/>
  <cp:lastModifiedBy>Lưu Hương Xuân</cp:lastModifiedBy>
  <cp:revision>9</cp:revision>
  <dcterms:created xsi:type="dcterms:W3CDTF">2025-12-25T04:35:00Z</dcterms:created>
  <dcterms:modified xsi:type="dcterms:W3CDTF">2025-12-31T03:45:03Z</dcterms:modified>
</cp:coreProperties>
</file>