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34" w:type="dxa"/>
        <w:tblLayout w:type="fixed"/>
        <w:tblLook w:val="0000" w:firstRow="0" w:lastRow="0" w:firstColumn="0" w:lastColumn="0" w:noHBand="0" w:noVBand="0"/>
      </w:tblPr>
      <w:tblGrid>
        <w:gridCol w:w="3544"/>
        <w:gridCol w:w="5812"/>
      </w:tblGrid>
      <w:tr w:rsidR="00B44215" w:rsidRPr="00B44215" w14:paraId="7DBB0D0A" w14:textId="77777777" w:rsidTr="00DD77E0">
        <w:tc>
          <w:tcPr>
            <w:tcW w:w="3544" w:type="dxa"/>
          </w:tcPr>
          <w:p w14:paraId="5FB2AD62" w14:textId="77777777" w:rsidR="00695380" w:rsidRPr="00B44215" w:rsidRDefault="00695380" w:rsidP="004815D6">
            <w:pPr>
              <w:widowControl w:val="0"/>
              <w:jc w:val="center"/>
              <w:rPr>
                <w:b/>
                <w:sz w:val="26"/>
                <w:szCs w:val="26"/>
                <w:lang w:val="af-ZA"/>
              </w:rPr>
            </w:pPr>
            <w:r w:rsidRPr="00B44215">
              <w:rPr>
                <w:b/>
                <w:sz w:val="26"/>
                <w:szCs w:val="26"/>
                <w:lang w:val="af-ZA"/>
              </w:rPr>
              <w:t>ỦY BAN NHÂN DÂN</w:t>
            </w:r>
          </w:p>
          <w:p w14:paraId="64B27911" w14:textId="77777777" w:rsidR="00695380" w:rsidRPr="00B44215" w:rsidRDefault="00695380" w:rsidP="004815D6">
            <w:pPr>
              <w:widowControl w:val="0"/>
              <w:jc w:val="center"/>
              <w:rPr>
                <w:b/>
                <w:sz w:val="26"/>
                <w:lang w:val="af-ZA"/>
              </w:rPr>
            </w:pPr>
            <w:r w:rsidRPr="00B44215">
              <w:rPr>
                <w:b/>
                <w:sz w:val="26"/>
                <w:szCs w:val="26"/>
                <w:lang w:val="af-ZA"/>
              </w:rPr>
              <w:t>THÀNH PHỐ HUẾ</w:t>
            </w:r>
          </w:p>
        </w:tc>
        <w:tc>
          <w:tcPr>
            <w:tcW w:w="5812" w:type="dxa"/>
          </w:tcPr>
          <w:p w14:paraId="2DDB73AB" w14:textId="77777777" w:rsidR="00695380" w:rsidRPr="00B44215" w:rsidRDefault="00695380" w:rsidP="004815D6">
            <w:pPr>
              <w:widowControl w:val="0"/>
              <w:jc w:val="center"/>
              <w:rPr>
                <w:b/>
                <w:sz w:val="26"/>
                <w:szCs w:val="26"/>
                <w:lang w:val="af-ZA"/>
              </w:rPr>
            </w:pPr>
            <w:r w:rsidRPr="00B44215">
              <w:rPr>
                <w:b/>
                <w:sz w:val="26"/>
                <w:szCs w:val="26"/>
                <w:lang w:val="af-ZA"/>
              </w:rPr>
              <w:t>CỘNG HOÀ XÃ HỘI CHỦ NGHĨA VIỆT NAM</w:t>
            </w:r>
          </w:p>
          <w:p w14:paraId="56F12F93" w14:textId="77777777" w:rsidR="00695380" w:rsidRPr="00B44215" w:rsidRDefault="00695380" w:rsidP="004815D6">
            <w:pPr>
              <w:widowControl w:val="0"/>
              <w:jc w:val="center"/>
              <w:rPr>
                <w:b/>
                <w:sz w:val="26"/>
                <w:szCs w:val="26"/>
              </w:rPr>
            </w:pPr>
            <w:r w:rsidRPr="00B44215">
              <w:rPr>
                <w:b/>
                <w:sz w:val="26"/>
                <w:szCs w:val="26"/>
              </w:rPr>
              <w:t>Độc lập - Tự do - Hạnh phúc</w:t>
            </w:r>
          </w:p>
        </w:tc>
      </w:tr>
      <w:tr w:rsidR="00B44215" w:rsidRPr="00B44215" w14:paraId="6E766CA3" w14:textId="77777777" w:rsidTr="00DD77E0">
        <w:trPr>
          <w:trHeight w:val="80"/>
        </w:trPr>
        <w:tc>
          <w:tcPr>
            <w:tcW w:w="3544" w:type="dxa"/>
          </w:tcPr>
          <w:p w14:paraId="0BF03564" w14:textId="77777777" w:rsidR="00695380" w:rsidRPr="00B44215" w:rsidRDefault="005357E8" w:rsidP="004815D6">
            <w:pPr>
              <w:widowControl w:val="0"/>
              <w:jc w:val="center"/>
              <w:rPr>
                <w:sz w:val="26"/>
                <w:szCs w:val="26"/>
              </w:rPr>
            </w:pPr>
            <w:r w:rsidRPr="00B44215">
              <w:rPr>
                <w:noProof/>
              </w:rPr>
              <mc:AlternateContent>
                <mc:Choice Requires="wps">
                  <w:drawing>
                    <wp:anchor distT="4294967295" distB="4294967295" distL="114300" distR="114300" simplePos="0" relativeHeight="251657728" behindDoc="0" locked="0" layoutInCell="1" allowOverlap="1" wp14:anchorId="68ED6F8B" wp14:editId="77DD0BE6">
                      <wp:simplePos x="0" y="0"/>
                      <wp:positionH relativeFrom="column">
                        <wp:posOffset>617855</wp:posOffset>
                      </wp:positionH>
                      <wp:positionV relativeFrom="paragraph">
                        <wp:posOffset>46990</wp:posOffset>
                      </wp:positionV>
                      <wp:extent cx="875030" cy="0"/>
                      <wp:effectExtent l="0" t="0" r="2032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750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E7EE166" id="Straight Connector 3" o:spid="_x0000_s1026" style="position:absolute;flip:y;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65pt,3.7pt" to="117.5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"/>
                  </w:pict>
                </mc:Fallback>
              </mc:AlternateContent>
            </w:r>
          </w:p>
          <w:p w14:paraId="193D0171" w14:textId="7871EF43" w:rsidR="00695380" w:rsidRPr="00B44215" w:rsidRDefault="00695380" w:rsidP="00CA1770">
            <w:pPr>
              <w:widowControl w:val="0"/>
              <w:jc w:val="center"/>
              <w:rPr>
                <w:sz w:val="26"/>
              </w:rPr>
            </w:pPr>
            <w:r w:rsidRPr="00B44215">
              <w:rPr>
                <w:sz w:val="26"/>
              </w:rPr>
              <w:t xml:space="preserve">Số: </w:t>
            </w:r>
            <w:r w:rsidR="00CA1770">
              <w:rPr>
                <w:sz w:val="26"/>
              </w:rPr>
              <w:t>31</w:t>
            </w:r>
            <w:r w:rsidR="00975F9E" w:rsidRPr="00B44215">
              <w:rPr>
                <w:sz w:val="26"/>
              </w:rPr>
              <w:t>/</w:t>
            </w:r>
            <w:r w:rsidRPr="00B44215">
              <w:rPr>
                <w:rFonts w:eastAsia="Calibri"/>
                <w:sz w:val="26"/>
                <w:szCs w:val="26"/>
              </w:rPr>
              <w:t>202</w:t>
            </w:r>
            <w:r w:rsidR="00437FEA" w:rsidRPr="00B44215">
              <w:rPr>
                <w:rFonts w:eastAsia="Calibri"/>
                <w:sz w:val="26"/>
                <w:szCs w:val="26"/>
              </w:rPr>
              <w:t>6</w:t>
            </w:r>
            <w:r w:rsidRPr="00B44215">
              <w:rPr>
                <w:sz w:val="26"/>
              </w:rPr>
              <w:t>/QĐ-UBND</w:t>
            </w:r>
          </w:p>
        </w:tc>
        <w:tc>
          <w:tcPr>
            <w:tcW w:w="5812" w:type="dxa"/>
          </w:tcPr>
          <w:p w14:paraId="546D03CC" w14:textId="77777777" w:rsidR="00695380" w:rsidRPr="00B44215" w:rsidRDefault="005357E8" w:rsidP="004815D6">
            <w:pPr>
              <w:widowControl w:val="0"/>
              <w:jc w:val="both"/>
              <w:rPr>
                <w:sz w:val="26"/>
              </w:rPr>
            </w:pPr>
            <w:r w:rsidRPr="00B44215">
              <w:rPr>
                <w:noProof/>
              </w:rPr>
              <mc:AlternateContent>
                <mc:Choice Requires="wps">
                  <w:drawing>
                    <wp:anchor distT="4294967295" distB="4294967295" distL="114300" distR="114300" simplePos="0" relativeHeight="251656704" behindDoc="0" locked="0" layoutInCell="1" allowOverlap="1" wp14:anchorId="761E5FAD" wp14:editId="06496A0F">
                      <wp:simplePos x="0" y="0"/>
                      <wp:positionH relativeFrom="column">
                        <wp:posOffset>785495</wp:posOffset>
                      </wp:positionH>
                      <wp:positionV relativeFrom="paragraph">
                        <wp:posOffset>38734</wp:posOffset>
                      </wp:positionV>
                      <wp:extent cx="1967230" cy="0"/>
                      <wp:effectExtent l="0" t="0" r="1397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672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EDC26F5" id="Straight Connector 2" o:spid="_x0000_s1026" style="position:absolute;flip:y;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85pt,3.05pt" to="216.7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"/>
                  </w:pict>
                </mc:Fallback>
              </mc:AlternateContent>
            </w:r>
            <w:r w:rsidR="00695380" w:rsidRPr="00B44215">
              <w:rPr>
                <w:sz w:val="26"/>
              </w:rPr>
              <w:t xml:space="preserve">               </w:t>
            </w:r>
          </w:p>
          <w:p w14:paraId="75378857" w14:textId="5A31B137" w:rsidR="00695380" w:rsidRPr="00B44215" w:rsidRDefault="00695380" w:rsidP="00CA1770">
            <w:pPr>
              <w:widowControl w:val="0"/>
              <w:jc w:val="center"/>
              <w:rPr>
                <w:i/>
                <w:sz w:val="26"/>
                <w:szCs w:val="26"/>
              </w:rPr>
            </w:pPr>
            <w:r w:rsidRPr="00B44215">
              <w:rPr>
                <w:i/>
                <w:sz w:val="26"/>
                <w:szCs w:val="26"/>
              </w:rPr>
              <w:t>Huế, ngày</w:t>
            </w:r>
            <w:r w:rsidR="00CA1770">
              <w:rPr>
                <w:i/>
                <w:sz w:val="26"/>
                <w:szCs w:val="26"/>
              </w:rPr>
              <w:t xml:space="preserve"> 29 </w:t>
            </w:r>
            <w:r w:rsidRPr="00B44215">
              <w:rPr>
                <w:i/>
                <w:sz w:val="26"/>
                <w:szCs w:val="26"/>
              </w:rPr>
              <w:t>tháng</w:t>
            </w:r>
            <w:r w:rsidR="00CA1770">
              <w:rPr>
                <w:i/>
                <w:sz w:val="26"/>
                <w:szCs w:val="26"/>
              </w:rPr>
              <w:t xml:space="preserve"> 4 </w:t>
            </w:r>
            <w:bookmarkStart w:id="0" w:name="_GoBack"/>
            <w:bookmarkEnd w:id="0"/>
            <w:r w:rsidRPr="00B44215">
              <w:rPr>
                <w:i/>
                <w:sz w:val="26"/>
                <w:szCs w:val="26"/>
              </w:rPr>
              <w:t>năm 202</w:t>
            </w:r>
            <w:r w:rsidR="00437FEA" w:rsidRPr="00B44215">
              <w:rPr>
                <w:i/>
                <w:sz w:val="26"/>
                <w:szCs w:val="26"/>
              </w:rPr>
              <w:t>6</w:t>
            </w:r>
          </w:p>
        </w:tc>
      </w:tr>
    </w:tbl>
    <w:p w14:paraId="50328CF2" w14:textId="0C56000A" w:rsidR="00695380" w:rsidRPr="00B44215" w:rsidRDefault="00695380" w:rsidP="004815D6">
      <w:pPr>
        <w:tabs>
          <w:tab w:val="center" w:pos="993"/>
          <w:tab w:val="center" w:pos="5954"/>
        </w:tabs>
        <w:autoSpaceDE w:val="0"/>
        <w:autoSpaceDN w:val="0"/>
        <w:jc w:val="center"/>
        <w:rPr>
          <w:b/>
          <w:bCs/>
          <w:szCs w:val="28"/>
          <w:lang w:val="nl-NL"/>
        </w:rPr>
      </w:pPr>
    </w:p>
    <w:p w14:paraId="3E55F0C3" w14:textId="77777777" w:rsidR="00806990" w:rsidRPr="00B44215" w:rsidRDefault="00806990" w:rsidP="004815D6">
      <w:pPr>
        <w:tabs>
          <w:tab w:val="center" w:pos="993"/>
          <w:tab w:val="center" w:pos="5954"/>
        </w:tabs>
        <w:autoSpaceDE w:val="0"/>
        <w:autoSpaceDN w:val="0"/>
        <w:jc w:val="center"/>
        <w:rPr>
          <w:b/>
          <w:bCs/>
          <w:szCs w:val="28"/>
          <w:lang w:val="nl-NL"/>
        </w:rPr>
      </w:pPr>
    </w:p>
    <w:p w14:paraId="0202424F" w14:textId="77777777" w:rsidR="00695380" w:rsidRPr="00B44215" w:rsidRDefault="00695380" w:rsidP="003E0419">
      <w:pPr>
        <w:tabs>
          <w:tab w:val="center" w:pos="993"/>
          <w:tab w:val="center" w:pos="5954"/>
        </w:tabs>
        <w:autoSpaceDE w:val="0"/>
        <w:autoSpaceDN w:val="0"/>
        <w:spacing w:before="40" w:after="20" w:line="300" w:lineRule="auto"/>
        <w:jc w:val="center"/>
        <w:rPr>
          <w:b/>
          <w:bCs/>
          <w:szCs w:val="28"/>
          <w:lang w:val="nl-NL"/>
        </w:rPr>
      </w:pPr>
      <w:r w:rsidRPr="00B44215">
        <w:rPr>
          <w:b/>
          <w:bCs/>
          <w:szCs w:val="28"/>
          <w:lang w:val="nl-NL"/>
        </w:rPr>
        <w:t xml:space="preserve">QUYẾT ĐỊNH   </w:t>
      </w:r>
    </w:p>
    <w:p w14:paraId="2BB67F88" w14:textId="10B12D7B" w:rsidR="00AA254F" w:rsidRPr="00B44215" w:rsidRDefault="00DD77E0" w:rsidP="003E0419">
      <w:pPr>
        <w:tabs>
          <w:tab w:val="center" w:pos="993"/>
          <w:tab w:val="center" w:pos="5954"/>
        </w:tabs>
        <w:autoSpaceDE w:val="0"/>
        <w:autoSpaceDN w:val="0"/>
        <w:spacing w:before="40" w:after="20" w:line="300" w:lineRule="auto"/>
        <w:jc w:val="center"/>
        <w:rPr>
          <w:rFonts w:eastAsia="Calibri"/>
          <w:b/>
          <w:bCs/>
          <w:szCs w:val="28"/>
          <w:lang w:val="nl-NL"/>
        </w:rPr>
      </w:pPr>
      <w:r w:rsidRPr="00B44215">
        <w:rPr>
          <w:b/>
          <w:bCs/>
          <w:szCs w:val="28"/>
          <w:lang w:val="nl-NL"/>
        </w:rPr>
        <w:t>Quy định về phân cấp</w:t>
      </w:r>
      <w:r w:rsidR="00533A08" w:rsidRPr="00B44215">
        <w:rPr>
          <w:b/>
          <w:bCs/>
          <w:szCs w:val="28"/>
          <w:lang w:val="nl-NL"/>
        </w:rPr>
        <w:t xml:space="preserve"> </w:t>
      </w:r>
      <w:r w:rsidR="0093434C" w:rsidRPr="00B44215">
        <w:rPr>
          <w:b/>
          <w:bCs/>
          <w:szCs w:val="28"/>
          <w:lang w:val="nl-NL"/>
        </w:rPr>
        <w:t xml:space="preserve">của Ủy ban nhân dân thành phố </w:t>
      </w:r>
      <w:r w:rsidRPr="00B44215">
        <w:rPr>
          <w:b/>
          <w:bCs/>
          <w:szCs w:val="28"/>
          <w:lang w:val="nl-NL"/>
        </w:rPr>
        <w:t>trong lĩnh vực đất đai trên địa bàn thành phố Huế</w:t>
      </w:r>
    </w:p>
    <w:p w14:paraId="13474C0B" w14:textId="1D7A0160" w:rsidR="005824B7" w:rsidRPr="00B44215" w:rsidRDefault="00F23200" w:rsidP="003E0419">
      <w:pPr>
        <w:snapToGrid w:val="0"/>
        <w:spacing w:before="40" w:after="20" w:line="300" w:lineRule="auto"/>
        <w:ind w:firstLine="720"/>
        <w:jc w:val="both"/>
        <w:rPr>
          <w:rFonts w:eastAsia="Calibri"/>
          <w:bCs/>
          <w:i/>
          <w:iCs/>
          <w:szCs w:val="22"/>
        </w:rPr>
      </w:pPr>
      <w:r w:rsidRPr="00B44215">
        <w:rPr>
          <w:noProof/>
        </w:rPr>
        <mc:AlternateContent>
          <mc:Choice Requires="wps">
            <w:drawing>
              <wp:anchor distT="4294967295" distB="4294967295" distL="114300" distR="114300" simplePos="0" relativeHeight="251659776" behindDoc="0" locked="0" layoutInCell="1" allowOverlap="1" wp14:anchorId="6C938841" wp14:editId="3D66819C">
                <wp:simplePos x="0" y="0"/>
                <wp:positionH relativeFrom="column">
                  <wp:posOffset>2220925</wp:posOffset>
                </wp:positionH>
                <wp:positionV relativeFrom="paragraph">
                  <wp:posOffset>-1905</wp:posOffset>
                </wp:positionV>
                <wp:extent cx="1133856" cy="0"/>
                <wp:effectExtent l="0" t="0" r="285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33856"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02BA9D4" id="Straight Connector 4" o:spid="_x0000_s1026" style="position:absolute;flip:y;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4.9pt,-.15pt" to="264.2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"/>
            </w:pict>
          </mc:Fallback>
        </mc:AlternateContent>
      </w:r>
    </w:p>
    <w:p w14:paraId="313CFEFD" w14:textId="77777777" w:rsidR="00153CFD" w:rsidRPr="00B44215" w:rsidRDefault="00153CFD" w:rsidP="003E0419">
      <w:pPr>
        <w:snapToGrid w:val="0"/>
        <w:spacing w:before="40" w:after="20" w:line="300" w:lineRule="auto"/>
        <w:ind w:firstLine="720"/>
        <w:jc w:val="both"/>
        <w:rPr>
          <w:rFonts w:eastAsia="Calibri"/>
          <w:bCs/>
          <w:i/>
          <w:iCs/>
          <w:szCs w:val="22"/>
        </w:rPr>
      </w:pPr>
      <w:r w:rsidRPr="00B44215">
        <w:rPr>
          <w:rFonts w:eastAsia="Calibri"/>
          <w:bCs/>
          <w:i/>
          <w:iCs/>
          <w:szCs w:val="22"/>
        </w:rPr>
        <w:t>Căn cứ Luật Tổ chức chính quyền địa phương số 72/2025/QH15;</w:t>
      </w:r>
    </w:p>
    <w:p w14:paraId="0C0F0435" w14:textId="77777777" w:rsidR="00153CFD" w:rsidRPr="00B44215" w:rsidRDefault="00153CFD" w:rsidP="003E0419">
      <w:pPr>
        <w:snapToGrid w:val="0"/>
        <w:spacing w:before="40" w:after="20" w:line="300" w:lineRule="auto"/>
        <w:ind w:firstLine="720"/>
        <w:jc w:val="both"/>
        <w:rPr>
          <w:rFonts w:eastAsia="Calibri"/>
          <w:bCs/>
          <w:i/>
          <w:iCs/>
          <w:szCs w:val="22"/>
        </w:rPr>
      </w:pPr>
      <w:r w:rsidRPr="00B44215">
        <w:rPr>
          <w:rFonts w:eastAsia="Calibri"/>
          <w:bCs/>
          <w:i/>
          <w:iCs/>
          <w:szCs w:val="22"/>
        </w:rPr>
        <w:t xml:space="preserve">Căn cứ Luật Ban hành văn bản quy phạm pháp luật số 64/2025/QH15; Luật Sửa đổi, bổ sung, một số điều của Luật Ban hành văn bản quy phạm pháp luật số 87/2025/QH15; </w:t>
      </w:r>
    </w:p>
    <w:p w14:paraId="372125FE" w14:textId="77777777" w:rsidR="00153CFD" w:rsidRPr="00B44215" w:rsidRDefault="00153CFD" w:rsidP="003E0419">
      <w:pPr>
        <w:snapToGrid w:val="0"/>
        <w:spacing w:before="40" w:after="20" w:line="300" w:lineRule="auto"/>
        <w:ind w:firstLine="720"/>
        <w:jc w:val="both"/>
        <w:rPr>
          <w:rFonts w:eastAsia="Calibri"/>
          <w:bCs/>
          <w:i/>
          <w:iCs/>
          <w:szCs w:val="22"/>
        </w:rPr>
      </w:pPr>
      <w:r w:rsidRPr="00B44215">
        <w:rPr>
          <w:rFonts w:eastAsia="Calibri"/>
          <w:bCs/>
          <w:i/>
          <w:iCs/>
          <w:szCs w:val="22"/>
        </w:rPr>
        <w:t>Căn cứ Luật Đất đai số 31/2024/QH15 được sửa đổi, bổ sung một số điều bởi các Luật số 43/2024/QH15, số 47/2024/QH15, số 58/2024/QH15, số 71/2025/QH15, số 84/2025/QH15, số 93/2025/QH15, số 95/2025/QH15, số 146/2025/QH15 và số 147/2025/QH15;</w:t>
      </w:r>
    </w:p>
    <w:p w14:paraId="0DBB58B8" w14:textId="77777777" w:rsidR="00153CFD" w:rsidRPr="00B44215" w:rsidRDefault="00153CFD" w:rsidP="003E0419">
      <w:pPr>
        <w:snapToGrid w:val="0"/>
        <w:spacing w:before="40" w:after="20" w:line="300" w:lineRule="auto"/>
        <w:ind w:firstLine="720"/>
        <w:jc w:val="both"/>
        <w:rPr>
          <w:rFonts w:eastAsia="Calibri"/>
          <w:bCs/>
          <w:i/>
          <w:iCs/>
          <w:szCs w:val="22"/>
        </w:rPr>
      </w:pPr>
      <w:r w:rsidRPr="00B44215">
        <w:rPr>
          <w:rFonts w:eastAsia="Calibri"/>
          <w:bCs/>
          <w:i/>
          <w:iCs/>
          <w:szCs w:val="22"/>
        </w:rPr>
        <w:t>Căn cứ Nghị quyết số 190/2025/QH15 của Quốc hội Quy định về việc xử lý một số vấn đề liên quan đến sắp xếp tổ chức bộ máy nhà nước;</w:t>
      </w:r>
    </w:p>
    <w:p w14:paraId="67473D58" w14:textId="51488E3E" w:rsidR="00153CFD" w:rsidRPr="00B44215" w:rsidRDefault="00153CFD" w:rsidP="003E0419">
      <w:pPr>
        <w:snapToGrid w:val="0"/>
        <w:spacing w:before="40" w:after="20" w:line="300" w:lineRule="auto"/>
        <w:ind w:firstLine="720"/>
        <w:jc w:val="both"/>
        <w:rPr>
          <w:rFonts w:eastAsia="Calibri"/>
          <w:bCs/>
          <w:i/>
          <w:iCs/>
          <w:spacing w:val="-4"/>
          <w:szCs w:val="22"/>
        </w:rPr>
      </w:pPr>
      <w:r w:rsidRPr="00B44215">
        <w:rPr>
          <w:rFonts w:eastAsia="Calibri"/>
          <w:bCs/>
          <w:i/>
          <w:iCs/>
          <w:spacing w:val="-4"/>
          <w:szCs w:val="22"/>
        </w:rPr>
        <w:t>Căn cứ Nghị quyết số 254/2025/QH15 của Quốc hội Quy định về một số cơ chế, chính sách tháo gỡ khó khăn, vướng mắc trong tổ chức thi hành Luật Đất đai;</w:t>
      </w:r>
    </w:p>
    <w:p w14:paraId="6785BFFB" w14:textId="527DB704" w:rsidR="00883FDC" w:rsidRPr="00B44215" w:rsidRDefault="00883FDC" w:rsidP="003E0419">
      <w:pPr>
        <w:snapToGrid w:val="0"/>
        <w:spacing w:before="40" w:after="20" w:line="300" w:lineRule="auto"/>
        <w:ind w:firstLine="720"/>
        <w:jc w:val="both"/>
        <w:rPr>
          <w:rFonts w:eastAsia="Calibri"/>
          <w:bCs/>
          <w:i/>
          <w:iCs/>
          <w:spacing w:val="-4"/>
          <w:szCs w:val="22"/>
        </w:rPr>
      </w:pPr>
      <w:r w:rsidRPr="00B44215">
        <w:rPr>
          <w:rFonts w:eastAsia="Calibri"/>
          <w:bCs/>
          <w:i/>
          <w:iCs/>
          <w:spacing w:val="-4"/>
          <w:szCs w:val="22"/>
        </w:rPr>
        <w:t>Căn cứ Nghị định số 88/2024/NĐ-CP của Chính phủ về bồi thường, hỗ trợ, tái định cư khi Nhà nước thu hồi đất;</w:t>
      </w:r>
    </w:p>
    <w:p w14:paraId="33094325" w14:textId="77777777" w:rsidR="00153CFD" w:rsidRPr="00B44215" w:rsidRDefault="00153CFD" w:rsidP="003E0419">
      <w:pPr>
        <w:snapToGrid w:val="0"/>
        <w:spacing w:before="40" w:after="20" w:line="300" w:lineRule="auto"/>
        <w:ind w:firstLine="720"/>
        <w:jc w:val="both"/>
        <w:rPr>
          <w:rFonts w:eastAsia="Calibri"/>
          <w:bCs/>
          <w:i/>
          <w:iCs/>
          <w:szCs w:val="22"/>
        </w:rPr>
      </w:pPr>
      <w:r w:rsidRPr="00B44215">
        <w:rPr>
          <w:rFonts w:eastAsia="Calibri"/>
          <w:bCs/>
          <w:i/>
          <w:iCs/>
          <w:szCs w:val="22"/>
        </w:rPr>
        <w:t>Căn cứ Nghị định số 101/2024/NĐ-CP của Chính phủ Quy định về điều tra cơ bản đất đai, đăng ký, cấp Giấy chứng nhận quyền sử dụng đất, quyền sở hữu tài sản gắn liền với đất;</w:t>
      </w:r>
    </w:p>
    <w:p w14:paraId="0561A4AF" w14:textId="77777777" w:rsidR="00153CFD" w:rsidRPr="00B44215" w:rsidRDefault="00153CFD" w:rsidP="003E0419">
      <w:pPr>
        <w:snapToGrid w:val="0"/>
        <w:spacing w:before="40" w:after="20" w:line="300" w:lineRule="auto"/>
        <w:ind w:firstLine="720"/>
        <w:jc w:val="both"/>
        <w:rPr>
          <w:rFonts w:eastAsia="Calibri"/>
          <w:bCs/>
          <w:i/>
          <w:iCs/>
          <w:szCs w:val="22"/>
        </w:rPr>
      </w:pPr>
      <w:r w:rsidRPr="00B44215">
        <w:rPr>
          <w:rFonts w:eastAsia="Calibri"/>
          <w:bCs/>
          <w:i/>
          <w:iCs/>
          <w:szCs w:val="22"/>
        </w:rPr>
        <w:t>Căn cứ Nghị định số 102/2024/NĐ-CP của Chính phủ Quy định chi tiết thi hành một số điều của Luật Đất đai;</w:t>
      </w:r>
    </w:p>
    <w:p w14:paraId="0DF77092" w14:textId="77777777" w:rsidR="00153CFD" w:rsidRPr="00B44215" w:rsidRDefault="00153CFD" w:rsidP="003E0419">
      <w:pPr>
        <w:snapToGrid w:val="0"/>
        <w:spacing w:before="40" w:after="20" w:line="300" w:lineRule="auto"/>
        <w:ind w:firstLine="720"/>
        <w:jc w:val="both"/>
        <w:rPr>
          <w:rFonts w:eastAsia="Calibri"/>
          <w:bCs/>
          <w:i/>
          <w:iCs/>
          <w:szCs w:val="22"/>
        </w:rPr>
      </w:pPr>
      <w:r w:rsidRPr="00B44215">
        <w:rPr>
          <w:rFonts w:eastAsia="Calibri"/>
          <w:bCs/>
          <w:i/>
          <w:iCs/>
          <w:szCs w:val="22"/>
        </w:rPr>
        <w:t>Căn cứ Nghị định số 151/2025/NĐ-CP của Chính phủ Quy định về phân định thẩm quyền của chính quyền địa phương 02 cấp, phân quyền, phân cấp trong lĩnh vực đất đai;</w:t>
      </w:r>
    </w:p>
    <w:p w14:paraId="68A63DD8" w14:textId="77777777" w:rsidR="00153CFD" w:rsidRPr="00B44215" w:rsidRDefault="00153CFD" w:rsidP="003E0419">
      <w:pPr>
        <w:snapToGrid w:val="0"/>
        <w:spacing w:before="40" w:after="20" w:line="300" w:lineRule="auto"/>
        <w:ind w:firstLine="720"/>
        <w:jc w:val="both"/>
        <w:rPr>
          <w:rFonts w:eastAsia="Calibri"/>
          <w:bCs/>
          <w:i/>
          <w:iCs/>
          <w:szCs w:val="22"/>
        </w:rPr>
      </w:pPr>
      <w:r w:rsidRPr="00B44215">
        <w:rPr>
          <w:rFonts w:eastAsia="Calibri"/>
          <w:bCs/>
          <w:i/>
          <w:iCs/>
          <w:szCs w:val="22"/>
        </w:rPr>
        <w:t>Căn cứ Nghị định số 226/2025/NĐ-CP của Chính phủ Sửa đổi, bổ sung một số điều của các nghị định quy định chi tiết thi hành Luật Đất đai;</w:t>
      </w:r>
    </w:p>
    <w:p w14:paraId="4C9F7922" w14:textId="77777777" w:rsidR="00153CFD" w:rsidRPr="00B44215" w:rsidRDefault="00153CFD" w:rsidP="003E0419">
      <w:pPr>
        <w:snapToGrid w:val="0"/>
        <w:spacing w:before="40" w:after="20" w:line="300" w:lineRule="auto"/>
        <w:ind w:firstLine="720"/>
        <w:jc w:val="both"/>
        <w:rPr>
          <w:rFonts w:eastAsia="Calibri"/>
          <w:bCs/>
          <w:i/>
          <w:iCs/>
          <w:szCs w:val="22"/>
        </w:rPr>
      </w:pPr>
      <w:r w:rsidRPr="00B44215">
        <w:rPr>
          <w:rFonts w:eastAsia="Calibri"/>
          <w:bCs/>
          <w:i/>
          <w:iCs/>
          <w:szCs w:val="22"/>
        </w:rPr>
        <w:t xml:space="preserve">Căn cứ Nghị định số 49/2026/NĐ-CP của Chính phủ Quy định chi tiết và hướng dẫn một số điều của Nghị quyết số 254/2025/QH15 của Quốc hội quy định </w:t>
      </w:r>
      <w:r w:rsidRPr="00B44215">
        <w:rPr>
          <w:rFonts w:eastAsia="Calibri"/>
          <w:bCs/>
          <w:i/>
          <w:iCs/>
          <w:szCs w:val="22"/>
        </w:rPr>
        <w:lastRenderedPageBreak/>
        <w:t>một số cơ chế, chính sách tháo gỡ khó khăn, vướng mắc trong tổ chức thi hành Luật Đất đai;</w:t>
      </w:r>
    </w:p>
    <w:p w14:paraId="1CF6FC3F" w14:textId="77777777" w:rsidR="001C54D0" w:rsidRPr="00B44215" w:rsidRDefault="001C54D0" w:rsidP="003E0419">
      <w:pPr>
        <w:snapToGrid w:val="0"/>
        <w:spacing w:before="40" w:after="20" w:line="300" w:lineRule="auto"/>
        <w:ind w:firstLine="720"/>
        <w:jc w:val="both"/>
        <w:rPr>
          <w:rFonts w:eastAsia="Calibri"/>
          <w:bCs/>
          <w:i/>
          <w:iCs/>
          <w:szCs w:val="22"/>
        </w:rPr>
      </w:pPr>
      <w:r w:rsidRPr="00B44215">
        <w:rPr>
          <w:rFonts w:eastAsia="Calibri"/>
          <w:bCs/>
          <w:i/>
          <w:iCs/>
          <w:szCs w:val="22"/>
        </w:rPr>
        <w:t>Theo đề nghị của Giám đốc Sở Nông nghiệp và Môi trường;</w:t>
      </w:r>
    </w:p>
    <w:p w14:paraId="5A387A9F" w14:textId="2E0B0AFC" w:rsidR="006A2DC1" w:rsidRPr="00B44215" w:rsidRDefault="00461338" w:rsidP="003E0419">
      <w:pPr>
        <w:autoSpaceDE w:val="0"/>
        <w:autoSpaceDN w:val="0"/>
        <w:snapToGrid w:val="0"/>
        <w:spacing w:before="40" w:after="20" w:line="300" w:lineRule="auto"/>
        <w:ind w:firstLine="720"/>
        <w:jc w:val="both"/>
        <w:rPr>
          <w:i/>
          <w:iCs/>
          <w:szCs w:val="28"/>
          <w:lang w:val="nl-NL"/>
        </w:rPr>
      </w:pPr>
      <w:r w:rsidRPr="00B44215">
        <w:rPr>
          <w:i/>
          <w:iCs/>
          <w:szCs w:val="28"/>
          <w:lang w:val="nl-NL"/>
        </w:rPr>
        <w:t xml:space="preserve">Ủy ban nhân dân ban hành Quyết </w:t>
      </w:r>
      <w:r w:rsidR="009D2CA6" w:rsidRPr="00B44215">
        <w:rPr>
          <w:i/>
          <w:iCs/>
          <w:szCs w:val="28"/>
          <w:lang w:val="nl-NL"/>
        </w:rPr>
        <w:t xml:space="preserve">định </w:t>
      </w:r>
      <w:r w:rsidR="002D780E" w:rsidRPr="00B44215">
        <w:rPr>
          <w:i/>
          <w:iCs/>
          <w:szCs w:val="28"/>
          <w:lang w:val="nl-NL"/>
        </w:rPr>
        <w:t xml:space="preserve">phân cấp </w:t>
      </w:r>
      <w:r w:rsidR="006D1EE9" w:rsidRPr="00B44215">
        <w:rPr>
          <w:i/>
          <w:iCs/>
          <w:szCs w:val="28"/>
          <w:lang w:val="nl-NL"/>
        </w:rPr>
        <w:t>của Ủy ban nhân dân thành phố trong lĩnh vực đất đai trên địa bàn thành phố Huế</w:t>
      </w:r>
      <w:r w:rsidR="006A2DC1" w:rsidRPr="00B44215">
        <w:rPr>
          <w:i/>
          <w:iCs/>
          <w:szCs w:val="28"/>
          <w:lang w:val="nl-NL"/>
        </w:rPr>
        <w:t>.</w:t>
      </w:r>
    </w:p>
    <w:p w14:paraId="7A182B63" w14:textId="77777777" w:rsidR="00716169" w:rsidRPr="00B44215" w:rsidRDefault="00716169" w:rsidP="003E0419">
      <w:pPr>
        <w:shd w:val="clear" w:color="auto" w:fill="FFFFFF"/>
        <w:spacing w:before="40" w:after="20" w:line="300" w:lineRule="auto"/>
        <w:ind w:firstLine="709"/>
        <w:jc w:val="both"/>
        <w:outlineLvl w:val="0"/>
        <w:rPr>
          <w:b/>
          <w:bCs/>
          <w:szCs w:val="28"/>
          <w:lang w:val="x-none" w:eastAsia="x-none"/>
        </w:rPr>
      </w:pPr>
      <w:bookmarkStart w:id="1" w:name="_Toc384305140"/>
      <w:r w:rsidRPr="00B44215">
        <w:rPr>
          <w:b/>
          <w:bCs/>
          <w:szCs w:val="28"/>
          <w:lang w:val="x-none" w:eastAsia="x-none"/>
        </w:rPr>
        <w:t xml:space="preserve">Điều 1. Phạm vi điều chỉnh </w:t>
      </w:r>
      <w:bookmarkEnd w:id="1"/>
    </w:p>
    <w:p w14:paraId="0C456A15" w14:textId="140FA3F6" w:rsidR="006E4661" w:rsidRPr="00B44215" w:rsidRDefault="006E4661" w:rsidP="003E0419">
      <w:pPr>
        <w:shd w:val="clear" w:color="auto" w:fill="FFFFFF"/>
        <w:spacing w:before="40" w:after="20" w:line="300" w:lineRule="auto"/>
        <w:ind w:firstLine="709"/>
        <w:jc w:val="both"/>
        <w:rPr>
          <w:bCs/>
          <w:szCs w:val="28"/>
          <w:lang w:eastAsia="x-none"/>
        </w:rPr>
      </w:pPr>
      <w:r w:rsidRPr="00B44215">
        <w:rPr>
          <w:bCs/>
          <w:szCs w:val="28"/>
          <w:lang w:eastAsia="x-none"/>
        </w:rPr>
        <w:t>Quyết đ</w:t>
      </w:r>
      <w:r w:rsidR="00533A08" w:rsidRPr="00B44215">
        <w:rPr>
          <w:bCs/>
          <w:szCs w:val="28"/>
          <w:lang w:eastAsia="x-none"/>
        </w:rPr>
        <w:t xml:space="preserve">ịnh này quy định việc phân cấp </w:t>
      </w:r>
      <w:r w:rsidRPr="00B44215">
        <w:rPr>
          <w:bCs/>
          <w:szCs w:val="28"/>
          <w:lang w:eastAsia="x-none"/>
        </w:rPr>
        <w:t>thẩm quyền của Ủy ban nhân dân thành phố</w:t>
      </w:r>
      <w:r w:rsidR="00510796" w:rsidRPr="00B44215">
        <w:rPr>
          <w:bCs/>
          <w:szCs w:val="28"/>
          <w:lang w:eastAsia="x-none"/>
        </w:rPr>
        <w:t xml:space="preserve"> cho</w:t>
      </w:r>
      <w:r w:rsidRPr="00B44215">
        <w:rPr>
          <w:bCs/>
          <w:szCs w:val="28"/>
          <w:lang w:eastAsia="x-none"/>
        </w:rPr>
        <w:t xml:space="preserve"> Ủy ban nhân dân cấp xã thực hiện đối với các nhiệm vụ quy định tại khoản 1 Điều 14</w:t>
      </w:r>
      <w:r w:rsidR="00CD371D" w:rsidRPr="00B44215">
        <w:rPr>
          <w:bCs/>
          <w:szCs w:val="28"/>
          <w:lang w:eastAsia="x-none"/>
        </w:rPr>
        <w:t xml:space="preserve"> </w:t>
      </w:r>
      <w:r w:rsidRPr="00B44215">
        <w:rPr>
          <w:bCs/>
          <w:szCs w:val="28"/>
          <w:lang w:eastAsia="x-none"/>
        </w:rPr>
        <w:t>Nghị định số 49/2026/NĐ-CP ngày 31 tháng 01 năm 2026 của Chính phủ về quy định chi tiết và hướng dẫn một số điều của Nghị quyết số 254/2025/QH15 của Quốc hội quy định một số cơ chế, chính sách tháo gỡ khó khăn, vướng mắc trong tổ chức thi hành Luật Đất đai trên địa bàn thành phố Huế.</w:t>
      </w:r>
    </w:p>
    <w:p w14:paraId="5E035782" w14:textId="77777777" w:rsidR="00716169" w:rsidRPr="00B44215" w:rsidRDefault="00716169" w:rsidP="003E0419">
      <w:pPr>
        <w:shd w:val="clear" w:color="auto" w:fill="FFFFFF"/>
        <w:spacing w:before="40" w:after="20" w:line="300" w:lineRule="auto"/>
        <w:ind w:firstLine="709"/>
        <w:jc w:val="both"/>
        <w:outlineLvl w:val="0"/>
        <w:rPr>
          <w:b/>
          <w:bCs/>
          <w:szCs w:val="28"/>
          <w:lang w:val="x-none" w:eastAsia="x-none"/>
        </w:rPr>
      </w:pPr>
      <w:bookmarkStart w:id="2" w:name="_Toc384305141"/>
      <w:r w:rsidRPr="00B44215">
        <w:rPr>
          <w:b/>
          <w:bCs/>
          <w:szCs w:val="28"/>
          <w:lang w:val="x-none" w:eastAsia="x-none"/>
        </w:rPr>
        <w:t>Điều 2. Đối tượng áp dụng</w:t>
      </w:r>
      <w:bookmarkEnd w:id="2"/>
    </w:p>
    <w:p w14:paraId="4140F2B0" w14:textId="77777777" w:rsidR="0096258C" w:rsidRPr="00B44215" w:rsidRDefault="00DA3954" w:rsidP="003E0419">
      <w:pPr>
        <w:shd w:val="clear" w:color="auto" w:fill="FFFFFF"/>
        <w:spacing w:before="40" w:after="20" w:line="300" w:lineRule="auto"/>
        <w:ind w:firstLine="709"/>
        <w:jc w:val="both"/>
        <w:rPr>
          <w:szCs w:val="28"/>
          <w:lang w:eastAsia="x-none"/>
        </w:rPr>
      </w:pPr>
      <w:r w:rsidRPr="00B44215">
        <w:rPr>
          <w:szCs w:val="28"/>
          <w:lang w:val="x-none" w:eastAsia="x-none"/>
        </w:rPr>
        <w:t>Các cơ quan nhà nước, người sử dụng đất, tổ chức, cá nhân có liên quan đến quản lý, sử dụng đất đai</w:t>
      </w:r>
      <w:r w:rsidR="006E4661" w:rsidRPr="00B44215">
        <w:rPr>
          <w:szCs w:val="28"/>
          <w:lang w:val="x-none" w:eastAsia="x-none"/>
        </w:rPr>
        <w:t xml:space="preserve"> trên địa bàn thành phố Huế</w:t>
      </w:r>
      <w:r w:rsidR="006E4661" w:rsidRPr="00B44215">
        <w:rPr>
          <w:szCs w:val="28"/>
          <w:lang w:eastAsia="x-none"/>
        </w:rPr>
        <w:t>.</w:t>
      </w:r>
    </w:p>
    <w:p w14:paraId="79D35CEF" w14:textId="07DD4EA6" w:rsidR="00B23D4A" w:rsidRPr="00B44215" w:rsidRDefault="00B23D4A" w:rsidP="003E0419">
      <w:pPr>
        <w:shd w:val="clear" w:color="auto" w:fill="FFFFFF"/>
        <w:spacing w:before="40" w:after="20" w:line="300" w:lineRule="auto"/>
        <w:ind w:firstLine="709"/>
        <w:jc w:val="both"/>
        <w:outlineLvl w:val="0"/>
        <w:rPr>
          <w:b/>
          <w:bCs/>
          <w:szCs w:val="28"/>
          <w:lang w:val="x-none" w:eastAsia="x-none"/>
        </w:rPr>
      </w:pPr>
      <w:r w:rsidRPr="00B44215">
        <w:rPr>
          <w:b/>
          <w:bCs/>
          <w:szCs w:val="28"/>
          <w:lang w:val="x-none" w:eastAsia="x-none"/>
        </w:rPr>
        <w:t xml:space="preserve">Điều </w:t>
      </w:r>
      <w:r w:rsidR="00776056" w:rsidRPr="00B44215">
        <w:rPr>
          <w:b/>
          <w:bCs/>
          <w:szCs w:val="28"/>
          <w:lang w:eastAsia="x-none"/>
        </w:rPr>
        <w:t>3</w:t>
      </w:r>
      <w:r w:rsidRPr="00B44215">
        <w:rPr>
          <w:b/>
          <w:bCs/>
          <w:szCs w:val="28"/>
          <w:lang w:val="x-none" w:eastAsia="x-none"/>
        </w:rPr>
        <w:t xml:space="preserve">. </w:t>
      </w:r>
      <w:r w:rsidR="00B916B4" w:rsidRPr="00B44215">
        <w:rPr>
          <w:b/>
          <w:bCs/>
          <w:szCs w:val="28"/>
          <w:lang w:val="x-none" w:eastAsia="x-none"/>
        </w:rPr>
        <w:t xml:space="preserve">Thẩm quyền </w:t>
      </w:r>
      <w:r w:rsidR="00E52751" w:rsidRPr="00B44215">
        <w:rPr>
          <w:b/>
          <w:bCs/>
          <w:szCs w:val="28"/>
          <w:lang w:eastAsia="x-none"/>
        </w:rPr>
        <w:t>của</w:t>
      </w:r>
      <w:r w:rsidR="00E52751" w:rsidRPr="00B44215">
        <w:rPr>
          <w:b/>
          <w:bCs/>
          <w:szCs w:val="28"/>
          <w:lang w:val="x-none" w:eastAsia="x-none"/>
        </w:rPr>
        <w:t xml:space="preserve"> Ủy ban nhân dân thành phố phân cấp cho </w:t>
      </w:r>
      <w:r w:rsidR="00B916B4" w:rsidRPr="00B44215">
        <w:rPr>
          <w:b/>
          <w:bCs/>
          <w:szCs w:val="28"/>
          <w:lang w:val="x-none" w:eastAsia="x-none"/>
        </w:rPr>
        <w:t>Ủy ban nhân dân cấp xã</w:t>
      </w:r>
    </w:p>
    <w:p w14:paraId="675C9C3C" w14:textId="4CEEA5FE" w:rsidR="00AD72D4" w:rsidRPr="00B44215" w:rsidRDefault="00AD72D4" w:rsidP="003E0419">
      <w:pPr>
        <w:pStyle w:val="ListParagraph"/>
        <w:numPr>
          <w:ilvl w:val="0"/>
          <w:numId w:val="35"/>
        </w:numPr>
        <w:shd w:val="clear" w:color="auto" w:fill="FFFFFF"/>
        <w:spacing w:before="40" w:after="20" w:line="300" w:lineRule="auto"/>
        <w:contextualSpacing w:val="0"/>
        <w:jc w:val="both"/>
        <w:rPr>
          <w:bCs/>
          <w:szCs w:val="28"/>
          <w:lang w:eastAsia="x-none"/>
        </w:rPr>
      </w:pPr>
      <w:r w:rsidRPr="00B44215">
        <w:rPr>
          <w:bCs/>
          <w:szCs w:val="28"/>
          <w:lang w:eastAsia="x-none"/>
        </w:rPr>
        <w:t>Chấp thuận phương án sử dụng đất nông nghiệp của tổ chức kinh tế quy định tại khoản 6 Điều 45 Luật Đất đai</w:t>
      </w:r>
      <w:r w:rsidR="00091B8B" w:rsidRPr="00B44215">
        <w:rPr>
          <w:bCs/>
          <w:szCs w:val="28"/>
          <w:lang w:eastAsia="x-none"/>
        </w:rPr>
        <w:t xml:space="preserve"> số 31/2024/QH15</w:t>
      </w:r>
      <w:r w:rsidRPr="00B44215">
        <w:rPr>
          <w:bCs/>
          <w:szCs w:val="28"/>
          <w:lang w:eastAsia="x-none"/>
        </w:rPr>
        <w:t>; phê duyệt phương án sử dụng đất lúa của cá nhân quy định t</w:t>
      </w:r>
      <w:r w:rsidR="002E7884" w:rsidRPr="00B44215">
        <w:rPr>
          <w:bCs/>
          <w:szCs w:val="28"/>
          <w:lang w:eastAsia="x-none"/>
        </w:rPr>
        <w:t>ại khoản 7 Điều 45 Luật Đất đai</w:t>
      </w:r>
      <w:r w:rsidR="00424FFE" w:rsidRPr="00B44215">
        <w:rPr>
          <w:bCs/>
          <w:szCs w:val="28"/>
          <w:lang w:eastAsia="x-none"/>
        </w:rPr>
        <w:t>; chấp thuận hoặc không chấp thuận về phương án sử dụng đất nông nghiệp quy định tại khoản 2 Điều 78 Nghị định số 102/2024/NĐ-CP</w:t>
      </w:r>
      <w:r w:rsidR="00B21335" w:rsidRPr="00B44215">
        <w:rPr>
          <w:bCs/>
          <w:szCs w:val="28"/>
          <w:lang w:eastAsia="x-none"/>
        </w:rPr>
        <w:t xml:space="preserve"> ngày 30 tháng 7 năm </w:t>
      </w:r>
      <w:r w:rsidR="00AD58CB" w:rsidRPr="00B44215">
        <w:rPr>
          <w:bCs/>
          <w:szCs w:val="28"/>
          <w:lang w:eastAsia="x-none"/>
        </w:rPr>
        <w:t>2024 của Chính phủ quy định chi tiết thi hành một số điều của Luật Đất đai.</w:t>
      </w:r>
    </w:p>
    <w:p w14:paraId="1F08660A" w14:textId="031A3E94" w:rsidR="00AD72D4" w:rsidRPr="00B44215" w:rsidRDefault="00AD72D4" w:rsidP="003E0419">
      <w:pPr>
        <w:pStyle w:val="ListParagraph"/>
        <w:numPr>
          <w:ilvl w:val="0"/>
          <w:numId w:val="35"/>
        </w:numPr>
        <w:shd w:val="clear" w:color="auto" w:fill="FFFFFF"/>
        <w:spacing w:before="40" w:after="20" w:line="300" w:lineRule="auto"/>
        <w:contextualSpacing w:val="0"/>
        <w:jc w:val="both"/>
        <w:rPr>
          <w:bCs/>
          <w:szCs w:val="28"/>
          <w:lang w:eastAsia="x-none"/>
        </w:rPr>
      </w:pPr>
      <w:r w:rsidRPr="00B44215">
        <w:rPr>
          <w:bCs/>
          <w:szCs w:val="28"/>
          <w:lang w:eastAsia="x-none"/>
        </w:rPr>
        <w:t xml:space="preserve">Quyết định thu hồi đất thuộc các trường hợp quy định tại khoản 2 Điều 83 Luật Đất đai; thu hồi đất liên quan đến quy định tại điểm b khoản 3, khoản 5, điểm b khoản 6 Điều 87 </w:t>
      </w:r>
      <w:r w:rsidR="003A70A5" w:rsidRPr="00B44215">
        <w:rPr>
          <w:bCs/>
          <w:szCs w:val="28"/>
          <w:lang w:eastAsia="x-none"/>
        </w:rPr>
        <w:t>và khoản 7 Điều 91 Luật Đất đai</w:t>
      </w:r>
      <w:r w:rsidR="00EE611E" w:rsidRPr="00B44215">
        <w:rPr>
          <w:bCs/>
          <w:szCs w:val="28"/>
          <w:lang w:eastAsia="x-none"/>
        </w:rPr>
        <w:t>.</w:t>
      </w:r>
    </w:p>
    <w:p w14:paraId="371610CF" w14:textId="28A14DB2" w:rsidR="00AD72D4" w:rsidRPr="00B44215" w:rsidRDefault="00B171A4" w:rsidP="003E0419">
      <w:pPr>
        <w:pStyle w:val="ListParagraph"/>
        <w:numPr>
          <w:ilvl w:val="0"/>
          <w:numId w:val="35"/>
        </w:numPr>
        <w:shd w:val="clear" w:color="auto" w:fill="FFFFFF"/>
        <w:spacing w:before="40" w:after="20" w:line="300" w:lineRule="auto"/>
        <w:contextualSpacing w:val="0"/>
        <w:jc w:val="both"/>
        <w:rPr>
          <w:bCs/>
          <w:szCs w:val="28"/>
          <w:lang w:eastAsia="x-none"/>
        </w:rPr>
      </w:pPr>
      <w:r w:rsidRPr="00B44215">
        <w:rPr>
          <w:bCs/>
          <w:szCs w:val="28"/>
          <w:lang w:eastAsia="x-none"/>
        </w:rPr>
        <w:t>Quyết định thành lập Hội đồng bồi thường, hỗ trợ, tái định cư đối với từng dự án quy định tại điểm c khoản 2 Điều 86 Luật Đất đai.</w:t>
      </w:r>
      <w:r w:rsidR="00A16E72" w:rsidRPr="00B44215">
        <w:rPr>
          <w:bCs/>
          <w:szCs w:val="28"/>
          <w:lang w:eastAsia="x-none"/>
        </w:rPr>
        <w:t xml:space="preserve"> </w:t>
      </w:r>
      <w:r w:rsidR="00AD72D4" w:rsidRPr="00B44215">
        <w:rPr>
          <w:bCs/>
          <w:szCs w:val="28"/>
          <w:lang w:eastAsia="x-none"/>
        </w:rPr>
        <w:t xml:space="preserve">Ban hành Thông báo thu hồi đất quy định tại điểm a khoản 2 </w:t>
      </w:r>
      <w:r w:rsidR="00123CC7" w:rsidRPr="00B44215">
        <w:rPr>
          <w:bCs/>
          <w:szCs w:val="28"/>
          <w:lang w:eastAsia="x-none"/>
        </w:rPr>
        <w:t>Điều 87 Luật Đất đai.</w:t>
      </w:r>
    </w:p>
    <w:p w14:paraId="3775000F" w14:textId="56AF3040" w:rsidR="00E8624F" w:rsidRPr="00B44215" w:rsidRDefault="00AD72D4" w:rsidP="003E0419">
      <w:pPr>
        <w:pStyle w:val="ListParagraph"/>
        <w:numPr>
          <w:ilvl w:val="0"/>
          <w:numId w:val="35"/>
        </w:numPr>
        <w:shd w:val="clear" w:color="auto" w:fill="FFFFFF"/>
        <w:spacing w:before="40" w:after="20" w:line="300" w:lineRule="auto"/>
        <w:contextualSpacing w:val="0"/>
        <w:jc w:val="both"/>
        <w:rPr>
          <w:bCs/>
          <w:szCs w:val="28"/>
          <w:lang w:eastAsia="x-none"/>
        </w:rPr>
      </w:pPr>
      <w:r w:rsidRPr="00B44215">
        <w:rPr>
          <w:bCs/>
          <w:szCs w:val="28"/>
          <w:lang w:eastAsia="x-none"/>
        </w:rPr>
        <w:t>Quyết định phê duyệt phương án bồi thường, hỗ trợ, tái định cư quy định tại điểm</w:t>
      </w:r>
      <w:r w:rsidR="001C50E5" w:rsidRPr="00B44215">
        <w:rPr>
          <w:bCs/>
          <w:szCs w:val="28"/>
          <w:lang w:eastAsia="x-none"/>
        </w:rPr>
        <w:t xml:space="preserve"> c khoản 3 Điều 87 Luật Đất đai và khoản 3 Điều 3 Nghị định số 88/2024/NĐ-CP</w:t>
      </w:r>
      <w:r w:rsidR="00A33F4F" w:rsidRPr="00B44215">
        <w:rPr>
          <w:bCs/>
          <w:szCs w:val="28"/>
          <w:lang w:eastAsia="x-none"/>
        </w:rPr>
        <w:t xml:space="preserve"> ngày 15 tháng 7 năm 2024 của Chính phủ về bồi thường, hỗ trợ, tái định cư khi Nhà nước thu hồi đất.</w:t>
      </w:r>
      <w:r w:rsidR="008802EC" w:rsidRPr="00B44215">
        <w:rPr>
          <w:bCs/>
          <w:szCs w:val="28"/>
          <w:lang w:eastAsia="x-none"/>
        </w:rPr>
        <w:t xml:space="preserve"> </w:t>
      </w:r>
      <w:r w:rsidR="00E8624F" w:rsidRPr="00B44215">
        <w:rPr>
          <w:bCs/>
          <w:szCs w:val="28"/>
          <w:lang w:eastAsia="x-none"/>
        </w:rPr>
        <w:t>Ban hành quyết định kiểm đếm bắt buộc quy định tại điểm đ khoản 2 Điều 87 Luật Đất đai.</w:t>
      </w:r>
    </w:p>
    <w:p w14:paraId="3790DF74" w14:textId="488BB4F2" w:rsidR="00BB1D64" w:rsidRPr="00B44215" w:rsidRDefault="00AD72D4" w:rsidP="003E0419">
      <w:pPr>
        <w:pStyle w:val="ListParagraph"/>
        <w:numPr>
          <w:ilvl w:val="0"/>
          <w:numId w:val="35"/>
        </w:numPr>
        <w:shd w:val="clear" w:color="auto" w:fill="FFFFFF"/>
        <w:spacing w:before="40" w:after="20" w:line="300" w:lineRule="auto"/>
        <w:contextualSpacing w:val="0"/>
        <w:jc w:val="both"/>
        <w:rPr>
          <w:bCs/>
          <w:szCs w:val="28"/>
          <w:lang w:eastAsia="x-none"/>
        </w:rPr>
      </w:pPr>
      <w:r w:rsidRPr="00B44215">
        <w:rPr>
          <w:bCs/>
          <w:szCs w:val="28"/>
          <w:lang w:eastAsia="x-none"/>
        </w:rPr>
        <w:t>Phê duyệt phương án cưỡng chế quyết định thu hồi đất và kinh phí cho hoạt động cưỡng chế quy định tại điểm b khoả</w:t>
      </w:r>
      <w:r w:rsidR="003A70A5" w:rsidRPr="00B44215">
        <w:rPr>
          <w:bCs/>
          <w:szCs w:val="28"/>
          <w:lang w:eastAsia="x-none"/>
        </w:rPr>
        <w:t>n 5 Điều 89 Luật Đất đai</w:t>
      </w:r>
      <w:r w:rsidR="00BB1D64" w:rsidRPr="00B44215">
        <w:rPr>
          <w:bCs/>
          <w:szCs w:val="28"/>
          <w:lang w:eastAsia="x-none"/>
        </w:rPr>
        <w:t>.</w:t>
      </w:r>
    </w:p>
    <w:p w14:paraId="0649FD7E" w14:textId="797E63AE" w:rsidR="000C444C" w:rsidRPr="00B44215" w:rsidRDefault="00BB1D64" w:rsidP="003E0419">
      <w:pPr>
        <w:pStyle w:val="ListParagraph"/>
        <w:numPr>
          <w:ilvl w:val="0"/>
          <w:numId w:val="35"/>
        </w:numPr>
        <w:shd w:val="clear" w:color="auto" w:fill="FFFFFF"/>
        <w:spacing w:before="40" w:after="20" w:line="300" w:lineRule="auto"/>
        <w:contextualSpacing w:val="0"/>
        <w:jc w:val="both"/>
        <w:rPr>
          <w:bCs/>
          <w:szCs w:val="28"/>
          <w:lang w:eastAsia="x-none"/>
        </w:rPr>
      </w:pPr>
      <w:r w:rsidRPr="00B44215">
        <w:rPr>
          <w:bCs/>
          <w:szCs w:val="28"/>
          <w:lang w:eastAsia="x-none"/>
        </w:rPr>
        <w:t>B</w:t>
      </w:r>
      <w:r w:rsidR="0036572E" w:rsidRPr="00B44215">
        <w:rPr>
          <w:bCs/>
          <w:szCs w:val="28"/>
          <w:lang w:eastAsia="x-none"/>
        </w:rPr>
        <w:t xml:space="preserve">an hành quyết định cưỡng chế thực hiện quyết định kiểm đếm bắt buộc quy định tại khoản 3 Điều 88 Luật Đất đai; </w:t>
      </w:r>
      <w:r w:rsidR="000C444C" w:rsidRPr="00B44215">
        <w:rPr>
          <w:bCs/>
          <w:szCs w:val="28"/>
          <w:lang w:eastAsia="x-none"/>
        </w:rPr>
        <w:t xml:space="preserve">ban hành quyết định cưỡng chế thực hiện quyết định thu hồi đất quy định tại khoản 3 Điều 89 Luật Đất đai; ban hành quyết định thành lập Ban cưỡng chế thu hồi đất quy định tại điểm a khoản 4 Điều 89 Luật Đất </w:t>
      </w:r>
      <w:r w:rsidR="00346A8A" w:rsidRPr="00B44215">
        <w:rPr>
          <w:bCs/>
          <w:szCs w:val="28"/>
          <w:lang w:eastAsia="x-none"/>
        </w:rPr>
        <w:t>đai;</w:t>
      </w:r>
      <w:r w:rsidR="000C444C" w:rsidRPr="00B44215">
        <w:rPr>
          <w:bCs/>
          <w:szCs w:val="28"/>
          <w:lang w:eastAsia="x-none"/>
        </w:rPr>
        <w:t xml:space="preserve"> </w:t>
      </w:r>
      <w:r w:rsidR="00346A8A" w:rsidRPr="00B44215">
        <w:rPr>
          <w:bCs/>
          <w:szCs w:val="28"/>
          <w:lang w:eastAsia="x-none"/>
        </w:rPr>
        <w:t>quyết định thành lập Ban cưỡng chế kiểm đếm bắt buộc quy định tại khoản 1 Điều 36 Nghị định số 102/2024/NĐ-CP.</w:t>
      </w:r>
    </w:p>
    <w:p w14:paraId="1FE3D3F6" w14:textId="4DD6B34A" w:rsidR="003F1F49" w:rsidRPr="00B44215" w:rsidRDefault="00AD72D4" w:rsidP="003E0419">
      <w:pPr>
        <w:pStyle w:val="ListParagraph"/>
        <w:numPr>
          <w:ilvl w:val="0"/>
          <w:numId w:val="35"/>
        </w:numPr>
        <w:shd w:val="clear" w:color="auto" w:fill="FFFFFF"/>
        <w:spacing w:before="40" w:after="20" w:line="300" w:lineRule="auto"/>
        <w:contextualSpacing w:val="0"/>
        <w:jc w:val="both"/>
        <w:rPr>
          <w:bCs/>
          <w:szCs w:val="28"/>
          <w:lang w:eastAsia="x-none"/>
        </w:rPr>
      </w:pPr>
      <w:r w:rsidRPr="00B44215">
        <w:rPr>
          <w:bCs/>
          <w:szCs w:val="28"/>
          <w:lang w:eastAsia="x-none"/>
        </w:rPr>
        <w:t xml:space="preserve"> Quyết định giao đất, cho thuê đất, cho phép chuyển mục đích sử dụng đất đối với cá nhân quy định tại điểm a khoản 2 Điều 123 Luật Đất đai; quyết định giao đất đối với cộng đồng dân cư quy định tại điểm b khoản 2 Điều 123 Luật Đất đai; quyết định giao đất nông nghiệp cho cá nhân quy định tại điểm </w:t>
      </w:r>
      <w:r w:rsidR="003A70A5" w:rsidRPr="00B44215">
        <w:rPr>
          <w:bCs/>
          <w:szCs w:val="28"/>
          <w:lang w:eastAsia="x-none"/>
        </w:rPr>
        <w:t>b khoản 2 Điều 178 Luật Đất đai.</w:t>
      </w:r>
    </w:p>
    <w:p w14:paraId="56C90163" w14:textId="24C59D6D" w:rsidR="00EF12FA" w:rsidRPr="00B44215" w:rsidRDefault="00EF12FA" w:rsidP="003E0419">
      <w:pPr>
        <w:pStyle w:val="ListParagraph"/>
        <w:numPr>
          <w:ilvl w:val="0"/>
          <w:numId w:val="35"/>
        </w:numPr>
        <w:shd w:val="clear" w:color="auto" w:fill="FFFFFF"/>
        <w:spacing w:before="40" w:after="20" w:line="300" w:lineRule="auto"/>
        <w:contextualSpacing w:val="0"/>
        <w:jc w:val="both"/>
        <w:rPr>
          <w:bCs/>
          <w:spacing w:val="-2"/>
          <w:szCs w:val="28"/>
          <w:lang w:eastAsia="x-none"/>
        </w:rPr>
      </w:pPr>
      <w:r w:rsidRPr="00B44215">
        <w:rPr>
          <w:bCs/>
          <w:spacing w:val="-2"/>
          <w:szCs w:val="28"/>
          <w:lang w:eastAsia="x-none"/>
        </w:rPr>
        <w:t>Quyết định điều chỉnh, gia hạn sử dụng đất đối với trường hợp người sử dụng đất đã có quyết định giao đất, cho thuê đất,</w:t>
      </w:r>
      <w:r w:rsidR="00D83833" w:rsidRPr="00B44215">
        <w:rPr>
          <w:bCs/>
          <w:spacing w:val="-2"/>
          <w:szCs w:val="28"/>
          <w:lang w:eastAsia="x-none"/>
        </w:rPr>
        <w:t xml:space="preserve"> cho phép</w:t>
      </w:r>
      <w:r w:rsidRPr="00B44215">
        <w:rPr>
          <w:bCs/>
          <w:spacing w:val="-2"/>
          <w:szCs w:val="28"/>
          <w:lang w:eastAsia="x-none"/>
        </w:rPr>
        <w:t xml:space="preserve"> chuyển mục đích sử dụng </w:t>
      </w:r>
      <w:proofErr w:type="gramStart"/>
      <w:r w:rsidRPr="00B44215">
        <w:rPr>
          <w:bCs/>
          <w:spacing w:val="-2"/>
          <w:szCs w:val="28"/>
          <w:lang w:eastAsia="x-none"/>
        </w:rPr>
        <w:t>đất</w:t>
      </w:r>
      <w:r w:rsidR="00FD165A" w:rsidRPr="00B44215">
        <w:rPr>
          <w:bCs/>
          <w:spacing w:val="-2"/>
          <w:szCs w:val="28"/>
          <w:lang w:eastAsia="x-none"/>
        </w:rPr>
        <w:t xml:space="preserve">  </w:t>
      </w:r>
      <w:r w:rsidRPr="00B44215">
        <w:rPr>
          <w:bCs/>
          <w:spacing w:val="-2"/>
          <w:szCs w:val="28"/>
          <w:lang w:eastAsia="x-none"/>
        </w:rPr>
        <w:t>mà</w:t>
      </w:r>
      <w:proofErr w:type="gramEnd"/>
      <w:r w:rsidRPr="00B44215">
        <w:rPr>
          <w:bCs/>
          <w:spacing w:val="-2"/>
          <w:szCs w:val="28"/>
          <w:lang w:eastAsia="x-none"/>
        </w:rPr>
        <w:t xml:space="preserve"> đến nay thuộc thẩm quyền giao đất, cho thuê đất, chuyển mục đích sử dụng đất của Ủy ban nhân dân cấp xã.</w:t>
      </w:r>
    </w:p>
    <w:p w14:paraId="5CB02810" w14:textId="1F17D90A" w:rsidR="00AD72D4" w:rsidRPr="00B44215" w:rsidRDefault="00AD72D4" w:rsidP="003E0419">
      <w:pPr>
        <w:pStyle w:val="ListParagraph"/>
        <w:numPr>
          <w:ilvl w:val="0"/>
          <w:numId w:val="35"/>
        </w:numPr>
        <w:shd w:val="clear" w:color="auto" w:fill="FFFFFF"/>
        <w:spacing w:before="40" w:after="20" w:line="300" w:lineRule="auto"/>
        <w:contextualSpacing w:val="0"/>
        <w:jc w:val="both"/>
        <w:rPr>
          <w:bCs/>
          <w:szCs w:val="28"/>
          <w:lang w:eastAsia="x-none"/>
        </w:rPr>
      </w:pPr>
      <w:r w:rsidRPr="00B44215">
        <w:rPr>
          <w:bCs/>
          <w:szCs w:val="28"/>
          <w:lang w:eastAsia="x-none"/>
        </w:rPr>
        <w:t xml:space="preserve">Phê duyệt phương án góp quyền sử dụng đất, điều chỉnh lại đất đai </w:t>
      </w:r>
      <w:r w:rsidR="007E7C4F" w:rsidRPr="00B44215">
        <w:rPr>
          <w:bCs/>
          <w:szCs w:val="28"/>
          <w:lang w:eastAsia="x-none"/>
        </w:rPr>
        <w:t>đối với trường hợp quy định</w:t>
      </w:r>
      <w:r w:rsidRPr="00B44215">
        <w:rPr>
          <w:bCs/>
          <w:szCs w:val="28"/>
          <w:lang w:eastAsia="x-none"/>
        </w:rPr>
        <w:t xml:space="preserve"> tại điểm </w:t>
      </w:r>
      <w:r w:rsidR="00BA7E6E" w:rsidRPr="00B44215">
        <w:rPr>
          <w:bCs/>
          <w:szCs w:val="28"/>
          <w:lang w:eastAsia="x-none"/>
        </w:rPr>
        <w:t>b khoản 3 Điều 219 Luật Đất đai; trường hợp góp quyền sử dụng đất của cá nhân quy định tại điểm c khoản 3 Điều 100 Nghị định số 102/2024/NĐ-CP.</w:t>
      </w:r>
    </w:p>
    <w:p w14:paraId="2B902A70" w14:textId="23B7740B" w:rsidR="000A5EB2" w:rsidRPr="00040915" w:rsidRDefault="000A5EB2" w:rsidP="003E0419">
      <w:pPr>
        <w:pStyle w:val="ListParagraph"/>
        <w:numPr>
          <w:ilvl w:val="0"/>
          <w:numId w:val="35"/>
        </w:numPr>
        <w:shd w:val="clear" w:color="auto" w:fill="FFFFFF"/>
        <w:spacing w:before="40" w:after="20" w:line="300" w:lineRule="auto"/>
        <w:contextualSpacing w:val="0"/>
        <w:jc w:val="both"/>
        <w:rPr>
          <w:bCs/>
          <w:szCs w:val="28"/>
          <w:lang w:eastAsia="x-none"/>
        </w:rPr>
      </w:pPr>
      <w:r w:rsidRPr="00B44215">
        <w:rPr>
          <w:bCs/>
          <w:szCs w:val="28"/>
          <w:lang w:eastAsia="x-none"/>
        </w:rPr>
        <w:t xml:space="preserve">Có văn bản chấp thuận hoặc không chấp thuận phương án sử dụng đất kết hợp </w:t>
      </w:r>
      <w:r w:rsidR="00011D44" w:rsidRPr="00B44215">
        <w:rPr>
          <w:bCs/>
          <w:szCs w:val="28"/>
          <w:lang w:eastAsia="x-none"/>
        </w:rPr>
        <w:t xml:space="preserve">đa mục đích </w:t>
      </w:r>
      <w:r w:rsidR="009B6FF6" w:rsidRPr="00B44215">
        <w:rPr>
          <w:bCs/>
          <w:szCs w:val="28"/>
          <w:lang w:eastAsia="x-none"/>
        </w:rPr>
        <w:t xml:space="preserve">của cá nhân </w:t>
      </w:r>
      <w:r w:rsidRPr="00B44215">
        <w:rPr>
          <w:bCs/>
          <w:szCs w:val="28"/>
          <w:lang w:eastAsia="x-none"/>
        </w:rPr>
        <w:t>quy định tại điểm b khoản 4 Điều</w:t>
      </w:r>
      <w:r w:rsidR="002D0600" w:rsidRPr="00B44215">
        <w:rPr>
          <w:bCs/>
          <w:szCs w:val="28"/>
          <w:lang w:eastAsia="x-none"/>
        </w:rPr>
        <w:t xml:space="preserve"> 99 Nghị định số 102/2024/NĐ-CP</w:t>
      </w:r>
      <w:r w:rsidR="00AF2B46" w:rsidRPr="00B44215">
        <w:rPr>
          <w:bCs/>
          <w:szCs w:val="28"/>
          <w:lang w:eastAsia="x-none"/>
        </w:rPr>
        <w:t xml:space="preserve"> được sửa đổi bổ sung tại điểm a khoản 12 Điều 13 Nghị </w:t>
      </w:r>
      <w:r w:rsidR="00AF2B46" w:rsidRPr="00040915">
        <w:rPr>
          <w:bCs/>
          <w:szCs w:val="28"/>
          <w:lang w:eastAsia="x-none"/>
        </w:rPr>
        <w:t>định số 49/2026/NĐ-CP.</w:t>
      </w:r>
    </w:p>
    <w:p w14:paraId="4FEB9B98" w14:textId="091433CB" w:rsidR="00873062" w:rsidRPr="00040915" w:rsidRDefault="00873062" w:rsidP="003E0419">
      <w:pPr>
        <w:pStyle w:val="ListParagraph"/>
        <w:numPr>
          <w:ilvl w:val="0"/>
          <w:numId w:val="35"/>
        </w:numPr>
        <w:shd w:val="clear" w:color="auto" w:fill="FFFFFF"/>
        <w:spacing w:before="40" w:after="20" w:line="300" w:lineRule="auto"/>
        <w:contextualSpacing w:val="0"/>
        <w:jc w:val="both"/>
        <w:rPr>
          <w:bCs/>
          <w:szCs w:val="28"/>
          <w:lang w:eastAsia="x-none"/>
        </w:rPr>
      </w:pPr>
      <w:r w:rsidRPr="00040915">
        <w:rPr>
          <w:bCs/>
          <w:szCs w:val="28"/>
          <w:lang w:eastAsia="x-none"/>
        </w:rPr>
        <w:t>Điều chỉnh thời hạn sử dụng đất, gia hạn sử dụng đấ</w:t>
      </w:r>
      <w:r w:rsidR="00B15E98" w:rsidRPr="00040915">
        <w:rPr>
          <w:bCs/>
          <w:szCs w:val="28"/>
          <w:lang w:eastAsia="x-none"/>
        </w:rPr>
        <w:t>t, chuyển hình thức sử dụng đất</w:t>
      </w:r>
      <w:r w:rsidRPr="00040915">
        <w:rPr>
          <w:bCs/>
          <w:szCs w:val="28"/>
          <w:lang w:eastAsia="x-none"/>
        </w:rPr>
        <w:t xml:space="preserve"> </w:t>
      </w:r>
      <w:r w:rsidR="00B15E98" w:rsidRPr="00040915">
        <w:rPr>
          <w:bCs/>
          <w:szCs w:val="28"/>
          <w:lang w:eastAsia="x-none"/>
        </w:rPr>
        <w:t>mà thuộc trường hợp thẩm quyền của Ủy ban nhân dân cấp xã quy định tại khoản 7 Điều này.</w:t>
      </w:r>
    </w:p>
    <w:p w14:paraId="15FEA6B4" w14:textId="48226D46" w:rsidR="002D1D0C" w:rsidRPr="00040915" w:rsidRDefault="00B15E98" w:rsidP="003E0419">
      <w:pPr>
        <w:pStyle w:val="ListParagraph"/>
        <w:numPr>
          <w:ilvl w:val="0"/>
          <w:numId w:val="35"/>
        </w:numPr>
        <w:shd w:val="clear" w:color="auto" w:fill="FFFFFF"/>
        <w:spacing w:before="40" w:after="20" w:line="300" w:lineRule="auto"/>
        <w:contextualSpacing w:val="0"/>
        <w:jc w:val="both"/>
        <w:rPr>
          <w:bCs/>
          <w:szCs w:val="28"/>
          <w:lang w:eastAsia="x-none"/>
        </w:rPr>
      </w:pPr>
      <w:r w:rsidRPr="00040915">
        <w:rPr>
          <w:bCs/>
          <w:szCs w:val="28"/>
          <w:lang w:eastAsia="x-none"/>
        </w:rPr>
        <w:t>Công nhận quyền sử dụng đất</w:t>
      </w:r>
      <w:r w:rsidR="003C047F" w:rsidRPr="00040915">
        <w:rPr>
          <w:bCs/>
          <w:szCs w:val="28"/>
          <w:lang w:eastAsia="x-none"/>
        </w:rPr>
        <w:t xml:space="preserve"> đối với hộ gia đình, cá nhân, cộng đồng dân cư;</w:t>
      </w:r>
      <w:r w:rsidRPr="00040915">
        <w:rPr>
          <w:bCs/>
          <w:szCs w:val="28"/>
          <w:lang w:eastAsia="x-none"/>
        </w:rPr>
        <w:t xml:space="preserve"> chấp thuận về việc thỏa thuận nhận quyền</w:t>
      </w:r>
      <w:r w:rsidR="003C047F" w:rsidRPr="00040915">
        <w:rPr>
          <w:bCs/>
          <w:szCs w:val="28"/>
          <w:lang w:eastAsia="x-none"/>
        </w:rPr>
        <w:t xml:space="preserve"> sử dụng đất để thực hiện dự án</w:t>
      </w:r>
      <w:r w:rsidR="00EE1DE8" w:rsidRPr="00040915">
        <w:rPr>
          <w:bCs/>
          <w:szCs w:val="28"/>
          <w:lang w:eastAsia="x-none"/>
        </w:rPr>
        <w:t>,</w:t>
      </w:r>
      <w:r w:rsidRPr="00040915">
        <w:rPr>
          <w:bCs/>
          <w:szCs w:val="28"/>
          <w:lang w:eastAsia="x-none"/>
        </w:rPr>
        <w:t xml:space="preserve"> chấp thuận, phê duyệt phương án sử dụng đất của cá nhân.</w:t>
      </w:r>
    </w:p>
    <w:p w14:paraId="72E741EF" w14:textId="56F70222" w:rsidR="00DC6D78" w:rsidRPr="00B44215" w:rsidRDefault="00DC6D78" w:rsidP="003E0419">
      <w:pPr>
        <w:shd w:val="clear" w:color="auto" w:fill="FFFFFF"/>
        <w:spacing w:before="40" w:after="20" w:line="300" w:lineRule="auto"/>
        <w:ind w:firstLine="709"/>
        <w:jc w:val="both"/>
        <w:outlineLvl w:val="0"/>
        <w:rPr>
          <w:b/>
          <w:bCs/>
          <w:szCs w:val="28"/>
          <w:lang w:val="x-none" w:eastAsia="x-none"/>
        </w:rPr>
      </w:pPr>
      <w:r w:rsidRPr="00B44215">
        <w:rPr>
          <w:b/>
          <w:bCs/>
          <w:szCs w:val="28"/>
          <w:lang w:val="x-none" w:eastAsia="x-none"/>
        </w:rPr>
        <w:t xml:space="preserve">Điều </w:t>
      </w:r>
      <w:r w:rsidR="00776056" w:rsidRPr="00B44215">
        <w:rPr>
          <w:b/>
          <w:bCs/>
          <w:szCs w:val="28"/>
          <w:lang w:eastAsia="x-none"/>
        </w:rPr>
        <w:t>4</w:t>
      </w:r>
      <w:r w:rsidRPr="00B44215">
        <w:rPr>
          <w:b/>
          <w:bCs/>
          <w:szCs w:val="28"/>
          <w:lang w:val="x-none" w:eastAsia="x-none"/>
        </w:rPr>
        <w:t>. Điều khoản chuyển tiếp</w:t>
      </w:r>
    </w:p>
    <w:p w14:paraId="2CD96629" w14:textId="27033A9F" w:rsidR="00DC6D78" w:rsidRDefault="00F654AD" w:rsidP="003E0419">
      <w:pPr>
        <w:shd w:val="clear" w:color="auto" w:fill="FFFFFF"/>
        <w:spacing w:before="40" w:after="20" w:line="300" w:lineRule="auto"/>
        <w:ind w:firstLine="709"/>
        <w:jc w:val="both"/>
        <w:rPr>
          <w:szCs w:val="28"/>
          <w:lang w:val="nl-NL"/>
        </w:rPr>
      </w:pPr>
      <w:r>
        <w:rPr>
          <w:szCs w:val="28"/>
          <w:lang w:val="nl-NL"/>
        </w:rPr>
        <w:t xml:space="preserve">1. </w:t>
      </w:r>
      <w:r w:rsidR="00DC6D78" w:rsidRPr="00B44215">
        <w:rPr>
          <w:szCs w:val="28"/>
          <w:lang w:val="nl-NL"/>
        </w:rPr>
        <w:t>Các trường hợp đang thực hiện thu hồi đất, bồi thường, hỗ trợ, tái định cư, giao đất, cho thuê đất, cho phép chuyển mục đích sử dụng đất, điều chỉnh thời hạn sử dụng đất, gia hạn sử dụng đất, chuyển hình thức sử dụng đất, công nhận quyền sử dụng đất, chấp thuận về việc thỏa thuận nhận quyền sử dụng đất để thực hiện dự án, chấp thuận, phê duyệt phương án sử d</w:t>
      </w:r>
      <w:r w:rsidR="00C22F2F" w:rsidRPr="00B44215">
        <w:rPr>
          <w:szCs w:val="28"/>
          <w:lang w:val="nl-NL"/>
        </w:rPr>
        <w:t xml:space="preserve">ụng đất </w:t>
      </w:r>
      <w:r w:rsidR="00C345C0" w:rsidRPr="00B44215">
        <w:rPr>
          <w:szCs w:val="28"/>
          <w:lang w:val="nl-NL"/>
        </w:rPr>
        <w:t>thì cơ quan, người có thẩm quyền đang giải quyết tiếp tục thực hiện theo quy định của pháp luật trước ngày Nghị định số 49/2026/NĐ-CP có hiệu lực thi hành</w:t>
      </w:r>
      <w:r w:rsidR="00DC6D78" w:rsidRPr="00B44215">
        <w:rPr>
          <w:szCs w:val="28"/>
          <w:lang w:val="nl-NL"/>
        </w:rPr>
        <w:t>; các công việc, nhiệm vụ tiếp nhận từ ngày Quyết định này có hiệu lực thi hành thì thực hiện theo thẩm quyền quy định tại quyết định này.</w:t>
      </w:r>
    </w:p>
    <w:p w14:paraId="61F10D8D" w14:textId="091AE667" w:rsidR="00F654AD" w:rsidRPr="00B44215" w:rsidRDefault="00F654AD" w:rsidP="003E0419">
      <w:pPr>
        <w:shd w:val="clear" w:color="auto" w:fill="FFFFFF"/>
        <w:spacing w:before="40" w:after="20" w:line="300" w:lineRule="auto"/>
        <w:ind w:firstLine="709"/>
        <w:jc w:val="both"/>
        <w:rPr>
          <w:szCs w:val="28"/>
          <w:lang w:val="nl-NL"/>
        </w:rPr>
      </w:pPr>
      <w:r>
        <w:rPr>
          <w:szCs w:val="28"/>
          <w:lang w:val="nl-NL"/>
        </w:rPr>
        <w:t xml:space="preserve">2. </w:t>
      </w:r>
      <w:r w:rsidRPr="00F654AD">
        <w:rPr>
          <w:szCs w:val="28"/>
          <w:lang w:val="nl-NL"/>
        </w:rPr>
        <w:t>Về trình tự, thủ tục hành chính về đất đai: Thực hiện theo quy định của pháp luật trước ngày Nghị định số 49/2026/NĐ-CP có hiệu lực thi hành đến kh</w:t>
      </w:r>
      <w:r w:rsidR="00D36515">
        <w:rPr>
          <w:szCs w:val="28"/>
          <w:lang w:val="nl-NL"/>
        </w:rPr>
        <w:t>i Ủy ban nhân dân t</w:t>
      </w:r>
      <w:r w:rsidRPr="00F654AD">
        <w:rPr>
          <w:szCs w:val="28"/>
          <w:lang w:val="nl-NL"/>
        </w:rPr>
        <w:t>hành phố ban hành quy định về trình tự, thủ tục hành chính về đất đai quy định tại khoản 1 Điều 15 Nghị định số 49/2026/NĐ-CP.</w:t>
      </w:r>
    </w:p>
    <w:p w14:paraId="2B3101F2" w14:textId="0182B015" w:rsidR="00F82573" w:rsidRPr="00B44215" w:rsidRDefault="00F82573" w:rsidP="003E0419">
      <w:pPr>
        <w:shd w:val="clear" w:color="auto" w:fill="FFFFFF"/>
        <w:spacing w:before="40" w:after="20" w:line="300" w:lineRule="auto"/>
        <w:ind w:firstLine="709"/>
        <w:jc w:val="both"/>
        <w:outlineLvl w:val="0"/>
        <w:rPr>
          <w:b/>
          <w:bCs/>
          <w:szCs w:val="28"/>
          <w:lang w:val="x-none" w:eastAsia="x-none"/>
        </w:rPr>
      </w:pPr>
      <w:r w:rsidRPr="00B44215">
        <w:rPr>
          <w:b/>
          <w:bCs/>
          <w:szCs w:val="28"/>
          <w:lang w:val="x-none" w:eastAsia="x-none"/>
        </w:rPr>
        <w:t xml:space="preserve">Điều </w:t>
      </w:r>
      <w:r w:rsidR="00776056" w:rsidRPr="00B44215">
        <w:rPr>
          <w:b/>
          <w:bCs/>
          <w:szCs w:val="28"/>
          <w:lang w:eastAsia="x-none"/>
        </w:rPr>
        <w:t>5</w:t>
      </w:r>
      <w:r w:rsidRPr="00B44215">
        <w:rPr>
          <w:b/>
          <w:bCs/>
          <w:szCs w:val="28"/>
          <w:lang w:val="x-none" w:eastAsia="x-none"/>
        </w:rPr>
        <w:t>. Hiệu lực thi hành</w:t>
      </w:r>
    </w:p>
    <w:p w14:paraId="12246C98" w14:textId="0645CCEF" w:rsidR="00F82573" w:rsidRPr="00B44215" w:rsidRDefault="00F82573" w:rsidP="003E0419">
      <w:pPr>
        <w:shd w:val="clear" w:color="auto" w:fill="FFFFFF"/>
        <w:spacing w:before="40" w:after="20" w:line="300" w:lineRule="auto"/>
        <w:ind w:firstLine="709"/>
        <w:jc w:val="both"/>
        <w:rPr>
          <w:szCs w:val="28"/>
          <w:lang w:val="nl-NL"/>
        </w:rPr>
      </w:pPr>
      <w:r w:rsidRPr="00B44215">
        <w:rPr>
          <w:szCs w:val="28"/>
          <w:lang w:val="nl-NL"/>
        </w:rPr>
        <w:t xml:space="preserve">1. Quyết định này có hiệu lực thi hành từ ngày </w:t>
      </w:r>
      <w:r w:rsidR="00116C0D">
        <w:rPr>
          <w:szCs w:val="28"/>
          <w:lang w:val="nl-NL"/>
        </w:rPr>
        <w:t>29</w:t>
      </w:r>
      <w:r w:rsidRPr="00B44215">
        <w:rPr>
          <w:szCs w:val="28"/>
          <w:lang w:val="nl-NL"/>
        </w:rPr>
        <w:t xml:space="preserve"> tháng </w:t>
      </w:r>
      <w:r w:rsidR="00116C0D">
        <w:rPr>
          <w:szCs w:val="28"/>
          <w:lang w:val="nl-NL"/>
        </w:rPr>
        <w:t>4</w:t>
      </w:r>
      <w:r w:rsidRPr="00B44215">
        <w:rPr>
          <w:szCs w:val="28"/>
          <w:lang w:val="nl-NL"/>
        </w:rPr>
        <w:t xml:space="preserve"> năm 2026.</w:t>
      </w:r>
    </w:p>
    <w:p w14:paraId="1A66C83B" w14:textId="77777777" w:rsidR="00F82573" w:rsidRPr="00B44215" w:rsidRDefault="00F82573" w:rsidP="003E0419">
      <w:pPr>
        <w:shd w:val="clear" w:color="auto" w:fill="FFFFFF"/>
        <w:spacing w:before="40" w:after="20" w:line="300" w:lineRule="auto"/>
        <w:ind w:firstLine="709"/>
        <w:jc w:val="both"/>
        <w:rPr>
          <w:szCs w:val="28"/>
          <w:lang w:val="nl-NL"/>
        </w:rPr>
      </w:pPr>
      <w:r w:rsidRPr="00B44215">
        <w:rPr>
          <w:szCs w:val="28"/>
          <w:lang w:val="nl-NL"/>
        </w:rPr>
        <w:t>2. Quyết định này được thực hiện đến trước ngày 01 tháng 3 năm 2027. Trường hợp các văn bản quy phạm pháp luật có liên quan đã được sửa đổi, bổ sung, ban hành mới để phù hợp với việc tổ chức chính quyền 02 cấp thì thực hiện theo các văn bản quy phạm pháp luật mới được ban hành.</w:t>
      </w:r>
    </w:p>
    <w:p w14:paraId="741C3E12" w14:textId="52C57299" w:rsidR="00ED3274" w:rsidRPr="00B44215" w:rsidRDefault="00ED3274" w:rsidP="003E0419">
      <w:pPr>
        <w:shd w:val="clear" w:color="auto" w:fill="FFFFFF"/>
        <w:spacing w:before="40" w:after="20" w:line="300" w:lineRule="auto"/>
        <w:ind w:firstLine="709"/>
        <w:jc w:val="both"/>
        <w:outlineLvl w:val="0"/>
        <w:rPr>
          <w:b/>
          <w:bCs/>
          <w:szCs w:val="28"/>
          <w:lang w:val="x-none" w:eastAsia="x-none"/>
        </w:rPr>
      </w:pPr>
      <w:r w:rsidRPr="00B44215">
        <w:rPr>
          <w:b/>
          <w:bCs/>
          <w:szCs w:val="28"/>
          <w:lang w:eastAsia="x-none"/>
        </w:rPr>
        <w:t xml:space="preserve">Điều </w:t>
      </w:r>
      <w:r w:rsidR="00776056" w:rsidRPr="00B44215">
        <w:rPr>
          <w:b/>
          <w:bCs/>
          <w:szCs w:val="28"/>
          <w:lang w:eastAsia="x-none"/>
        </w:rPr>
        <w:t>6</w:t>
      </w:r>
      <w:r w:rsidRPr="00B44215">
        <w:rPr>
          <w:b/>
          <w:bCs/>
          <w:szCs w:val="28"/>
          <w:lang w:eastAsia="x-none"/>
        </w:rPr>
        <w:t xml:space="preserve">. </w:t>
      </w:r>
      <w:r w:rsidRPr="00B44215">
        <w:rPr>
          <w:b/>
          <w:bCs/>
          <w:szCs w:val="28"/>
          <w:lang w:val="x-none" w:eastAsia="x-none"/>
        </w:rPr>
        <w:t>Trách nhiệm thi hành</w:t>
      </w:r>
    </w:p>
    <w:p w14:paraId="7A86330B" w14:textId="33B1D9C5" w:rsidR="00017CE8" w:rsidRPr="00B44215" w:rsidRDefault="00017CE8" w:rsidP="003E0419">
      <w:pPr>
        <w:shd w:val="clear" w:color="auto" w:fill="FFFFFF"/>
        <w:spacing w:before="40" w:after="20" w:line="300" w:lineRule="auto"/>
        <w:ind w:firstLine="709"/>
        <w:jc w:val="both"/>
        <w:rPr>
          <w:szCs w:val="28"/>
        </w:rPr>
      </w:pPr>
      <w:r w:rsidRPr="00B44215">
        <w:rPr>
          <w:szCs w:val="28"/>
        </w:rPr>
        <w:t xml:space="preserve">1. Ủy ban nhân dân cấp xã thực hiện đúng nhiệm </w:t>
      </w:r>
      <w:r w:rsidR="00B63074" w:rsidRPr="00B44215">
        <w:rPr>
          <w:szCs w:val="28"/>
        </w:rPr>
        <w:t>vụ, quyền</w:t>
      </w:r>
      <w:r w:rsidR="00693706" w:rsidRPr="00B44215">
        <w:rPr>
          <w:szCs w:val="28"/>
        </w:rPr>
        <w:t xml:space="preserve"> hạn đã được phân cấp tại Điều 3</w:t>
      </w:r>
      <w:r w:rsidR="00B63074" w:rsidRPr="00B44215">
        <w:rPr>
          <w:szCs w:val="28"/>
        </w:rPr>
        <w:t xml:space="preserve"> Quyết định này; </w:t>
      </w:r>
      <w:r w:rsidRPr="00B44215">
        <w:rPr>
          <w:szCs w:val="28"/>
        </w:rPr>
        <w:t xml:space="preserve">chịu trách nhiệm </w:t>
      </w:r>
      <w:r w:rsidR="00895A20" w:rsidRPr="00B44215">
        <w:rPr>
          <w:szCs w:val="28"/>
        </w:rPr>
        <w:t>trước pháp luật,</w:t>
      </w:r>
      <w:r w:rsidRPr="00B44215">
        <w:rPr>
          <w:szCs w:val="28"/>
        </w:rPr>
        <w:t xml:space="preserve"> Ủy ban nhân dân thành phố về </w:t>
      </w:r>
      <w:r w:rsidR="00B63074" w:rsidRPr="00B44215">
        <w:rPr>
          <w:szCs w:val="28"/>
        </w:rPr>
        <w:t>nội dung</w:t>
      </w:r>
      <w:r w:rsidR="00776DCA" w:rsidRPr="00B44215">
        <w:rPr>
          <w:szCs w:val="28"/>
        </w:rPr>
        <w:t>,</w:t>
      </w:r>
      <w:r w:rsidR="00B63074" w:rsidRPr="00B44215">
        <w:rPr>
          <w:szCs w:val="28"/>
        </w:rPr>
        <w:t xml:space="preserve"> </w:t>
      </w:r>
      <w:r w:rsidRPr="00B44215">
        <w:rPr>
          <w:szCs w:val="28"/>
        </w:rPr>
        <w:t xml:space="preserve">kết quả thực hiện nhiệm vụ, quyền hạn được phân cấp. </w:t>
      </w:r>
    </w:p>
    <w:p w14:paraId="09612C9A" w14:textId="0E988324" w:rsidR="00017CE8" w:rsidRPr="00B44215" w:rsidRDefault="00017CE8" w:rsidP="003E0419">
      <w:pPr>
        <w:widowControl w:val="0"/>
        <w:spacing w:before="40" w:after="20" w:line="300" w:lineRule="auto"/>
        <w:ind w:firstLine="709"/>
        <w:jc w:val="both"/>
        <w:rPr>
          <w:szCs w:val="28"/>
        </w:rPr>
      </w:pPr>
      <w:r w:rsidRPr="00B44215">
        <w:rPr>
          <w:szCs w:val="28"/>
        </w:rPr>
        <w:t xml:space="preserve">2. Ủy ban nhân dân cấp xã định kỳ </w:t>
      </w:r>
      <w:r w:rsidR="008F02A8" w:rsidRPr="00B44215">
        <w:rPr>
          <w:szCs w:val="28"/>
        </w:rPr>
        <w:t xml:space="preserve">06 tháng </w:t>
      </w:r>
      <w:r w:rsidRPr="00B44215">
        <w:rPr>
          <w:szCs w:val="28"/>
        </w:rPr>
        <w:t>đánh giá, báo cáo kết quả việc thực hiện nhiệm vụ, quyền hạn được phân cấp theo quy định.</w:t>
      </w:r>
    </w:p>
    <w:p w14:paraId="6FF8D04E" w14:textId="1890D122" w:rsidR="00C762D8" w:rsidRPr="00B44215" w:rsidRDefault="00C762D8" w:rsidP="003E0419">
      <w:pPr>
        <w:shd w:val="clear" w:color="auto" w:fill="FFFFFF"/>
        <w:spacing w:before="40" w:after="20" w:line="300" w:lineRule="auto"/>
        <w:ind w:firstLine="709"/>
        <w:jc w:val="both"/>
        <w:rPr>
          <w:szCs w:val="28"/>
          <w:lang w:val="nl-NL"/>
        </w:rPr>
      </w:pPr>
      <w:r w:rsidRPr="00B44215">
        <w:rPr>
          <w:szCs w:val="28"/>
          <w:lang w:val="nl-NL"/>
        </w:rPr>
        <w:t>3. Cơ quan, ngư</w:t>
      </w:r>
      <w:r w:rsidR="007A4E8E" w:rsidRPr="00B44215">
        <w:rPr>
          <w:szCs w:val="28"/>
          <w:lang w:val="nl-NL"/>
        </w:rPr>
        <w:t xml:space="preserve">ời có thẩm quyền được phân cấp </w:t>
      </w:r>
      <w:r w:rsidRPr="00B44215">
        <w:rPr>
          <w:szCs w:val="28"/>
          <w:lang w:val="nl-NL"/>
        </w:rPr>
        <w:t>thẩm quyền khi tiếp nhận thực hiện chức năng, nhiệm vụ quản lý nhà nước trong lĩnh vực đất đai có trách nhiệm sau đây:</w:t>
      </w:r>
    </w:p>
    <w:p w14:paraId="375C41AA" w14:textId="77777777" w:rsidR="00ED3274" w:rsidRPr="00B44215" w:rsidRDefault="00B817DA" w:rsidP="003E0419">
      <w:pPr>
        <w:shd w:val="clear" w:color="auto" w:fill="FFFFFF"/>
        <w:spacing w:before="40" w:after="20" w:line="300" w:lineRule="auto"/>
        <w:ind w:firstLine="709"/>
        <w:jc w:val="both"/>
        <w:rPr>
          <w:szCs w:val="28"/>
          <w:lang w:val="nl-NL"/>
        </w:rPr>
      </w:pPr>
      <w:r w:rsidRPr="00B44215">
        <w:rPr>
          <w:szCs w:val="28"/>
          <w:lang w:val="nl-NL"/>
        </w:rPr>
        <w:t>a)</w:t>
      </w:r>
      <w:r w:rsidR="00ED3274" w:rsidRPr="00B44215">
        <w:rPr>
          <w:szCs w:val="28"/>
          <w:lang w:val="nl-NL"/>
        </w:rPr>
        <w:t xml:space="preserve"> Kế thừa toàn bộ hồ sơ, tài liệu, các bước thực hiện và kết quả giải quyết của cơ quan, người có thẩm quyền đã thực hiện trước ngày Quyết định này có hiệu lực thi hành. Không được yêu cầu cá nhân, tổ chức nộp lại hồ sơ đã nộp; không thực hiện lại các bước trong thủ tục hành chính đã thực hiện trước khi </w:t>
      </w:r>
      <w:r w:rsidR="0043689A" w:rsidRPr="00B44215">
        <w:rPr>
          <w:szCs w:val="28"/>
          <w:lang w:val="nl-NL"/>
        </w:rPr>
        <w:t>phân cấp, ủy quyền</w:t>
      </w:r>
      <w:r w:rsidR="00ED3274" w:rsidRPr="00B44215">
        <w:rPr>
          <w:szCs w:val="28"/>
          <w:lang w:val="nl-NL"/>
        </w:rPr>
        <w:t>;</w:t>
      </w:r>
    </w:p>
    <w:p w14:paraId="694FDE03" w14:textId="48DB2839" w:rsidR="00ED3274" w:rsidRDefault="00B817DA" w:rsidP="003E0419">
      <w:pPr>
        <w:shd w:val="clear" w:color="auto" w:fill="FFFFFF"/>
        <w:spacing w:before="40" w:after="20" w:line="300" w:lineRule="auto"/>
        <w:ind w:firstLine="709"/>
        <w:jc w:val="both"/>
        <w:rPr>
          <w:szCs w:val="28"/>
          <w:lang w:val="nl-NL"/>
        </w:rPr>
      </w:pPr>
      <w:r w:rsidRPr="00B44215">
        <w:rPr>
          <w:szCs w:val="28"/>
          <w:lang w:val="nl-NL"/>
        </w:rPr>
        <w:t>b)</w:t>
      </w:r>
      <w:r w:rsidR="00ED3274" w:rsidRPr="00B44215">
        <w:rPr>
          <w:szCs w:val="28"/>
          <w:lang w:val="nl-NL"/>
        </w:rPr>
        <w:t xml:space="preserve"> Tiếp nhận và thực hiện quản lý nhà nước đối với các nhiệm vụ đã được </w:t>
      </w:r>
      <w:r w:rsidR="005B3CBD" w:rsidRPr="00B44215">
        <w:rPr>
          <w:szCs w:val="28"/>
          <w:lang w:val="nl-NL"/>
        </w:rPr>
        <w:t xml:space="preserve">phân cấp </w:t>
      </w:r>
      <w:r w:rsidR="00ED3274" w:rsidRPr="00B44215">
        <w:rPr>
          <w:szCs w:val="28"/>
          <w:lang w:val="nl-NL"/>
        </w:rPr>
        <w:t>thẩm quyền do cơ quan, người có t</w:t>
      </w:r>
      <w:r w:rsidR="00FA1139" w:rsidRPr="00B44215">
        <w:rPr>
          <w:szCs w:val="28"/>
          <w:lang w:val="nl-NL"/>
        </w:rPr>
        <w:t>hẩm quyền thực hiện trước ngày Quyết</w:t>
      </w:r>
      <w:r w:rsidR="00ED3274" w:rsidRPr="00B44215">
        <w:rPr>
          <w:szCs w:val="28"/>
          <w:lang w:val="nl-NL"/>
        </w:rPr>
        <w:t xml:space="preserve"> định này có hiệu lực thi hành.</w:t>
      </w:r>
    </w:p>
    <w:p w14:paraId="38050F54" w14:textId="01D792E2" w:rsidR="00AA254F" w:rsidRDefault="009F5C08" w:rsidP="003E0419">
      <w:pPr>
        <w:snapToGrid w:val="0"/>
        <w:spacing w:before="40" w:after="20" w:line="300" w:lineRule="auto"/>
        <w:ind w:firstLine="709"/>
        <w:jc w:val="both"/>
        <w:rPr>
          <w:szCs w:val="28"/>
          <w:lang w:val="nl-NL"/>
        </w:rPr>
      </w:pPr>
      <w:r>
        <w:rPr>
          <w:szCs w:val="28"/>
          <w:lang w:val="nl-NL"/>
        </w:rPr>
        <w:t>4</w:t>
      </w:r>
      <w:r w:rsidR="00FA1139" w:rsidRPr="00B44215">
        <w:rPr>
          <w:szCs w:val="28"/>
          <w:lang w:val="nl-NL"/>
        </w:rPr>
        <w:t xml:space="preserve">. </w:t>
      </w:r>
      <w:r w:rsidR="003C1022" w:rsidRPr="00B44215">
        <w:rPr>
          <w:szCs w:val="28"/>
          <w:lang w:val="nl-NL"/>
        </w:rPr>
        <w:t xml:space="preserve">Chánh Văn phòng Ủy ban nhân dân thành phố; Giám đốc các Sở: Nông nghiệp và Môi trường, Tư pháp, Xây dựng, Tài chính, Nội vụ; Thủ trưởng các cơ quan chuyên môn, đơn vị trực thuộc Ủy ban nhân dân thành phố; </w:t>
      </w:r>
      <w:r w:rsidR="00F542EE">
        <w:rPr>
          <w:szCs w:val="28"/>
          <w:lang w:val="nl-NL"/>
        </w:rPr>
        <w:t xml:space="preserve">Chủ tịch </w:t>
      </w:r>
      <w:r w:rsidR="00F717E2" w:rsidRPr="00B44215">
        <w:rPr>
          <w:szCs w:val="28"/>
          <w:lang w:val="nl-NL"/>
        </w:rPr>
        <w:t xml:space="preserve">Ủy ban nhân dân </w:t>
      </w:r>
      <w:r w:rsidR="00F7599B" w:rsidRPr="00B44215">
        <w:rPr>
          <w:szCs w:val="28"/>
          <w:lang w:val="nl-NL"/>
        </w:rPr>
        <w:t>các xã, phường</w:t>
      </w:r>
      <w:r w:rsidR="00F717E2" w:rsidRPr="00B44215">
        <w:rPr>
          <w:szCs w:val="28"/>
          <w:lang w:val="nl-NL"/>
        </w:rPr>
        <w:t>;</w:t>
      </w:r>
      <w:r w:rsidR="003C1022" w:rsidRPr="00B44215">
        <w:rPr>
          <w:szCs w:val="28"/>
          <w:lang w:val="nl-NL"/>
        </w:rPr>
        <w:t xml:space="preserve"> Thủ trưởng các cơ quan, tổ chức, cá nhân có liên quan chịu trách nhiệm thi hành Quyết định này</w:t>
      </w:r>
      <w:r w:rsidR="00AA254F" w:rsidRPr="00B44215">
        <w:rPr>
          <w:szCs w:val="28"/>
          <w:lang w:val="nl-NL"/>
        </w:rPr>
        <w:t>./.</w:t>
      </w:r>
    </w:p>
    <w:p w14:paraId="1295B1EE" w14:textId="77777777" w:rsidR="003E0419" w:rsidRPr="00B44215" w:rsidRDefault="003E0419" w:rsidP="003E0419">
      <w:pPr>
        <w:snapToGrid w:val="0"/>
        <w:spacing w:before="40" w:after="20" w:line="300" w:lineRule="auto"/>
        <w:ind w:firstLine="709"/>
        <w:jc w:val="both"/>
        <w:rPr>
          <w:szCs w:val="28"/>
          <w:lang w:val="nl-NL"/>
        </w:rPr>
      </w:pPr>
    </w:p>
    <w:tbl>
      <w:tblPr>
        <w:tblW w:w="9180" w:type="dxa"/>
        <w:tblLook w:val="04A0" w:firstRow="1" w:lastRow="0" w:firstColumn="1" w:lastColumn="0" w:noHBand="0" w:noVBand="1"/>
      </w:tblPr>
      <w:tblGrid>
        <w:gridCol w:w="4928"/>
        <w:gridCol w:w="4252"/>
      </w:tblGrid>
      <w:tr w:rsidR="00962FE6" w:rsidRPr="00B44215" w14:paraId="4EE75EF2" w14:textId="77777777" w:rsidTr="00085CBC">
        <w:tc>
          <w:tcPr>
            <w:tcW w:w="4928" w:type="dxa"/>
          </w:tcPr>
          <w:p w14:paraId="20E1C44E" w14:textId="77777777" w:rsidR="00AA254F" w:rsidRPr="00B44215" w:rsidRDefault="00AA254F" w:rsidP="008F23AB">
            <w:pPr>
              <w:rPr>
                <w:rFonts w:eastAsia="Calibri"/>
                <w:b/>
                <w:i/>
                <w:sz w:val="24"/>
                <w:lang w:eastAsia="zh-CN"/>
              </w:rPr>
            </w:pPr>
            <w:r w:rsidRPr="00B44215">
              <w:rPr>
                <w:rFonts w:eastAsia="Calibri"/>
                <w:b/>
                <w:i/>
                <w:sz w:val="24"/>
                <w:lang w:eastAsia="zh-CN"/>
              </w:rPr>
              <w:t>Nơi nhận:</w:t>
            </w:r>
          </w:p>
          <w:p w14:paraId="1034A71A" w14:textId="11AEE965" w:rsidR="004536A7" w:rsidRPr="00B44215" w:rsidRDefault="004536A7" w:rsidP="008F23AB">
            <w:pPr>
              <w:rPr>
                <w:rFonts w:eastAsia="Calibri"/>
                <w:sz w:val="22"/>
                <w:szCs w:val="22"/>
                <w:lang w:eastAsia="zh-CN"/>
              </w:rPr>
            </w:pPr>
            <w:r w:rsidRPr="00B44215">
              <w:rPr>
                <w:rFonts w:eastAsia="Calibri"/>
                <w:sz w:val="22"/>
                <w:szCs w:val="22"/>
                <w:lang w:eastAsia="zh-CN"/>
              </w:rPr>
              <w:t xml:space="preserve">- Như </w:t>
            </w:r>
            <w:r w:rsidR="008B3C96" w:rsidRPr="00B44215">
              <w:rPr>
                <w:rFonts w:eastAsia="Calibri"/>
                <w:sz w:val="22"/>
                <w:szCs w:val="22"/>
                <w:lang w:eastAsia="zh-CN"/>
              </w:rPr>
              <w:t>khoả</w:t>
            </w:r>
            <w:r w:rsidR="005C05A1" w:rsidRPr="00B44215">
              <w:rPr>
                <w:rFonts w:eastAsia="Calibri"/>
                <w:sz w:val="22"/>
                <w:szCs w:val="22"/>
                <w:lang w:eastAsia="zh-CN"/>
              </w:rPr>
              <w:t xml:space="preserve">n </w:t>
            </w:r>
            <w:r w:rsidR="009F5C08">
              <w:rPr>
                <w:rFonts w:eastAsia="Calibri"/>
                <w:sz w:val="22"/>
                <w:szCs w:val="22"/>
                <w:lang w:eastAsia="zh-CN"/>
              </w:rPr>
              <w:t>4</w:t>
            </w:r>
            <w:r w:rsidR="008B3C96" w:rsidRPr="00B44215">
              <w:rPr>
                <w:rFonts w:eastAsia="Calibri"/>
                <w:sz w:val="22"/>
                <w:szCs w:val="22"/>
                <w:lang w:eastAsia="zh-CN"/>
              </w:rPr>
              <w:t xml:space="preserve"> </w:t>
            </w:r>
            <w:r w:rsidRPr="00B44215">
              <w:rPr>
                <w:rFonts w:eastAsia="Calibri"/>
                <w:sz w:val="22"/>
                <w:szCs w:val="22"/>
                <w:lang w:eastAsia="zh-CN"/>
              </w:rPr>
              <w:t>Điề</w:t>
            </w:r>
            <w:r w:rsidR="008B3C96" w:rsidRPr="00B44215">
              <w:rPr>
                <w:rFonts w:eastAsia="Calibri"/>
                <w:sz w:val="22"/>
                <w:szCs w:val="22"/>
                <w:lang w:eastAsia="zh-CN"/>
              </w:rPr>
              <w:t xml:space="preserve">u </w:t>
            </w:r>
            <w:r w:rsidR="00776056" w:rsidRPr="00B44215">
              <w:rPr>
                <w:rFonts w:eastAsia="Calibri"/>
                <w:sz w:val="22"/>
                <w:szCs w:val="22"/>
                <w:lang w:eastAsia="zh-CN"/>
              </w:rPr>
              <w:t>6</w:t>
            </w:r>
            <w:r w:rsidRPr="00B44215">
              <w:rPr>
                <w:rFonts w:eastAsia="Calibri"/>
                <w:sz w:val="22"/>
                <w:szCs w:val="22"/>
                <w:lang w:eastAsia="zh-CN"/>
              </w:rPr>
              <w:t xml:space="preserve">; </w:t>
            </w:r>
          </w:p>
          <w:p w14:paraId="4EFB3DDA" w14:textId="77777777" w:rsidR="004536A7" w:rsidRPr="00B44215" w:rsidRDefault="004536A7" w:rsidP="008F23AB">
            <w:pPr>
              <w:rPr>
                <w:rFonts w:eastAsia="Calibri"/>
                <w:sz w:val="22"/>
                <w:szCs w:val="22"/>
                <w:lang w:eastAsia="zh-CN"/>
              </w:rPr>
            </w:pPr>
            <w:r w:rsidRPr="00B44215">
              <w:rPr>
                <w:rFonts w:eastAsia="Calibri"/>
                <w:sz w:val="22"/>
                <w:szCs w:val="22"/>
                <w:lang w:eastAsia="zh-CN"/>
              </w:rPr>
              <w:t xml:space="preserve">- Các Bộ: Nông nghiệp và Môi trường; Tài chính; </w:t>
            </w:r>
          </w:p>
          <w:p w14:paraId="1780B0E2" w14:textId="77777777" w:rsidR="004536A7" w:rsidRPr="00B44215" w:rsidRDefault="004536A7" w:rsidP="008F23AB">
            <w:pPr>
              <w:rPr>
                <w:rFonts w:eastAsia="Calibri"/>
                <w:sz w:val="22"/>
                <w:szCs w:val="22"/>
                <w:lang w:eastAsia="zh-CN"/>
              </w:rPr>
            </w:pPr>
            <w:r w:rsidRPr="00B44215">
              <w:rPr>
                <w:rFonts w:eastAsia="Calibri"/>
                <w:sz w:val="22"/>
                <w:szCs w:val="22"/>
                <w:lang w:eastAsia="zh-CN"/>
              </w:rPr>
              <w:t xml:space="preserve">- Ban Thường vụ Thành ủy; </w:t>
            </w:r>
          </w:p>
          <w:p w14:paraId="3F0E9C07" w14:textId="0DD40C10" w:rsidR="004536A7" w:rsidRPr="00B44215" w:rsidRDefault="004536A7" w:rsidP="008F23AB">
            <w:pPr>
              <w:rPr>
                <w:rFonts w:eastAsia="Calibri"/>
                <w:sz w:val="22"/>
                <w:szCs w:val="22"/>
                <w:lang w:eastAsia="zh-CN"/>
              </w:rPr>
            </w:pPr>
            <w:r w:rsidRPr="00B44215">
              <w:rPr>
                <w:rFonts w:eastAsia="Calibri"/>
                <w:sz w:val="22"/>
                <w:szCs w:val="22"/>
                <w:lang w:eastAsia="zh-CN"/>
              </w:rPr>
              <w:t xml:space="preserve">- HĐND; TT HĐND thành phố; </w:t>
            </w:r>
          </w:p>
          <w:p w14:paraId="1ADF822E" w14:textId="5B383556" w:rsidR="00CC6DC4" w:rsidRPr="00B44215" w:rsidRDefault="00CC6DC4" w:rsidP="008F23AB">
            <w:pPr>
              <w:rPr>
                <w:rFonts w:eastAsia="Calibri"/>
                <w:sz w:val="22"/>
                <w:szCs w:val="22"/>
                <w:lang w:eastAsia="zh-CN"/>
              </w:rPr>
            </w:pPr>
            <w:r w:rsidRPr="00B44215">
              <w:rPr>
                <w:rFonts w:eastAsia="Calibri"/>
                <w:sz w:val="22"/>
                <w:szCs w:val="22"/>
                <w:lang w:eastAsia="zh-CN"/>
              </w:rPr>
              <w:t>- Ủy ban Mặt trận Tổ quốc Việt Nam thành phố;</w:t>
            </w:r>
          </w:p>
          <w:p w14:paraId="2E848EC9" w14:textId="2927FEFC" w:rsidR="004536A7" w:rsidRPr="00B44215" w:rsidRDefault="004536A7" w:rsidP="008F23AB">
            <w:pPr>
              <w:rPr>
                <w:rFonts w:eastAsia="Calibri"/>
                <w:sz w:val="22"/>
                <w:szCs w:val="22"/>
                <w:lang w:eastAsia="zh-CN"/>
              </w:rPr>
            </w:pPr>
            <w:r w:rsidRPr="00B44215">
              <w:rPr>
                <w:rFonts w:eastAsia="Calibri"/>
                <w:sz w:val="22"/>
                <w:szCs w:val="22"/>
                <w:lang w:eastAsia="zh-CN"/>
              </w:rPr>
              <w:t>- Chủ tị</w:t>
            </w:r>
            <w:r w:rsidR="00F23200">
              <w:rPr>
                <w:rFonts w:eastAsia="Calibri"/>
                <w:sz w:val="22"/>
                <w:szCs w:val="22"/>
                <w:lang w:eastAsia="zh-CN"/>
              </w:rPr>
              <w:t>ch và</w:t>
            </w:r>
            <w:r w:rsidRPr="00B44215">
              <w:rPr>
                <w:rFonts w:eastAsia="Calibri"/>
                <w:sz w:val="22"/>
                <w:szCs w:val="22"/>
                <w:lang w:eastAsia="zh-CN"/>
              </w:rPr>
              <w:t xml:space="preserve"> các Phó Chủ tịch UBND thành phố; </w:t>
            </w:r>
          </w:p>
          <w:p w14:paraId="4B663CD5" w14:textId="5758823B" w:rsidR="00DB5213" w:rsidRPr="00B44215" w:rsidRDefault="004536A7" w:rsidP="008F23AB">
            <w:pPr>
              <w:rPr>
                <w:rFonts w:eastAsia="Calibri"/>
                <w:sz w:val="22"/>
                <w:szCs w:val="22"/>
                <w:lang w:eastAsia="zh-CN"/>
              </w:rPr>
            </w:pPr>
            <w:r w:rsidRPr="00B44215">
              <w:rPr>
                <w:rFonts w:eastAsia="Calibri"/>
                <w:sz w:val="22"/>
                <w:szCs w:val="22"/>
                <w:lang w:eastAsia="zh-CN"/>
              </w:rPr>
              <w:t>- Các cơ quan chuyên môn, đơn vị sự nghiệp công lập thuộc UBND thành phố;</w:t>
            </w:r>
          </w:p>
          <w:p w14:paraId="7988E92C" w14:textId="21F27F8D" w:rsidR="00CC6DC4" w:rsidRPr="00B44215" w:rsidRDefault="00CC6DC4" w:rsidP="008F23AB">
            <w:pPr>
              <w:rPr>
                <w:rFonts w:eastAsia="Calibri"/>
                <w:sz w:val="22"/>
                <w:szCs w:val="22"/>
                <w:lang w:eastAsia="zh-CN"/>
              </w:rPr>
            </w:pPr>
            <w:r w:rsidRPr="00B44215">
              <w:rPr>
                <w:rFonts w:eastAsia="Calibri"/>
                <w:sz w:val="22"/>
                <w:szCs w:val="22"/>
                <w:lang w:eastAsia="zh-CN"/>
              </w:rPr>
              <w:t>- Tòa án nhân dân thành phố Huế</w:t>
            </w:r>
            <w:r w:rsidR="006B0715" w:rsidRPr="00B44215">
              <w:rPr>
                <w:rFonts w:eastAsia="Calibri"/>
                <w:sz w:val="22"/>
                <w:szCs w:val="22"/>
                <w:lang w:eastAsia="zh-CN"/>
              </w:rPr>
              <w:t>;</w:t>
            </w:r>
          </w:p>
          <w:p w14:paraId="6F13F67F" w14:textId="5E1579A8" w:rsidR="006B0715" w:rsidRPr="00B44215" w:rsidRDefault="006B0715" w:rsidP="008F23AB">
            <w:pPr>
              <w:rPr>
                <w:rFonts w:eastAsia="Calibri"/>
                <w:sz w:val="22"/>
                <w:szCs w:val="22"/>
                <w:lang w:eastAsia="zh-CN"/>
              </w:rPr>
            </w:pPr>
            <w:r w:rsidRPr="00B44215">
              <w:rPr>
                <w:rFonts w:eastAsia="Calibri"/>
                <w:sz w:val="22"/>
                <w:szCs w:val="22"/>
                <w:lang w:eastAsia="zh-CN"/>
              </w:rPr>
              <w:t>- Viện Kiểm sát nhân dân thành phố Huế;</w:t>
            </w:r>
          </w:p>
          <w:p w14:paraId="2E66917C" w14:textId="5502EE8D" w:rsidR="004536A7" w:rsidRPr="00B44215" w:rsidRDefault="00DB5213" w:rsidP="008F23AB">
            <w:pPr>
              <w:rPr>
                <w:rFonts w:eastAsia="Calibri"/>
                <w:sz w:val="22"/>
                <w:szCs w:val="22"/>
                <w:lang w:eastAsia="zh-CN"/>
              </w:rPr>
            </w:pPr>
            <w:r w:rsidRPr="00B44215">
              <w:rPr>
                <w:rFonts w:eastAsia="Calibri"/>
                <w:sz w:val="22"/>
                <w:szCs w:val="22"/>
                <w:lang w:eastAsia="zh-CN"/>
              </w:rPr>
              <w:t>- Thuế thành phố Huế;</w:t>
            </w:r>
          </w:p>
          <w:p w14:paraId="2FE7FB12" w14:textId="77777777" w:rsidR="004536A7" w:rsidRPr="00B44215" w:rsidRDefault="004536A7" w:rsidP="008F23AB">
            <w:pPr>
              <w:rPr>
                <w:rFonts w:eastAsia="Calibri"/>
                <w:sz w:val="22"/>
                <w:szCs w:val="22"/>
                <w:lang w:eastAsia="zh-CN"/>
              </w:rPr>
            </w:pPr>
            <w:r w:rsidRPr="00B44215">
              <w:rPr>
                <w:rFonts w:eastAsia="Calibri"/>
                <w:sz w:val="22"/>
                <w:szCs w:val="22"/>
                <w:lang w:eastAsia="zh-CN"/>
              </w:rPr>
              <w:t xml:space="preserve">- HĐND, UBND cấp xã; </w:t>
            </w:r>
          </w:p>
          <w:p w14:paraId="71979DC7" w14:textId="22B8072B" w:rsidR="004536A7" w:rsidRPr="00B44215" w:rsidRDefault="004536A7" w:rsidP="008F23AB">
            <w:pPr>
              <w:rPr>
                <w:rFonts w:eastAsia="Calibri"/>
                <w:sz w:val="22"/>
                <w:szCs w:val="22"/>
                <w:lang w:eastAsia="zh-CN"/>
              </w:rPr>
            </w:pPr>
            <w:r w:rsidRPr="00B44215">
              <w:rPr>
                <w:rFonts w:eastAsia="Calibri"/>
                <w:sz w:val="22"/>
                <w:szCs w:val="22"/>
                <w:lang w:eastAsia="zh-CN"/>
              </w:rPr>
              <w:t xml:space="preserve">- VP: </w:t>
            </w:r>
            <w:r w:rsidR="003E0419">
              <w:rPr>
                <w:rFonts w:eastAsia="Calibri"/>
                <w:sz w:val="22"/>
                <w:szCs w:val="22"/>
                <w:lang w:eastAsia="zh-CN"/>
              </w:rPr>
              <w:t xml:space="preserve">LĐ và CV: </w:t>
            </w:r>
            <w:r w:rsidR="00F23200">
              <w:rPr>
                <w:rFonts w:eastAsia="Calibri"/>
                <w:sz w:val="22"/>
                <w:szCs w:val="22"/>
                <w:lang w:eastAsia="zh-CN"/>
              </w:rPr>
              <w:t>TH, NĐ, NV, CCHC</w:t>
            </w:r>
            <w:r w:rsidRPr="00B44215">
              <w:rPr>
                <w:rFonts w:eastAsia="Calibri"/>
                <w:sz w:val="22"/>
                <w:szCs w:val="22"/>
                <w:lang w:eastAsia="zh-CN"/>
              </w:rPr>
              <w:t xml:space="preserve">, </w:t>
            </w:r>
          </w:p>
          <w:p w14:paraId="608CDCFE" w14:textId="77777777" w:rsidR="004536A7" w:rsidRPr="00B44215" w:rsidRDefault="004536A7" w:rsidP="008F23AB">
            <w:pPr>
              <w:rPr>
                <w:rFonts w:eastAsia="Calibri"/>
                <w:sz w:val="22"/>
                <w:szCs w:val="22"/>
                <w:lang w:eastAsia="zh-CN"/>
              </w:rPr>
            </w:pPr>
            <w:r w:rsidRPr="00B44215">
              <w:rPr>
                <w:rFonts w:eastAsia="Calibri"/>
                <w:sz w:val="22"/>
                <w:szCs w:val="22"/>
                <w:lang w:eastAsia="zh-CN"/>
              </w:rPr>
              <w:t xml:space="preserve">- Cổng thông tin Điện tử thành phố; </w:t>
            </w:r>
          </w:p>
          <w:p w14:paraId="1706E64D" w14:textId="77777777" w:rsidR="004536A7" w:rsidRPr="00B44215" w:rsidRDefault="004536A7" w:rsidP="008F23AB">
            <w:pPr>
              <w:rPr>
                <w:rFonts w:eastAsia="Calibri"/>
                <w:sz w:val="22"/>
                <w:szCs w:val="22"/>
                <w:lang w:eastAsia="zh-CN"/>
              </w:rPr>
            </w:pPr>
            <w:r w:rsidRPr="00B44215">
              <w:rPr>
                <w:rFonts w:eastAsia="Calibri"/>
                <w:sz w:val="22"/>
                <w:szCs w:val="22"/>
                <w:lang w:eastAsia="zh-CN"/>
              </w:rPr>
              <w:t xml:space="preserve">- Công báo thành phố; </w:t>
            </w:r>
          </w:p>
          <w:p w14:paraId="7EBDCC45" w14:textId="48C5113D" w:rsidR="00AA254F" w:rsidRPr="00B44215" w:rsidRDefault="00F23200" w:rsidP="008F23AB">
            <w:pPr>
              <w:rPr>
                <w:rFonts w:eastAsia="Calibri"/>
                <w:sz w:val="24"/>
                <w:lang w:eastAsia="zh-CN"/>
              </w:rPr>
            </w:pPr>
            <w:r>
              <w:rPr>
                <w:rFonts w:eastAsia="Calibri"/>
                <w:sz w:val="22"/>
                <w:szCs w:val="22"/>
                <w:lang w:eastAsia="zh-CN"/>
              </w:rPr>
              <w:t>- Lưu VT, ĐC.</w:t>
            </w:r>
          </w:p>
        </w:tc>
        <w:tc>
          <w:tcPr>
            <w:tcW w:w="4252" w:type="dxa"/>
          </w:tcPr>
          <w:p w14:paraId="52526B07" w14:textId="334D51D3" w:rsidR="00AA254F" w:rsidRDefault="00AA254F" w:rsidP="008F23AB">
            <w:pPr>
              <w:jc w:val="center"/>
              <w:rPr>
                <w:rFonts w:eastAsia="Calibri"/>
                <w:b/>
                <w:sz w:val="26"/>
                <w:szCs w:val="26"/>
                <w:lang w:eastAsia="zh-CN"/>
              </w:rPr>
            </w:pPr>
            <w:r w:rsidRPr="00B44215">
              <w:rPr>
                <w:rFonts w:eastAsia="Calibri"/>
                <w:b/>
                <w:sz w:val="26"/>
                <w:szCs w:val="26"/>
                <w:lang w:eastAsia="zh-CN"/>
              </w:rPr>
              <w:t>TM. ỦY BAN NHÂN DÂN</w:t>
            </w:r>
          </w:p>
          <w:p w14:paraId="3848C93F" w14:textId="213F6E54" w:rsidR="00F23200" w:rsidRDefault="00F23200" w:rsidP="008F23AB">
            <w:pPr>
              <w:jc w:val="center"/>
              <w:rPr>
                <w:rFonts w:eastAsia="Calibri"/>
                <w:b/>
                <w:sz w:val="26"/>
                <w:szCs w:val="26"/>
                <w:lang w:eastAsia="zh-CN"/>
              </w:rPr>
            </w:pPr>
            <w:proofErr w:type="gramStart"/>
            <w:r>
              <w:rPr>
                <w:rFonts w:eastAsia="Calibri"/>
                <w:b/>
                <w:sz w:val="26"/>
                <w:szCs w:val="26"/>
                <w:lang w:eastAsia="zh-CN"/>
              </w:rPr>
              <w:t>KT.CHỦ</w:t>
            </w:r>
            <w:proofErr w:type="gramEnd"/>
            <w:r>
              <w:rPr>
                <w:rFonts w:eastAsia="Calibri"/>
                <w:b/>
                <w:sz w:val="26"/>
                <w:szCs w:val="26"/>
                <w:lang w:eastAsia="zh-CN"/>
              </w:rPr>
              <w:t xml:space="preserve"> TỊCH</w:t>
            </w:r>
          </w:p>
          <w:p w14:paraId="1978605D" w14:textId="29CABA8B" w:rsidR="00F23200" w:rsidRPr="00B44215" w:rsidRDefault="00F23200" w:rsidP="008F23AB">
            <w:pPr>
              <w:jc w:val="center"/>
              <w:rPr>
                <w:rFonts w:eastAsia="Calibri"/>
                <w:b/>
                <w:sz w:val="26"/>
                <w:szCs w:val="26"/>
                <w:lang w:eastAsia="zh-CN"/>
              </w:rPr>
            </w:pPr>
            <w:r>
              <w:rPr>
                <w:rFonts w:eastAsia="Calibri"/>
                <w:b/>
                <w:sz w:val="26"/>
                <w:szCs w:val="26"/>
                <w:lang w:eastAsia="zh-CN"/>
              </w:rPr>
              <w:t>PHÓ CHỦ TỊCH</w:t>
            </w:r>
          </w:p>
          <w:p w14:paraId="0196E2F0" w14:textId="77777777" w:rsidR="00AA254F" w:rsidRDefault="00AA254F" w:rsidP="008F23AB">
            <w:pPr>
              <w:jc w:val="center"/>
              <w:rPr>
                <w:rFonts w:eastAsia="Calibri"/>
                <w:b/>
                <w:sz w:val="26"/>
                <w:szCs w:val="26"/>
                <w:lang w:eastAsia="zh-CN"/>
              </w:rPr>
            </w:pPr>
          </w:p>
          <w:p w14:paraId="479DAE89" w14:textId="77777777" w:rsidR="00F23200" w:rsidRDefault="00F23200" w:rsidP="008F23AB">
            <w:pPr>
              <w:jc w:val="center"/>
              <w:rPr>
                <w:rFonts w:eastAsia="Calibri"/>
                <w:b/>
                <w:sz w:val="26"/>
                <w:szCs w:val="26"/>
                <w:lang w:eastAsia="zh-CN"/>
              </w:rPr>
            </w:pPr>
          </w:p>
          <w:p w14:paraId="684C0241" w14:textId="77777777" w:rsidR="00F23200" w:rsidRDefault="00F23200" w:rsidP="008F23AB">
            <w:pPr>
              <w:jc w:val="center"/>
              <w:rPr>
                <w:rFonts w:eastAsia="Calibri"/>
                <w:b/>
                <w:sz w:val="26"/>
                <w:szCs w:val="26"/>
                <w:lang w:eastAsia="zh-CN"/>
              </w:rPr>
            </w:pPr>
          </w:p>
          <w:p w14:paraId="2242182D" w14:textId="77777777" w:rsidR="00F23200" w:rsidRDefault="00F23200" w:rsidP="008F23AB">
            <w:pPr>
              <w:jc w:val="center"/>
              <w:rPr>
                <w:rFonts w:eastAsia="Calibri"/>
                <w:b/>
                <w:sz w:val="26"/>
                <w:szCs w:val="26"/>
                <w:lang w:eastAsia="zh-CN"/>
              </w:rPr>
            </w:pPr>
          </w:p>
          <w:p w14:paraId="3848F1D9" w14:textId="77777777" w:rsidR="00F23200" w:rsidRDefault="00F23200" w:rsidP="008F23AB">
            <w:pPr>
              <w:jc w:val="center"/>
              <w:rPr>
                <w:rFonts w:eastAsia="Calibri"/>
                <w:b/>
                <w:sz w:val="26"/>
                <w:szCs w:val="26"/>
                <w:lang w:eastAsia="zh-CN"/>
              </w:rPr>
            </w:pPr>
          </w:p>
          <w:p w14:paraId="4CBAF729" w14:textId="77777777" w:rsidR="00F23200" w:rsidRDefault="00F23200" w:rsidP="008F23AB">
            <w:pPr>
              <w:jc w:val="center"/>
              <w:rPr>
                <w:rFonts w:eastAsia="Calibri"/>
                <w:b/>
                <w:sz w:val="26"/>
                <w:szCs w:val="26"/>
                <w:lang w:eastAsia="zh-CN"/>
              </w:rPr>
            </w:pPr>
          </w:p>
          <w:p w14:paraId="3FAE1F12" w14:textId="77777777" w:rsidR="00F23200" w:rsidRDefault="00F23200" w:rsidP="008F23AB">
            <w:pPr>
              <w:jc w:val="center"/>
              <w:rPr>
                <w:rFonts w:eastAsia="Calibri"/>
                <w:b/>
                <w:sz w:val="26"/>
                <w:szCs w:val="26"/>
                <w:lang w:eastAsia="zh-CN"/>
              </w:rPr>
            </w:pPr>
          </w:p>
          <w:p w14:paraId="3EE0BE0A" w14:textId="4A4FF76A" w:rsidR="00F23200" w:rsidRPr="00B44215" w:rsidRDefault="00F23200" w:rsidP="008F23AB">
            <w:pPr>
              <w:jc w:val="center"/>
              <w:rPr>
                <w:rFonts w:eastAsia="Calibri"/>
                <w:b/>
                <w:sz w:val="26"/>
                <w:szCs w:val="26"/>
                <w:lang w:eastAsia="zh-CN"/>
              </w:rPr>
            </w:pPr>
            <w:r>
              <w:rPr>
                <w:rFonts w:eastAsia="Calibri"/>
                <w:b/>
                <w:sz w:val="26"/>
                <w:szCs w:val="26"/>
                <w:lang w:eastAsia="zh-CN"/>
              </w:rPr>
              <w:t>Hà Văn Tuấn</w:t>
            </w:r>
          </w:p>
        </w:tc>
      </w:tr>
    </w:tbl>
    <w:p w14:paraId="09E9FA76" w14:textId="77777777" w:rsidR="00461970" w:rsidRPr="00B44215" w:rsidRDefault="00461970" w:rsidP="00BD448B">
      <w:pPr>
        <w:rPr>
          <w:b/>
          <w:bCs/>
          <w:i/>
          <w:iCs/>
        </w:rPr>
      </w:pPr>
    </w:p>
    <w:sectPr w:rsidR="00461970" w:rsidRPr="00B44215" w:rsidSect="00DE67AF">
      <w:headerReference w:type="default" r:id="rId8"/>
      <w:footerReference w:type="even" r:id="rId9"/>
      <w:footerReference w:type="default" r:id="rId10"/>
      <w:headerReference w:type="first" r:id="rId11"/>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5501C7" w14:textId="77777777" w:rsidR="0075654C" w:rsidRDefault="0075654C">
      <w:r>
        <w:separator/>
      </w:r>
    </w:p>
  </w:endnote>
  <w:endnote w:type="continuationSeparator" w:id="0">
    <w:p w14:paraId="3C026A1C" w14:textId="77777777" w:rsidR="0075654C" w:rsidRDefault="007565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VNtimes new roman">
    <w:altName w:val="Courier New"/>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12EAA3" w14:textId="77777777" w:rsidR="007E1814" w:rsidRDefault="007E181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CC04C0D" w14:textId="77777777" w:rsidR="007E1814" w:rsidRDefault="007E1814">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2FCA7F" w14:textId="77777777" w:rsidR="007E1814" w:rsidRDefault="007E1814" w:rsidP="002038A7">
    <w:pPr>
      <w:pStyle w:val="Footer"/>
      <w:ind w:right="360"/>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F88CB0" w14:textId="77777777" w:rsidR="0075654C" w:rsidRDefault="0075654C">
      <w:r>
        <w:separator/>
      </w:r>
    </w:p>
  </w:footnote>
  <w:footnote w:type="continuationSeparator" w:id="0">
    <w:p w14:paraId="2EFFDB53" w14:textId="77777777" w:rsidR="0075654C" w:rsidRDefault="0075654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C5BB4E" w14:textId="2B49958E" w:rsidR="002038A7" w:rsidRPr="00F73BE8" w:rsidRDefault="002038A7" w:rsidP="00F73BE8">
    <w:pPr>
      <w:pStyle w:val="Header"/>
      <w:jc w:val="center"/>
      <w:rPr>
        <w:sz w:val="24"/>
      </w:rPr>
    </w:pPr>
    <w:r w:rsidRPr="005473B6">
      <w:rPr>
        <w:sz w:val="24"/>
      </w:rPr>
      <w:fldChar w:fldCharType="begin"/>
    </w:r>
    <w:r w:rsidRPr="005473B6">
      <w:rPr>
        <w:sz w:val="24"/>
      </w:rPr>
      <w:instrText xml:space="preserve"> PAGE   \* MERGEFORMAT </w:instrText>
    </w:r>
    <w:r w:rsidRPr="005473B6">
      <w:rPr>
        <w:sz w:val="24"/>
      </w:rPr>
      <w:fldChar w:fldCharType="separate"/>
    </w:r>
    <w:r w:rsidR="00CA1770">
      <w:rPr>
        <w:noProof/>
        <w:sz w:val="24"/>
      </w:rPr>
      <w:t>5</w:t>
    </w:r>
    <w:r w:rsidRPr="005473B6">
      <w:rPr>
        <w:noProof/>
        <w:sz w:val="24"/>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963BE4" w14:textId="77777777" w:rsidR="002038A7" w:rsidRDefault="002038A7">
    <w:pPr>
      <w:pStyle w:val="Header"/>
      <w:jc w:val="center"/>
    </w:pPr>
  </w:p>
  <w:p w14:paraId="56845EB9" w14:textId="77777777" w:rsidR="002038A7" w:rsidRDefault="002038A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33D02"/>
    <w:multiLevelType w:val="hybridMultilevel"/>
    <w:tmpl w:val="8D046EFE"/>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01E1549A"/>
    <w:multiLevelType w:val="hybridMultilevel"/>
    <w:tmpl w:val="D7C405D2"/>
    <w:lvl w:ilvl="0" w:tplc="CCDEF432">
      <w:numFmt w:val="bullet"/>
      <w:lvlText w:val="-"/>
      <w:lvlJc w:val="left"/>
      <w:pPr>
        <w:tabs>
          <w:tab w:val="num" w:pos="1080"/>
        </w:tabs>
        <w:ind w:left="1080" w:hanging="360"/>
      </w:pPr>
      <w:rPr>
        <w:rFonts w:ascii=".VnTime" w:eastAsia="Times New Roman" w:hAnsi=".VnTime"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2BB0037"/>
    <w:multiLevelType w:val="hybridMultilevel"/>
    <w:tmpl w:val="F0E404D0"/>
    <w:lvl w:ilvl="0" w:tplc="F81E5ED8">
      <w:numFmt w:val="bullet"/>
      <w:lvlText w:val="-"/>
      <w:lvlJc w:val="left"/>
      <w:pPr>
        <w:tabs>
          <w:tab w:val="num" w:pos="360"/>
        </w:tabs>
        <w:ind w:left="360" w:hanging="360"/>
      </w:pPr>
      <w:rPr>
        <w:rFonts w:ascii=".VnTime" w:eastAsia="Times New Roman" w:hAnsi=".VnTime"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497412A"/>
    <w:multiLevelType w:val="multilevel"/>
    <w:tmpl w:val="4C2A7B68"/>
    <w:lvl w:ilvl="0">
      <w:start w:val="3"/>
      <w:numFmt w:val="decimal"/>
      <w:lvlText w:val="%1."/>
      <w:lvlJc w:val="left"/>
      <w:pPr>
        <w:tabs>
          <w:tab w:val="num" w:pos="420"/>
        </w:tabs>
        <w:ind w:left="420" w:hanging="420"/>
      </w:pPr>
      <w:rPr>
        <w:rFonts w:hint="default"/>
      </w:rPr>
    </w:lvl>
    <w:lvl w:ilvl="1">
      <w:start w:val="5"/>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4" w15:restartNumberingAfterBreak="0">
    <w:nsid w:val="067309AE"/>
    <w:multiLevelType w:val="hybridMultilevel"/>
    <w:tmpl w:val="CF081BF8"/>
    <w:lvl w:ilvl="0" w:tplc="FF8A0BAA">
      <w:start w:val="1"/>
      <w:numFmt w:val="decimal"/>
      <w:lvlText w:val="%1."/>
      <w:lvlJc w:val="left"/>
      <w:pPr>
        <w:tabs>
          <w:tab w:val="num" w:pos="927"/>
        </w:tabs>
        <w:ind w:left="927" w:hanging="360"/>
      </w:pPr>
      <w:rPr>
        <w:rFonts w:eastAsia="Times New Roman"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5" w15:restartNumberingAfterBreak="0">
    <w:nsid w:val="0EF85FF7"/>
    <w:multiLevelType w:val="hybridMultilevel"/>
    <w:tmpl w:val="43C0A726"/>
    <w:lvl w:ilvl="0" w:tplc="D9984BE0">
      <w:start w:val="1"/>
      <w:numFmt w:val="bullet"/>
      <w:lvlText w:val="-"/>
      <w:lvlJc w:val="left"/>
      <w:pPr>
        <w:tabs>
          <w:tab w:val="num" w:pos="1650"/>
        </w:tabs>
        <w:ind w:left="1650" w:hanging="93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045674F"/>
    <w:multiLevelType w:val="hybridMultilevel"/>
    <w:tmpl w:val="69A2C3A0"/>
    <w:lvl w:ilvl="0" w:tplc="EC8EA1C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15272E31"/>
    <w:multiLevelType w:val="hybridMultilevel"/>
    <w:tmpl w:val="8B76AD32"/>
    <w:lvl w:ilvl="0" w:tplc="D6A63F52">
      <w:start w:val="4"/>
      <w:numFmt w:val="decimal"/>
      <w:lvlText w:val="%1."/>
      <w:lvlJc w:val="left"/>
      <w:pPr>
        <w:tabs>
          <w:tab w:val="num" w:pos="1200"/>
        </w:tabs>
        <w:ind w:left="1200" w:hanging="360"/>
      </w:pPr>
      <w:rPr>
        <w:rFonts w:hint="default"/>
      </w:rPr>
    </w:lvl>
    <w:lvl w:ilvl="1" w:tplc="04090019" w:tentative="1">
      <w:start w:val="1"/>
      <w:numFmt w:val="lowerLetter"/>
      <w:lvlText w:val="%2."/>
      <w:lvlJc w:val="left"/>
      <w:pPr>
        <w:tabs>
          <w:tab w:val="num" w:pos="1920"/>
        </w:tabs>
        <w:ind w:left="1920" w:hanging="360"/>
      </w:pPr>
    </w:lvl>
    <w:lvl w:ilvl="2" w:tplc="0409001B" w:tentative="1">
      <w:start w:val="1"/>
      <w:numFmt w:val="lowerRoman"/>
      <w:lvlText w:val="%3."/>
      <w:lvlJc w:val="right"/>
      <w:pPr>
        <w:tabs>
          <w:tab w:val="num" w:pos="2640"/>
        </w:tabs>
        <w:ind w:left="2640" w:hanging="180"/>
      </w:pPr>
    </w:lvl>
    <w:lvl w:ilvl="3" w:tplc="0409000F" w:tentative="1">
      <w:start w:val="1"/>
      <w:numFmt w:val="decimal"/>
      <w:lvlText w:val="%4."/>
      <w:lvlJc w:val="left"/>
      <w:pPr>
        <w:tabs>
          <w:tab w:val="num" w:pos="3360"/>
        </w:tabs>
        <w:ind w:left="3360" w:hanging="360"/>
      </w:pPr>
    </w:lvl>
    <w:lvl w:ilvl="4" w:tplc="04090019" w:tentative="1">
      <w:start w:val="1"/>
      <w:numFmt w:val="lowerLetter"/>
      <w:lvlText w:val="%5."/>
      <w:lvlJc w:val="left"/>
      <w:pPr>
        <w:tabs>
          <w:tab w:val="num" w:pos="4080"/>
        </w:tabs>
        <w:ind w:left="4080" w:hanging="360"/>
      </w:pPr>
    </w:lvl>
    <w:lvl w:ilvl="5" w:tplc="0409001B" w:tentative="1">
      <w:start w:val="1"/>
      <w:numFmt w:val="lowerRoman"/>
      <w:lvlText w:val="%6."/>
      <w:lvlJc w:val="right"/>
      <w:pPr>
        <w:tabs>
          <w:tab w:val="num" w:pos="4800"/>
        </w:tabs>
        <w:ind w:left="4800" w:hanging="180"/>
      </w:pPr>
    </w:lvl>
    <w:lvl w:ilvl="6" w:tplc="0409000F" w:tentative="1">
      <w:start w:val="1"/>
      <w:numFmt w:val="decimal"/>
      <w:lvlText w:val="%7."/>
      <w:lvlJc w:val="left"/>
      <w:pPr>
        <w:tabs>
          <w:tab w:val="num" w:pos="5520"/>
        </w:tabs>
        <w:ind w:left="5520" w:hanging="360"/>
      </w:pPr>
    </w:lvl>
    <w:lvl w:ilvl="7" w:tplc="04090019" w:tentative="1">
      <w:start w:val="1"/>
      <w:numFmt w:val="lowerLetter"/>
      <w:lvlText w:val="%8."/>
      <w:lvlJc w:val="left"/>
      <w:pPr>
        <w:tabs>
          <w:tab w:val="num" w:pos="6240"/>
        </w:tabs>
        <w:ind w:left="6240" w:hanging="360"/>
      </w:pPr>
    </w:lvl>
    <w:lvl w:ilvl="8" w:tplc="0409001B" w:tentative="1">
      <w:start w:val="1"/>
      <w:numFmt w:val="lowerRoman"/>
      <w:lvlText w:val="%9."/>
      <w:lvlJc w:val="right"/>
      <w:pPr>
        <w:tabs>
          <w:tab w:val="num" w:pos="6960"/>
        </w:tabs>
        <w:ind w:left="6960" w:hanging="180"/>
      </w:pPr>
    </w:lvl>
  </w:abstractNum>
  <w:abstractNum w:abstractNumId="8" w15:restartNumberingAfterBreak="0">
    <w:nsid w:val="16CA7AFF"/>
    <w:multiLevelType w:val="hybridMultilevel"/>
    <w:tmpl w:val="CFF231C6"/>
    <w:lvl w:ilvl="0" w:tplc="FD24D1D8">
      <w:start w:val="1"/>
      <w:numFmt w:val="decimal"/>
      <w:suff w:val="space"/>
      <w:lvlText w:val="%1."/>
      <w:lvlJc w:val="left"/>
      <w:pPr>
        <w:ind w:left="0" w:firstLine="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16D46A72"/>
    <w:multiLevelType w:val="hybridMultilevel"/>
    <w:tmpl w:val="C020FBCE"/>
    <w:lvl w:ilvl="0" w:tplc="15ACE0B4">
      <w:start w:val="1"/>
      <w:numFmt w:val="bullet"/>
      <w:lvlText w:val=""/>
      <w:lvlJc w:val="left"/>
      <w:pPr>
        <w:tabs>
          <w:tab w:val="num" w:pos="720"/>
        </w:tabs>
        <w:ind w:left="720" w:hanging="360"/>
      </w:pPr>
      <w:rPr>
        <w:rFonts w:ascii="Wingdings" w:hAnsi="Wingdings"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ABE2434"/>
    <w:multiLevelType w:val="hybridMultilevel"/>
    <w:tmpl w:val="2640E848"/>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1BA12EEA"/>
    <w:multiLevelType w:val="hybridMultilevel"/>
    <w:tmpl w:val="274A97B4"/>
    <w:lvl w:ilvl="0" w:tplc="2528F696">
      <w:start w:val="1"/>
      <w:numFmt w:val="bullet"/>
      <w:lvlText w:val="○"/>
      <w:lvlJc w:val="left"/>
      <w:pPr>
        <w:tabs>
          <w:tab w:val="num" w:pos="1440"/>
        </w:tabs>
        <w:ind w:left="1440" w:hanging="360"/>
      </w:pPr>
      <w:rPr>
        <w:rFonts w:ascii="Impact" w:hAnsi="Impact" w:hint="default"/>
        <w:color w:val="auto"/>
        <w:sz w:val="20"/>
        <w:szCs w:val="2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2" w15:restartNumberingAfterBreak="0">
    <w:nsid w:val="24C24FD3"/>
    <w:multiLevelType w:val="hybridMultilevel"/>
    <w:tmpl w:val="354296D0"/>
    <w:lvl w:ilvl="0" w:tplc="04090003">
      <w:start w:val="1"/>
      <w:numFmt w:val="bullet"/>
      <w:lvlText w:val="o"/>
      <w:lvlJc w:val="left"/>
      <w:pPr>
        <w:tabs>
          <w:tab w:val="num" w:pos="1080"/>
        </w:tabs>
        <w:ind w:left="1080" w:hanging="360"/>
      </w:pPr>
      <w:rPr>
        <w:rFonts w:ascii="Courier New" w:hAnsi="Courier New" w:cs="Courier New"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26FB279B"/>
    <w:multiLevelType w:val="hybridMultilevel"/>
    <w:tmpl w:val="92B489CE"/>
    <w:lvl w:ilvl="0" w:tplc="5F640462">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282F3F57"/>
    <w:multiLevelType w:val="hybridMultilevel"/>
    <w:tmpl w:val="15466818"/>
    <w:lvl w:ilvl="0" w:tplc="9530E0AE">
      <w:start w:val="3"/>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2C060BA9"/>
    <w:multiLevelType w:val="hybridMultilevel"/>
    <w:tmpl w:val="FC62F0DE"/>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2FC01EC1"/>
    <w:multiLevelType w:val="hybridMultilevel"/>
    <w:tmpl w:val="F8C66DC0"/>
    <w:lvl w:ilvl="0" w:tplc="04090003">
      <w:start w:val="1"/>
      <w:numFmt w:val="bullet"/>
      <w:lvlText w:val="o"/>
      <w:lvlJc w:val="left"/>
      <w:pPr>
        <w:tabs>
          <w:tab w:val="num" w:pos="1080"/>
        </w:tabs>
        <w:ind w:left="1080" w:hanging="360"/>
      </w:pPr>
      <w:rPr>
        <w:rFonts w:ascii="Courier New" w:hAnsi="Courier New" w:cs="Courier New"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3044582E"/>
    <w:multiLevelType w:val="hybridMultilevel"/>
    <w:tmpl w:val="B6CADFE2"/>
    <w:lvl w:ilvl="0" w:tplc="53321F28">
      <w:start w:val="5"/>
      <w:numFmt w:val="bullet"/>
      <w:lvlText w:val="-"/>
      <w:lvlJc w:val="left"/>
      <w:pPr>
        <w:tabs>
          <w:tab w:val="num" w:pos="2190"/>
        </w:tabs>
        <w:ind w:left="2190" w:hanging="360"/>
      </w:pPr>
      <w:rPr>
        <w:rFonts w:ascii="Times New Roman" w:eastAsia="Times New Roman" w:hAnsi="Times New Roman" w:cs="Times New Roman" w:hint="default"/>
      </w:rPr>
    </w:lvl>
    <w:lvl w:ilvl="1" w:tplc="04090003" w:tentative="1">
      <w:start w:val="1"/>
      <w:numFmt w:val="bullet"/>
      <w:lvlText w:val="o"/>
      <w:lvlJc w:val="left"/>
      <w:pPr>
        <w:tabs>
          <w:tab w:val="num" w:pos="2910"/>
        </w:tabs>
        <w:ind w:left="2910" w:hanging="360"/>
      </w:pPr>
      <w:rPr>
        <w:rFonts w:ascii="Courier New" w:hAnsi="Courier New" w:hint="default"/>
      </w:rPr>
    </w:lvl>
    <w:lvl w:ilvl="2" w:tplc="04090005" w:tentative="1">
      <w:start w:val="1"/>
      <w:numFmt w:val="bullet"/>
      <w:lvlText w:val=""/>
      <w:lvlJc w:val="left"/>
      <w:pPr>
        <w:tabs>
          <w:tab w:val="num" w:pos="3630"/>
        </w:tabs>
        <w:ind w:left="3630" w:hanging="360"/>
      </w:pPr>
      <w:rPr>
        <w:rFonts w:ascii="Wingdings" w:hAnsi="Wingdings" w:hint="default"/>
      </w:rPr>
    </w:lvl>
    <w:lvl w:ilvl="3" w:tplc="04090001" w:tentative="1">
      <w:start w:val="1"/>
      <w:numFmt w:val="bullet"/>
      <w:lvlText w:val=""/>
      <w:lvlJc w:val="left"/>
      <w:pPr>
        <w:tabs>
          <w:tab w:val="num" w:pos="4350"/>
        </w:tabs>
        <w:ind w:left="4350" w:hanging="360"/>
      </w:pPr>
      <w:rPr>
        <w:rFonts w:ascii="Symbol" w:hAnsi="Symbol" w:hint="default"/>
      </w:rPr>
    </w:lvl>
    <w:lvl w:ilvl="4" w:tplc="04090003" w:tentative="1">
      <w:start w:val="1"/>
      <w:numFmt w:val="bullet"/>
      <w:lvlText w:val="o"/>
      <w:lvlJc w:val="left"/>
      <w:pPr>
        <w:tabs>
          <w:tab w:val="num" w:pos="5070"/>
        </w:tabs>
        <w:ind w:left="5070" w:hanging="360"/>
      </w:pPr>
      <w:rPr>
        <w:rFonts w:ascii="Courier New" w:hAnsi="Courier New" w:hint="default"/>
      </w:rPr>
    </w:lvl>
    <w:lvl w:ilvl="5" w:tplc="04090005" w:tentative="1">
      <w:start w:val="1"/>
      <w:numFmt w:val="bullet"/>
      <w:lvlText w:val=""/>
      <w:lvlJc w:val="left"/>
      <w:pPr>
        <w:tabs>
          <w:tab w:val="num" w:pos="5790"/>
        </w:tabs>
        <w:ind w:left="5790" w:hanging="360"/>
      </w:pPr>
      <w:rPr>
        <w:rFonts w:ascii="Wingdings" w:hAnsi="Wingdings" w:hint="default"/>
      </w:rPr>
    </w:lvl>
    <w:lvl w:ilvl="6" w:tplc="04090001" w:tentative="1">
      <w:start w:val="1"/>
      <w:numFmt w:val="bullet"/>
      <w:lvlText w:val=""/>
      <w:lvlJc w:val="left"/>
      <w:pPr>
        <w:tabs>
          <w:tab w:val="num" w:pos="6510"/>
        </w:tabs>
        <w:ind w:left="6510" w:hanging="360"/>
      </w:pPr>
      <w:rPr>
        <w:rFonts w:ascii="Symbol" w:hAnsi="Symbol" w:hint="default"/>
      </w:rPr>
    </w:lvl>
    <w:lvl w:ilvl="7" w:tplc="04090003" w:tentative="1">
      <w:start w:val="1"/>
      <w:numFmt w:val="bullet"/>
      <w:lvlText w:val="o"/>
      <w:lvlJc w:val="left"/>
      <w:pPr>
        <w:tabs>
          <w:tab w:val="num" w:pos="7230"/>
        </w:tabs>
        <w:ind w:left="7230" w:hanging="360"/>
      </w:pPr>
      <w:rPr>
        <w:rFonts w:ascii="Courier New" w:hAnsi="Courier New" w:hint="default"/>
      </w:rPr>
    </w:lvl>
    <w:lvl w:ilvl="8" w:tplc="04090005" w:tentative="1">
      <w:start w:val="1"/>
      <w:numFmt w:val="bullet"/>
      <w:lvlText w:val=""/>
      <w:lvlJc w:val="left"/>
      <w:pPr>
        <w:tabs>
          <w:tab w:val="num" w:pos="7950"/>
        </w:tabs>
        <w:ind w:left="7950" w:hanging="360"/>
      </w:pPr>
      <w:rPr>
        <w:rFonts w:ascii="Wingdings" w:hAnsi="Wingdings" w:hint="default"/>
      </w:rPr>
    </w:lvl>
  </w:abstractNum>
  <w:abstractNum w:abstractNumId="18" w15:restartNumberingAfterBreak="0">
    <w:nsid w:val="33DF1DC9"/>
    <w:multiLevelType w:val="hybridMultilevel"/>
    <w:tmpl w:val="58E2714E"/>
    <w:lvl w:ilvl="0" w:tplc="15ACE0B4">
      <w:start w:val="1"/>
      <w:numFmt w:val="bullet"/>
      <w:lvlText w:val=""/>
      <w:lvlJc w:val="left"/>
      <w:pPr>
        <w:tabs>
          <w:tab w:val="num" w:pos="720"/>
        </w:tabs>
        <w:ind w:left="720" w:hanging="360"/>
      </w:pPr>
      <w:rPr>
        <w:rFonts w:ascii="Wingdings" w:hAnsi="Wingdings"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5C87FD9"/>
    <w:multiLevelType w:val="hybridMultilevel"/>
    <w:tmpl w:val="CBBC898C"/>
    <w:lvl w:ilvl="0" w:tplc="C4C44816">
      <w:start w:val="1"/>
      <w:numFmt w:val="upperLetter"/>
      <w:lvlText w:val="%1."/>
      <w:lvlJc w:val="left"/>
      <w:pPr>
        <w:tabs>
          <w:tab w:val="num" w:pos="1080"/>
        </w:tabs>
        <w:ind w:left="1080" w:hanging="360"/>
      </w:pPr>
      <w:rPr>
        <w:rFonts w:hint="default"/>
      </w:rPr>
    </w:lvl>
    <w:lvl w:ilvl="1" w:tplc="16F62A5E">
      <w:start w:val="1"/>
      <w:numFmt w:val="decimal"/>
      <w:lvlText w:val="%2."/>
      <w:lvlJc w:val="left"/>
      <w:pPr>
        <w:tabs>
          <w:tab w:val="num" w:pos="1800"/>
        </w:tabs>
        <w:ind w:left="1800" w:hanging="360"/>
      </w:pPr>
      <w:rPr>
        <w:rFonts w:hint="default"/>
      </w:rPr>
    </w:lvl>
    <w:lvl w:ilvl="2" w:tplc="2AA69678">
      <w:start w:val="1"/>
      <w:numFmt w:val="bullet"/>
      <w:lvlText w:val="-"/>
      <w:lvlJc w:val="left"/>
      <w:pPr>
        <w:tabs>
          <w:tab w:val="num" w:pos="2700"/>
        </w:tabs>
        <w:ind w:left="2700" w:hanging="360"/>
      </w:pPr>
      <w:rPr>
        <w:rFonts w:ascii="Times New Roman" w:eastAsia="Times New Roman" w:hAnsi="Times New Roman" w:cs="Times New Roman"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3E3F28A0"/>
    <w:multiLevelType w:val="hybridMultilevel"/>
    <w:tmpl w:val="89E22560"/>
    <w:lvl w:ilvl="0" w:tplc="15ACE0B4">
      <w:start w:val="1"/>
      <w:numFmt w:val="bullet"/>
      <w:lvlText w:val=""/>
      <w:lvlJc w:val="left"/>
      <w:pPr>
        <w:tabs>
          <w:tab w:val="num" w:pos="720"/>
        </w:tabs>
        <w:ind w:left="720" w:hanging="360"/>
      </w:pPr>
      <w:rPr>
        <w:rFonts w:ascii="Wingdings" w:hAnsi="Wingdings"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4496A4C"/>
    <w:multiLevelType w:val="multilevel"/>
    <w:tmpl w:val="6B4495CC"/>
    <w:lvl w:ilvl="0">
      <w:start w:val="2"/>
      <w:numFmt w:val="decimal"/>
      <w:lvlText w:val="%1."/>
      <w:lvlJc w:val="left"/>
      <w:pPr>
        <w:tabs>
          <w:tab w:val="num" w:pos="435"/>
        </w:tabs>
        <w:ind w:left="435" w:hanging="435"/>
      </w:pPr>
      <w:rPr>
        <w:rFonts w:eastAsia="Times New Roman" w:hint="default"/>
      </w:rPr>
    </w:lvl>
    <w:lvl w:ilvl="1">
      <w:start w:val="1"/>
      <w:numFmt w:val="decimal"/>
      <w:lvlText w:val="%1.%2."/>
      <w:lvlJc w:val="left"/>
      <w:pPr>
        <w:tabs>
          <w:tab w:val="num" w:pos="1287"/>
        </w:tabs>
        <w:ind w:left="1287" w:hanging="720"/>
      </w:pPr>
      <w:rPr>
        <w:rFonts w:eastAsia="Times New Roman" w:hint="default"/>
      </w:rPr>
    </w:lvl>
    <w:lvl w:ilvl="2">
      <w:start w:val="1"/>
      <w:numFmt w:val="decimal"/>
      <w:lvlText w:val="%1.%2.%3."/>
      <w:lvlJc w:val="left"/>
      <w:pPr>
        <w:tabs>
          <w:tab w:val="num" w:pos="1854"/>
        </w:tabs>
        <w:ind w:left="1854" w:hanging="720"/>
      </w:pPr>
      <w:rPr>
        <w:rFonts w:eastAsia="Times New Roman" w:hint="default"/>
      </w:rPr>
    </w:lvl>
    <w:lvl w:ilvl="3">
      <w:start w:val="1"/>
      <w:numFmt w:val="decimal"/>
      <w:lvlText w:val="%1.%2.%3.%4."/>
      <w:lvlJc w:val="left"/>
      <w:pPr>
        <w:tabs>
          <w:tab w:val="num" w:pos="2781"/>
        </w:tabs>
        <w:ind w:left="2781" w:hanging="1080"/>
      </w:pPr>
      <w:rPr>
        <w:rFonts w:eastAsia="Times New Roman" w:hint="default"/>
      </w:rPr>
    </w:lvl>
    <w:lvl w:ilvl="4">
      <w:start w:val="1"/>
      <w:numFmt w:val="decimal"/>
      <w:lvlText w:val="%1.%2.%3.%4.%5."/>
      <w:lvlJc w:val="left"/>
      <w:pPr>
        <w:tabs>
          <w:tab w:val="num" w:pos="3348"/>
        </w:tabs>
        <w:ind w:left="3348" w:hanging="1080"/>
      </w:pPr>
      <w:rPr>
        <w:rFonts w:eastAsia="Times New Roman" w:hint="default"/>
      </w:rPr>
    </w:lvl>
    <w:lvl w:ilvl="5">
      <w:start w:val="1"/>
      <w:numFmt w:val="decimal"/>
      <w:lvlText w:val="%1.%2.%3.%4.%5.%6."/>
      <w:lvlJc w:val="left"/>
      <w:pPr>
        <w:tabs>
          <w:tab w:val="num" w:pos="4275"/>
        </w:tabs>
        <w:ind w:left="4275" w:hanging="1440"/>
      </w:pPr>
      <w:rPr>
        <w:rFonts w:eastAsia="Times New Roman" w:hint="default"/>
      </w:rPr>
    </w:lvl>
    <w:lvl w:ilvl="6">
      <w:start w:val="1"/>
      <w:numFmt w:val="decimal"/>
      <w:lvlText w:val="%1.%2.%3.%4.%5.%6.%7."/>
      <w:lvlJc w:val="left"/>
      <w:pPr>
        <w:tabs>
          <w:tab w:val="num" w:pos="5202"/>
        </w:tabs>
        <w:ind w:left="5202" w:hanging="1800"/>
      </w:pPr>
      <w:rPr>
        <w:rFonts w:eastAsia="Times New Roman" w:hint="default"/>
      </w:rPr>
    </w:lvl>
    <w:lvl w:ilvl="7">
      <w:start w:val="1"/>
      <w:numFmt w:val="decimal"/>
      <w:lvlText w:val="%1.%2.%3.%4.%5.%6.%7.%8."/>
      <w:lvlJc w:val="left"/>
      <w:pPr>
        <w:tabs>
          <w:tab w:val="num" w:pos="5769"/>
        </w:tabs>
        <w:ind w:left="5769" w:hanging="1800"/>
      </w:pPr>
      <w:rPr>
        <w:rFonts w:eastAsia="Times New Roman" w:hint="default"/>
      </w:rPr>
    </w:lvl>
    <w:lvl w:ilvl="8">
      <w:start w:val="1"/>
      <w:numFmt w:val="decimal"/>
      <w:lvlText w:val="%1.%2.%3.%4.%5.%6.%7.%8.%9."/>
      <w:lvlJc w:val="left"/>
      <w:pPr>
        <w:tabs>
          <w:tab w:val="num" w:pos="6696"/>
        </w:tabs>
        <w:ind w:left="6696" w:hanging="2160"/>
      </w:pPr>
      <w:rPr>
        <w:rFonts w:eastAsia="Times New Roman" w:hint="default"/>
      </w:rPr>
    </w:lvl>
  </w:abstractNum>
  <w:abstractNum w:abstractNumId="22" w15:restartNumberingAfterBreak="0">
    <w:nsid w:val="49881A3E"/>
    <w:multiLevelType w:val="hybridMultilevel"/>
    <w:tmpl w:val="0524A4CC"/>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4A9C0D9B"/>
    <w:multiLevelType w:val="multilevel"/>
    <w:tmpl w:val="55E00E3C"/>
    <w:lvl w:ilvl="0">
      <w:start w:val="2"/>
      <w:numFmt w:val="decimal"/>
      <w:lvlText w:val="%1."/>
      <w:lvlJc w:val="left"/>
      <w:pPr>
        <w:tabs>
          <w:tab w:val="num" w:pos="435"/>
        </w:tabs>
        <w:ind w:left="435" w:hanging="435"/>
      </w:pPr>
      <w:rPr>
        <w:rFonts w:eastAsia="Times New Roman" w:hint="default"/>
      </w:rPr>
    </w:lvl>
    <w:lvl w:ilvl="1">
      <w:start w:val="1"/>
      <w:numFmt w:val="decimal"/>
      <w:lvlText w:val="%1.%2."/>
      <w:lvlJc w:val="left"/>
      <w:pPr>
        <w:tabs>
          <w:tab w:val="num" w:pos="1287"/>
        </w:tabs>
        <w:ind w:left="1287" w:hanging="720"/>
      </w:pPr>
      <w:rPr>
        <w:rFonts w:eastAsia="Times New Roman" w:hint="default"/>
      </w:rPr>
    </w:lvl>
    <w:lvl w:ilvl="2">
      <w:start w:val="1"/>
      <w:numFmt w:val="decimal"/>
      <w:lvlText w:val="%1.%2.%3."/>
      <w:lvlJc w:val="left"/>
      <w:pPr>
        <w:tabs>
          <w:tab w:val="num" w:pos="1854"/>
        </w:tabs>
        <w:ind w:left="1854" w:hanging="720"/>
      </w:pPr>
      <w:rPr>
        <w:rFonts w:eastAsia="Times New Roman" w:hint="default"/>
      </w:rPr>
    </w:lvl>
    <w:lvl w:ilvl="3">
      <w:start w:val="1"/>
      <w:numFmt w:val="decimal"/>
      <w:lvlText w:val="%1.%2.%3.%4."/>
      <w:lvlJc w:val="left"/>
      <w:pPr>
        <w:tabs>
          <w:tab w:val="num" w:pos="2781"/>
        </w:tabs>
        <w:ind w:left="2781" w:hanging="1080"/>
      </w:pPr>
      <w:rPr>
        <w:rFonts w:eastAsia="Times New Roman" w:hint="default"/>
      </w:rPr>
    </w:lvl>
    <w:lvl w:ilvl="4">
      <w:start w:val="1"/>
      <w:numFmt w:val="decimal"/>
      <w:lvlText w:val="%1.%2.%3.%4.%5."/>
      <w:lvlJc w:val="left"/>
      <w:pPr>
        <w:tabs>
          <w:tab w:val="num" w:pos="3348"/>
        </w:tabs>
        <w:ind w:left="3348" w:hanging="1080"/>
      </w:pPr>
      <w:rPr>
        <w:rFonts w:eastAsia="Times New Roman" w:hint="default"/>
      </w:rPr>
    </w:lvl>
    <w:lvl w:ilvl="5">
      <w:start w:val="1"/>
      <w:numFmt w:val="decimal"/>
      <w:lvlText w:val="%1.%2.%3.%4.%5.%6."/>
      <w:lvlJc w:val="left"/>
      <w:pPr>
        <w:tabs>
          <w:tab w:val="num" w:pos="4275"/>
        </w:tabs>
        <w:ind w:left="4275" w:hanging="1440"/>
      </w:pPr>
      <w:rPr>
        <w:rFonts w:eastAsia="Times New Roman" w:hint="default"/>
      </w:rPr>
    </w:lvl>
    <w:lvl w:ilvl="6">
      <w:start w:val="1"/>
      <w:numFmt w:val="decimal"/>
      <w:lvlText w:val="%1.%2.%3.%4.%5.%6.%7."/>
      <w:lvlJc w:val="left"/>
      <w:pPr>
        <w:tabs>
          <w:tab w:val="num" w:pos="5202"/>
        </w:tabs>
        <w:ind w:left="5202" w:hanging="1800"/>
      </w:pPr>
      <w:rPr>
        <w:rFonts w:eastAsia="Times New Roman" w:hint="default"/>
      </w:rPr>
    </w:lvl>
    <w:lvl w:ilvl="7">
      <w:start w:val="1"/>
      <w:numFmt w:val="decimal"/>
      <w:lvlText w:val="%1.%2.%3.%4.%5.%6.%7.%8."/>
      <w:lvlJc w:val="left"/>
      <w:pPr>
        <w:tabs>
          <w:tab w:val="num" w:pos="5769"/>
        </w:tabs>
        <w:ind w:left="5769" w:hanging="1800"/>
      </w:pPr>
      <w:rPr>
        <w:rFonts w:eastAsia="Times New Roman" w:hint="default"/>
      </w:rPr>
    </w:lvl>
    <w:lvl w:ilvl="8">
      <w:start w:val="1"/>
      <w:numFmt w:val="decimal"/>
      <w:lvlText w:val="%1.%2.%3.%4.%5.%6.%7.%8.%9."/>
      <w:lvlJc w:val="left"/>
      <w:pPr>
        <w:tabs>
          <w:tab w:val="num" w:pos="6696"/>
        </w:tabs>
        <w:ind w:left="6696" w:hanging="2160"/>
      </w:pPr>
      <w:rPr>
        <w:rFonts w:eastAsia="Times New Roman" w:hint="default"/>
      </w:rPr>
    </w:lvl>
  </w:abstractNum>
  <w:abstractNum w:abstractNumId="24" w15:restartNumberingAfterBreak="0">
    <w:nsid w:val="4BD50026"/>
    <w:multiLevelType w:val="hybridMultilevel"/>
    <w:tmpl w:val="27426E6E"/>
    <w:lvl w:ilvl="0" w:tplc="0138055E">
      <w:start w:val="3"/>
      <w:numFmt w:val="upp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15:restartNumberingAfterBreak="0">
    <w:nsid w:val="50325669"/>
    <w:multiLevelType w:val="hybridMultilevel"/>
    <w:tmpl w:val="70447E14"/>
    <w:lvl w:ilvl="0" w:tplc="B6906260">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52E84BCB"/>
    <w:multiLevelType w:val="hybridMultilevel"/>
    <w:tmpl w:val="E222F582"/>
    <w:lvl w:ilvl="0" w:tplc="0A0A956C">
      <w:start w:val="3"/>
      <w:numFmt w:val="bullet"/>
      <w:lvlText w:val="-"/>
      <w:lvlJc w:val="left"/>
      <w:pPr>
        <w:tabs>
          <w:tab w:val="num" w:pos="1155"/>
        </w:tabs>
        <w:ind w:left="1155" w:hanging="360"/>
      </w:pPr>
      <w:rPr>
        <w:rFonts w:ascii="Times New Roman" w:eastAsia="Times New Roman" w:hAnsi="Times New Roman" w:cs="Times New Roman" w:hint="default"/>
      </w:rPr>
    </w:lvl>
    <w:lvl w:ilvl="1" w:tplc="04090003" w:tentative="1">
      <w:start w:val="1"/>
      <w:numFmt w:val="bullet"/>
      <w:lvlText w:val="o"/>
      <w:lvlJc w:val="left"/>
      <w:pPr>
        <w:tabs>
          <w:tab w:val="num" w:pos="1875"/>
        </w:tabs>
        <w:ind w:left="1875" w:hanging="360"/>
      </w:pPr>
      <w:rPr>
        <w:rFonts w:ascii="Courier New" w:hAnsi="Courier New" w:cs="Courier New" w:hint="default"/>
      </w:rPr>
    </w:lvl>
    <w:lvl w:ilvl="2" w:tplc="04090005" w:tentative="1">
      <w:start w:val="1"/>
      <w:numFmt w:val="bullet"/>
      <w:lvlText w:val=""/>
      <w:lvlJc w:val="left"/>
      <w:pPr>
        <w:tabs>
          <w:tab w:val="num" w:pos="2595"/>
        </w:tabs>
        <w:ind w:left="2595" w:hanging="360"/>
      </w:pPr>
      <w:rPr>
        <w:rFonts w:ascii="Wingdings" w:hAnsi="Wingdings" w:hint="default"/>
      </w:rPr>
    </w:lvl>
    <w:lvl w:ilvl="3" w:tplc="04090001" w:tentative="1">
      <w:start w:val="1"/>
      <w:numFmt w:val="bullet"/>
      <w:lvlText w:val=""/>
      <w:lvlJc w:val="left"/>
      <w:pPr>
        <w:tabs>
          <w:tab w:val="num" w:pos="3315"/>
        </w:tabs>
        <w:ind w:left="3315" w:hanging="360"/>
      </w:pPr>
      <w:rPr>
        <w:rFonts w:ascii="Symbol" w:hAnsi="Symbol" w:hint="default"/>
      </w:rPr>
    </w:lvl>
    <w:lvl w:ilvl="4" w:tplc="04090003" w:tentative="1">
      <w:start w:val="1"/>
      <w:numFmt w:val="bullet"/>
      <w:lvlText w:val="o"/>
      <w:lvlJc w:val="left"/>
      <w:pPr>
        <w:tabs>
          <w:tab w:val="num" w:pos="4035"/>
        </w:tabs>
        <w:ind w:left="4035" w:hanging="360"/>
      </w:pPr>
      <w:rPr>
        <w:rFonts w:ascii="Courier New" w:hAnsi="Courier New" w:cs="Courier New" w:hint="default"/>
      </w:rPr>
    </w:lvl>
    <w:lvl w:ilvl="5" w:tplc="04090005" w:tentative="1">
      <w:start w:val="1"/>
      <w:numFmt w:val="bullet"/>
      <w:lvlText w:val=""/>
      <w:lvlJc w:val="left"/>
      <w:pPr>
        <w:tabs>
          <w:tab w:val="num" w:pos="4755"/>
        </w:tabs>
        <w:ind w:left="4755" w:hanging="360"/>
      </w:pPr>
      <w:rPr>
        <w:rFonts w:ascii="Wingdings" w:hAnsi="Wingdings" w:hint="default"/>
      </w:rPr>
    </w:lvl>
    <w:lvl w:ilvl="6" w:tplc="04090001" w:tentative="1">
      <w:start w:val="1"/>
      <w:numFmt w:val="bullet"/>
      <w:lvlText w:val=""/>
      <w:lvlJc w:val="left"/>
      <w:pPr>
        <w:tabs>
          <w:tab w:val="num" w:pos="5475"/>
        </w:tabs>
        <w:ind w:left="5475" w:hanging="360"/>
      </w:pPr>
      <w:rPr>
        <w:rFonts w:ascii="Symbol" w:hAnsi="Symbol" w:hint="default"/>
      </w:rPr>
    </w:lvl>
    <w:lvl w:ilvl="7" w:tplc="04090003" w:tentative="1">
      <w:start w:val="1"/>
      <w:numFmt w:val="bullet"/>
      <w:lvlText w:val="o"/>
      <w:lvlJc w:val="left"/>
      <w:pPr>
        <w:tabs>
          <w:tab w:val="num" w:pos="6195"/>
        </w:tabs>
        <w:ind w:left="6195" w:hanging="360"/>
      </w:pPr>
      <w:rPr>
        <w:rFonts w:ascii="Courier New" w:hAnsi="Courier New" w:cs="Courier New" w:hint="default"/>
      </w:rPr>
    </w:lvl>
    <w:lvl w:ilvl="8" w:tplc="04090005" w:tentative="1">
      <w:start w:val="1"/>
      <w:numFmt w:val="bullet"/>
      <w:lvlText w:val=""/>
      <w:lvlJc w:val="left"/>
      <w:pPr>
        <w:tabs>
          <w:tab w:val="num" w:pos="6915"/>
        </w:tabs>
        <w:ind w:left="6915" w:hanging="360"/>
      </w:pPr>
      <w:rPr>
        <w:rFonts w:ascii="Wingdings" w:hAnsi="Wingdings" w:hint="default"/>
      </w:rPr>
    </w:lvl>
  </w:abstractNum>
  <w:abstractNum w:abstractNumId="27" w15:restartNumberingAfterBreak="0">
    <w:nsid w:val="5E7500C5"/>
    <w:multiLevelType w:val="hybridMultilevel"/>
    <w:tmpl w:val="6BFAF224"/>
    <w:lvl w:ilvl="0" w:tplc="15ACE0B4">
      <w:start w:val="1"/>
      <w:numFmt w:val="bullet"/>
      <w:lvlText w:val=""/>
      <w:lvlJc w:val="left"/>
      <w:pPr>
        <w:tabs>
          <w:tab w:val="num" w:pos="862"/>
        </w:tabs>
        <w:ind w:left="862" w:hanging="360"/>
      </w:pPr>
      <w:rPr>
        <w:rFonts w:ascii="Wingdings" w:hAnsi="Wingdings" w:hint="default"/>
        <w:sz w:val="20"/>
        <w:szCs w:val="20"/>
      </w:rPr>
    </w:lvl>
    <w:lvl w:ilvl="1" w:tplc="04090003" w:tentative="1">
      <w:start w:val="1"/>
      <w:numFmt w:val="bullet"/>
      <w:lvlText w:val="o"/>
      <w:lvlJc w:val="left"/>
      <w:pPr>
        <w:tabs>
          <w:tab w:val="num" w:pos="1582"/>
        </w:tabs>
        <w:ind w:left="1582" w:hanging="360"/>
      </w:pPr>
      <w:rPr>
        <w:rFonts w:ascii="Courier New" w:hAnsi="Courier New" w:cs="Courier New" w:hint="default"/>
      </w:rPr>
    </w:lvl>
    <w:lvl w:ilvl="2" w:tplc="04090005" w:tentative="1">
      <w:start w:val="1"/>
      <w:numFmt w:val="bullet"/>
      <w:lvlText w:val=""/>
      <w:lvlJc w:val="left"/>
      <w:pPr>
        <w:tabs>
          <w:tab w:val="num" w:pos="2302"/>
        </w:tabs>
        <w:ind w:left="2302" w:hanging="360"/>
      </w:pPr>
      <w:rPr>
        <w:rFonts w:ascii="Wingdings" w:hAnsi="Wingdings" w:hint="default"/>
      </w:rPr>
    </w:lvl>
    <w:lvl w:ilvl="3" w:tplc="04090001" w:tentative="1">
      <w:start w:val="1"/>
      <w:numFmt w:val="bullet"/>
      <w:lvlText w:val=""/>
      <w:lvlJc w:val="left"/>
      <w:pPr>
        <w:tabs>
          <w:tab w:val="num" w:pos="3022"/>
        </w:tabs>
        <w:ind w:left="3022" w:hanging="360"/>
      </w:pPr>
      <w:rPr>
        <w:rFonts w:ascii="Symbol" w:hAnsi="Symbol" w:hint="default"/>
      </w:rPr>
    </w:lvl>
    <w:lvl w:ilvl="4" w:tplc="04090003" w:tentative="1">
      <w:start w:val="1"/>
      <w:numFmt w:val="bullet"/>
      <w:lvlText w:val="o"/>
      <w:lvlJc w:val="left"/>
      <w:pPr>
        <w:tabs>
          <w:tab w:val="num" w:pos="3742"/>
        </w:tabs>
        <w:ind w:left="3742" w:hanging="360"/>
      </w:pPr>
      <w:rPr>
        <w:rFonts w:ascii="Courier New" w:hAnsi="Courier New" w:cs="Courier New" w:hint="default"/>
      </w:rPr>
    </w:lvl>
    <w:lvl w:ilvl="5" w:tplc="04090005" w:tentative="1">
      <w:start w:val="1"/>
      <w:numFmt w:val="bullet"/>
      <w:lvlText w:val=""/>
      <w:lvlJc w:val="left"/>
      <w:pPr>
        <w:tabs>
          <w:tab w:val="num" w:pos="4462"/>
        </w:tabs>
        <w:ind w:left="4462" w:hanging="360"/>
      </w:pPr>
      <w:rPr>
        <w:rFonts w:ascii="Wingdings" w:hAnsi="Wingdings" w:hint="default"/>
      </w:rPr>
    </w:lvl>
    <w:lvl w:ilvl="6" w:tplc="04090001" w:tentative="1">
      <w:start w:val="1"/>
      <w:numFmt w:val="bullet"/>
      <w:lvlText w:val=""/>
      <w:lvlJc w:val="left"/>
      <w:pPr>
        <w:tabs>
          <w:tab w:val="num" w:pos="5182"/>
        </w:tabs>
        <w:ind w:left="5182" w:hanging="360"/>
      </w:pPr>
      <w:rPr>
        <w:rFonts w:ascii="Symbol" w:hAnsi="Symbol" w:hint="default"/>
      </w:rPr>
    </w:lvl>
    <w:lvl w:ilvl="7" w:tplc="04090003" w:tentative="1">
      <w:start w:val="1"/>
      <w:numFmt w:val="bullet"/>
      <w:lvlText w:val="o"/>
      <w:lvlJc w:val="left"/>
      <w:pPr>
        <w:tabs>
          <w:tab w:val="num" w:pos="5902"/>
        </w:tabs>
        <w:ind w:left="5902" w:hanging="360"/>
      </w:pPr>
      <w:rPr>
        <w:rFonts w:ascii="Courier New" w:hAnsi="Courier New" w:cs="Courier New" w:hint="default"/>
      </w:rPr>
    </w:lvl>
    <w:lvl w:ilvl="8" w:tplc="04090005" w:tentative="1">
      <w:start w:val="1"/>
      <w:numFmt w:val="bullet"/>
      <w:lvlText w:val=""/>
      <w:lvlJc w:val="left"/>
      <w:pPr>
        <w:tabs>
          <w:tab w:val="num" w:pos="6622"/>
        </w:tabs>
        <w:ind w:left="6622" w:hanging="360"/>
      </w:pPr>
      <w:rPr>
        <w:rFonts w:ascii="Wingdings" w:hAnsi="Wingdings" w:hint="default"/>
      </w:rPr>
    </w:lvl>
  </w:abstractNum>
  <w:abstractNum w:abstractNumId="28" w15:restartNumberingAfterBreak="0">
    <w:nsid w:val="630D22BB"/>
    <w:multiLevelType w:val="hybridMultilevel"/>
    <w:tmpl w:val="59244B48"/>
    <w:lvl w:ilvl="0" w:tplc="3EEC6822">
      <w:numFmt w:val="bullet"/>
      <w:lvlText w:val="-"/>
      <w:lvlJc w:val="left"/>
      <w:pPr>
        <w:tabs>
          <w:tab w:val="num" w:pos="1080"/>
        </w:tabs>
        <w:ind w:left="1080" w:hanging="360"/>
      </w:pPr>
      <w:rPr>
        <w:rFonts w:ascii=".VnTime" w:eastAsia="Times New Roman" w:hAnsi=".VnTime"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65193559"/>
    <w:multiLevelType w:val="hybridMultilevel"/>
    <w:tmpl w:val="50F2D160"/>
    <w:lvl w:ilvl="0" w:tplc="76D42B58">
      <w:numFmt w:val="bullet"/>
      <w:lvlText w:val="-"/>
      <w:lvlJc w:val="left"/>
      <w:pPr>
        <w:tabs>
          <w:tab w:val="num" w:pos="1077"/>
        </w:tabs>
        <w:ind w:left="1077" w:hanging="360"/>
      </w:pPr>
      <w:rPr>
        <w:rFonts w:ascii=".VnTime" w:eastAsia="Times New Roman" w:hAnsi=".VnTime" w:cs="Times New Roman" w:hint="default"/>
      </w:rPr>
    </w:lvl>
    <w:lvl w:ilvl="1" w:tplc="04090003" w:tentative="1">
      <w:start w:val="1"/>
      <w:numFmt w:val="bullet"/>
      <w:lvlText w:val="o"/>
      <w:lvlJc w:val="left"/>
      <w:pPr>
        <w:tabs>
          <w:tab w:val="num" w:pos="1797"/>
        </w:tabs>
        <w:ind w:left="1797" w:hanging="360"/>
      </w:pPr>
      <w:rPr>
        <w:rFonts w:ascii="Courier New" w:hAnsi="Courier New" w:cs="Courier New" w:hint="default"/>
      </w:rPr>
    </w:lvl>
    <w:lvl w:ilvl="2" w:tplc="04090005" w:tentative="1">
      <w:start w:val="1"/>
      <w:numFmt w:val="bullet"/>
      <w:lvlText w:val=""/>
      <w:lvlJc w:val="left"/>
      <w:pPr>
        <w:tabs>
          <w:tab w:val="num" w:pos="2517"/>
        </w:tabs>
        <w:ind w:left="2517" w:hanging="360"/>
      </w:pPr>
      <w:rPr>
        <w:rFonts w:ascii="Wingdings" w:hAnsi="Wingdings" w:hint="default"/>
      </w:rPr>
    </w:lvl>
    <w:lvl w:ilvl="3" w:tplc="04090001" w:tentative="1">
      <w:start w:val="1"/>
      <w:numFmt w:val="bullet"/>
      <w:lvlText w:val=""/>
      <w:lvlJc w:val="left"/>
      <w:pPr>
        <w:tabs>
          <w:tab w:val="num" w:pos="3237"/>
        </w:tabs>
        <w:ind w:left="3237" w:hanging="360"/>
      </w:pPr>
      <w:rPr>
        <w:rFonts w:ascii="Symbol" w:hAnsi="Symbol" w:hint="default"/>
      </w:rPr>
    </w:lvl>
    <w:lvl w:ilvl="4" w:tplc="04090003" w:tentative="1">
      <w:start w:val="1"/>
      <w:numFmt w:val="bullet"/>
      <w:lvlText w:val="o"/>
      <w:lvlJc w:val="left"/>
      <w:pPr>
        <w:tabs>
          <w:tab w:val="num" w:pos="3957"/>
        </w:tabs>
        <w:ind w:left="3957" w:hanging="360"/>
      </w:pPr>
      <w:rPr>
        <w:rFonts w:ascii="Courier New" w:hAnsi="Courier New" w:cs="Courier New" w:hint="default"/>
      </w:rPr>
    </w:lvl>
    <w:lvl w:ilvl="5" w:tplc="04090005" w:tentative="1">
      <w:start w:val="1"/>
      <w:numFmt w:val="bullet"/>
      <w:lvlText w:val=""/>
      <w:lvlJc w:val="left"/>
      <w:pPr>
        <w:tabs>
          <w:tab w:val="num" w:pos="4677"/>
        </w:tabs>
        <w:ind w:left="4677" w:hanging="360"/>
      </w:pPr>
      <w:rPr>
        <w:rFonts w:ascii="Wingdings" w:hAnsi="Wingdings" w:hint="default"/>
      </w:rPr>
    </w:lvl>
    <w:lvl w:ilvl="6" w:tplc="04090001" w:tentative="1">
      <w:start w:val="1"/>
      <w:numFmt w:val="bullet"/>
      <w:lvlText w:val=""/>
      <w:lvlJc w:val="left"/>
      <w:pPr>
        <w:tabs>
          <w:tab w:val="num" w:pos="5397"/>
        </w:tabs>
        <w:ind w:left="5397" w:hanging="360"/>
      </w:pPr>
      <w:rPr>
        <w:rFonts w:ascii="Symbol" w:hAnsi="Symbol" w:hint="default"/>
      </w:rPr>
    </w:lvl>
    <w:lvl w:ilvl="7" w:tplc="04090003" w:tentative="1">
      <w:start w:val="1"/>
      <w:numFmt w:val="bullet"/>
      <w:lvlText w:val="o"/>
      <w:lvlJc w:val="left"/>
      <w:pPr>
        <w:tabs>
          <w:tab w:val="num" w:pos="6117"/>
        </w:tabs>
        <w:ind w:left="6117" w:hanging="360"/>
      </w:pPr>
      <w:rPr>
        <w:rFonts w:ascii="Courier New" w:hAnsi="Courier New" w:cs="Courier New" w:hint="default"/>
      </w:rPr>
    </w:lvl>
    <w:lvl w:ilvl="8" w:tplc="04090005" w:tentative="1">
      <w:start w:val="1"/>
      <w:numFmt w:val="bullet"/>
      <w:lvlText w:val=""/>
      <w:lvlJc w:val="left"/>
      <w:pPr>
        <w:tabs>
          <w:tab w:val="num" w:pos="6837"/>
        </w:tabs>
        <w:ind w:left="6837" w:hanging="360"/>
      </w:pPr>
      <w:rPr>
        <w:rFonts w:ascii="Wingdings" w:hAnsi="Wingdings" w:hint="default"/>
      </w:rPr>
    </w:lvl>
  </w:abstractNum>
  <w:abstractNum w:abstractNumId="30" w15:restartNumberingAfterBreak="0">
    <w:nsid w:val="653F77A2"/>
    <w:multiLevelType w:val="hybridMultilevel"/>
    <w:tmpl w:val="F5B276BE"/>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54F63D3"/>
    <w:multiLevelType w:val="hybridMultilevel"/>
    <w:tmpl w:val="CFF231C6"/>
    <w:lvl w:ilvl="0" w:tplc="FD24D1D8">
      <w:start w:val="1"/>
      <w:numFmt w:val="decimal"/>
      <w:suff w:val="space"/>
      <w:lvlText w:val="%1."/>
      <w:lvlJc w:val="left"/>
      <w:pPr>
        <w:ind w:left="0" w:firstLine="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2" w15:restartNumberingAfterBreak="0">
    <w:nsid w:val="671D23CA"/>
    <w:multiLevelType w:val="hybridMultilevel"/>
    <w:tmpl w:val="F3F2141A"/>
    <w:lvl w:ilvl="0" w:tplc="6194C57E">
      <w:start w:val="13"/>
      <w:numFmt w:val="decimal"/>
      <w:lvlText w:val="%1."/>
      <w:lvlJc w:val="left"/>
      <w:pPr>
        <w:tabs>
          <w:tab w:val="num" w:pos="1200"/>
        </w:tabs>
        <w:ind w:left="1200" w:hanging="360"/>
      </w:pPr>
      <w:rPr>
        <w:rFonts w:hint="default"/>
      </w:rPr>
    </w:lvl>
    <w:lvl w:ilvl="1" w:tplc="04090019" w:tentative="1">
      <w:start w:val="1"/>
      <w:numFmt w:val="lowerLetter"/>
      <w:lvlText w:val="%2."/>
      <w:lvlJc w:val="left"/>
      <w:pPr>
        <w:tabs>
          <w:tab w:val="num" w:pos="1920"/>
        </w:tabs>
        <w:ind w:left="1920" w:hanging="360"/>
      </w:pPr>
    </w:lvl>
    <w:lvl w:ilvl="2" w:tplc="0409001B" w:tentative="1">
      <w:start w:val="1"/>
      <w:numFmt w:val="lowerRoman"/>
      <w:lvlText w:val="%3."/>
      <w:lvlJc w:val="right"/>
      <w:pPr>
        <w:tabs>
          <w:tab w:val="num" w:pos="2640"/>
        </w:tabs>
        <w:ind w:left="2640" w:hanging="180"/>
      </w:pPr>
    </w:lvl>
    <w:lvl w:ilvl="3" w:tplc="0409000F" w:tentative="1">
      <w:start w:val="1"/>
      <w:numFmt w:val="decimal"/>
      <w:lvlText w:val="%4."/>
      <w:lvlJc w:val="left"/>
      <w:pPr>
        <w:tabs>
          <w:tab w:val="num" w:pos="3360"/>
        </w:tabs>
        <w:ind w:left="3360" w:hanging="360"/>
      </w:pPr>
    </w:lvl>
    <w:lvl w:ilvl="4" w:tplc="04090019" w:tentative="1">
      <w:start w:val="1"/>
      <w:numFmt w:val="lowerLetter"/>
      <w:lvlText w:val="%5."/>
      <w:lvlJc w:val="left"/>
      <w:pPr>
        <w:tabs>
          <w:tab w:val="num" w:pos="4080"/>
        </w:tabs>
        <w:ind w:left="4080" w:hanging="360"/>
      </w:pPr>
    </w:lvl>
    <w:lvl w:ilvl="5" w:tplc="0409001B" w:tentative="1">
      <w:start w:val="1"/>
      <w:numFmt w:val="lowerRoman"/>
      <w:lvlText w:val="%6."/>
      <w:lvlJc w:val="right"/>
      <w:pPr>
        <w:tabs>
          <w:tab w:val="num" w:pos="4800"/>
        </w:tabs>
        <w:ind w:left="4800" w:hanging="180"/>
      </w:pPr>
    </w:lvl>
    <w:lvl w:ilvl="6" w:tplc="0409000F" w:tentative="1">
      <w:start w:val="1"/>
      <w:numFmt w:val="decimal"/>
      <w:lvlText w:val="%7."/>
      <w:lvlJc w:val="left"/>
      <w:pPr>
        <w:tabs>
          <w:tab w:val="num" w:pos="5520"/>
        </w:tabs>
        <w:ind w:left="5520" w:hanging="360"/>
      </w:pPr>
    </w:lvl>
    <w:lvl w:ilvl="7" w:tplc="04090019" w:tentative="1">
      <w:start w:val="1"/>
      <w:numFmt w:val="lowerLetter"/>
      <w:lvlText w:val="%8."/>
      <w:lvlJc w:val="left"/>
      <w:pPr>
        <w:tabs>
          <w:tab w:val="num" w:pos="6240"/>
        </w:tabs>
        <w:ind w:left="6240" w:hanging="360"/>
      </w:pPr>
    </w:lvl>
    <w:lvl w:ilvl="8" w:tplc="0409001B" w:tentative="1">
      <w:start w:val="1"/>
      <w:numFmt w:val="lowerRoman"/>
      <w:lvlText w:val="%9."/>
      <w:lvlJc w:val="right"/>
      <w:pPr>
        <w:tabs>
          <w:tab w:val="num" w:pos="6960"/>
        </w:tabs>
        <w:ind w:left="6960" w:hanging="180"/>
      </w:pPr>
    </w:lvl>
  </w:abstractNum>
  <w:abstractNum w:abstractNumId="33" w15:restartNumberingAfterBreak="0">
    <w:nsid w:val="789D6860"/>
    <w:multiLevelType w:val="hybridMultilevel"/>
    <w:tmpl w:val="B5981128"/>
    <w:lvl w:ilvl="0" w:tplc="88165348">
      <w:start w:val="1"/>
      <w:numFmt w:val="decimal"/>
      <w:lvlText w:val="%1."/>
      <w:lvlJc w:val="left"/>
      <w:pPr>
        <w:tabs>
          <w:tab w:val="num" w:pos="1800"/>
        </w:tabs>
        <w:ind w:left="1800" w:hanging="360"/>
      </w:pPr>
      <w:rPr>
        <w:rFonts w:hint="default"/>
      </w:rPr>
    </w:lvl>
    <w:lvl w:ilvl="1" w:tplc="5114C40E">
      <w:numFmt w:val="bullet"/>
      <w:lvlText w:val=""/>
      <w:lvlJc w:val="left"/>
      <w:pPr>
        <w:tabs>
          <w:tab w:val="num" w:pos="3150"/>
        </w:tabs>
        <w:ind w:left="3150" w:hanging="990"/>
      </w:pPr>
      <w:rPr>
        <w:rFonts w:ascii="Symbol" w:eastAsia="Times New Roman" w:hAnsi="Symbol" w:cs="Times New Roman" w:hint="default"/>
      </w:rPr>
    </w:lvl>
    <w:lvl w:ilvl="2" w:tplc="AD9A6A0C">
      <w:start w:val="1"/>
      <w:numFmt w:val="lowerLetter"/>
      <w:lvlText w:val="%3)"/>
      <w:lvlJc w:val="left"/>
      <w:pPr>
        <w:tabs>
          <w:tab w:val="num" w:pos="3420"/>
        </w:tabs>
        <w:ind w:left="3420" w:hanging="360"/>
      </w:pPr>
      <w:rPr>
        <w:rFonts w:hint="default"/>
      </w:r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4" w15:restartNumberingAfterBreak="0">
    <w:nsid w:val="7E817E43"/>
    <w:multiLevelType w:val="hybridMultilevel"/>
    <w:tmpl w:val="48F0993E"/>
    <w:lvl w:ilvl="0" w:tplc="15ACE0B4">
      <w:start w:val="1"/>
      <w:numFmt w:val="bullet"/>
      <w:lvlText w:val=""/>
      <w:lvlJc w:val="left"/>
      <w:pPr>
        <w:tabs>
          <w:tab w:val="num" w:pos="720"/>
        </w:tabs>
        <w:ind w:left="720" w:hanging="360"/>
      </w:pPr>
      <w:rPr>
        <w:rFonts w:ascii="Wingdings" w:hAnsi="Wingdings"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9"/>
  </w:num>
  <w:num w:numId="2">
    <w:abstractNumId w:val="33"/>
  </w:num>
  <w:num w:numId="3">
    <w:abstractNumId w:val="25"/>
  </w:num>
  <w:num w:numId="4">
    <w:abstractNumId w:val="13"/>
  </w:num>
  <w:num w:numId="5">
    <w:abstractNumId w:val="5"/>
  </w:num>
  <w:num w:numId="6">
    <w:abstractNumId w:val="14"/>
  </w:num>
  <w:num w:numId="7">
    <w:abstractNumId w:val="12"/>
  </w:num>
  <w:num w:numId="8">
    <w:abstractNumId w:val="16"/>
  </w:num>
  <w:num w:numId="9">
    <w:abstractNumId w:val="0"/>
  </w:num>
  <w:num w:numId="10">
    <w:abstractNumId w:val="2"/>
  </w:num>
  <w:num w:numId="11">
    <w:abstractNumId w:val="15"/>
  </w:num>
  <w:num w:numId="12">
    <w:abstractNumId w:val="1"/>
  </w:num>
  <w:num w:numId="13">
    <w:abstractNumId w:val="10"/>
  </w:num>
  <w:num w:numId="14">
    <w:abstractNumId w:val="28"/>
  </w:num>
  <w:num w:numId="15">
    <w:abstractNumId w:val="22"/>
  </w:num>
  <w:num w:numId="16">
    <w:abstractNumId w:val="29"/>
  </w:num>
  <w:num w:numId="17">
    <w:abstractNumId w:val="27"/>
  </w:num>
  <w:num w:numId="18">
    <w:abstractNumId w:val="18"/>
  </w:num>
  <w:num w:numId="19">
    <w:abstractNumId w:val="9"/>
  </w:num>
  <w:num w:numId="20">
    <w:abstractNumId w:val="34"/>
  </w:num>
  <w:num w:numId="21">
    <w:abstractNumId w:val="20"/>
  </w:num>
  <w:num w:numId="22">
    <w:abstractNumId w:val="26"/>
  </w:num>
  <w:num w:numId="23">
    <w:abstractNumId w:val="30"/>
  </w:num>
  <w:num w:numId="24">
    <w:abstractNumId w:val="11"/>
  </w:num>
  <w:num w:numId="25">
    <w:abstractNumId w:val="17"/>
  </w:num>
  <w:num w:numId="26">
    <w:abstractNumId w:val="24"/>
  </w:num>
  <w:num w:numId="27">
    <w:abstractNumId w:val="32"/>
  </w:num>
  <w:num w:numId="28">
    <w:abstractNumId w:val="7"/>
  </w:num>
  <w:num w:numId="29">
    <w:abstractNumId w:val="4"/>
  </w:num>
  <w:num w:numId="30">
    <w:abstractNumId w:val="3"/>
  </w:num>
  <w:num w:numId="31">
    <w:abstractNumId w:val="23"/>
  </w:num>
  <w:num w:numId="32">
    <w:abstractNumId w:val="21"/>
  </w:num>
  <w:num w:numId="33">
    <w:abstractNumId w:val="6"/>
  </w:num>
  <w:num w:numId="34">
    <w:abstractNumId w:val="8"/>
  </w:num>
  <w:num w:numId="3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5851"/>
    <w:rsid w:val="00000A55"/>
    <w:rsid w:val="00001A3B"/>
    <w:rsid w:val="000020AE"/>
    <w:rsid w:val="00011D44"/>
    <w:rsid w:val="00013366"/>
    <w:rsid w:val="00015EFC"/>
    <w:rsid w:val="00017CE8"/>
    <w:rsid w:val="000201B5"/>
    <w:rsid w:val="000211E5"/>
    <w:rsid w:val="00021846"/>
    <w:rsid w:val="00023AE3"/>
    <w:rsid w:val="00023C26"/>
    <w:rsid w:val="00024B0C"/>
    <w:rsid w:val="00033990"/>
    <w:rsid w:val="00033EDF"/>
    <w:rsid w:val="00035035"/>
    <w:rsid w:val="00040915"/>
    <w:rsid w:val="0004168A"/>
    <w:rsid w:val="00042CB9"/>
    <w:rsid w:val="00042E93"/>
    <w:rsid w:val="0004422A"/>
    <w:rsid w:val="00050971"/>
    <w:rsid w:val="000525EE"/>
    <w:rsid w:val="00054BDE"/>
    <w:rsid w:val="00054D61"/>
    <w:rsid w:val="0005596C"/>
    <w:rsid w:val="0005727B"/>
    <w:rsid w:val="00061B07"/>
    <w:rsid w:val="00063432"/>
    <w:rsid w:val="000712AD"/>
    <w:rsid w:val="00071982"/>
    <w:rsid w:val="000722BC"/>
    <w:rsid w:val="00083333"/>
    <w:rsid w:val="00083A97"/>
    <w:rsid w:val="00084878"/>
    <w:rsid w:val="00085CBC"/>
    <w:rsid w:val="00091B8B"/>
    <w:rsid w:val="000937D1"/>
    <w:rsid w:val="000A095D"/>
    <w:rsid w:val="000A207D"/>
    <w:rsid w:val="000A298E"/>
    <w:rsid w:val="000A569F"/>
    <w:rsid w:val="000A5868"/>
    <w:rsid w:val="000A5EB2"/>
    <w:rsid w:val="000A669A"/>
    <w:rsid w:val="000A6955"/>
    <w:rsid w:val="000A7EF5"/>
    <w:rsid w:val="000C444C"/>
    <w:rsid w:val="000D6185"/>
    <w:rsid w:val="000E0434"/>
    <w:rsid w:val="000E0923"/>
    <w:rsid w:val="000E0AA1"/>
    <w:rsid w:val="000E4E6D"/>
    <w:rsid w:val="000E4F6D"/>
    <w:rsid w:val="000E7A49"/>
    <w:rsid w:val="000F0502"/>
    <w:rsid w:val="000F1F66"/>
    <w:rsid w:val="000F6921"/>
    <w:rsid w:val="00100D61"/>
    <w:rsid w:val="00101056"/>
    <w:rsid w:val="00102CFC"/>
    <w:rsid w:val="00103E60"/>
    <w:rsid w:val="00104410"/>
    <w:rsid w:val="0010457A"/>
    <w:rsid w:val="001125E4"/>
    <w:rsid w:val="00116C0D"/>
    <w:rsid w:val="00117762"/>
    <w:rsid w:val="001237A5"/>
    <w:rsid w:val="00123CC7"/>
    <w:rsid w:val="00123F40"/>
    <w:rsid w:val="00124FAA"/>
    <w:rsid w:val="001259F5"/>
    <w:rsid w:val="00126F62"/>
    <w:rsid w:val="0013017E"/>
    <w:rsid w:val="001314E5"/>
    <w:rsid w:val="001333C3"/>
    <w:rsid w:val="00145A76"/>
    <w:rsid w:val="00151A23"/>
    <w:rsid w:val="00153CFD"/>
    <w:rsid w:val="00154A44"/>
    <w:rsid w:val="001550F7"/>
    <w:rsid w:val="00156748"/>
    <w:rsid w:val="00156EE5"/>
    <w:rsid w:val="00160AA6"/>
    <w:rsid w:val="00160B80"/>
    <w:rsid w:val="0016117F"/>
    <w:rsid w:val="001613AC"/>
    <w:rsid w:val="00162F28"/>
    <w:rsid w:val="001642E7"/>
    <w:rsid w:val="00172030"/>
    <w:rsid w:val="00173577"/>
    <w:rsid w:val="00175580"/>
    <w:rsid w:val="00176478"/>
    <w:rsid w:val="001804FE"/>
    <w:rsid w:val="00183A53"/>
    <w:rsid w:val="001840EB"/>
    <w:rsid w:val="00184E5B"/>
    <w:rsid w:val="00185293"/>
    <w:rsid w:val="00185578"/>
    <w:rsid w:val="001920DA"/>
    <w:rsid w:val="00192332"/>
    <w:rsid w:val="001933A1"/>
    <w:rsid w:val="00195DCD"/>
    <w:rsid w:val="001A2FEF"/>
    <w:rsid w:val="001A4139"/>
    <w:rsid w:val="001A68D8"/>
    <w:rsid w:val="001B0C92"/>
    <w:rsid w:val="001B0FAE"/>
    <w:rsid w:val="001B3058"/>
    <w:rsid w:val="001B4DD5"/>
    <w:rsid w:val="001B71AD"/>
    <w:rsid w:val="001C378B"/>
    <w:rsid w:val="001C50E5"/>
    <w:rsid w:val="001C54D0"/>
    <w:rsid w:val="001D17BA"/>
    <w:rsid w:val="001D23C2"/>
    <w:rsid w:val="001D32DD"/>
    <w:rsid w:val="001D5423"/>
    <w:rsid w:val="001D5B2B"/>
    <w:rsid w:val="001D7CD4"/>
    <w:rsid w:val="001E1D3F"/>
    <w:rsid w:val="001E21FB"/>
    <w:rsid w:val="001E4D73"/>
    <w:rsid w:val="001E62D0"/>
    <w:rsid w:val="001E74B2"/>
    <w:rsid w:val="001F0924"/>
    <w:rsid w:val="001F1428"/>
    <w:rsid w:val="001F5D9C"/>
    <w:rsid w:val="001F5FAA"/>
    <w:rsid w:val="001F6264"/>
    <w:rsid w:val="001F7B9A"/>
    <w:rsid w:val="001F7CFF"/>
    <w:rsid w:val="00200B7A"/>
    <w:rsid w:val="00201241"/>
    <w:rsid w:val="00201CE7"/>
    <w:rsid w:val="00202344"/>
    <w:rsid w:val="002038A7"/>
    <w:rsid w:val="00203FFC"/>
    <w:rsid w:val="00206CD2"/>
    <w:rsid w:val="00207CC7"/>
    <w:rsid w:val="00213094"/>
    <w:rsid w:val="00213C37"/>
    <w:rsid w:val="00216AE6"/>
    <w:rsid w:val="00222C70"/>
    <w:rsid w:val="00224B15"/>
    <w:rsid w:val="002274FC"/>
    <w:rsid w:val="00231D95"/>
    <w:rsid w:val="002328EA"/>
    <w:rsid w:val="0023438E"/>
    <w:rsid w:val="00235152"/>
    <w:rsid w:val="00235AB0"/>
    <w:rsid w:val="0024345A"/>
    <w:rsid w:val="002470CD"/>
    <w:rsid w:val="00252D24"/>
    <w:rsid w:val="00253A44"/>
    <w:rsid w:val="002554CE"/>
    <w:rsid w:val="00255E64"/>
    <w:rsid w:val="00255F84"/>
    <w:rsid w:val="002569A3"/>
    <w:rsid w:val="002573D3"/>
    <w:rsid w:val="00260534"/>
    <w:rsid w:val="00261DDA"/>
    <w:rsid w:val="00264975"/>
    <w:rsid w:val="00265E5C"/>
    <w:rsid w:val="00267843"/>
    <w:rsid w:val="00267A91"/>
    <w:rsid w:val="002702E6"/>
    <w:rsid w:val="002803E4"/>
    <w:rsid w:val="002804D8"/>
    <w:rsid w:val="00282B1C"/>
    <w:rsid w:val="00283570"/>
    <w:rsid w:val="002A7BC6"/>
    <w:rsid w:val="002B0476"/>
    <w:rsid w:val="002B099F"/>
    <w:rsid w:val="002B5147"/>
    <w:rsid w:val="002B51F8"/>
    <w:rsid w:val="002C1245"/>
    <w:rsid w:val="002C43B4"/>
    <w:rsid w:val="002C5765"/>
    <w:rsid w:val="002C6AC9"/>
    <w:rsid w:val="002C7A40"/>
    <w:rsid w:val="002D0600"/>
    <w:rsid w:val="002D1D0C"/>
    <w:rsid w:val="002D4897"/>
    <w:rsid w:val="002D780E"/>
    <w:rsid w:val="002D7A08"/>
    <w:rsid w:val="002E12A9"/>
    <w:rsid w:val="002E5FB5"/>
    <w:rsid w:val="002E68AB"/>
    <w:rsid w:val="002E7884"/>
    <w:rsid w:val="002F1C97"/>
    <w:rsid w:val="002F5514"/>
    <w:rsid w:val="00301916"/>
    <w:rsid w:val="00301CE3"/>
    <w:rsid w:val="003051F3"/>
    <w:rsid w:val="003059AE"/>
    <w:rsid w:val="003074AB"/>
    <w:rsid w:val="00310333"/>
    <w:rsid w:val="00312056"/>
    <w:rsid w:val="00315248"/>
    <w:rsid w:val="0032333D"/>
    <w:rsid w:val="00323B78"/>
    <w:rsid w:val="00324992"/>
    <w:rsid w:val="0032566B"/>
    <w:rsid w:val="0032599C"/>
    <w:rsid w:val="00325E1E"/>
    <w:rsid w:val="00327EFB"/>
    <w:rsid w:val="003301FB"/>
    <w:rsid w:val="003307F1"/>
    <w:rsid w:val="00331491"/>
    <w:rsid w:val="00334EA4"/>
    <w:rsid w:val="00342A93"/>
    <w:rsid w:val="00344E1A"/>
    <w:rsid w:val="0034621F"/>
    <w:rsid w:val="00346A8A"/>
    <w:rsid w:val="00347382"/>
    <w:rsid w:val="00347A83"/>
    <w:rsid w:val="003509B1"/>
    <w:rsid w:val="0035171A"/>
    <w:rsid w:val="00351EAF"/>
    <w:rsid w:val="00352991"/>
    <w:rsid w:val="00353957"/>
    <w:rsid w:val="00353B56"/>
    <w:rsid w:val="00356B98"/>
    <w:rsid w:val="003615D3"/>
    <w:rsid w:val="00362CBD"/>
    <w:rsid w:val="0036572E"/>
    <w:rsid w:val="00370520"/>
    <w:rsid w:val="0037098B"/>
    <w:rsid w:val="0037572E"/>
    <w:rsid w:val="00375815"/>
    <w:rsid w:val="00381EDD"/>
    <w:rsid w:val="00385FF0"/>
    <w:rsid w:val="00386408"/>
    <w:rsid w:val="003955AD"/>
    <w:rsid w:val="003A3799"/>
    <w:rsid w:val="003A4C9D"/>
    <w:rsid w:val="003A6F59"/>
    <w:rsid w:val="003A70A5"/>
    <w:rsid w:val="003B269C"/>
    <w:rsid w:val="003B4FD1"/>
    <w:rsid w:val="003B736F"/>
    <w:rsid w:val="003C047F"/>
    <w:rsid w:val="003C0F07"/>
    <w:rsid w:val="003C1022"/>
    <w:rsid w:val="003C119B"/>
    <w:rsid w:val="003C3039"/>
    <w:rsid w:val="003C364D"/>
    <w:rsid w:val="003C3A49"/>
    <w:rsid w:val="003C55FF"/>
    <w:rsid w:val="003D08E1"/>
    <w:rsid w:val="003D0F5F"/>
    <w:rsid w:val="003D1B85"/>
    <w:rsid w:val="003D2ED8"/>
    <w:rsid w:val="003D3512"/>
    <w:rsid w:val="003D492F"/>
    <w:rsid w:val="003D5208"/>
    <w:rsid w:val="003D5343"/>
    <w:rsid w:val="003D5C49"/>
    <w:rsid w:val="003E0419"/>
    <w:rsid w:val="003E1A64"/>
    <w:rsid w:val="003E402F"/>
    <w:rsid w:val="003E5DDD"/>
    <w:rsid w:val="003E6F0F"/>
    <w:rsid w:val="003E7070"/>
    <w:rsid w:val="003F15D7"/>
    <w:rsid w:val="003F1939"/>
    <w:rsid w:val="003F1F49"/>
    <w:rsid w:val="003F1F95"/>
    <w:rsid w:val="003F22E9"/>
    <w:rsid w:val="003F2BAB"/>
    <w:rsid w:val="003F2FB7"/>
    <w:rsid w:val="003F42AC"/>
    <w:rsid w:val="003F517C"/>
    <w:rsid w:val="004007E2"/>
    <w:rsid w:val="0040264A"/>
    <w:rsid w:val="004032D0"/>
    <w:rsid w:val="004078F6"/>
    <w:rsid w:val="0041512B"/>
    <w:rsid w:val="00415949"/>
    <w:rsid w:val="00420C98"/>
    <w:rsid w:val="00421C4E"/>
    <w:rsid w:val="0042250D"/>
    <w:rsid w:val="00424FFE"/>
    <w:rsid w:val="004320D2"/>
    <w:rsid w:val="00432C45"/>
    <w:rsid w:val="004332E8"/>
    <w:rsid w:val="00434D13"/>
    <w:rsid w:val="0043639D"/>
    <w:rsid w:val="0043689A"/>
    <w:rsid w:val="00436C94"/>
    <w:rsid w:val="00437FEA"/>
    <w:rsid w:val="004400C4"/>
    <w:rsid w:val="00441877"/>
    <w:rsid w:val="004431F2"/>
    <w:rsid w:val="00443AF0"/>
    <w:rsid w:val="0044470C"/>
    <w:rsid w:val="004464F8"/>
    <w:rsid w:val="004472F5"/>
    <w:rsid w:val="00451093"/>
    <w:rsid w:val="0045368E"/>
    <w:rsid w:val="004536A7"/>
    <w:rsid w:val="00457308"/>
    <w:rsid w:val="00461338"/>
    <w:rsid w:val="00461970"/>
    <w:rsid w:val="00463C9B"/>
    <w:rsid w:val="00464CA5"/>
    <w:rsid w:val="00465E29"/>
    <w:rsid w:val="004723CF"/>
    <w:rsid w:val="00473B4D"/>
    <w:rsid w:val="004777B7"/>
    <w:rsid w:val="00480D02"/>
    <w:rsid w:val="004815D6"/>
    <w:rsid w:val="00483AFE"/>
    <w:rsid w:val="004866E8"/>
    <w:rsid w:val="00490502"/>
    <w:rsid w:val="00492FB2"/>
    <w:rsid w:val="004A1DE8"/>
    <w:rsid w:val="004A7065"/>
    <w:rsid w:val="004B1BF8"/>
    <w:rsid w:val="004B4225"/>
    <w:rsid w:val="004B7A9F"/>
    <w:rsid w:val="004C141D"/>
    <w:rsid w:val="004C276E"/>
    <w:rsid w:val="004C299E"/>
    <w:rsid w:val="004C3707"/>
    <w:rsid w:val="004C5477"/>
    <w:rsid w:val="004C55EE"/>
    <w:rsid w:val="004C5770"/>
    <w:rsid w:val="004C671D"/>
    <w:rsid w:val="004C74F0"/>
    <w:rsid w:val="004D268E"/>
    <w:rsid w:val="004D4769"/>
    <w:rsid w:val="004D5B8E"/>
    <w:rsid w:val="004E028E"/>
    <w:rsid w:val="004E5648"/>
    <w:rsid w:val="004E645F"/>
    <w:rsid w:val="004F0B9E"/>
    <w:rsid w:val="004F23EE"/>
    <w:rsid w:val="0050612D"/>
    <w:rsid w:val="005062C2"/>
    <w:rsid w:val="005075E7"/>
    <w:rsid w:val="00510796"/>
    <w:rsid w:val="00511079"/>
    <w:rsid w:val="0051136D"/>
    <w:rsid w:val="005151CB"/>
    <w:rsid w:val="00516014"/>
    <w:rsid w:val="00517CAA"/>
    <w:rsid w:val="005223AD"/>
    <w:rsid w:val="00531BDE"/>
    <w:rsid w:val="0053233E"/>
    <w:rsid w:val="00533A08"/>
    <w:rsid w:val="00533C07"/>
    <w:rsid w:val="005357E8"/>
    <w:rsid w:val="00537DB7"/>
    <w:rsid w:val="005422F1"/>
    <w:rsid w:val="0054659A"/>
    <w:rsid w:val="005473B6"/>
    <w:rsid w:val="005505E4"/>
    <w:rsid w:val="00553298"/>
    <w:rsid w:val="005541A2"/>
    <w:rsid w:val="00560D74"/>
    <w:rsid w:val="00560F1D"/>
    <w:rsid w:val="005647E7"/>
    <w:rsid w:val="00566353"/>
    <w:rsid w:val="005678F6"/>
    <w:rsid w:val="005707EE"/>
    <w:rsid w:val="00571101"/>
    <w:rsid w:val="005749C2"/>
    <w:rsid w:val="00575BB5"/>
    <w:rsid w:val="0057754A"/>
    <w:rsid w:val="00581A13"/>
    <w:rsid w:val="005823D4"/>
    <w:rsid w:val="005824B7"/>
    <w:rsid w:val="00583EA3"/>
    <w:rsid w:val="00584B3C"/>
    <w:rsid w:val="00584C2B"/>
    <w:rsid w:val="005854A5"/>
    <w:rsid w:val="00593611"/>
    <w:rsid w:val="00593737"/>
    <w:rsid w:val="00595584"/>
    <w:rsid w:val="00595BBA"/>
    <w:rsid w:val="005A0634"/>
    <w:rsid w:val="005A3A46"/>
    <w:rsid w:val="005A696A"/>
    <w:rsid w:val="005A7AB8"/>
    <w:rsid w:val="005B00DA"/>
    <w:rsid w:val="005B0FAC"/>
    <w:rsid w:val="005B2A15"/>
    <w:rsid w:val="005B3424"/>
    <w:rsid w:val="005B3CBD"/>
    <w:rsid w:val="005B55CA"/>
    <w:rsid w:val="005C05A1"/>
    <w:rsid w:val="005C1C5A"/>
    <w:rsid w:val="005C5062"/>
    <w:rsid w:val="005C7DA8"/>
    <w:rsid w:val="005D043A"/>
    <w:rsid w:val="005D565E"/>
    <w:rsid w:val="005D5EC4"/>
    <w:rsid w:val="005E01D9"/>
    <w:rsid w:val="005E06BC"/>
    <w:rsid w:val="005E2971"/>
    <w:rsid w:val="005E497B"/>
    <w:rsid w:val="005E6CD2"/>
    <w:rsid w:val="005F00A7"/>
    <w:rsid w:val="005F0143"/>
    <w:rsid w:val="005F0566"/>
    <w:rsid w:val="005F1ADC"/>
    <w:rsid w:val="005F1F1D"/>
    <w:rsid w:val="005F2FF0"/>
    <w:rsid w:val="005F5B90"/>
    <w:rsid w:val="005F783B"/>
    <w:rsid w:val="00600F3A"/>
    <w:rsid w:val="00604038"/>
    <w:rsid w:val="00605DE3"/>
    <w:rsid w:val="00606C2E"/>
    <w:rsid w:val="00610BBB"/>
    <w:rsid w:val="006144FA"/>
    <w:rsid w:val="00615E51"/>
    <w:rsid w:val="00615FCC"/>
    <w:rsid w:val="00616DB4"/>
    <w:rsid w:val="0061791B"/>
    <w:rsid w:val="00617957"/>
    <w:rsid w:val="00620C44"/>
    <w:rsid w:val="006212C8"/>
    <w:rsid w:val="00621F73"/>
    <w:rsid w:val="006235F6"/>
    <w:rsid w:val="0062436B"/>
    <w:rsid w:val="006325A2"/>
    <w:rsid w:val="00637720"/>
    <w:rsid w:val="0064062F"/>
    <w:rsid w:val="0064085D"/>
    <w:rsid w:val="006427E8"/>
    <w:rsid w:val="006429C8"/>
    <w:rsid w:val="006441DD"/>
    <w:rsid w:val="0064432A"/>
    <w:rsid w:val="00644350"/>
    <w:rsid w:val="00644718"/>
    <w:rsid w:val="00645977"/>
    <w:rsid w:val="00650BCA"/>
    <w:rsid w:val="0065140B"/>
    <w:rsid w:val="0065398E"/>
    <w:rsid w:val="00661400"/>
    <w:rsid w:val="006655D1"/>
    <w:rsid w:val="00671941"/>
    <w:rsid w:val="00671C04"/>
    <w:rsid w:val="0067335E"/>
    <w:rsid w:val="00674A00"/>
    <w:rsid w:val="00674DAD"/>
    <w:rsid w:val="00676032"/>
    <w:rsid w:val="00676C2B"/>
    <w:rsid w:val="00677812"/>
    <w:rsid w:val="0068213B"/>
    <w:rsid w:val="00682DA0"/>
    <w:rsid w:val="00682F90"/>
    <w:rsid w:val="0068664F"/>
    <w:rsid w:val="00686839"/>
    <w:rsid w:val="00686E00"/>
    <w:rsid w:val="00690509"/>
    <w:rsid w:val="00690D21"/>
    <w:rsid w:val="0069213A"/>
    <w:rsid w:val="006932D6"/>
    <w:rsid w:val="00693706"/>
    <w:rsid w:val="0069517D"/>
    <w:rsid w:val="00695380"/>
    <w:rsid w:val="006A1262"/>
    <w:rsid w:val="006A2DC1"/>
    <w:rsid w:val="006A2E17"/>
    <w:rsid w:val="006A3212"/>
    <w:rsid w:val="006A3CC5"/>
    <w:rsid w:val="006A48FF"/>
    <w:rsid w:val="006A5497"/>
    <w:rsid w:val="006A6D64"/>
    <w:rsid w:val="006B0715"/>
    <w:rsid w:val="006B0A56"/>
    <w:rsid w:val="006B12A5"/>
    <w:rsid w:val="006B187B"/>
    <w:rsid w:val="006B22DD"/>
    <w:rsid w:val="006B2578"/>
    <w:rsid w:val="006B2FE9"/>
    <w:rsid w:val="006B354C"/>
    <w:rsid w:val="006B4B07"/>
    <w:rsid w:val="006B5CA1"/>
    <w:rsid w:val="006B6B8B"/>
    <w:rsid w:val="006C0925"/>
    <w:rsid w:val="006C1CE6"/>
    <w:rsid w:val="006C4597"/>
    <w:rsid w:val="006C5645"/>
    <w:rsid w:val="006C6778"/>
    <w:rsid w:val="006D1EE9"/>
    <w:rsid w:val="006D2E18"/>
    <w:rsid w:val="006D5287"/>
    <w:rsid w:val="006D6415"/>
    <w:rsid w:val="006E3095"/>
    <w:rsid w:val="006E3359"/>
    <w:rsid w:val="006E4661"/>
    <w:rsid w:val="006E4B72"/>
    <w:rsid w:val="006E548B"/>
    <w:rsid w:val="006F064A"/>
    <w:rsid w:val="006F1321"/>
    <w:rsid w:val="006F54D8"/>
    <w:rsid w:val="006F61EC"/>
    <w:rsid w:val="006F6989"/>
    <w:rsid w:val="007033E8"/>
    <w:rsid w:val="007040DF"/>
    <w:rsid w:val="00705090"/>
    <w:rsid w:val="007078DA"/>
    <w:rsid w:val="00710A7D"/>
    <w:rsid w:val="0071242B"/>
    <w:rsid w:val="00716169"/>
    <w:rsid w:val="007171DD"/>
    <w:rsid w:val="007209F9"/>
    <w:rsid w:val="00721859"/>
    <w:rsid w:val="00721C05"/>
    <w:rsid w:val="00722F72"/>
    <w:rsid w:val="00723768"/>
    <w:rsid w:val="007241EE"/>
    <w:rsid w:val="0072608D"/>
    <w:rsid w:val="00734928"/>
    <w:rsid w:val="007352CC"/>
    <w:rsid w:val="007357EF"/>
    <w:rsid w:val="007376AD"/>
    <w:rsid w:val="00742FA0"/>
    <w:rsid w:val="00743CD2"/>
    <w:rsid w:val="00744059"/>
    <w:rsid w:val="007517DA"/>
    <w:rsid w:val="0075654C"/>
    <w:rsid w:val="00760B74"/>
    <w:rsid w:val="00763116"/>
    <w:rsid w:val="007644DA"/>
    <w:rsid w:val="00764FC7"/>
    <w:rsid w:val="00765820"/>
    <w:rsid w:val="007666F3"/>
    <w:rsid w:val="0077052E"/>
    <w:rsid w:val="007729D3"/>
    <w:rsid w:val="00774974"/>
    <w:rsid w:val="00776056"/>
    <w:rsid w:val="00776DCA"/>
    <w:rsid w:val="00791E76"/>
    <w:rsid w:val="00793404"/>
    <w:rsid w:val="007940A2"/>
    <w:rsid w:val="00794F03"/>
    <w:rsid w:val="00795175"/>
    <w:rsid w:val="007A00D5"/>
    <w:rsid w:val="007A0453"/>
    <w:rsid w:val="007A32CC"/>
    <w:rsid w:val="007A40DC"/>
    <w:rsid w:val="007A4E8E"/>
    <w:rsid w:val="007A5C3D"/>
    <w:rsid w:val="007A64E3"/>
    <w:rsid w:val="007B3E5A"/>
    <w:rsid w:val="007B4D04"/>
    <w:rsid w:val="007B708C"/>
    <w:rsid w:val="007B7A2D"/>
    <w:rsid w:val="007C279C"/>
    <w:rsid w:val="007C30F6"/>
    <w:rsid w:val="007C6F1A"/>
    <w:rsid w:val="007C7F79"/>
    <w:rsid w:val="007D525F"/>
    <w:rsid w:val="007E00D4"/>
    <w:rsid w:val="007E1814"/>
    <w:rsid w:val="007E1A0D"/>
    <w:rsid w:val="007E47F5"/>
    <w:rsid w:val="007E7A89"/>
    <w:rsid w:val="007E7C4F"/>
    <w:rsid w:val="007F0136"/>
    <w:rsid w:val="007F0502"/>
    <w:rsid w:val="007F4303"/>
    <w:rsid w:val="007F59E6"/>
    <w:rsid w:val="007F77A8"/>
    <w:rsid w:val="0080146E"/>
    <w:rsid w:val="00806990"/>
    <w:rsid w:val="00807CDC"/>
    <w:rsid w:val="00810682"/>
    <w:rsid w:val="00811F68"/>
    <w:rsid w:val="00815221"/>
    <w:rsid w:val="0081660E"/>
    <w:rsid w:val="0082059F"/>
    <w:rsid w:val="00822ED4"/>
    <w:rsid w:val="008231E0"/>
    <w:rsid w:val="008240EB"/>
    <w:rsid w:val="00824CA4"/>
    <w:rsid w:val="008256EE"/>
    <w:rsid w:val="00833E6D"/>
    <w:rsid w:val="00833EA5"/>
    <w:rsid w:val="008351A2"/>
    <w:rsid w:val="008358D6"/>
    <w:rsid w:val="008372FA"/>
    <w:rsid w:val="0083731D"/>
    <w:rsid w:val="00837B96"/>
    <w:rsid w:val="00845A2B"/>
    <w:rsid w:val="00845FD6"/>
    <w:rsid w:val="00846C6E"/>
    <w:rsid w:val="00851118"/>
    <w:rsid w:val="008528EC"/>
    <w:rsid w:val="00852FB1"/>
    <w:rsid w:val="00856664"/>
    <w:rsid w:val="00856AB7"/>
    <w:rsid w:val="00856F8D"/>
    <w:rsid w:val="0086181E"/>
    <w:rsid w:val="00862A7B"/>
    <w:rsid w:val="008643D3"/>
    <w:rsid w:val="00866A5C"/>
    <w:rsid w:val="00867B82"/>
    <w:rsid w:val="0087055C"/>
    <w:rsid w:val="00870655"/>
    <w:rsid w:val="00873062"/>
    <w:rsid w:val="00876EA4"/>
    <w:rsid w:val="008802EC"/>
    <w:rsid w:val="00882861"/>
    <w:rsid w:val="00883820"/>
    <w:rsid w:val="00883E1A"/>
    <w:rsid w:val="00883FDC"/>
    <w:rsid w:val="00884D1A"/>
    <w:rsid w:val="00892525"/>
    <w:rsid w:val="00893B9B"/>
    <w:rsid w:val="00894EF9"/>
    <w:rsid w:val="00895A20"/>
    <w:rsid w:val="00895B3B"/>
    <w:rsid w:val="008966DA"/>
    <w:rsid w:val="008A15D9"/>
    <w:rsid w:val="008A31C9"/>
    <w:rsid w:val="008A5A1D"/>
    <w:rsid w:val="008B0837"/>
    <w:rsid w:val="008B267A"/>
    <w:rsid w:val="008B3C96"/>
    <w:rsid w:val="008B7B38"/>
    <w:rsid w:val="008D13F0"/>
    <w:rsid w:val="008D1ACE"/>
    <w:rsid w:val="008D2AA2"/>
    <w:rsid w:val="008D365B"/>
    <w:rsid w:val="008D4587"/>
    <w:rsid w:val="008D5C73"/>
    <w:rsid w:val="008D7DEB"/>
    <w:rsid w:val="008E0325"/>
    <w:rsid w:val="008E18CD"/>
    <w:rsid w:val="008E1D91"/>
    <w:rsid w:val="008E35F1"/>
    <w:rsid w:val="008E48EB"/>
    <w:rsid w:val="008F02A8"/>
    <w:rsid w:val="008F124C"/>
    <w:rsid w:val="008F1A17"/>
    <w:rsid w:val="008F23AB"/>
    <w:rsid w:val="008F3975"/>
    <w:rsid w:val="008F4BD4"/>
    <w:rsid w:val="00902DB3"/>
    <w:rsid w:val="00903747"/>
    <w:rsid w:val="009059B4"/>
    <w:rsid w:val="00905D4C"/>
    <w:rsid w:val="00906F20"/>
    <w:rsid w:val="00911BC4"/>
    <w:rsid w:val="00912D2B"/>
    <w:rsid w:val="009166A3"/>
    <w:rsid w:val="00922B75"/>
    <w:rsid w:val="009245DB"/>
    <w:rsid w:val="00924A28"/>
    <w:rsid w:val="009262AD"/>
    <w:rsid w:val="00927051"/>
    <w:rsid w:val="00927E16"/>
    <w:rsid w:val="00930D18"/>
    <w:rsid w:val="009323A8"/>
    <w:rsid w:val="0093434C"/>
    <w:rsid w:val="0093461E"/>
    <w:rsid w:val="00936B11"/>
    <w:rsid w:val="00937F95"/>
    <w:rsid w:val="009405E7"/>
    <w:rsid w:val="00950620"/>
    <w:rsid w:val="00950C0F"/>
    <w:rsid w:val="00951AF3"/>
    <w:rsid w:val="009540DD"/>
    <w:rsid w:val="00954610"/>
    <w:rsid w:val="00954A9E"/>
    <w:rsid w:val="00956415"/>
    <w:rsid w:val="0096258C"/>
    <w:rsid w:val="009627BB"/>
    <w:rsid w:val="00962FE6"/>
    <w:rsid w:val="00964B06"/>
    <w:rsid w:val="009719FA"/>
    <w:rsid w:val="0097339D"/>
    <w:rsid w:val="0097340D"/>
    <w:rsid w:val="00973423"/>
    <w:rsid w:val="00974C44"/>
    <w:rsid w:val="00975F9E"/>
    <w:rsid w:val="00976286"/>
    <w:rsid w:val="0098280B"/>
    <w:rsid w:val="00984B5E"/>
    <w:rsid w:val="00993701"/>
    <w:rsid w:val="00995253"/>
    <w:rsid w:val="0099755A"/>
    <w:rsid w:val="00997F6F"/>
    <w:rsid w:val="009A07D8"/>
    <w:rsid w:val="009A33D5"/>
    <w:rsid w:val="009A433A"/>
    <w:rsid w:val="009A704C"/>
    <w:rsid w:val="009B08ED"/>
    <w:rsid w:val="009B4483"/>
    <w:rsid w:val="009B4F8D"/>
    <w:rsid w:val="009B5558"/>
    <w:rsid w:val="009B6FF6"/>
    <w:rsid w:val="009B749A"/>
    <w:rsid w:val="009B7F7F"/>
    <w:rsid w:val="009C045E"/>
    <w:rsid w:val="009C0B32"/>
    <w:rsid w:val="009C2C2C"/>
    <w:rsid w:val="009C4C79"/>
    <w:rsid w:val="009C5852"/>
    <w:rsid w:val="009D09FE"/>
    <w:rsid w:val="009D1D7C"/>
    <w:rsid w:val="009D1EC8"/>
    <w:rsid w:val="009D2487"/>
    <w:rsid w:val="009D2CA6"/>
    <w:rsid w:val="009D2D0F"/>
    <w:rsid w:val="009D3270"/>
    <w:rsid w:val="009D5FF3"/>
    <w:rsid w:val="009D6CAF"/>
    <w:rsid w:val="009D7F50"/>
    <w:rsid w:val="009E030B"/>
    <w:rsid w:val="009E04AE"/>
    <w:rsid w:val="009E31EF"/>
    <w:rsid w:val="009E3733"/>
    <w:rsid w:val="009E54D2"/>
    <w:rsid w:val="009E5699"/>
    <w:rsid w:val="009E6B9C"/>
    <w:rsid w:val="009F13E4"/>
    <w:rsid w:val="009F2D88"/>
    <w:rsid w:val="009F3434"/>
    <w:rsid w:val="009F5604"/>
    <w:rsid w:val="009F5C08"/>
    <w:rsid w:val="009F5E5D"/>
    <w:rsid w:val="009F6895"/>
    <w:rsid w:val="00A03281"/>
    <w:rsid w:val="00A0340C"/>
    <w:rsid w:val="00A06888"/>
    <w:rsid w:val="00A10F3F"/>
    <w:rsid w:val="00A11719"/>
    <w:rsid w:val="00A11E94"/>
    <w:rsid w:val="00A12016"/>
    <w:rsid w:val="00A12529"/>
    <w:rsid w:val="00A14650"/>
    <w:rsid w:val="00A15038"/>
    <w:rsid w:val="00A16E03"/>
    <w:rsid w:val="00A16E72"/>
    <w:rsid w:val="00A21DC5"/>
    <w:rsid w:val="00A23982"/>
    <w:rsid w:val="00A25915"/>
    <w:rsid w:val="00A27477"/>
    <w:rsid w:val="00A3138A"/>
    <w:rsid w:val="00A33F4F"/>
    <w:rsid w:val="00A353FF"/>
    <w:rsid w:val="00A4012D"/>
    <w:rsid w:val="00A41023"/>
    <w:rsid w:val="00A437BA"/>
    <w:rsid w:val="00A43ABB"/>
    <w:rsid w:val="00A45113"/>
    <w:rsid w:val="00A45A61"/>
    <w:rsid w:val="00A46147"/>
    <w:rsid w:val="00A47CA4"/>
    <w:rsid w:val="00A47F38"/>
    <w:rsid w:val="00A501E2"/>
    <w:rsid w:val="00A51B92"/>
    <w:rsid w:val="00A56BBF"/>
    <w:rsid w:val="00A616FA"/>
    <w:rsid w:val="00A61ADA"/>
    <w:rsid w:val="00A640B9"/>
    <w:rsid w:val="00A645C0"/>
    <w:rsid w:val="00A6714E"/>
    <w:rsid w:val="00A700FD"/>
    <w:rsid w:val="00A70556"/>
    <w:rsid w:val="00A716D8"/>
    <w:rsid w:val="00A752E9"/>
    <w:rsid w:val="00A7677A"/>
    <w:rsid w:val="00A83DEB"/>
    <w:rsid w:val="00A84117"/>
    <w:rsid w:val="00A84D9D"/>
    <w:rsid w:val="00A85CAF"/>
    <w:rsid w:val="00A86BC1"/>
    <w:rsid w:val="00A87269"/>
    <w:rsid w:val="00A878EC"/>
    <w:rsid w:val="00A9095E"/>
    <w:rsid w:val="00A90982"/>
    <w:rsid w:val="00A93628"/>
    <w:rsid w:val="00A94BFB"/>
    <w:rsid w:val="00A95283"/>
    <w:rsid w:val="00A969E9"/>
    <w:rsid w:val="00AA11A8"/>
    <w:rsid w:val="00AA1584"/>
    <w:rsid w:val="00AA16C1"/>
    <w:rsid w:val="00AA254F"/>
    <w:rsid w:val="00AA2729"/>
    <w:rsid w:val="00AA2A9B"/>
    <w:rsid w:val="00AA5079"/>
    <w:rsid w:val="00AB15A8"/>
    <w:rsid w:val="00AB29A8"/>
    <w:rsid w:val="00AB326F"/>
    <w:rsid w:val="00AB59C9"/>
    <w:rsid w:val="00AB69D1"/>
    <w:rsid w:val="00AB7AA2"/>
    <w:rsid w:val="00AC04D4"/>
    <w:rsid w:val="00AC120A"/>
    <w:rsid w:val="00AC1C59"/>
    <w:rsid w:val="00AC3487"/>
    <w:rsid w:val="00AC45F8"/>
    <w:rsid w:val="00AC495B"/>
    <w:rsid w:val="00AC561D"/>
    <w:rsid w:val="00AC5D3E"/>
    <w:rsid w:val="00AC7F27"/>
    <w:rsid w:val="00AD11EC"/>
    <w:rsid w:val="00AD2270"/>
    <w:rsid w:val="00AD390A"/>
    <w:rsid w:val="00AD53B2"/>
    <w:rsid w:val="00AD58CB"/>
    <w:rsid w:val="00AD6378"/>
    <w:rsid w:val="00AD72D4"/>
    <w:rsid w:val="00AD7B8D"/>
    <w:rsid w:val="00AE10DF"/>
    <w:rsid w:val="00AE29BE"/>
    <w:rsid w:val="00AE7307"/>
    <w:rsid w:val="00AE74AD"/>
    <w:rsid w:val="00AF2B46"/>
    <w:rsid w:val="00B008F0"/>
    <w:rsid w:val="00B0146E"/>
    <w:rsid w:val="00B069D5"/>
    <w:rsid w:val="00B10F2D"/>
    <w:rsid w:val="00B146CB"/>
    <w:rsid w:val="00B14FA8"/>
    <w:rsid w:val="00B15E98"/>
    <w:rsid w:val="00B1659A"/>
    <w:rsid w:val="00B171A4"/>
    <w:rsid w:val="00B21335"/>
    <w:rsid w:val="00B22221"/>
    <w:rsid w:val="00B226C8"/>
    <w:rsid w:val="00B22A89"/>
    <w:rsid w:val="00B23D4A"/>
    <w:rsid w:val="00B26293"/>
    <w:rsid w:val="00B272BC"/>
    <w:rsid w:val="00B2781A"/>
    <w:rsid w:val="00B2781B"/>
    <w:rsid w:val="00B27E2A"/>
    <w:rsid w:val="00B37238"/>
    <w:rsid w:val="00B37A86"/>
    <w:rsid w:val="00B44215"/>
    <w:rsid w:val="00B44E85"/>
    <w:rsid w:val="00B507BB"/>
    <w:rsid w:val="00B50A1B"/>
    <w:rsid w:val="00B53429"/>
    <w:rsid w:val="00B5361C"/>
    <w:rsid w:val="00B53FA6"/>
    <w:rsid w:val="00B5689C"/>
    <w:rsid w:val="00B577D8"/>
    <w:rsid w:val="00B63074"/>
    <w:rsid w:val="00B702B7"/>
    <w:rsid w:val="00B73E8F"/>
    <w:rsid w:val="00B75D46"/>
    <w:rsid w:val="00B8052C"/>
    <w:rsid w:val="00B817DA"/>
    <w:rsid w:val="00B84C5D"/>
    <w:rsid w:val="00B84CC5"/>
    <w:rsid w:val="00B874FA"/>
    <w:rsid w:val="00B916B4"/>
    <w:rsid w:val="00B92FE7"/>
    <w:rsid w:val="00B94A3E"/>
    <w:rsid w:val="00B97B6C"/>
    <w:rsid w:val="00BA279A"/>
    <w:rsid w:val="00BA27D9"/>
    <w:rsid w:val="00BA485C"/>
    <w:rsid w:val="00BA486C"/>
    <w:rsid w:val="00BA75E6"/>
    <w:rsid w:val="00BA7E6E"/>
    <w:rsid w:val="00BB15E9"/>
    <w:rsid w:val="00BB1D64"/>
    <w:rsid w:val="00BB5BB4"/>
    <w:rsid w:val="00BC0814"/>
    <w:rsid w:val="00BC1AFF"/>
    <w:rsid w:val="00BC6253"/>
    <w:rsid w:val="00BC6263"/>
    <w:rsid w:val="00BD118A"/>
    <w:rsid w:val="00BD2739"/>
    <w:rsid w:val="00BD448B"/>
    <w:rsid w:val="00BD4A30"/>
    <w:rsid w:val="00BD5881"/>
    <w:rsid w:val="00BE019B"/>
    <w:rsid w:val="00BE4084"/>
    <w:rsid w:val="00BF1A36"/>
    <w:rsid w:val="00BF2417"/>
    <w:rsid w:val="00BF3149"/>
    <w:rsid w:val="00BF7816"/>
    <w:rsid w:val="00C0136C"/>
    <w:rsid w:val="00C013D0"/>
    <w:rsid w:val="00C038DF"/>
    <w:rsid w:val="00C052FF"/>
    <w:rsid w:val="00C07E52"/>
    <w:rsid w:val="00C1005F"/>
    <w:rsid w:val="00C116AB"/>
    <w:rsid w:val="00C116DB"/>
    <w:rsid w:val="00C12D4B"/>
    <w:rsid w:val="00C15ABF"/>
    <w:rsid w:val="00C16851"/>
    <w:rsid w:val="00C22831"/>
    <w:rsid w:val="00C22F2F"/>
    <w:rsid w:val="00C24DD3"/>
    <w:rsid w:val="00C264A7"/>
    <w:rsid w:val="00C2714F"/>
    <w:rsid w:val="00C345C0"/>
    <w:rsid w:val="00C40E86"/>
    <w:rsid w:val="00C41252"/>
    <w:rsid w:val="00C41B26"/>
    <w:rsid w:val="00C41F3A"/>
    <w:rsid w:val="00C41FAC"/>
    <w:rsid w:val="00C4224E"/>
    <w:rsid w:val="00C4297B"/>
    <w:rsid w:val="00C4398C"/>
    <w:rsid w:val="00C45619"/>
    <w:rsid w:val="00C45B16"/>
    <w:rsid w:val="00C45FEF"/>
    <w:rsid w:val="00C462A9"/>
    <w:rsid w:val="00C47BEF"/>
    <w:rsid w:val="00C5057E"/>
    <w:rsid w:val="00C57DBE"/>
    <w:rsid w:val="00C60F13"/>
    <w:rsid w:val="00C621FB"/>
    <w:rsid w:val="00C62714"/>
    <w:rsid w:val="00C63010"/>
    <w:rsid w:val="00C63E3F"/>
    <w:rsid w:val="00C65687"/>
    <w:rsid w:val="00C67824"/>
    <w:rsid w:val="00C708B0"/>
    <w:rsid w:val="00C72852"/>
    <w:rsid w:val="00C75A00"/>
    <w:rsid w:val="00C762D8"/>
    <w:rsid w:val="00C769D6"/>
    <w:rsid w:val="00C76C6E"/>
    <w:rsid w:val="00C77D26"/>
    <w:rsid w:val="00C77F91"/>
    <w:rsid w:val="00C83345"/>
    <w:rsid w:val="00C858C6"/>
    <w:rsid w:val="00C8739F"/>
    <w:rsid w:val="00C9131D"/>
    <w:rsid w:val="00C91933"/>
    <w:rsid w:val="00C92D44"/>
    <w:rsid w:val="00C9306B"/>
    <w:rsid w:val="00C939D7"/>
    <w:rsid w:val="00C95394"/>
    <w:rsid w:val="00C9637C"/>
    <w:rsid w:val="00CA1589"/>
    <w:rsid w:val="00CA1770"/>
    <w:rsid w:val="00CA2ABA"/>
    <w:rsid w:val="00CA47CE"/>
    <w:rsid w:val="00CB138C"/>
    <w:rsid w:val="00CB3DD3"/>
    <w:rsid w:val="00CB4707"/>
    <w:rsid w:val="00CB68FF"/>
    <w:rsid w:val="00CB7AC9"/>
    <w:rsid w:val="00CB7E07"/>
    <w:rsid w:val="00CC67D6"/>
    <w:rsid w:val="00CC6DC4"/>
    <w:rsid w:val="00CD1501"/>
    <w:rsid w:val="00CD15A6"/>
    <w:rsid w:val="00CD371D"/>
    <w:rsid w:val="00CD51BB"/>
    <w:rsid w:val="00CD65D6"/>
    <w:rsid w:val="00CD699B"/>
    <w:rsid w:val="00CE2290"/>
    <w:rsid w:val="00CE33AE"/>
    <w:rsid w:val="00CE7871"/>
    <w:rsid w:val="00CF1641"/>
    <w:rsid w:val="00CF1BCC"/>
    <w:rsid w:val="00CF2410"/>
    <w:rsid w:val="00CF2BD4"/>
    <w:rsid w:val="00CF2CB7"/>
    <w:rsid w:val="00CF3E41"/>
    <w:rsid w:val="00CF7EE7"/>
    <w:rsid w:val="00D003DE"/>
    <w:rsid w:val="00D03450"/>
    <w:rsid w:val="00D03795"/>
    <w:rsid w:val="00D05E13"/>
    <w:rsid w:val="00D074AF"/>
    <w:rsid w:val="00D077D4"/>
    <w:rsid w:val="00D123CF"/>
    <w:rsid w:val="00D17B30"/>
    <w:rsid w:val="00D20290"/>
    <w:rsid w:val="00D25F4C"/>
    <w:rsid w:val="00D268A7"/>
    <w:rsid w:val="00D26986"/>
    <w:rsid w:val="00D30486"/>
    <w:rsid w:val="00D3175D"/>
    <w:rsid w:val="00D36515"/>
    <w:rsid w:val="00D42731"/>
    <w:rsid w:val="00D43F4D"/>
    <w:rsid w:val="00D45531"/>
    <w:rsid w:val="00D463E6"/>
    <w:rsid w:val="00D4780D"/>
    <w:rsid w:val="00D4790F"/>
    <w:rsid w:val="00D51A6A"/>
    <w:rsid w:val="00D523BF"/>
    <w:rsid w:val="00D5669F"/>
    <w:rsid w:val="00D61CE4"/>
    <w:rsid w:val="00D62B3A"/>
    <w:rsid w:val="00D66B9F"/>
    <w:rsid w:val="00D70B98"/>
    <w:rsid w:val="00D70FC7"/>
    <w:rsid w:val="00D71319"/>
    <w:rsid w:val="00D72B5C"/>
    <w:rsid w:val="00D74F44"/>
    <w:rsid w:val="00D77E86"/>
    <w:rsid w:val="00D801A2"/>
    <w:rsid w:val="00D827A5"/>
    <w:rsid w:val="00D83833"/>
    <w:rsid w:val="00D85CE0"/>
    <w:rsid w:val="00D85EA7"/>
    <w:rsid w:val="00D869EB"/>
    <w:rsid w:val="00D87E56"/>
    <w:rsid w:val="00D90519"/>
    <w:rsid w:val="00D94519"/>
    <w:rsid w:val="00DA3917"/>
    <w:rsid w:val="00DA3954"/>
    <w:rsid w:val="00DA581C"/>
    <w:rsid w:val="00DA5B53"/>
    <w:rsid w:val="00DA616F"/>
    <w:rsid w:val="00DB081B"/>
    <w:rsid w:val="00DB26A6"/>
    <w:rsid w:val="00DB46F2"/>
    <w:rsid w:val="00DB5213"/>
    <w:rsid w:val="00DC0B29"/>
    <w:rsid w:val="00DC63E7"/>
    <w:rsid w:val="00DC6D78"/>
    <w:rsid w:val="00DC7CA4"/>
    <w:rsid w:val="00DD1C65"/>
    <w:rsid w:val="00DD30B5"/>
    <w:rsid w:val="00DD30C1"/>
    <w:rsid w:val="00DD3E08"/>
    <w:rsid w:val="00DD3ECE"/>
    <w:rsid w:val="00DD3F4E"/>
    <w:rsid w:val="00DD58BE"/>
    <w:rsid w:val="00DD77E0"/>
    <w:rsid w:val="00DE1A81"/>
    <w:rsid w:val="00DE23FB"/>
    <w:rsid w:val="00DE28EA"/>
    <w:rsid w:val="00DE2E09"/>
    <w:rsid w:val="00DE5EE1"/>
    <w:rsid w:val="00DE67AF"/>
    <w:rsid w:val="00DE79CC"/>
    <w:rsid w:val="00DF1E68"/>
    <w:rsid w:val="00DF275C"/>
    <w:rsid w:val="00DF5559"/>
    <w:rsid w:val="00DF7DFD"/>
    <w:rsid w:val="00E01F45"/>
    <w:rsid w:val="00E02813"/>
    <w:rsid w:val="00E02DA4"/>
    <w:rsid w:val="00E05161"/>
    <w:rsid w:val="00E066DC"/>
    <w:rsid w:val="00E06E78"/>
    <w:rsid w:val="00E146B5"/>
    <w:rsid w:val="00E16511"/>
    <w:rsid w:val="00E20AE7"/>
    <w:rsid w:val="00E20CF5"/>
    <w:rsid w:val="00E24E14"/>
    <w:rsid w:val="00E275F4"/>
    <w:rsid w:val="00E30D54"/>
    <w:rsid w:val="00E31CF1"/>
    <w:rsid w:val="00E3308E"/>
    <w:rsid w:val="00E41448"/>
    <w:rsid w:val="00E454BE"/>
    <w:rsid w:val="00E50F5C"/>
    <w:rsid w:val="00E519D0"/>
    <w:rsid w:val="00E52751"/>
    <w:rsid w:val="00E52BC8"/>
    <w:rsid w:val="00E538F8"/>
    <w:rsid w:val="00E57503"/>
    <w:rsid w:val="00E61824"/>
    <w:rsid w:val="00E63F38"/>
    <w:rsid w:val="00E64295"/>
    <w:rsid w:val="00E653A8"/>
    <w:rsid w:val="00E6613E"/>
    <w:rsid w:val="00E714D4"/>
    <w:rsid w:val="00E73178"/>
    <w:rsid w:val="00E73C6F"/>
    <w:rsid w:val="00E744CB"/>
    <w:rsid w:val="00E76ED2"/>
    <w:rsid w:val="00E815E4"/>
    <w:rsid w:val="00E84982"/>
    <w:rsid w:val="00E8517B"/>
    <w:rsid w:val="00E8624F"/>
    <w:rsid w:val="00E869D4"/>
    <w:rsid w:val="00E87567"/>
    <w:rsid w:val="00E87C4D"/>
    <w:rsid w:val="00E90EB5"/>
    <w:rsid w:val="00E92A2C"/>
    <w:rsid w:val="00E93C56"/>
    <w:rsid w:val="00E96350"/>
    <w:rsid w:val="00E966F3"/>
    <w:rsid w:val="00E96765"/>
    <w:rsid w:val="00EA4649"/>
    <w:rsid w:val="00EB403B"/>
    <w:rsid w:val="00EC2863"/>
    <w:rsid w:val="00EC34E7"/>
    <w:rsid w:val="00EC4419"/>
    <w:rsid w:val="00ED3274"/>
    <w:rsid w:val="00ED3D6D"/>
    <w:rsid w:val="00ED4427"/>
    <w:rsid w:val="00EE1A83"/>
    <w:rsid w:val="00EE1DE8"/>
    <w:rsid w:val="00EE25F7"/>
    <w:rsid w:val="00EE611E"/>
    <w:rsid w:val="00EE6836"/>
    <w:rsid w:val="00EE6FE5"/>
    <w:rsid w:val="00EF1013"/>
    <w:rsid w:val="00EF11C0"/>
    <w:rsid w:val="00EF12FA"/>
    <w:rsid w:val="00EF2A3E"/>
    <w:rsid w:val="00EF3647"/>
    <w:rsid w:val="00EF39C2"/>
    <w:rsid w:val="00EF66C6"/>
    <w:rsid w:val="00EF7394"/>
    <w:rsid w:val="00F01F77"/>
    <w:rsid w:val="00F050AA"/>
    <w:rsid w:val="00F06CEF"/>
    <w:rsid w:val="00F13E1A"/>
    <w:rsid w:val="00F13FE8"/>
    <w:rsid w:val="00F16A68"/>
    <w:rsid w:val="00F20511"/>
    <w:rsid w:val="00F20E53"/>
    <w:rsid w:val="00F2189D"/>
    <w:rsid w:val="00F221A7"/>
    <w:rsid w:val="00F22C0D"/>
    <w:rsid w:val="00F23200"/>
    <w:rsid w:val="00F248FA"/>
    <w:rsid w:val="00F30B65"/>
    <w:rsid w:val="00F310D0"/>
    <w:rsid w:val="00F31CB8"/>
    <w:rsid w:val="00F32A98"/>
    <w:rsid w:val="00F408BC"/>
    <w:rsid w:val="00F418D7"/>
    <w:rsid w:val="00F42806"/>
    <w:rsid w:val="00F43E5B"/>
    <w:rsid w:val="00F535D3"/>
    <w:rsid w:val="00F53EAC"/>
    <w:rsid w:val="00F542EE"/>
    <w:rsid w:val="00F55268"/>
    <w:rsid w:val="00F55851"/>
    <w:rsid w:val="00F577F7"/>
    <w:rsid w:val="00F62DBA"/>
    <w:rsid w:val="00F654AD"/>
    <w:rsid w:val="00F656D7"/>
    <w:rsid w:val="00F66094"/>
    <w:rsid w:val="00F70452"/>
    <w:rsid w:val="00F717E2"/>
    <w:rsid w:val="00F73BE8"/>
    <w:rsid w:val="00F744AB"/>
    <w:rsid w:val="00F7592F"/>
    <w:rsid w:val="00F7599B"/>
    <w:rsid w:val="00F7768D"/>
    <w:rsid w:val="00F77E1A"/>
    <w:rsid w:val="00F8050D"/>
    <w:rsid w:val="00F8153F"/>
    <w:rsid w:val="00F81E7D"/>
    <w:rsid w:val="00F82573"/>
    <w:rsid w:val="00F8402B"/>
    <w:rsid w:val="00F847F6"/>
    <w:rsid w:val="00F878CF"/>
    <w:rsid w:val="00F92B86"/>
    <w:rsid w:val="00F9411F"/>
    <w:rsid w:val="00F94214"/>
    <w:rsid w:val="00FA0291"/>
    <w:rsid w:val="00FA1139"/>
    <w:rsid w:val="00FA27D6"/>
    <w:rsid w:val="00FA4B5C"/>
    <w:rsid w:val="00FA4CFA"/>
    <w:rsid w:val="00FA5401"/>
    <w:rsid w:val="00FA607F"/>
    <w:rsid w:val="00FA63D1"/>
    <w:rsid w:val="00FB1022"/>
    <w:rsid w:val="00FB22A3"/>
    <w:rsid w:val="00FB2D05"/>
    <w:rsid w:val="00FC143B"/>
    <w:rsid w:val="00FC27EC"/>
    <w:rsid w:val="00FC546E"/>
    <w:rsid w:val="00FD00E4"/>
    <w:rsid w:val="00FD165A"/>
    <w:rsid w:val="00FD31A8"/>
    <w:rsid w:val="00FD506A"/>
    <w:rsid w:val="00FD795E"/>
    <w:rsid w:val="00FE0327"/>
    <w:rsid w:val="00FE09DD"/>
    <w:rsid w:val="00FE238A"/>
    <w:rsid w:val="00FF0930"/>
    <w:rsid w:val="00FF0D05"/>
    <w:rsid w:val="00FF1698"/>
    <w:rsid w:val="00FF2589"/>
    <w:rsid w:val="00FF3C52"/>
    <w:rsid w:val="00FF4DC0"/>
    <w:rsid w:val="00FF5329"/>
    <w:rsid w:val="00FF66C7"/>
    <w:rsid w:val="00FF7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4D112A"/>
  <w15:docId w15:val="{DA93E2E0-4AB0-4FC9-AC92-24C6E7652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5FEF"/>
    <w:rPr>
      <w:sz w:val="28"/>
      <w:szCs w:val="24"/>
    </w:rPr>
  </w:style>
  <w:style w:type="paragraph" w:styleId="Heading1">
    <w:name w:val="heading 1"/>
    <w:basedOn w:val="Normal"/>
    <w:next w:val="Normal"/>
    <w:qFormat/>
    <w:pPr>
      <w:keepNext/>
      <w:spacing w:line="288" w:lineRule="auto"/>
      <w:jc w:val="center"/>
      <w:outlineLvl w:val="0"/>
    </w:pPr>
    <w:rPr>
      <w:b/>
      <w:sz w:val="30"/>
    </w:rPr>
  </w:style>
  <w:style w:type="paragraph" w:styleId="Heading2">
    <w:name w:val="heading 2"/>
    <w:basedOn w:val="Normal"/>
    <w:next w:val="Normal"/>
    <w:qFormat/>
    <w:pPr>
      <w:keepNext/>
      <w:jc w:val="center"/>
      <w:outlineLvl w:val="1"/>
    </w:pPr>
    <w:rPr>
      <w:rFonts w:ascii="VNtimes new roman" w:hAnsi="VNtimes new roman"/>
      <w:b/>
      <w:sz w:val="26"/>
      <w:szCs w:val="20"/>
    </w:rPr>
  </w:style>
  <w:style w:type="paragraph" w:styleId="Heading3">
    <w:name w:val="heading 3"/>
    <w:basedOn w:val="Normal"/>
    <w:next w:val="Normal"/>
    <w:qFormat/>
    <w:pPr>
      <w:keepNext/>
      <w:jc w:val="center"/>
      <w:outlineLvl w:val="2"/>
    </w:pPr>
    <w:rPr>
      <w:b/>
      <w:szCs w:val="20"/>
    </w:rPr>
  </w:style>
  <w:style w:type="paragraph" w:styleId="Heading4">
    <w:name w:val="heading 4"/>
    <w:basedOn w:val="Normal"/>
    <w:next w:val="Normal"/>
    <w:qFormat/>
    <w:pPr>
      <w:keepNext/>
      <w:spacing w:before="120"/>
      <w:ind w:right="-108"/>
      <w:jc w:val="right"/>
      <w:outlineLvl w:val="3"/>
    </w:pPr>
    <w:rPr>
      <w:i/>
    </w:rPr>
  </w:style>
  <w:style w:type="paragraph" w:styleId="Heading6">
    <w:name w:val="heading 6"/>
    <w:basedOn w:val="Normal"/>
    <w:next w:val="Normal"/>
    <w:qFormat/>
    <w:pPr>
      <w:keepNext/>
      <w:jc w:val="center"/>
      <w:outlineLvl w:val="5"/>
    </w:pPr>
    <w:rPr>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pPr>
      <w:spacing w:after="120"/>
      <w:ind w:firstLine="851"/>
      <w:jc w:val="both"/>
    </w:pPr>
    <w:rPr>
      <w:rFonts w:ascii="VNtimes new roman" w:hAnsi="VNtimes new roman"/>
      <w:szCs w:val="20"/>
    </w:rPr>
  </w:style>
  <w:style w:type="paragraph" w:styleId="BodyTextIndent">
    <w:name w:val="Body Text Indent"/>
    <w:basedOn w:val="Normal"/>
    <w:pPr>
      <w:ind w:firstLine="720"/>
      <w:jc w:val="both"/>
    </w:pPr>
    <w:rPr>
      <w:rFonts w:ascii="VNtimes new roman" w:hAnsi="VNtimes new roman"/>
      <w:szCs w:val="20"/>
    </w:rPr>
  </w:style>
  <w:style w:type="paragraph" w:styleId="BodyTextIndent3">
    <w:name w:val="Body Text Indent 3"/>
    <w:basedOn w:val="Normal"/>
    <w:pPr>
      <w:spacing w:after="120"/>
      <w:ind w:firstLine="851"/>
      <w:jc w:val="both"/>
    </w:pPr>
    <w:rPr>
      <w:rFonts w:ascii="VNtimes new roman" w:hAnsi="VNtimes new roman"/>
      <w:b/>
      <w:i/>
      <w:sz w:val="26"/>
      <w:szCs w:val="20"/>
    </w:rPr>
  </w:style>
  <w:style w:type="paragraph" w:styleId="Footer">
    <w:name w:val="footer"/>
    <w:basedOn w:val="Normal"/>
    <w:pPr>
      <w:tabs>
        <w:tab w:val="center" w:pos="4320"/>
        <w:tab w:val="right" w:pos="8640"/>
      </w:tabs>
    </w:pPr>
    <w:rPr>
      <w:sz w:val="24"/>
    </w:r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CharCharCharCharCharChar">
    <w:name w:val="Char Char Char Char Char Char"/>
    <w:basedOn w:val="Normal"/>
    <w:next w:val="Normal"/>
    <w:autoRedefine/>
    <w:semiHidden/>
    <w:rsid w:val="007940A2"/>
    <w:pPr>
      <w:spacing w:before="120" w:after="120" w:line="312" w:lineRule="auto"/>
    </w:pPr>
    <w:rPr>
      <w:szCs w:val="28"/>
    </w:rPr>
  </w:style>
  <w:style w:type="paragraph" w:customStyle="1" w:styleId="CharCharCharCharCharChar0">
    <w:name w:val="Char Char Char Char Char Char"/>
    <w:basedOn w:val="Normal"/>
    <w:next w:val="Normal"/>
    <w:autoRedefine/>
    <w:semiHidden/>
    <w:rsid w:val="00CA47CE"/>
    <w:pPr>
      <w:spacing w:before="120" w:after="120" w:line="312" w:lineRule="auto"/>
    </w:pPr>
    <w:rPr>
      <w:szCs w:val="28"/>
    </w:rPr>
  </w:style>
  <w:style w:type="table" w:styleId="TableGrid">
    <w:name w:val="Table Grid"/>
    <w:basedOn w:val="TableNormal"/>
    <w:rsid w:val="00CA47C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151A23"/>
    <w:rPr>
      <w:rFonts w:ascii="Segoe UI" w:hAnsi="Segoe UI" w:cs="Segoe UI"/>
      <w:sz w:val="18"/>
      <w:szCs w:val="18"/>
    </w:rPr>
  </w:style>
  <w:style w:type="character" w:customStyle="1" w:styleId="BalloonTextChar">
    <w:name w:val="Balloon Text Char"/>
    <w:link w:val="BalloonText"/>
    <w:rsid w:val="00151A23"/>
    <w:rPr>
      <w:rFonts w:ascii="Segoe UI" w:hAnsi="Segoe UI" w:cs="Segoe UI"/>
      <w:sz w:val="18"/>
      <w:szCs w:val="18"/>
    </w:rPr>
  </w:style>
  <w:style w:type="paragraph" w:styleId="NormalWeb">
    <w:name w:val="Normal (Web)"/>
    <w:aliases w:val=" Char Char Char,Char Char Char Char Char Char Char Char Char Char Char Char Char Char Char,Char Char Char Char Char Char Char Char Char Char Char Char Char,Char Char Char Char Char Char Char Char Char Char Char Char,Char Char Char"/>
    <w:basedOn w:val="Normal"/>
    <w:link w:val="NormalWebChar"/>
    <w:unhideWhenUsed/>
    <w:qFormat/>
    <w:rsid w:val="008D365B"/>
    <w:pPr>
      <w:spacing w:before="100" w:beforeAutospacing="1" w:after="100" w:afterAutospacing="1"/>
    </w:pPr>
    <w:rPr>
      <w:sz w:val="24"/>
      <w:lang w:eastAsia="zh-CN"/>
    </w:rPr>
  </w:style>
  <w:style w:type="character" w:customStyle="1" w:styleId="NormalWebChar">
    <w:name w:val="Normal (Web) Char"/>
    <w:aliases w:val=" Char Char Char Char,Char Char Char Char Char Char Char Char Char Char Char Char Char Char Char Char,Char Char Char Char Char Char Char Char Char Char Char Char Char Char,Char Char Char Char"/>
    <w:link w:val="NormalWeb"/>
    <w:locked/>
    <w:rsid w:val="008D365B"/>
    <w:rPr>
      <w:sz w:val="24"/>
      <w:szCs w:val="24"/>
      <w:lang w:eastAsia="zh-CN"/>
    </w:rPr>
  </w:style>
  <w:style w:type="character" w:customStyle="1" w:styleId="HeaderChar">
    <w:name w:val="Header Char"/>
    <w:link w:val="Header"/>
    <w:uiPriority w:val="99"/>
    <w:rsid w:val="002038A7"/>
    <w:rPr>
      <w:sz w:val="28"/>
      <w:szCs w:val="24"/>
    </w:rPr>
  </w:style>
  <w:style w:type="table" w:customStyle="1" w:styleId="TableGrid1">
    <w:name w:val="Table Grid1"/>
    <w:basedOn w:val="TableNormal"/>
    <w:next w:val="TableGrid"/>
    <w:uiPriority w:val="59"/>
    <w:rsid w:val="00AA254F"/>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AA254F"/>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C8739F"/>
    <w:pPr>
      <w:spacing w:after="120"/>
    </w:pPr>
  </w:style>
  <w:style w:type="character" w:customStyle="1" w:styleId="BodyTextChar">
    <w:name w:val="Body Text Char"/>
    <w:link w:val="BodyText"/>
    <w:rsid w:val="00C8739F"/>
    <w:rPr>
      <w:sz w:val="28"/>
      <w:szCs w:val="24"/>
      <w:lang w:val="en-US" w:eastAsia="en-US"/>
    </w:rPr>
  </w:style>
  <w:style w:type="character" w:customStyle="1" w:styleId="apple-converted-space">
    <w:name w:val="apple-converted-space"/>
    <w:rsid w:val="00791E76"/>
  </w:style>
  <w:style w:type="character" w:styleId="Emphasis">
    <w:name w:val="Emphasis"/>
    <w:qFormat/>
    <w:rsid w:val="00195DCD"/>
    <w:rPr>
      <w:i/>
      <w:iCs/>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fn,ft"/>
    <w:basedOn w:val="Normal"/>
    <w:link w:val="FootnoteTextChar"/>
    <w:unhideWhenUsed/>
    <w:qFormat/>
    <w:rsid w:val="00B916B4"/>
    <w:pPr>
      <w:spacing w:before="120" w:after="100" w:line="360" w:lineRule="exact"/>
      <w:ind w:firstLine="720"/>
      <w:jc w:val="both"/>
    </w:pPr>
    <w:rPr>
      <w:rFonts w:ascii="Arial" w:eastAsia="Arial" w:hAnsi="Arial"/>
      <w:sz w:val="20"/>
      <w:szCs w:val="20"/>
      <w:lang w:val="x-none" w:eastAsia="x-none"/>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 Char,fn Char,ft Char"/>
    <w:link w:val="FootnoteText"/>
    <w:qFormat/>
    <w:rsid w:val="00B916B4"/>
    <w:rPr>
      <w:rFonts w:ascii="Arial" w:eastAsia="Arial" w:hAnsi="Arial"/>
      <w:lang w:val="x-none" w:eastAsia="x-none"/>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Ref"/>
    <w:uiPriority w:val="99"/>
    <w:unhideWhenUsed/>
    <w:qFormat/>
    <w:rsid w:val="00B916B4"/>
    <w:rPr>
      <w:vertAlign w:val="superscript"/>
    </w:rPr>
  </w:style>
  <w:style w:type="paragraph" w:styleId="ListParagraph">
    <w:name w:val="List Paragraph"/>
    <w:basedOn w:val="Normal"/>
    <w:uiPriority w:val="34"/>
    <w:qFormat/>
    <w:rsid w:val="00206CD2"/>
    <w:pPr>
      <w:ind w:left="720"/>
      <w:contextualSpacing/>
    </w:pPr>
  </w:style>
  <w:style w:type="character" w:styleId="Hyperlink">
    <w:name w:val="Hyperlink"/>
    <w:basedOn w:val="DefaultParagraphFont"/>
    <w:rsid w:val="00F92B86"/>
    <w:rPr>
      <w:color w:val="0563C1" w:themeColor="hyperlink"/>
      <w:u w:val="single"/>
    </w:rPr>
  </w:style>
  <w:style w:type="character" w:styleId="FollowedHyperlink">
    <w:name w:val="FollowedHyperlink"/>
    <w:basedOn w:val="DefaultParagraphFont"/>
    <w:rsid w:val="00F92B86"/>
    <w:rPr>
      <w:color w:val="954F72" w:themeColor="followedHyperlink"/>
      <w:u w:val="single"/>
    </w:rPr>
  </w:style>
  <w:style w:type="character" w:styleId="CommentReference">
    <w:name w:val="annotation reference"/>
    <w:basedOn w:val="DefaultParagraphFont"/>
    <w:rsid w:val="005F1F1D"/>
    <w:rPr>
      <w:sz w:val="16"/>
      <w:szCs w:val="16"/>
    </w:rPr>
  </w:style>
  <w:style w:type="paragraph" w:styleId="CommentText">
    <w:name w:val="annotation text"/>
    <w:basedOn w:val="Normal"/>
    <w:link w:val="CommentTextChar"/>
    <w:rsid w:val="005F1F1D"/>
    <w:rPr>
      <w:sz w:val="20"/>
      <w:szCs w:val="20"/>
    </w:rPr>
  </w:style>
  <w:style w:type="character" w:customStyle="1" w:styleId="CommentTextChar">
    <w:name w:val="Comment Text Char"/>
    <w:basedOn w:val="DefaultParagraphFont"/>
    <w:link w:val="CommentText"/>
    <w:rsid w:val="005F1F1D"/>
  </w:style>
  <w:style w:type="paragraph" w:styleId="CommentSubject">
    <w:name w:val="annotation subject"/>
    <w:basedOn w:val="CommentText"/>
    <w:next w:val="CommentText"/>
    <w:link w:val="CommentSubjectChar"/>
    <w:rsid w:val="005F1F1D"/>
    <w:rPr>
      <w:b/>
      <w:bCs/>
    </w:rPr>
  </w:style>
  <w:style w:type="character" w:customStyle="1" w:styleId="CommentSubjectChar">
    <w:name w:val="Comment Subject Char"/>
    <w:basedOn w:val="CommentTextChar"/>
    <w:link w:val="CommentSubject"/>
    <w:rsid w:val="005F1F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1831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0C9F05-65CB-460B-A307-C12E76B329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1413</Words>
  <Characters>8056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UỶ BAN NHÂN DÂN            CỘNG HOÀ XÃ HỘI CHỦ NGHĨA VIỆT NAM</vt:lpstr>
    </vt:vector>
  </TitlesOfParts>
  <Company>To chuc can bo</Company>
  <LinksUpToDate>false</LinksUpToDate>
  <CharactersWithSpaces>9451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            CỘNG HOÀ XÃ HỘI CHỦ NGHĨA VIỆT NAM</dc:title>
  <dc:creator>Admin</dc:creator>
  <cp:lastModifiedBy>NHA PHUONG</cp:lastModifiedBy>
  <cp:revision>7</cp:revision>
  <cp:lastPrinted>2026-03-16T04:06:00Z</cp:lastPrinted>
  <dcterms:created xsi:type="dcterms:W3CDTF">2026-04-17T11:41:00Z</dcterms:created>
  <dcterms:modified xsi:type="dcterms:W3CDTF">2026-04-29T10:05:00Z</dcterms:modified>
</cp:coreProperties>
</file>