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716"/>
      </w:tblGrid>
      <w:tr w:rsidR="00C14462" w:rsidRPr="00707797" w14:paraId="1D8E469C" w14:textId="77777777" w:rsidTr="00D00552">
        <w:trPr>
          <w:jc w:val="center"/>
        </w:trPr>
        <w:tc>
          <w:tcPr>
            <w:tcW w:w="3261" w:type="dxa"/>
          </w:tcPr>
          <w:p w14:paraId="328CD431" w14:textId="77777777" w:rsidR="00C14462" w:rsidRPr="00707797" w:rsidRDefault="00C14462" w:rsidP="0070779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7797">
              <w:rPr>
                <w:rFonts w:ascii="Arial" w:hAnsi="Arial" w:cs="Arial"/>
                <w:b/>
                <w:sz w:val="20"/>
                <w:szCs w:val="20"/>
              </w:rPr>
              <w:t>ỦY BAN NHÂN DÂN</w:t>
            </w:r>
          </w:p>
          <w:p w14:paraId="5FB53B1C" w14:textId="77777777" w:rsidR="00C14462" w:rsidRPr="00707797" w:rsidRDefault="00095731" w:rsidP="0070779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7797">
              <w:rPr>
                <w:rFonts w:ascii="Arial" w:hAnsi="Arial" w:cs="Arial"/>
                <w:b/>
                <w:sz w:val="20"/>
                <w:szCs w:val="20"/>
              </w:rPr>
              <w:t>THÀNH PHỐ</w:t>
            </w:r>
            <w:r w:rsidR="00C14462" w:rsidRPr="00707797">
              <w:rPr>
                <w:rFonts w:ascii="Arial" w:hAnsi="Arial" w:cs="Arial"/>
                <w:b/>
                <w:sz w:val="20"/>
                <w:szCs w:val="20"/>
              </w:rPr>
              <w:t xml:space="preserve"> HUẾ</w:t>
            </w:r>
          </w:p>
        </w:tc>
        <w:tc>
          <w:tcPr>
            <w:tcW w:w="5716" w:type="dxa"/>
          </w:tcPr>
          <w:p w14:paraId="46A97CCF" w14:textId="77777777" w:rsidR="00C14462" w:rsidRPr="00707797" w:rsidRDefault="00C14462" w:rsidP="0070779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7797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</w:p>
          <w:p w14:paraId="6F25F0A8" w14:textId="77777777" w:rsidR="00C14462" w:rsidRPr="00707797" w:rsidRDefault="00C14462" w:rsidP="0070779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7797">
              <w:rPr>
                <w:rFonts w:ascii="Arial" w:hAnsi="Arial" w:cs="Arial"/>
                <w:b/>
                <w:sz w:val="20"/>
                <w:szCs w:val="20"/>
              </w:rPr>
              <w:t>Độc lậ</w:t>
            </w:r>
            <w:r w:rsidR="00FE0924" w:rsidRPr="00707797">
              <w:rPr>
                <w:rFonts w:ascii="Arial" w:hAnsi="Arial" w:cs="Arial"/>
                <w:b/>
                <w:sz w:val="20"/>
                <w:szCs w:val="20"/>
              </w:rPr>
              <w:t>p -</w:t>
            </w:r>
            <w:r w:rsidRPr="00707797">
              <w:rPr>
                <w:rFonts w:ascii="Arial" w:hAnsi="Arial" w:cs="Arial"/>
                <w:b/>
                <w:sz w:val="20"/>
                <w:szCs w:val="20"/>
              </w:rPr>
              <w:t xml:space="preserve"> Tự</w:t>
            </w:r>
            <w:r w:rsidR="00FE0924" w:rsidRPr="00707797">
              <w:rPr>
                <w:rFonts w:ascii="Arial" w:hAnsi="Arial" w:cs="Arial"/>
                <w:b/>
                <w:sz w:val="20"/>
                <w:szCs w:val="20"/>
              </w:rPr>
              <w:t xml:space="preserve"> do -</w:t>
            </w:r>
            <w:r w:rsidRPr="00707797">
              <w:rPr>
                <w:rFonts w:ascii="Arial" w:hAnsi="Arial" w:cs="Arial"/>
                <w:b/>
                <w:sz w:val="20"/>
                <w:szCs w:val="20"/>
              </w:rPr>
              <w:t xml:space="preserve"> Hạnh phúc</w:t>
            </w:r>
          </w:p>
        </w:tc>
      </w:tr>
      <w:tr w:rsidR="00DF2D7A" w:rsidRPr="00707797" w14:paraId="7F663F2C" w14:textId="77777777" w:rsidTr="00D00552">
        <w:trPr>
          <w:jc w:val="center"/>
        </w:trPr>
        <w:tc>
          <w:tcPr>
            <w:tcW w:w="3261" w:type="dxa"/>
          </w:tcPr>
          <w:p w14:paraId="76377F99" w14:textId="6FC142ED" w:rsidR="00407EF5" w:rsidRPr="00707797" w:rsidRDefault="00707797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  <w:p w14:paraId="4A2701E0" w14:textId="77777777" w:rsidR="00DF2D7A" w:rsidRPr="00707797" w:rsidRDefault="00DF2D7A" w:rsidP="0070779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07797">
              <w:rPr>
                <w:rFonts w:ascii="Arial" w:hAnsi="Arial" w:cs="Arial"/>
                <w:sz w:val="20"/>
                <w:szCs w:val="20"/>
              </w:rPr>
              <w:t>Số:</w:t>
            </w:r>
            <w:r w:rsidR="002278DC" w:rsidRPr="00707797">
              <w:rPr>
                <w:rFonts w:ascii="Arial" w:hAnsi="Arial" w:cs="Arial"/>
                <w:sz w:val="20"/>
                <w:szCs w:val="20"/>
              </w:rPr>
              <w:t xml:space="preserve"> 102</w:t>
            </w:r>
            <w:r w:rsidR="00F62D60" w:rsidRPr="00707797">
              <w:rPr>
                <w:rFonts w:ascii="Arial" w:hAnsi="Arial" w:cs="Arial"/>
                <w:sz w:val="20"/>
                <w:szCs w:val="20"/>
              </w:rPr>
              <w:t>/202</w:t>
            </w:r>
            <w:r w:rsidR="00095731" w:rsidRPr="00707797">
              <w:rPr>
                <w:rFonts w:ascii="Arial" w:hAnsi="Arial" w:cs="Arial"/>
                <w:sz w:val="20"/>
                <w:szCs w:val="20"/>
              </w:rPr>
              <w:t>5</w:t>
            </w:r>
            <w:r w:rsidR="00E77BC0" w:rsidRPr="00707797">
              <w:rPr>
                <w:rFonts w:ascii="Arial" w:hAnsi="Arial" w:cs="Arial"/>
                <w:sz w:val="20"/>
                <w:szCs w:val="20"/>
              </w:rPr>
              <w:t>/QĐ-</w:t>
            </w:r>
            <w:r w:rsidRPr="00707797">
              <w:rPr>
                <w:rFonts w:ascii="Arial" w:hAnsi="Arial" w:cs="Arial"/>
                <w:sz w:val="20"/>
                <w:szCs w:val="20"/>
              </w:rPr>
              <w:t>UBND</w:t>
            </w:r>
          </w:p>
        </w:tc>
        <w:tc>
          <w:tcPr>
            <w:tcW w:w="5716" w:type="dxa"/>
          </w:tcPr>
          <w:p w14:paraId="557FBA6D" w14:textId="39BCECEB" w:rsidR="00407EF5" w:rsidRPr="00707797" w:rsidRDefault="00707797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</w:t>
            </w:r>
          </w:p>
          <w:p w14:paraId="201FCF73" w14:textId="77777777" w:rsidR="00DF2D7A" w:rsidRPr="00707797" w:rsidRDefault="00DF2D7A" w:rsidP="00707797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07797">
              <w:rPr>
                <w:rFonts w:ascii="Arial" w:hAnsi="Arial" w:cs="Arial"/>
                <w:i/>
                <w:sz w:val="20"/>
                <w:szCs w:val="20"/>
              </w:rPr>
              <w:t>Huế, ngày</w:t>
            </w:r>
            <w:r w:rsidR="009F6A82" w:rsidRPr="00707797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2278DC" w:rsidRPr="00707797">
              <w:rPr>
                <w:rFonts w:ascii="Arial" w:hAnsi="Arial" w:cs="Arial"/>
                <w:i/>
                <w:sz w:val="20"/>
                <w:szCs w:val="20"/>
              </w:rPr>
              <w:t>14</w:t>
            </w:r>
            <w:r w:rsidR="006A09BD" w:rsidRPr="00707797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707797">
              <w:rPr>
                <w:rFonts w:ascii="Arial" w:hAnsi="Arial" w:cs="Arial"/>
                <w:i/>
                <w:sz w:val="20"/>
                <w:szCs w:val="20"/>
              </w:rPr>
              <w:t>tháng</w:t>
            </w:r>
            <w:r w:rsidR="002278DC" w:rsidRPr="00707797">
              <w:rPr>
                <w:rFonts w:ascii="Arial" w:hAnsi="Arial" w:cs="Arial"/>
                <w:i/>
                <w:sz w:val="20"/>
                <w:szCs w:val="20"/>
              </w:rPr>
              <w:t xml:space="preserve"> 10 </w:t>
            </w:r>
            <w:r w:rsidRPr="00707797">
              <w:rPr>
                <w:rFonts w:ascii="Arial" w:hAnsi="Arial" w:cs="Arial"/>
                <w:i/>
                <w:sz w:val="20"/>
                <w:szCs w:val="20"/>
              </w:rPr>
              <w:t>năm</w:t>
            </w:r>
            <w:r w:rsidR="00407EF5" w:rsidRPr="00707797">
              <w:rPr>
                <w:rFonts w:ascii="Arial" w:hAnsi="Arial" w:cs="Arial"/>
                <w:i/>
                <w:sz w:val="20"/>
                <w:szCs w:val="20"/>
              </w:rPr>
              <w:t xml:space="preserve"> 202</w:t>
            </w:r>
            <w:r w:rsidR="00095731" w:rsidRPr="00707797">
              <w:rPr>
                <w:rFonts w:ascii="Arial" w:hAnsi="Arial" w:cs="Arial"/>
                <w:i/>
                <w:sz w:val="20"/>
                <w:szCs w:val="20"/>
              </w:rPr>
              <w:t>5</w:t>
            </w:r>
          </w:p>
        </w:tc>
      </w:tr>
    </w:tbl>
    <w:p w14:paraId="1092775E" w14:textId="77777777" w:rsidR="005B5B65" w:rsidRPr="00707797" w:rsidRDefault="005B5B65" w:rsidP="00707797">
      <w:pPr>
        <w:spacing w:before="120"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DFA18B4" w14:textId="77777777" w:rsidR="00407EF5" w:rsidRPr="00707797" w:rsidRDefault="00C14462" w:rsidP="00707797">
      <w:pPr>
        <w:tabs>
          <w:tab w:val="left" w:pos="1095"/>
        </w:tabs>
        <w:spacing w:before="120" w:after="0" w:line="240" w:lineRule="auto"/>
        <w:jc w:val="center"/>
        <w:rPr>
          <w:rFonts w:ascii="Arial" w:hAnsi="Arial" w:cs="Arial"/>
          <w:sz w:val="20"/>
          <w:szCs w:val="20"/>
        </w:rPr>
      </w:pPr>
      <w:r w:rsidRPr="00707797">
        <w:rPr>
          <w:rFonts w:ascii="Arial" w:hAnsi="Arial" w:cs="Arial"/>
          <w:b/>
          <w:sz w:val="20"/>
          <w:szCs w:val="20"/>
        </w:rPr>
        <w:t>QUYẾT ĐỊNH</w:t>
      </w:r>
    </w:p>
    <w:p w14:paraId="5E929D23" w14:textId="77777777" w:rsidR="002C727D" w:rsidRPr="00707797" w:rsidRDefault="00095731" w:rsidP="00707797">
      <w:pPr>
        <w:spacing w:before="120" w:after="0" w:line="240" w:lineRule="auto"/>
        <w:jc w:val="center"/>
        <w:rPr>
          <w:rFonts w:ascii="Arial" w:hAnsi="Arial" w:cs="Arial"/>
          <w:b/>
          <w:spacing w:val="-2"/>
          <w:sz w:val="20"/>
          <w:szCs w:val="20"/>
        </w:rPr>
      </w:pPr>
      <w:r w:rsidRPr="00707797">
        <w:rPr>
          <w:rFonts w:ascii="Arial" w:hAnsi="Arial" w:cs="Arial"/>
          <w:b/>
          <w:sz w:val="20"/>
          <w:szCs w:val="20"/>
        </w:rPr>
        <w:t xml:space="preserve">Bãi bỏ </w:t>
      </w:r>
      <w:r w:rsidRPr="00707797">
        <w:rPr>
          <w:rFonts w:ascii="Arial" w:hAnsi="Arial" w:cs="Arial"/>
          <w:b/>
          <w:spacing w:val="-2"/>
          <w:sz w:val="20"/>
          <w:szCs w:val="20"/>
        </w:rPr>
        <w:t xml:space="preserve">Quyết định số 71/2024/QĐ-UBND ngày </w:t>
      </w:r>
      <w:r w:rsidR="005B43AD" w:rsidRPr="00707797">
        <w:rPr>
          <w:rFonts w:ascii="Arial" w:hAnsi="Arial" w:cs="Arial"/>
          <w:b/>
          <w:spacing w:val="-2"/>
          <w:sz w:val="20"/>
          <w:szCs w:val="20"/>
        </w:rPr>
        <w:t>0</w:t>
      </w:r>
      <w:r w:rsidR="00524BA7" w:rsidRPr="00707797">
        <w:rPr>
          <w:rFonts w:ascii="Arial" w:hAnsi="Arial" w:cs="Arial"/>
          <w:b/>
          <w:spacing w:val="-2"/>
          <w:sz w:val="20"/>
          <w:szCs w:val="20"/>
        </w:rPr>
        <w:t>9/10/2024</w:t>
      </w:r>
      <w:r w:rsidRPr="00707797">
        <w:rPr>
          <w:rFonts w:ascii="Arial" w:hAnsi="Arial" w:cs="Arial"/>
          <w:b/>
          <w:spacing w:val="-2"/>
          <w:sz w:val="20"/>
          <w:szCs w:val="20"/>
        </w:rPr>
        <w:t xml:space="preserve"> </w:t>
      </w:r>
    </w:p>
    <w:p w14:paraId="39A32932" w14:textId="77777777" w:rsidR="002C727D" w:rsidRPr="00707797" w:rsidRDefault="00095731" w:rsidP="00707797">
      <w:pPr>
        <w:spacing w:before="120" w:after="0" w:line="240" w:lineRule="auto"/>
        <w:jc w:val="center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 w:rsidRPr="00707797">
        <w:rPr>
          <w:rFonts w:ascii="Arial" w:hAnsi="Arial" w:cs="Arial"/>
          <w:b/>
          <w:spacing w:val="-2"/>
          <w:sz w:val="20"/>
          <w:szCs w:val="20"/>
        </w:rPr>
        <w:t xml:space="preserve">về </w:t>
      </w:r>
      <w:r w:rsidRPr="00707797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phân cấp thực hiện giải quyết thủ tục hành chính lĩnh vực tín ngưỡng, </w:t>
      </w:r>
    </w:p>
    <w:p w14:paraId="43704911" w14:textId="77777777" w:rsidR="00F729F6" w:rsidRPr="00707797" w:rsidRDefault="00095731" w:rsidP="00707797">
      <w:pPr>
        <w:spacing w:before="120" w:after="0" w:line="240" w:lineRule="auto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707797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tôn giáo thuộc thẩm quyền của </w:t>
      </w:r>
      <w:r w:rsidR="005B43AD" w:rsidRPr="00707797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UBND</w:t>
      </w:r>
      <w:r w:rsidRPr="00707797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 tỉnh Thừa Thiên Huế</w:t>
      </w:r>
      <w:r w:rsidRPr="00707797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45AFEC37" w14:textId="77777777" w:rsidR="00626837" w:rsidRPr="00707797" w:rsidRDefault="00626837" w:rsidP="00707797">
      <w:pPr>
        <w:spacing w:before="120"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905C80F" w14:textId="77777777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Luật Tổ chức chính quyền địa phương số 72/2025/QH15;</w:t>
      </w:r>
    </w:p>
    <w:p w14:paraId="3DD8A544" w14:textId="77777777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Luật Tín ngưỡng, tôn giáo số 02/2016/QH14;</w:t>
      </w:r>
    </w:p>
    <w:p w14:paraId="3B48F5EC" w14:textId="77777777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Luật Ban hành văn bản quy phạm pháp luật số 64/2025/QH15;</w:t>
      </w:r>
    </w:p>
    <w:p w14:paraId="790F3EDD" w14:textId="0A54439B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Luật sửa đổi, bổ sung một số điều của Luật Ban hành văn bản quy</w:t>
      </w:r>
      <w:r w:rsidR="00707797">
        <w:rPr>
          <w:rFonts w:ascii="Arial" w:hAnsi="Arial" w:cs="Arial"/>
          <w:color w:val="000000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phạm pháp luật số 87/2025/QH15;</w:t>
      </w:r>
    </w:p>
    <w:p w14:paraId="58EBA636" w14:textId="77777777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Nghị định số 78/2025/NĐ-CP của</w:t>
      </w:r>
      <w:r w:rsidR="005A7FD8" w:rsidRPr="00707797">
        <w:rPr>
          <w:rFonts w:ascii="Arial" w:hAnsi="Arial" w:cs="Arial"/>
          <w:color w:val="000000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Chính phủ quy định chi tiết một số điều và biện pháp để tổ chức, hướng dẫn thi</w:t>
      </w:r>
      <w:r w:rsidR="005A7FD8" w:rsidRPr="00707797">
        <w:rPr>
          <w:rFonts w:ascii="Arial" w:hAnsi="Arial" w:cs="Arial"/>
          <w:color w:val="000000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hành Luật Ban hành văn bản quy phạm pháp luật;</w:t>
      </w:r>
    </w:p>
    <w:p w14:paraId="63543E41" w14:textId="77777777" w:rsidR="00AD7D09" w:rsidRPr="00707797" w:rsidRDefault="00AD7D09" w:rsidP="00707797">
      <w:pPr>
        <w:spacing w:before="120" w:after="0" w:line="240" w:lineRule="auto"/>
        <w:jc w:val="both"/>
        <w:rPr>
          <w:rFonts w:ascii="Arial" w:hAnsi="Arial" w:cs="Arial"/>
          <w:color w:val="000000"/>
          <w:spacing w:val="-4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pacing w:val="-4"/>
          <w:sz w:val="20"/>
          <w:szCs w:val="20"/>
        </w:rPr>
        <w:t>Căn cứ Nghị định số 79/2025/NĐ-CP của</w:t>
      </w:r>
      <w:r w:rsidRPr="00707797"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4"/>
          <w:sz w:val="20"/>
          <w:szCs w:val="20"/>
        </w:rPr>
        <w:t>Chính phủ về kiểm tra, rà soát, hệ thống hoá và xử lý văn bản quy phạm pháp</w:t>
      </w:r>
      <w:r w:rsidRPr="00707797"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4"/>
          <w:sz w:val="20"/>
          <w:szCs w:val="20"/>
        </w:rPr>
        <w:t>luật;</w:t>
      </w:r>
    </w:p>
    <w:p w14:paraId="31E53F3F" w14:textId="77777777" w:rsidR="002C727D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color w:val="000000"/>
          <w:spacing w:val="-6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Căn cứ Nghị định số 187/2025/NĐ-CP của</w:t>
      </w:r>
      <w:r w:rsidR="005A7FD8" w:rsidRPr="00707797">
        <w:rPr>
          <w:rFonts w:ascii="Arial" w:hAnsi="Arial" w:cs="Arial"/>
          <w:color w:val="000000"/>
          <w:spacing w:val="-6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 xml:space="preserve">Chính phủ </w:t>
      </w:r>
      <w:r w:rsidR="005A7FD8"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s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ửa đổi, bổ sung một số điều của Nghị định số 78/2025/NĐ-CP ngày</w:t>
      </w:r>
      <w:r w:rsidR="005A7FD8" w:rsidRPr="00707797">
        <w:rPr>
          <w:rFonts w:ascii="Arial" w:hAnsi="Arial" w:cs="Arial"/>
          <w:color w:val="000000"/>
          <w:spacing w:val="-6"/>
          <w:sz w:val="20"/>
          <w:szCs w:val="20"/>
        </w:rPr>
        <w:t xml:space="preserve"> </w:t>
      </w:r>
      <w:r w:rsidR="00AD7D09"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01/4/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2025 của Chính phủ quy định chi tiết một số điều và biện pháp</w:t>
      </w:r>
      <w:r w:rsidR="005A7FD8" w:rsidRPr="00707797">
        <w:rPr>
          <w:rFonts w:ascii="Arial" w:hAnsi="Arial" w:cs="Arial"/>
          <w:color w:val="000000"/>
          <w:spacing w:val="-6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để tổ chức, hướng dẫn thi hành Luật Ban hành văn bản quy phạm pháp luật và</w:t>
      </w:r>
      <w:r w:rsidR="005A7FD8" w:rsidRPr="00707797">
        <w:rPr>
          <w:rFonts w:ascii="Arial" w:hAnsi="Arial" w:cs="Arial"/>
          <w:color w:val="000000"/>
          <w:spacing w:val="-6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Nghị định số</w:t>
      </w:r>
      <w:r w:rsidR="00AD7D09"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 xml:space="preserve"> 79/2025/NĐ-CP ngày 01/4/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2025 của Chính phủ về kiểm</w:t>
      </w:r>
      <w:r w:rsidR="005A7FD8" w:rsidRPr="00707797">
        <w:rPr>
          <w:rFonts w:ascii="Arial" w:hAnsi="Arial" w:cs="Arial"/>
          <w:color w:val="000000"/>
          <w:spacing w:val="-6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</w:rPr>
        <w:t>tra, rà soát, hệ thống hóa và xử lý văn bản quy phạm pháp luật;</w:t>
      </w:r>
    </w:p>
    <w:p w14:paraId="42B8227D" w14:textId="77777777" w:rsidR="005A7FD8" w:rsidRPr="00707797" w:rsidRDefault="002C727D" w:rsidP="00707797">
      <w:pPr>
        <w:spacing w:before="120" w:after="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Căn cứ Nghị định số 124/2025/NĐ-CP của</w:t>
      </w:r>
      <w:r w:rsidR="005A7FD8" w:rsidRPr="00707797">
        <w:rPr>
          <w:rFonts w:ascii="Arial" w:hAnsi="Arial" w:cs="Arial"/>
          <w:color w:val="000000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Chính phủ quy định về phân quyền, phân cấp, phân định thẩm quyền của chính</w:t>
      </w:r>
      <w:r w:rsidR="005A7FD8" w:rsidRPr="00707797">
        <w:rPr>
          <w:rFonts w:ascii="Arial" w:hAnsi="Arial" w:cs="Arial"/>
          <w:color w:val="000000"/>
          <w:sz w:val="20"/>
          <w:szCs w:val="20"/>
        </w:rPr>
        <w:t xml:space="preserve"> </w:t>
      </w:r>
      <w:r w:rsidRPr="00707797">
        <w:rPr>
          <w:rFonts w:ascii="Arial" w:hAnsi="Arial" w:cs="Arial"/>
          <w:i/>
          <w:iCs/>
          <w:color w:val="000000"/>
          <w:sz w:val="20"/>
          <w:szCs w:val="20"/>
        </w:rPr>
        <w:t>quyền địa phương 02 cấp trong lĩnh vực công tác dân tộ</w:t>
      </w:r>
      <w:r w:rsidR="005A7FD8" w:rsidRPr="00707797">
        <w:rPr>
          <w:rFonts w:ascii="Arial" w:hAnsi="Arial" w:cs="Arial"/>
          <w:i/>
          <w:iCs/>
          <w:color w:val="000000"/>
          <w:sz w:val="20"/>
          <w:szCs w:val="20"/>
        </w:rPr>
        <w:t xml:space="preserve">c, tôn giáo; </w:t>
      </w:r>
    </w:p>
    <w:p w14:paraId="2D0FDDA4" w14:textId="77777777" w:rsidR="003B0DC0" w:rsidRPr="00707797" w:rsidRDefault="003939DB" w:rsidP="00707797">
      <w:pPr>
        <w:spacing w:before="120" w:after="0" w:line="240" w:lineRule="auto"/>
        <w:jc w:val="both"/>
        <w:rPr>
          <w:rFonts w:ascii="Arial" w:hAnsi="Arial" w:cs="Arial"/>
          <w:i/>
          <w:sz w:val="20"/>
          <w:szCs w:val="20"/>
          <w:lang w:val="nl-NL"/>
        </w:rPr>
      </w:pPr>
      <w:r w:rsidRPr="00707797">
        <w:rPr>
          <w:rFonts w:ascii="Arial" w:hAnsi="Arial" w:cs="Arial"/>
          <w:i/>
          <w:sz w:val="20"/>
          <w:szCs w:val="20"/>
          <w:lang w:val="nl-NL"/>
        </w:rPr>
        <w:t xml:space="preserve">Theo đề nghị của Giám đốc Sở Nội </w:t>
      </w:r>
      <w:r w:rsidR="00C350F4" w:rsidRPr="00707797">
        <w:rPr>
          <w:rFonts w:ascii="Arial" w:hAnsi="Arial" w:cs="Arial"/>
          <w:i/>
          <w:sz w:val="20"/>
          <w:szCs w:val="20"/>
          <w:lang w:val="nl-NL"/>
        </w:rPr>
        <w:t>v</w:t>
      </w:r>
      <w:r w:rsidRPr="00707797">
        <w:rPr>
          <w:rFonts w:ascii="Arial" w:hAnsi="Arial" w:cs="Arial"/>
          <w:i/>
          <w:sz w:val="20"/>
          <w:szCs w:val="20"/>
          <w:lang w:val="nl-NL"/>
        </w:rPr>
        <w:t>ụ</w:t>
      </w:r>
      <w:r w:rsidR="007233EB" w:rsidRPr="00707797">
        <w:rPr>
          <w:rFonts w:ascii="Arial" w:hAnsi="Arial" w:cs="Arial"/>
          <w:i/>
          <w:iCs/>
          <w:color w:val="000000"/>
          <w:sz w:val="20"/>
          <w:szCs w:val="20"/>
          <w:lang w:val="nl-NL"/>
        </w:rPr>
        <w:t>;</w:t>
      </w:r>
    </w:p>
    <w:p w14:paraId="54B6BA50" w14:textId="77777777" w:rsidR="00F729F6" w:rsidRPr="00707797" w:rsidRDefault="00F729F6" w:rsidP="00707797">
      <w:pPr>
        <w:spacing w:before="120" w:after="0" w:line="240" w:lineRule="auto"/>
        <w:jc w:val="both"/>
        <w:rPr>
          <w:rFonts w:ascii="Arial" w:hAnsi="Arial" w:cs="Arial"/>
          <w:i/>
          <w:spacing w:val="-6"/>
          <w:sz w:val="20"/>
          <w:szCs w:val="20"/>
          <w:lang w:val="nl-NL"/>
        </w:rPr>
      </w:pP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  <w:lang w:val="nl-NL"/>
        </w:rPr>
        <w:t>Ủy ban nhân dân ban hành Quyết định bãi bỏ Quyết định số 71/2024/QĐ-UBND ngày 09/10/2024 phân cấp thực hiện giải quyết thủ tục hành chính lĩnh</w:t>
      </w:r>
      <w:r w:rsidR="007233EB"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  <w:lang w:val="nl-NL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  <w:lang w:val="nl-NL"/>
        </w:rPr>
        <w:t>vực tín ngưỡng, tôn giáo thuộc thẩm quyền của Ủy ban nhân dân tỉnh Thừa</w:t>
      </w:r>
      <w:r w:rsidRPr="00707797">
        <w:rPr>
          <w:rFonts w:ascii="Arial" w:hAnsi="Arial" w:cs="Arial"/>
          <w:color w:val="000000"/>
          <w:spacing w:val="-6"/>
          <w:sz w:val="20"/>
          <w:szCs w:val="20"/>
          <w:lang w:val="nl-NL"/>
        </w:rPr>
        <w:t xml:space="preserve"> </w:t>
      </w:r>
      <w:r w:rsidRPr="00707797">
        <w:rPr>
          <w:rFonts w:ascii="Arial" w:hAnsi="Arial" w:cs="Arial"/>
          <w:i/>
          <w:iCs/>
          <w:color w:val="000000"/>
          <w:spacing w:val="-6"/>
          <w:sz w:val="20"/>
          <w:szCs w:val="20"/>
          <w:lang w:val="nl-NL"/>
        </w:rPr>
        <w:t>Thiên Huế.</w:t>
      </w:r>
    </w:p>
    <w:p w14:paraId="011671D2" w14:textId="4733A1F7" w:rsidR="00095731" w:rsidRPr="00707797" w:rsidRDefault="003939DB" w:rsidP="00707797">
      <w:pPr>
        <w:spacing w:before="120" w:after="0" w:line="240" w:lineRule="auto"/>
        <w:jc w:val="both"/>
        <w:rPr>
          <w:rFonts w:ascii="Arial" w:hAnsi="Arial" w:cs="Arial"/>
          <w:color w:val="000000"/>
          <w:spacing w:val="-4"/>
          <w:sz w:val="20"/>
          <w:szCs w:val="20"/>
          <w:lang w:val="nl-NL"/>
        </w:rPr>
      </w:pPr>
      <w:r w:rsidRPr="00707797">
        <w:rPr>
          <w:rFonts w:ascii="Arial" w:hAnsi="Arial" w:cs="Arial"/>
          <w:b/>
          <w:iCs/>
          <w:color w:val="000000"/>
          <w:spacing w:val="-4"/>
          <w:sz w:val="20"/>
          <w:szCs w:val="20"/>
          <w:lang w:val="nl-NL"/>
        </w:rPr>
        <w:t>Điều 1.</w:t>
      </w:r>
      <w:r w:rsidRPr="00707797">
        <w:rPr>
          <w:rFonts w:ascii="Arial" w:hAnsi="Arial" w:cs="Arial"/>
          <w:iCs/>
          <w:color w:val="000000"/>
          <w:spacing w:val="-4"/>
          <w:sz w:val="20"/>
          <w:szCs w:val="20"/>
          <w:lang w:val="nl-NL"/>
        </w:rPr>
        <w:t xml:space="preserve"> </w:t>
      </w:r>
      <w:r w:rsidR="00F729F6" w:rsidRPr="00707797">
        <w:rPr>
          <w:rFonts w:ascii="Arial" w:hAnsi="Arial" w:cs="Arial"/>
          <w:color w:val="000000"/>
          <w:sz w:val="20"/>
          <w:szCs w:val="20"/>
          <w:lang w:val="nl-NL"/>
        </w:rPr>
        <w:t>Bãi bỏ toàn bộ Quyết định số 71/2024/QĐ-UBND ngày</w:t>
      </w:r>
      <w:r w:rsidR="00707797">
        <w:rPr>
          <w:rFonts w:ascii="Arial" w:hAnsi="Arial" w:cs="Arial"/>
          <w:color w:val="000000"/>
          <w:sz w:val="20"/>
          <w:szCs w:val="20"/>
          <w:lang w:val="nl-NL"/>
        </w:rPr>
        <w:t xml:space="preserve"> </w:t>
      </w:r>
      <w:r w:rsidR="00F729F6" w:rsidRPr="00707797">
        <w:rPr>
          <w:rFonts w:ascii="Arial" w:hAnsi="Arial" w:cs="Arial"/>
          <w:color w:val="000000"/>
          <w:sz w:val="20"/>
          <w:szCs w:val="20"/>
          <w:lang w:val="nl-NL"/>
        </w:rPr>
        <w:t>09/10/2024 phân cấp thực hiện giải quyết thủ tục hành chính lĩnh vực tín ngưỡng, tôn giáo thuộc thẩm quyền của Ủy ban nhân dân tỉnh Thừa Thiên Huế</w:t>
      </w:r>
      <w:r w:rsidR="00095731" w:rsidRPr="00707797">
        <w:rPr>
          <w:rFonts w:ascii="Arial" w:hAnsi="Arial" w:cs="Arial"/>
          <w:color w:val="000000"/>
          <w:spacing w:val="-4"/>
          <w:sz w:val="20"/>
          <w:szCs w:val="20"/>
          <w:lang w:val="nl-NL"/>
        </w:rPr>
        <w:t>.</w:t>
      </w:r>
    </w:p>
    <w:p w14:paraId="55194833" w14:textId="77777777" w:rsidR="001040C7" w:rsidRPr="00707797" w:rsidRDefault="003939DB" w:rsidP="0070779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b/>
          <w:iCs/>
          <w:color w:val="000000"/>
          <w:spacing w:val="-4"/>
          <w:sz w:val="20"/>
          <w:szCs w:val="20"/>
          <w:lang w:val="nl-NL"/>
        </w:rPr>
      </w:pPr>
      <w:r w:rsidRPr="00707797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 xml:space="preserve">Điều 2. </w:t>
      </w:r>
      <w:r w:rsidR="007233EB" w:rsidRPr="00707797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Điều khoản thi hành</w:t>
      </w:r>
    </w:p>
    <w:p w14:paraId="45F3AE3C" w14:textId="5228BB3B" w:rsidR="003939DB" w:rsidRPr="00707797" w:rsidRDefault="00707797" w:rsidP="0070779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  <w:lang w:val="nl-NL" w:eastAsia="en-US"/>
        </w:rPr>
      </w:pPr>
      <w:r>
        <w:rPr>
          <w:rFonts w:ascii="Arial" w:hAnsi="Arial" w:cs="Arial"/>
          <w:sz w:val="20"/>
          <w:szCs w:val="20"/>
          <w:lang w:val="nl-NL" w:eastAsia="en-US"/>
        </w:rPr>
        <w:t xml:space="preserve">1. </w:t>
      </w:r>
      <w:r w:rsidR="003939DB" w:rsidRPr="00707797">
        <w:rPr>
          <w:rFonts w:ascii="Arial" w:hAnsi="Arial" w:cs="Arial"/>
          <w:sz w:val="20"/>
          <w:szCs w:val="20"/>
          <w:lang w:val="nl-NL" w:eastAsia="en-US"/>
        </w:rPr>
        <w:t xml:space="preserve">Quyết </w:t>
      </w:r>
      <w:r w:rsidR="00511DAB" w:rsidRPr="00707797">
        <w:rPr>
          <w:rFonts w:ascii="Arial" w:hAnsi="Arial" w:cs="Arial"/>
          <w:sz w:val="20"/>
          <w:szCs w:val="20"/>
          <w:lang w:val="nl-NL" w:eastAsia="en-US"/>
        </w:rPr>
        <w:t xml:space="preserve">định </w:t>
      </w:r>
      <w:r w:rsidR="00D92399" w:rsidRPr="00707797">
        <w:rPr>
          <w:rFonts w:ascii="Arial" w:hAnsi="Arial" w:cs="Arial"/>
          <w:sz w:val="20"/>
          <w:szCs w:val="20"/>
          <w:lang w:val="nl-NL" w:eastAsia="en-US"/>
        </w:rPr>
        <w:t xml:space="preserve">này có hiệu lực </w:t>
      </w:r>
      <w:r w:rsidR="003B0DC0" w:rsidRPr="00707797">
        <w:rPr>
          <w:rFonts w:ascii="Arial" w:hAnsi="Arial" w:cs="Arial"/>
          <w:sz w:val="20"/>
          <w:szCs w:val="20"/>
          <w:lang w:val="nl-NL" w:eastAsia="en-US"/>
        </w:rPr>
        <w:t xml:space="preserve">kể từ </w:t>
      </w:r>
      <w:r w:rsidR="007A245D" w:rsidRPr="00707797">
        <w:rPr>
          <w:rFonts w:ascii="Arial" w:hAnsi="Arial" w:cs="Arial"/>
          <w:sz w:val="20"/>
          <w:szCs w:val="20"/>
          <w:lang w:val="nl-NL" w:eastAsia="en-US"/>
        </w:rPr>
        <w:t xml:space="preserve">ngày </w:t>
      </w:r>
      <w:r w:rsidR="00C91266" w:rsidRPr="00707797">
        <w:rPr>
          <w:rFonts w:ascii="Arial" w:hAnsi="Arial" w:cs="Arial"/>
          <w:sz w:val="20"/>
          <w:szCs w:val="20"/>
          <w:lang w:val="nl-NL" w:eastAsia="en-US"/>
        </w:rPr>
        <w:t xml:space="preserve">24 </w:t>
      </w:r>
      <w:r w:rsidR="00F62D60" w:rsidRPr="00707797">
        <w:rPr>
          <w:rFonts w:ascii="Arial" w:hAnsi="Arial" w:cs="Arial"/>
          <w:sz w:val="20"/>
          <w:szCs w:val="20"/>
          <w:lang w:val="nl-NL" w:eastAsia="en-US"/>
        </w:rPr>
        <w:t xml:space="preserve">tháng </w:t>
      </w:r>
      <w:r w:rsidR="006A09BD" w:rsidRPr="00707797">
        <w:rPr>
          <w:rFonts w:ascii="Arial" w:hAnsi="Arial" w:cs="Arial"/>
          <w:sz w:val="20"/>
          <w:szCs w:val="20"/>
          <w:lang w:val="nl-NL" w:eastAsia="en-US"/>
        </w:rPr>
        <w:t xml:space="preserve">10 </w:t>
      </w:r>
      <w:r w:rsidR="004304FD" w:rsidRPr="00707797">
        <w:rPr>
          <w:rFonts w:ascii="Arial" w:hAnsi="Arial" w:cs="Arial"/>
          <w:sz w:val="20"/>
          <w:szCs w:val="20"/>
          <w:lang w:val="nl-NL" w:eastAsia="en-US"/>
        </w:rPr>
        <w:t>năm 2025</w:t>
      </w:r>
      <w:r w:rsidR="00F62D60" w:rsidRPr="00707797">
        <w:rPr>
          <w:rFonts w:ascii="Arial" w:hAnsi="Arial" w:cs="Arial"/>
          <w:sz w:val="20"/>
          <w:szCs w:val="20"/>
          <w:lang w:val="nl-NL" w:eastAsia="en-US"/>
        </w:rPr>
        <w:t>.</w:t>
      </w:r>
    </w:p>
    <w:p w14:paraId="307013B5" w14:textId="77777777" w:rsidR="003939DB" w:rsidRPr="00707797" w:rsidRDefault="007233EB" w:rsidP="0070779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iCs/>
          <w:color w:val="000000"/>
          <w:spacing w:val="-6"/>
          <w:sz w:val="20"/>
          <w:szCs w:val="20"/>
          <w:lang w:val="nl-NL"/>
        </w:rPr>
      </w:pPr>
      <w:r w:rsidRPr="00707797">
        <w:rPr>
          <w:rFonts w:ascii="Arial" w:hAnsi="Arial" w:cs="Arial"/>
          <w:iCs/>
          <w:color w:val="000000"/>
          <w:spacing w:val="-6"/>
          <w:sz w:val="20"/>
          <w:szCs w:val="20"/>
          <w:lang w:val="nl-NL"/>
        </w:rPr>
        <w:t>2.</w:t>
      </w:r>
      <w:r w:rsidRPr="00707797">
        <w:rPr>
          <w:rFonts w:ascii="Arial" w:hAnsi="Arial" w:cs="Arial"/>
          <w:b/>
          <w:iCs/>
          <w:color w:val="000000"/>
          <w:spacing w:val="-6"/>
          <w:sz w:val="20"/>
          <w:szCs w:val="20"/>
          <w:lang w:val="nl-NL"/>
        </w:rPr>
        <w:t xml:space="preserve"> </w:t>
      </w:r>
      <w:r w:rsidR="003939DB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>Chánh Văn phòng Ủy ban nhân</w:t>
      </w:r>
      <w:r w:rsidR="00316027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 xml:space="preserve"> dân </w:t>
      </w:r>
      <w:r w:rsidR="004304FD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>thành phố</w:t>
      </w:r>
      <w:r w:rsidR="003B0DC0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>;</w:t>
      </w:r>
      <w:r w:rsidR="00316027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 xml:space="preserve"> Giám đốc Sở Nội vụ</w:t>
      </w:r>
      <w:r w:rsidR="00E0797A" w:rsidRPr="00707797">
        <w:rPr>
          <w:rFonts w:ascii="Arial" w:hAnsi="Arial" w:cs="Arial"/>
          <w:spacing w:val="-6"/>
          <w:sz w:val="20"/>
          <w:szCs w:val="20"/>
          <w:lang w:val="nl-NL"/>
        </w:rPr>
        <w:t xml:space="preserve"> </w:t>
      </w:r>
      <w:r w:rsidR="007A245D" w:rsidRPr="00707797">
        <w:rPr>
          <w:rFonts w:ascii="Arial" w:hAnsi="Arial" w:cs="Arial"/>
          <w:spacing w:val="-6"/>
          <w:sz w:val="20"/>
          <w:szCs w:val="20"/>
          <w:lang w:val="nl-NL"/>
        </w:rPr>
        <w:t>và</w:t>
      </w:r>
      <w:r w:rsidR="00E0797A" w:rsidRPr="00707797">
        <w:rPr>
          <w:rFonts w:ascii="Arial" w:hAnsi="Arial" w:cs="Arial"/>
          <w:spacing w:val="-6"/>
          <w:sz w:val="20"/>
          <w:szCs w:val="20"/>
          <w:lang w:val="nl-NL"/>
        </w:rPr>
        <w:t xml:space="preserve"> </w:t>
      </w:r>
      <w:r w:rsidR="00E656A5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>t</w:t>
      </w:r>
      <w:r w:rsidR="00D248CA" w:rsidRPr="00707797">
        <w:rPr>
          <w:rFonts w:ascii="Arial" w:hAnsi="Arial" w:cs="Arial"/>
          <w:color w:val="000000"/>
          <w:spacing w:val="-6"/>
          <w:sz w:val="20"/>
          <w:szCs w:val="20"/>
          <w:lang w:val="nl-NL"/>
        </w:rPr>
        <w:t>hủ trưởng các cơ quan</w:t>
      </w:r>
      <w:r w:rsidRPr="00707797">
        <w:rPr>
          <w:rFonts w:ascii="Arial" w:hAnsi="Arial" w:cs="Arial"/>
          <w:color w:val="000000"/>
          <w:spacing w:val="-6"/>
          <w:sz w:val="20"/>
          <w:szCs w:val="20"/>
          <w:lang w:val="nl-NL"/>
        </w:rPr>
        <w:t xml:space="preserve">, đơn vị </w:t>
      </w:r>
      <w:r w:rsidR="00D248CA" w:rsidRPr="00707797">
        <w:rPr>
          <w:rFonts w:ascii="Arial" w:hAnsi="Arial" w:cs="Arial"/>
          <w:color w:val="000000"/>
          <w:spacing w:val="-6"/>
          <w:sz w:val="20"/>
          <w:szCs w:val="20"/>
          <w:lang w:val="nl-NL"/>
        </w:rPr>
        <w:t>liên quan chịu trách nhiệm thi hành Quyết định</w:t>
      </w:r>
      <w:r w:rsidR="00E0797A" w:rsidRPr="00707797">
        <w:rPr>
          <w:rFonts w:ascii="Arial" w:hAnsi="Arial" w:cs="Arial"/>
          <w:color w:val="000000"/>
          <w:spacing w:val="-6"/>
          <w:sz w:val="20"/>
          <w:szCs w:val="20"/>
          <w:lang w:val="nl-NL"/>
        </w:rPr>
        <w:t xml:space="preserve"> </w:t>
      </w:r>
      <w:r w:rsidR="003939DB" w:rsidRPr="00707797">
        <w:rPr>
          <w:rFonts w:ascii="Arial" w:hAnsi="Arial" w:cs="Arial"/>
          <w:spacing w:val="-6"/>
          <w:sz w:val="20"/>
          <w:szCs w:val="20"/>
          <w:lang w:val="nl-NL" w:eastAsia="en-US"/>
        </w:rPr>
        <w:t>này./.</w:t>
      </w:r>
    </w:p>
    <w:p w14:paraId="56B0CD69" w14:textId="77777777" w:rsidR="00E0797A" w:rsidRPr="00707797" w:rsidRDefault="00E0797A" w:rsidP="0070779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iCs/>
          <w:color w:val="000000"/>
          <w:sz w:val="20"/>
          <w:szCs w:val="20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2"/>
        <w:gridCol w:w="4762"/>
      </w:tblGrid>
      <w:tr w:rsidR="003939DB" w:rsidRPr="00707797" w14:paraId="181F9CB2" w14:textId="77777777" w:rsidTr="00C708EB">
        <w:tc>
          <w:tcPr>
            <w:tcW w:w="4361" w:type="dxa"/>
          </w:tcPr>
          <w:p w14:paraId="57C519FF" w14:textId="77777777" w:rsidR="003939DB" w:rsidRPr="00707797" w:rsidRDefault="003939DB" w:rsidP="00707797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nl-NL"/>
              </w:rPr>
              <w:t>Nơi nhận:</w:t>
            </w:r>
          </w:p>
          <w:p w14:paraId="3F833835" w14:textId="77777777" w:rsidR="003939DB" w:rsidRPr="00707797" w:rsidRDefault="007233EB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Như Khoản 2, Điều 2</w:t>
            </w:r>
            <w:r w:rsidR="003939DB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28102AAA" w14:textId="77777777" w:rsidR="00B17700" w:rsidRPr="00707797" w:rsidRDefault="00F62D60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- </w:t>
            </w:r>
            <w:r w:rsidR="00E0797A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Bộ </w:t>
            </w:r>
            <w:r w:rsidR="004304FD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D</w:t>
            </w:r>
            <w:r w:rsidR="005B5B65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ân tộc và Tôn giáo</w:t>
            </w:r>
            <w:r w:rsidR="00E0797A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0F417455" w14:textId="77777777" w:rsidR="00E0797A" w:rsidRPr="00707797" w:rsidRDefault="00E0797A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Cục KSTTHC (Văn phòng Chính phủ);</w:t>
            </w:r>
          </w:p>
          <w:p w14:paraId="5D1899AC" w14:textId="77777777" w:rsidR="00E0797A" w:rsidRPr="00707797" w:rsidRDefault="00E0797A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Ban Tôn giáo Chính phủ;</w:t>
            </w:r>
          </w:p>
          <w:p w14:paraId="13CC4F8D" w14:textId="77777777" w:rsidR="00E0797A" w:rsidRPr="00707797" w:rsidRDefault="00E0797A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- CT, các PCT UBND </w:t>
            </w:r>
            <w:r w:rsidR="004304FD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thành phố</w:t>
            </w: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20149590" w14:textId="77777777" w:rsidR="00413A65" w:rsidRPr="00707797" w:rsidRDefault="00413A65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Các cơ quan chuyên môn trực thuộc Uỷ ban;</w:t>
            </w:r>
          </w:p>
          <w:p w14:paraId="50BA77C6" w14:textId="77777777" w:rsidR="00413A65" w:rsidRPr="00707797" w:rsidRDefault="00413A65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lastRenderedPageBreak/>
              <w:t>- Ban Quản lý Khu kinh tế - Công nghiệp thành phố;</w:t>
            </w:r>
          </w:p>
          <w:p w14:paraId="1C91C531" w14:textId="77777777" w:rsidR="00B677F6" w:rsidRPr="00707797" w:rsidRDefault="00B677F6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LĐVP UBND thành phố;</w:t>
            </w:r>
          </w:p>
          <w:p w14:paraId="1F46AF9C" w14:textId="77777777" w:rsidR="00B677F6" w:rsidRPr="00707797" w:rsidRDefault="00413A65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UBND cấp xã;</w:t>
            </w:r>
          </w:p>
          <w:p w14:paraId="75CBC019" w14:textId="77777777" w:rsidR="00E0797A" w:rsidRPr="00707797" w:rsidRDefault="00E0797A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Cổng TTĐT, TT PVHCC</w:t>
            </w:r>
            <w:r w:rsidR="004304FD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 thành phố</w:t>
            </w: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2495636A" w14:textId="77777777" w:rsidR="006A09BD" w:rsidRPr="00707797" w:rsidRDefault="006A09BD" w:rsidP="0070779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- Công báo </w:t>
            </w:r>
            <w:r w:rsidR="004304FD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thành phố</w:t>
            </w: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12139561" w14:textId="77777777" w:rsidR="003939DB" w:rsidRPr="00707797" w:rsidRDefault="00E0797A" w:rsidP="00707797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- Lưu: VT, </w:t>
            </w:r>
            <w:r w:rsidR="001176FE"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KSTH</w:t>
            </w:r>
            <w:r w:rsidRPr="00707797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.</w:t>
            </w:r>
          </w:p>
        </w:tc>
        <w:tc>
          <w:tcPr>
            <w:tcW w:w="4819" w:type="dxa"/>
          </w:tcPr>
          <w:p w14:paraId="145662BD" w14:textId="77777777" w:rsidR="003939DB" w:rsidRPr="00707797" w:rsidRDefault="003939DB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  <w:lastRenderedPageBreak/>
              <w:t>TM. ỦY BAN NHÂN DÂN</w:t>
            </w:r>
          </w:p>
          <w:p w14:paraId="51169E7D" w14:textId="77777777" w:rsidR="00EE5086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  <w:t xml:space="preserve">KT. </w:t>
            </w:r>
            <w:r w:rsidR="003939DB" w:rsidRPr="00707797"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  <w:t>CHỦ TỊCH</w:t>
            </w:r>
          </w:p>
          <w:p w14:paraId="6BCAF33B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  <w:t>PHÓ CHỦ TỊCH</w:t>
            </w:r>
          </w:p>
          <w:p w14:paraId="63E205C2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</w:p>
          <w:p w14:paraId="7103CFE5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</w:p>
          <w:p w14:paraId="3A4B7E07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</w:p>
          <w:p w14:paraId="7D2E9381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</w:p>
          <w:p w14:paraId="7EDDA835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</w:p>
          <w:p w14:paraId="188AEC46" w14:textId="77777777" w:rsidR="001176FE" w:rsidRPr="00707797" w:rsidRDefault="001176FE" w:rsidP="00707797">
            <w:pPr>
              <w:pStyle w:val="NormalWeb"/>
              <w:spacing w:before="120" w:beforeAutospacing="0" w:after="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</w:pPr>
            <w:r w:rsidRPr="00707797">
              <w:rPr>
                <w:rFonts w:ascii="Arial" w:hAnsi="Arial" w:cs="Arial"/>
                <w:b/>
                <w:color w:val="000000"/>
                <w:sz w:val="20"/>
                <w:szCs w:val="20"/>
                <w:lang w:val="nl-NL"/>
              </w:rPr>
              <w:lastRenderedPageBreak/>
              <w:t>Nguyễn Chí Tài</w:t>
            </w:r>
          </w:p>
          <w:p w14:paraId="2496E604" w14:textId="77777777" w:rsidR="00EE5086" w:rsidRPr="00707797" w:rsidRDefault="00EE5086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nl-NL" w:eastAsia="zh-CN"/>
              </w:rPr>
            </w:pPr>
          </w:p>
          <w:p w14:paraId="4C02DDDA" w14:textId="77777777" w:rsidR="00EE5086" w:rsidRPr="00707797" w:rsidRDefault="00EE5086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nl-NL" w:eastAsia="zh-CN"/>
              </w:rPr>
            </w:pPr>
          </w:p>
          <w:p w14:paraId="2505C917" w14:textId="77777777" w:rsidR="00EE5086" w:rsidRPr="00707797" w:rsidRDefault="00EE5086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nl-NL" w:eastAsia="zh-CN"/>
              </w:rPr>
            </w:pPr>
          </w:p>
          <w:p w14:paraId="6A00497A" w14:textId="77777777" w:rsidR="00EE5086" w:rsidRPr="00707797" w:rsidRDefault="00EE5086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nl-NL" w:eastAsia="zh-CN"/>
              </w:rPr>
            </w:pPr>
          </w:p>
          <w:p w14:paraId="280FAA29" w14:textId="77777777" w:rsidR="00EE5086" w:rsidRPr="00707797" w:rsidRDefault="00EE5086" w:rsidP="0070779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nl-NL" w:eastAsia="zh-CN"/>
              </w:rPr>
            </w:pPr>
          </w:p>
          <w:p w14:paraId="7BFF9C64" w14:textId="77777777" w:rsidR="003939DB" w:rsidRPr="00707797" w:rsidRDefault="003939DB" w:rsidP="00707797">
            <w:pPr>
              <w:spacing w:before="120"/>
              <w:rPr>
                <w:rFonts w:ascii="Arial" w:hAnsi="Arial" w:cs="Arial"/>
                <w:b/>
                <w:sz w:val="20"/>
                <w:szCs w:val="20"/>
                <w:lang w:val="nl-NL" w:eastAsia="zh-CN"/>
              </w:rPr>
            </w:pPr>
          </w:p>
        </w:tc>
      </w:tr>
    </w:tbl>
    <w:p w14:paraId="0FCB0F97" w14:textId="77777777" w:rsidR="003939DB" w:rsidRPr="00707797" w:rsidRDefault="003939DB" w:rsidP="0070779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  <w:lang w:val="nl-NL"/>
        </w:rPr>
      </w:pPr>
    </w:p>
    <w:p w14:paraId="7C21CCCC" w14:textId="77777777" w:rsidR="00971BFE" w:rsidRPr="00707797" w:rsidRDefault="00971BFE" w:rsidP="00707797">
      <w:pPr>
        <w:spacing w:before="120" w:after="0" w:line="240" w:lineRule="auto"/>
        <w:rPr>
          <w:rFonts w:ascii="Arial" w:hAnsi="Arial" w:cs="Arial"/>
          <w:sz w:val="20"/>
          <w:szCs w:val="20"/>
          <w:lang w:val="nl-NL"/>
        </w:rPr>
      </w:pPr>
    </w:p>
    <w:sectPr w:rsidR="00971BFE" w:rsidRPr="00707797" w:rsidSect="005B5B65">
      <w:headerReference w:type="default" r:id="rId8"/>
      <w:footerReference w:type="default" r:id="rId9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EFE7" w14:textId="77777777" w:rsidR="00D73C49" w:rsidRDefault="00D73C49" w:rsidP="00DD7739">
      <w:pPr>
        <w:spacing w:after="0" w:line="240" w:lineRule="auto"/>
      </w:pPr>
      <w:r>
        <w:separator/>
      </w:r>
    </w:p>
  </w:endnote>
  <w:endnote w:type="continuationSeparator" w:id="0">
    <w:p w14:paraId="618263BF" w14:textId="77777777" w:rsidR="00D73C49" w:rsidRDefault="00D73C49" w:rsidP="00DD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1D878" w14:textId="77777777" w:rsidR="009B6764" w:rsidRDefault="009B6764" w:rsidP="009B676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62D81" w14:textId="77777777" w:rsidR="00D73C49" w:rsidRDefault="00D73C49" w:rsidP="00DD7739">
      <w:pPr>
        <w:spacing w:after="0" w:line="240" w:lineRule="auto"/>
      </w:pPr>
      <w:r>
        <w:separator/>
      </w:r>
    </w:p>
  </w:footnote>
  <w:footnote w:type="continuationSeparator" w:id="0">
    <w:p w14:paraId="1CE7E5C1" w14:textId="77777777" w:rsidR="00D73C49" w:rsidRDefault="00D73C49" w:rsidP="00DD7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B4444" w14:textId="77777777" w:rsidR="00DD7739" w:rsidRDefault="005B5B65">
    <w:pPr>
      <w:pStyle w:val="Header"/>
      <w:jc w:val="center"/>
    </w:pPr>
    <w:r>
      <w:t>2</w:t>
    </w:r>
  </w:p>
  <w:p w14:paraId="1156BEEC" w14:textId="77777777" w:rsidR="00DD7739" w:rsidRDefault="00DD7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1407"/>
    <w:multiLevelType w:val="hybridMultilevel"/>
    <w:tmpl w:val="B12E9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1A3F"/>
    <w:multiLevelType w:val="hybridMultilevel"/>
    <w:tmpl w:val="54D62682"/>
    <w:lvl w:ilvl="0" w:tplc="AF2E2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4DDD"/>
    <w:multiLevelType w:val="hybridMultilevel"/>
    <w:tmpl w:val="8236F8EA"/>
    <w:lvl w:ilvl="0" w:tplc="BD0C08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B146F"/>
    <w:multiLevelType w:val="hybridMultilevel"/>
    <w:tmpl w:val="A48AC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F40F4"/>
    <w:multiLevelType w:val="hybridMultilevel"/>
    <w:tmpl w:val="DF4E78A2"/>
    <w:lvl w:ilvl="0" w:tplc="BD561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F03FD7"/>
    <w:multiLevelType w:val="hybridMultilevel"/>
    <w:tmpl w:val="BCFCA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44950">
    <w:abstractNumId w:val="2"/>
  </w:num>
  <w:num w:numId="2" w16cid:durableId="175702247">
    <w:abstractNumId w:val="1"/>
  </w:num>
  <w:num w:numId="3" w16cid:durableId="1235893309">
    <w:abstractNumId w:val="0"/>
  </w:num>
  <w:num w:numId="4" w16cid:durableId="1284075623">
    <w:abstractNumId w:val="3"/>
  </w:num>
  <w:num w:numId="5" w16cid:durableId="151676980">
    <w:abstractNumId w:val="5"/>
  </w:num>
  <w:num w:numId="6" w16cid:durableId="2037391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62"/>
    <w:rsid w:val="000207F2"/>
    <w:rsid w:val="00036817"/>
    <w:rsid w:val="00045E67"/>
    <w:rsid w:val="00051594"/>
    <w:rsid w:val="000662A1"/>
    <w:rsid w:val="000746F8"/>
    <w:rsid w:val="00077CE3"/>
    <w:rsid w:val="00080C35"/>
    <w:rsid w:val="00090405"/>
    <w:rsid w:val="00095731"/>
    <w:rsid w:val="00097C0C"/>
    <w:rsid w:val="000B1C20"/>
    <w:rsid w:val="000E00FC"/>
    <w:rsid w:val="000E1B05"/>
    <w:rsid w:val="000F07F9"/>
    <w:rsid w:val="000F1E1E"/>
    <w:rsid w:val="00103323"/>
    <w:rsid w:val="001040C7"/>
    <w:rsid w:val="001152FF"/>
    <w:rsid w:val="00117556"/>
    <w:rsid w:val="001176FE"/>
    <w:rsid w:val="00127EB8"/>
    <w:rsid w:val="00133D41"/>
    <w:rsid w:val="00147F4C"/>
    <w:rsid w:val="00153C36"/>
    <w:rsid w:val="00160E67"/>
    <w:rsid w:val="00161AC3"/>
    <w:rsid w:val="001652CC"/>
    <w:rsid w:val="001A512F"/>
    <w:rsid w:val="001A6414"/>
    <w:rsid w:val="001B57BA"/>
    <w:rsid w:val="0020521A"/>
    <w:rsid w:val="00211E6A"/>
    <w:rsid w:val="002278DC"/>
    <w:rsid w:val="00235AA1"/>
    <w:rsid w:val="00236711"/>
    <w:rsid w:val="002415E7"/>
    <w:rsid w:val="00247701"/>
    <w:rsid w:val="00267323"/>
    <w:rsid w:val="00272E86"/>
    <w:rsid w:val="00296C5A"/>
    <w:rsid w:val="002A181D"/>
    <w:rsid w:val="002A2270"/>
    <w:rsid w:val="002C727D"/>
    <w:rsid w:val="002D4E9A"/>
    <w:rsid w:val="002E2008"/>
    <w:rsid w:val="002E341A"/>
    <w:rsid w:val="003035FF"/>
    <w:rsid w:val="00316027"/>
    <w:rsid w:val="003222DE"/>
    <w:rsid w:val="00322368"/>
    <w:rsid w:val="00334FB9"/>
    <w:rsid w:val="003438D6"/>
    <w:rsid w:val="003512F5"/>
    <w:rsid w:val="003847F6"/>
    <w:rsid w:val="00385C55"/>
    <w:rsid w:val="003939DB"/>
    <w:rsid w:val="003A77A8"/>
    <w:rsid w:val="003B0DC0"/>
    <w:rsid w:val="003D721C"/>
    <w:rsid w:val="003E3B01"/>
    <w:rsid w:val="00405F90"/>
    <w:rsid w:val="00407EF5"/>
    <w:rsid w:val="00412349"/>
    <w:rsid w:val="00413A65"/>
    <w:rsid w:val="00420DD6"/>
    <w:rsid w:val="004250EC"/>
    <w:rsid w:val="004304FD"/>
    <w:rsid w:val="004375AA"/>
    <w:rsid w:val="00463721"/>
    <w:rsid w:val="0046533C"/>
    <w:rsid w:val="00480D61"/>
    <w:rsid w:val="00490D7C"/>
    <w:rsid w:val="004C6ACC"/>
    <w:rsid w:val="004E7F81"/>
    <w:rsid w:val="004F4015"/>
    <w:rsid w:val="004F7954"/>
    <w:rsid w:val="00511DAB"/>
    <w:rsid w:val="00524BA7"/>
    <w:rsid w:val="0052543F"/>
    <w:rsid w:val="00544388"/>
    <w:rsid w:val="00560A38"/>
    <w:rsid w:val="00566892"/>
    <w:rsid w:val="005836EA"/>
    <w:rsid w:val="00591806"/>
    <w:rsid w:val="005929A1"/>
    <w:rsid w:val="005A7FD8"/>
    <w:rsid w:val="005B2099"/>
    <w:rsid w:val="005B43AD"/>
    <w:rsid w:val="005B5B65"/>
    <w:rsid w:val="005C7845"/>
    <w:rsid w:val="005E3071"/>
    <w:rsid w:val="005F0EFE"/>
    <w:rsid w:val="00626837"/>
    <w:rsid w:val="00631DD2"/>
    <w:rsid w:val="00643AA3"/>
    <w:rsid w:val="0064475D"/>
    <w:rsid w:val="0069238D"/>
    <w:rsid w:val="006A09BD"/>
    <w:rsid w:val="006B6F6C"/>
    <w:rsid w:val="006D19D3"/>
    <w:rsid w:val="006F56D9"/>
    <w:rsid w:val="00704AD9"/>
    <w:rsid w:val="007075C9"/>
    <w:rsid w:val="00707797"/>
    <w:rsid w:val="00714915"/>
    <w:rsid w:val="00717E37"/>
    <w:rsid w:val="007233EB"/>
    <w:rsid w:val="00730BB6"/>
    <w:rsid w:val="00780E84"/>
    <w:rsid w:val="00781E95"/>
    <w:rsid w:val="007A245D"/>
    <w:rsid w:val="007A2636"/>
    <w:rsid w:val="007A7E78"/>
    <w:rsid w:val="007B17DD"/>
    <w:rsid w:val="007B3300"/>
    <w:rsid w:val="007B4741"/>
    <w:rsid w:val="007B5313"/>
    <w:rsid w:val="007C6140"/>
    <w:rsid w:val="007C7C32"/>
    <w:rsid w:val="007E695B"/>
    <w:rsid w:val="007F4459"/>
    <w:rsid w:val="0080206F"/>
    <w:rsid w:val="00812D70"/>
    <w:rsid w:val="00821729"/>
    <w:rsid w:val="00824B42"/>
    <w:rsid w:val="00844B8C"/>
    <w:rsid w:val="008475E1"/>
    <w:rsid w:val="008648CB"/>
    <w:rsid w:val="00882E69"/>
    <w:rsid w:val="0088656C"/>
    <w:rsid w:val="008942F9"/>
    <w:rsid w:val="008A248A"/>
    <w:rsid w:val="008A45E1"/>
    <w:rsid w:val="008B319E"/>
    <w:rsid w:val="008C5EA4"/>
    <w:rsid w:val="008D4260"/>
    <w:rsid w:val="008D640E"/>
    <w:rsid w:val="008E38FF"/>
    <w:rsid w:val="008F6A64"/>
    <w:rsid w:val="00921F59"/>
    <w:rsid w:val="009524D8"/>
    <w:rsid w:val="0095359F"/>
    <w:rsid w:val="009561A1"/>
    <w:rsid w:val="00957833"/>
    <w:rsid w:val="00962319"/>
    <w:rsid w:val="00963B60"/>
    <w:rsid w:val="00971BFE"/>
    <w:rsid w:val="00974395"/>
    <w:rsid w:val="00996F0C"/>
    <w:rsid w:val="00997A92"/>
    <w:rsid w:val="009A1B4E"/>
    <w:rsid w:val="009A5CBC"/>
    <w:rsid w:val="009B6764"/>
    <w:rsid w:val="009C75EB"/>
    <w:rsid w:val="009F299F"/>
    <w:rsid w:val="009F6A82"/>
    <w:rsid w:val="00A12AAB"/>
    <w:rsid w:val="00A137F9"/>
    <w:rsid w:val="00A213EB"/>
    <w:rsid w:val="00A21695"/>
    <w:rsid w:val="00A472B0"/>
    <w:rsid w:val="00A554F5"/>
    <w:rsid w:val="00A65450"/>
    <w:rsid w:val="00A7330B"/>
    <w:rsid w:val="00A74536"/>
    <w:rsid w:val="00A841AF"/>
    <w:rsid w:val="00A84A5F"/>
    <w:rsid w:val="00A8547F"/>
    <w:rsid w:val="00A93F1E"/>
    <w:rsid w:val="00A97458"/>
    <w:rsid w:val="00AA0DA5"/>
    <w:rsid w:val="00AA7C8C"/>
    <w:rsid w:val="00AC14FA"/>
    <w:rsid w:val="00AD1D58"/>
    <w:rsid w:val="00AD3DC8"/>
    <w:rsid w:val="00AD7D09"/>
    <w:rsid w:val="00AE41CD"/>
    <w:rsid w:val="00AF157F"/>
    <w:rsid w:val="00B16E84"/>
    <w:rsid w:val="00B17700"/>
    <w:rsid w:val="00B369FE"/>
    <w:rsid w:val="00B561C9"/>
    <w:rsid w:val="00B562A3"/>
    <w:rsid w:val="00B67519"/>
    <w:rsid w:val="00B677F6"/>
    <w:rsid w:val="00B710B1"/>
    <w:rsid w:val="00B817A1"/>
    <w:rsid w:val="00B85537"/>
    <w:rsid w:val="00BD7A55"/>
    <w:rsid w:val="00BE4AC9"/>
    <w:rsid w:val="00BF0B32"/>
    <w:rsid w:val="00BF1D76"/>
    <w:rsid w:val="00BF3B07"/>
    <w:rsid w:val="00BF6B92"/>
    <w:rsid w:val="00C14462"/>
    <w:rsid w:val="00C23BAB"/>
    <w:rsid w:val="00C350F4"/>
    <w:rsid w:val="00C508CB"/>
    <w:rsid w:val="00C572F1"/>
    <w:rsid w:val="00C708EB"/>
    <w:rsid w:val="00C75128"/>
    <w:rsid w:val="00C82923"/>
    <w:rsid w:val="00C85592"/>
    <w:rsid w:val="00C91266"/>
    <w:rsid w:val="00CA5F1B"/>
    <w:rsid w:val="00CA674D"/>
    <w:rsid w:val="00CB7DAE"/>
    <w:rsid w:val="00CD784D"/>
    <w:rsid w:val="00CF14D4"/>
    <w:rsid w:val="00CF3FDC"/>
    <w:rsid w:val="00CF4345"/>
    <w:rsid w:val="00D00552"/>
    <w:rsid w:val="00D0474E"/>
    <w:rsid w:val="00D05E90"/>
    <w:rsid w:val="00D07FBA"/>
    <w:rsid w:val="00D16578"/>
    <w:rsid w:val="00D248CA"/>
    <w:rsid w:val="00D32CAF"/>
    <w:rsid w:val="00D73C49"/>
    <w:rsid w:val="00D74CFC"/>
    <w:rsid w:val="00D8392A"/>
    <w:rsid w:val="00D92399"/>
    <w:rsid w:val="00D93575"/>
    <w:rsid w:val="00DB3F7B"/>
    <w:rsid w:val="00DC35C7"/>
    <w:rsid w:val="00DC71AD"/>
    <w:rsid w:val="00DD0FFA"/>
    <w:rsid w:val="00DD6DF7"/>
    <w:rsid w:val="00DD7739"/>
    <w:rsid w:val="00DF180A"/>
    <w:rsid w:val="00DF2D7A"/>
    <w:rsid w:val="00E0377C"/>
    <w:rsid w:val="00E07421"/>
    <w:rsid w:val="00E0797A"/>
    <w:rsid w:val="00E656A5"/>
    <w:rsid w:val="00E6710C"/>
    <w:rsid w:val="00E758E6"/>
    <w:rsid w:val="00E77BC0"/>
    <w:rsid w:val="00E90C94"/>
    <w:rsid w:val="00E90F21"/>
    <w:rsid w:val="00EC54ED"/>
    <w:rsid w:val="00EC5C3F"/>
    <w:rsid w:val="00ED552B"/>
    <w:rsid w:val="00EE3A50"/>
    <w:rsid w:val="00EE5086"/>
    <w:rsid w:val="00EF3BFE"/>
    <w:rsid w:val="00EF4F1F"/>
    <w:rsid w:val="00F057BE"/>
    <w:rsid w:val="00F17DAC"/>
    <w:rsid w:val="00F404A5"/>
    <w:rsid w:val="00F40503"/>
    <w:rsid w:val="00F44098"/>
    <w:rsid w:val="00F62D60"/>
    <w:rsid w:val="00F67ADF"/>
    <w:rsid w:val="00F70BFA"/>
    <w:rsid w:val="00F71C0C"/>
    <w:rsid w:val="00F729F6"/>
    <w:rsid w:val="00F87C3F"/>
    <w:rsid w:val="00FA5430"/>
    <w:rsid w:val="00FA7373"/>
    <w:rsid w:val="00FE0924"/>
    <w:rsid w:val="00FE5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B54AC"/>
  <w15:docId w15:val="{F4A719C5-3DC7-4963-9EC8-8E9924C6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4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44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C144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939DB"/>
    <w:pPr>
      <w:ind w:left="720"/>
      <w:contextualSpacing/>
    </w:pPr>
  </w:style>
  <w:style w:type="paragraph" w:customStyle="1" w:styleId="default">
    <w:name w:val="default"/>
    <w:basedOn w:val="Normal"/>
    <w:rsid w:val="00704A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739"/>
  </w:style>
  <w:style w:type="paragraph" w:styleId="Footer">
    <w:name w:val="footer"/>
    <w:basedOn w:val="Normal"/>
    <w:link w:val="FooterChar"/>
    <w:uiPriority w:val="99"/>
    <w:unhideWhenUsed/>
    <w:rsid w:val="00DD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739"/>
  </w:style>
  <w:style w:type="paragraph" w:styleId="BalloonText">
    <w:name w:val="Balloon Text"/>
    <w:basedOn w:val="Normal"/>
    <w:link w:val="BalloonTextChar"/>
    <w:uiPriority w:val="99"/>
    <w:semiHidden/>
    <w:unhideWhenUsed/>
    <w:rsid w:val="005E3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071"/>
    <w:rPr>
      <w:rFonts w:ascii="Tahoma" w:hAnsi="Tahoma" w:cs="Tahoma"/>
      <w:sz w:val="16"/>
      <w:szCs w:val="16"/>
    </w:rPr>
  </w:style>
  <w:style w:type="character" w:styleId="Strong">
    <w:name w:val="Strong"/>
    <w:qFormat/>
    <w:rsid w:val="00EF4F1F"/>
    <w:rPr>
      <w:b/>
      <w:bCs/>
    </w:rPr>
  </w:style>
  <w:style w:type="character" w:customStyle="1" w:styleId="apple-converted-space">
    <w:name w:val="apple-converted-space"/>
    <w:rsid w:val="00EF4F1F"/>
  </w:style>
  <w:style w:type="character" w:customStyle="1" w:styleId="fontstyle01">
    <w:name w:val="fontstyle01"/>
    <w:basedOn w:val="DefaultParagraphFont"/>
    <w:rsid w:val="009524D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95F0A2-C2CB-4AA1-B485-1CC7AB1989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2394EE-061C-425D-A53E-CBEC6A925ADE}"/>
</file>

<file path=customXml/itemProps3.xml><?xml version="1.0" encoding="utf-8"?>
<ds:datastoreItem xmlns:ds="http://schemas.openxmlformats.org/officeDocument/2006/customXml" ds:itemID="{FF2C87C2-FF27-44E1-ABFB-E7AAEA34C9D1}"/>
</file>

<file path=customXml/itemProps4.xml><?xml version="1.0" encoding="utf-8"?>
<ds:datastoreItem xmlns:ds="http://schemas.openxmlformats.org/officeDocument/2006/customXml" ds:itemID="{915B7FFB-821B-4008-B541-05ACEBA10B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https://www.facebook.com/vitinhhue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11</cp:revision>
  <cp:lastPrinted>2025-10-13T07:44:00Z</cp:lastPrinted>
  <dcterms:created xsi:type="dcterms:W3CDTF">2025-10-13T01:40:00Z</dcterms:created>
  <dcterms:modified xsi:type="dcterms:W3CDTF">2025-10-22T02:28:00Z</dcterms:modified>
</cp:coreProperties>
</file>