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09" w:type="dxa"/>
        <w:tblInd w:w="-34" w:type="dxa"/>
        <w:tblLook w:val="0000" w:firstRow="0" w:lastRow="0" w:firstColumn="0" w:lastColumn="0" w:noHBand="0" w:noVBand="0"/>
      </w:tblPr>
      <w:tblGrid>
        <w:gridCol w:w="3224"/>
        <w:gridCol w:w="5885"/>
      </w:tblGrid>
      <w:tr w:rsidR="00F63597" w:rsidRPr="0084705A" w14:paraId="448F56DD" w14:textId="77777777" w:rsidTr="00B90AA0">
        <w:trPr>
          <w:trHeight w:val="70"/>
        </w:trPr>
        <w:tc>
          <w:tcPr>
            <w:tcW w:w="3224" w:type="dxa"/>
          </w:tcPr>
          <w:p w14:paraId="6E94DCC1" w14:textId="77777777" w:rsidR="00F63597" w:rsidRPr="00F46C93" w:rsidRDefault="00F63597" w:rsidP="00EC1EA7">
            <w:pPr>
              <w:spacing w:line="245" w:lineRule="auto"/>
              <w:ind w:firstLine="0"/>
              <w:jc w:val="center"/>
              <w:rPr>
                <w:rFonts w:ascii="Times New Roman" w:hAnsi="Times New Roman" w:cs="Times New Roman"/>
                <w:b/>
                <w:bCs/>
                <w:sz w:val="26"/>
                <w:szCs w:val="26"/>
                <w:lang w:val="nl-NL"/>
              </w:rPr>
            </w:pPr>
            <w:r w:rsidRPr="00F46C93">
              <w:rPr>
                <w:rFonts w:ascii="Times New Roman" w:hAnsi="Times New Roman" w:cs="Times New Roman"/>
                <w:b/>
                <w:bCs/>
                <w:sz w:val="26"/>
                <w:szCs w:val="26"/>
                <w:lang w:val="nl-NL"/>
              </w:rPr>
              <w:t>HỘI ĐỒNG NHÂN DÂN</w:t>
            </w:r>
          </w:p>
          <w:p w14:paraId="70F14289" w14:textId="005A43C1" w:rsidR="00F63597" w:rsidRPr="00B90AA0" w:rsidRDefault="00F1323B" w:rsidP="00EC1EA7">
            <w:pPr>
              <w:spacing w:line="245" w:lineRule="auto"/>
              <w:ind w:firstLine="0"/>
              <w:jc w:val="center"/>
              <w:rPr>
                <w:rFonts w:ascii="Times New Roman" w:hAnsi="Times New Roman" w:cs="Times New Roman"/>
                <w:b/>
                <w:bCs/>
                <w:sz w:val="26"/>
                <w:szCs w:val="26"/>
                <w:lang w:val="nl-NL"/>
              </w:rPr>
            </w:pPr>
            <w:r w:rsidRPr="0084705A">
              <w:rPr>
                <w:rFonts w:ascii="Times New Roman" w:hAnsi="Times New Roman" w:cs="Times New Roman"/>
                <w:noProof/>
                <w:sz w:val="28"/>
                <w:szCs w:val="28"/>
              </w:rPr>
              <mc:AlternateContent>
                <mc:Choice Requires="wps">
                  <w:drawing>
                    <wp:anchor distT="4294967295" distB="4294967295" distL="114300" distR="114300" simplePos="0" relativeHeight="251656192" behindDoc="0" locked="0" layoutInCell="1" allowOverlap="1" wp14:anchorId="2FA7F768" wp14:editId="79E73F03">
                      <wp:simplePos x="0" y="0"/>
                      <wp:positionH relativeFrom="column">
                        <wp:posOffset>527685</wp:posOffset>
                      </wp:positionH>
                      <wp:positionV relativeFrom="paragraph">
                        <wp:posOffset>209881</wp:posOffset>
                      </wp:positionV>
                      <wp:extent cx="8001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26AAE6" id="Straight Connector 20" o:spid="_x0000_s1026" style="position:absolute;flip:y;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55pt,16.55pt" to="104.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"/>
                  </w:pict>
                </mc:Fallback>
              </mc:AlternateContent>
            </w:r>
            <w:r w:rsidR="00F63597" w:rsidRPr="00F46C93">
              <w:rPr>
                <w:rFonts w:ascii="Times New Roman" w:hAnsi="Times New Roman" w:cs="Times New Roman"/>
                <w:b/>
                <w:bCs/>
                <w:sz w:val="26"/>
                <w:szCs w:val="26"/>
                <w:lang w:val="nl-NL"/>
              </w:rPr>
              <w:t xml:space="preserve">TỈNH THANH </w:t>
            </w:r>
            <w:r w:rsidR="00080B8C" w:rsidRPr="00F46C93">
              <w:rPr>
                <w:rFonts w:ascii="Times New Roman" w:hAnsi="Times New Roman" w:cs="Times New Roman"/>
                <w:b/>
                <w:bCs/>
                <w:sz w:val="26"/>
                <w:szCs w:val="26"/>
                <w:lang w:val="nl-NL"/>
              </w:rPr>
              <w:t>HÓA</w:t>
            </w:r>
          </w:p>
        </w:tc>
        <w:tc>
          <w:tcPr>
            <w:tcW w:w="5885" w:type="dxa"/>
          </w:tcPr>
          <w:p w14:paraId="7292754E" w14:textId="0C9A0C3C" w:rsidR="00F63597" w:rsidRPr="0084705A" w:rsidRDefault="00F63597" w:rsidP="00EC1EA7">
            <w:pPr>
              <w:spacing w:line="245" w:lineRule="auto"/>
              <w:ind w:firstLine="0"/>
              <w:jc w:val="center"/>
              <w:rPr>
                <w:rFonts w:ascii="Times New Roman" w:hAnsi="Times New Roman" w:cs="Times New Roman"/>
                <w:b/>
                <w:bCs/>
                <w:sz w:val="26"/>
                <w:szCs w:val="26"/>
              </w:rPr>
            </w:pPr>
            <w:r w:rsidRPr="0084705A">
              <w:rPr>
                <w:rFonts w:ascii="Times New Roman" w:hAnsi="Times New Roman" w:cs="Times New Roman"/>
                <w:b/>
                <w:bCs/>
                <w:sz w:val="26"/>
                <w:szCs w:val="26"/>
              </w:rPr>
              <w:t>CỘNG H</w:t>
            </w:r>
            <w:r w:rsidR="00CC31BD">
              <w:rPr>
                <w:rFonts w:ascii="Times New Roman" w:hAnsi="Times New Roman" w:cs="Times New Roman"/>
                <w:b/>
                <w:bCs/>
                <w:sz w:val="26"/>
                <w:szCs w:val="26"/>
              </w:rPr>
              <w:t>ÒA</w:t>
            </w:r>
            <w:r w:rsidRPr="0084705A">
              <w:rPr>
                <w:rFonts w:ascii="Times New Roman" w:hAnsi="Times New Roman" w:cs="Times New Roman"/>
                <w:b/>
                <w:bCs/>
                <w:sz w:val="26"/>
                <w:szCs w:val="26"/>
              </w:rPr>
              <w:t xml:space="preserve"> XÃ HỘI CHỦ NGHĨA VIỆT NAM</w:t>
            </w:r>
          </w:p>
          <w:p w14:paraId="03FE0EED" w14:textId="532511D6" w:rsidR="00F63597" w:rsidRPr="0084705A" w:rsidRDefault="00B90AA0" w:rsidP="00EC1EA7">
            <w:pPr>
              <w:spacing w:line="245" w:lineRule="auto"/>
              <w:ind w:firstLine="0"/>
              <w:jc w:val="center"/>
              <w:rPr>
                <w:rFonts w:ascii="Times New Roman" w:hAnsi="Times New Roman" w:cs="Times New Roman"/>
                <w:b/>
                <w:bCs/>
                <w:sz w:val="28"/>
                <w:szCs w:val="28"/>
              </w:rPr>
            </w:pPr>
            <w:r w:rsidRPr="0084705A">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5E9447F3" wp14:editId="7B1971BE">
                      <wp:simplePos x="0" y="0"/>
                      <wp:positionH relativeFrom="column">
                        <wp:posOffset>714679</wp:posOffset>
                      </wp:positionH>
                      <wp:positionV relativeFrom="paragraph">
                        <wp:posOffset>220980</wp:posOffset>
                      </wp:positionV>
                      <wp:extent cx="219329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7CA8D0"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17.4pt" to="228.9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"/>
                  </w:pict>
                </mc:Fallback>
              </mc:AlternateContent>
            </w:r>
            <w:r w:rsidR="00F63597" w:rsidRPr="0084705A">
              <w:rPr>
                <w:rFonts w:ascii="Times New Roman" w:hAnsi="Times New Roman" w:cs="Times New Roman"/>
                <w:b/>
                <w:bCs/>
                <w:sz w:val="28"/>
                <w:szCs w:val="28"/>
              </w:rPr>
              <w:t>Độc lập - Tự do - Hạnh phúc</w:t>
            </w:r>
          </w:p>
        </w:tc>
      </w:tr>
      <w:tr w:rsidR="00B90AA0" w:rsidRPr="0084705A" w14:paraId="1EC7BAE4" w14:textId="77777777" w:rsidTr="00B90AA0">
        <w:trPr>
          <w:trHeight w:val="186"/>
        </w:trPr>
        <w:tc>
          <w:tcPr>
            <w:tcW w:w="3224" w:type="dxa"/>
            <w:vAlign w:val="bottom"/>
          </w:tcPr>
          <w:p w14:paraId="62A915EC" w14:textId="2BCDEB9F" w:rsidR="00B90AA0" w:rsidRPr="00F46C93" w:rsidRDefault="00B90AA0" w:rsidP="00EC1EA7">
            <w:pPr>
              <w:spacing w:before="240" w:line="245" w:lineRule="auto"/>
              <w:ind w:firstLine="0"/>
              <w:jc w:val="center"/>
              <w:rPr>
                <w:rFonts w:ascii="Times New Roman" w:hAnsi="Times New Roman" w:cs="Times New Roman"/>
                <w:b/>
                <w:bCs/>
                <w:sz w:val="26"/>
                <w:szCs w:val="26"/>
                <w:lang w:val="nl-NL"/>
              </w:rPr>
            </w:pPr>
            <w:r w:rsidRPr="0084705A">
              <w:rPr>
                <w:rFonts w:ascii="Times New Roman" w:hAnsi="Times New Roman" w:cs="Times New Roman"/>
                <w:sz w:val="26"/>
                <w:szCs w:val="26"/>
              </w:rPr>
              <w:t xml:space="preserve">Số: </w:t>
            </w:r>
            <w:r w:rsidR="003C011B">
              <w:rPr>
                <w:rFonts w:ascii="Times New Roman" w:hAnsi="Times New Roman" w:cs="Times New Roman"/>
                <w:sz w:val="26"/>
                <w:szCs w:val="26"/>
              </w:rPr>
              <w:t>1</w:t>
            </w:r>
            <w:r w:rsidR="00FD016D">
              <w:rPr>
                <w:rFonts w:ascii="Times New Roman" w:hAnsi="Times New Roman" w:cs="Times New Roman"/>
                <w:sz w:val="26"/>
                <w:szCs w:val="26"/>
              </w:rPr>
              <w:t>3</w:t>
            </w:r>
            <w:r w:rsidRPr="0084705A">
              <w:rPr>
                <w:rFonts w:ascii="Times New Roman" w:hAnsi="Times New Roman" w:cs="Times New Roman"/>
                <w:sz w:val="26"/>
                <w:szCs w:val="26"/>
              </w:rPr>
              <w:t>/</w:t>
            </w:r>
            <w:r>
              <w:rPr>
                <w:rFonts w:ascii="Times New Roman" w:hAnsi="Times New Roman" w:cs="Times New Roman"/>
                <w:sz w:val="26"/>
                <w:szCs w:val="26"/>
              </w:rPr>
              <w:t>202</w:t>
            </w:r>
            <w:r w:rsidR="003C011B">
              <w:rPr>
                <w:rFonts w:ascii="Times New Roman" w:hAnsi="Times New Roman" w:cs="Times New Roman"/>
                <w:sz w:val="26"/>
                <w:szCs w:val="26"/>
              </w:rPr>
              <w:t>5</w:t>
            </w:r>
            <w:r>
              <w:rPr>
                <w:rFonts w:ascii="Times New Roman" w:hAnsi="Times New Roman" w:cs="Times New Roman"/>
                <w:sz w:val="26"/>
                <w:szCs w:val="26"/>
              </w:rPr>
              <w:t>/</w:t>
            </w:r>
            <w:r w:rsidRPr="0084705A">
              <w:rPr>
                <w:rFonts w:ascii="Times New Roman" w:hAnsi="Times New Roman" w:cs="Times New Roman"/>
                <w:sz w:val="26"/>
                <w:szCs w:val="26"/>
              </w:rPr>
              <w:t>NQ-HĐND</w:t>
            </w:r>
          </w:p>
        </w:tc>
        <w:tc>
          <w:tcPr>
            <w:tcW w:w="5885" w:type="dxa"/>
            <w:vAlign w:val="bottom"/>
          </w:tcPr>
          <w:p w14:paraId="0BBAF7F9" w14:textId="3465D51A" w:rsidR="00B90AA0" w:rsidRPr="0084705A" w:rsidRDefault="00B90AA0" w:rsidP="00EC1EA7">
            <w:pPr>
              <w:spacing w:line="245" w:lineRule="auto"/>
              <w:ind w:firstLine="0"/>
              <w:jc w:val="center"/>
              <w:rPr>
                <w:rFonts w:ascii="Times New Roman" w:hAnsi="Times New Roman" w:cs="Times New Roman"/>
                <w:b/>
                <w:bCs/>
                <w:sz w:val="26"/>
                <w:szCs w:val="26"/>
              </w:rPr>
            </w:pPr>
            <w:r w:rsidRPr="0084705A">
              <w:rPr>
                <w:rFonts w:ascii="Times New Roman" w:hAnsi="Times New Roman" w:cs="Times New Roman"/>
                <w:i/>
                <w:iCs/>
                <w:sz w:val="28"/>
                <w:szCs w:val="28"/>
              </w:rPr>
              <w:t xml:space="preserve">Thanh </w:t>
            </w:r>
            <w:r>
              <w:rPr>
                <w:rFonts w:ascii="Times New Roman" w:hAnsi="Times New Roman" w:cs="Times New Roman"/>
                <w:i/>
                <w:iCs/>
                <w:sz w:val="28"/>
                <w:szCs w:val="28"/>
              </w:rPr>
              <w:t>Hóa</w:t>
            </w:r>
            <w:r w:rsidRPr="0084705A">
              <w:rPr>
                <w:rFonts w:ascii="Times New Roman" w:hAnsi="Times New Roman" w:cs="Times New Roman"/>
                <w:i/>
                <w:iCs/>
                <w:sz w:val="28"/>
                <w:szCs w:val="28"/>
              </w:rPr>
              <w:t>, ngày</w:t>
            </w:r>
            <w:r>
              <w:rPr>
                <w:rFonts w:ascii="Times New Roman" w:hAnsi="Times New Roman" w:cs="Times New Roman"/>
                <w:i/>
                <w:iCs/>
                <w:sz w:val="28"/>
                <w:szCs w:val="28"/>
              </w:rPr>
              <w:t xml:space="preserve"> </w:t>
            </w:r>
            <w:r w:rsidR="003C011B">
              <w:rPr>
                <w:rFonts w:ascii="Times New Roman" w:hAnsi="Times New Roman" w:cs="Times New Roman"/>
                <w:i/>
                <w:iCs/>
                <w:sz w:val="28"/>
                <w:szCs w:val="28"/>
              </w:rPr>
              <w:t>24</w:t>
            </w:r>
            <w:r>
              <w:rPr>
                <w:rFonts w:ascii="Times New Roman" w:hAnsi="Times New Roman" w:cs="Times New Roman"/>
                <w:i/>
                <w:iCs/>
                <w:sz w:val="28"/>
                <w:szCs w:val="28"/>
              </w:rPr>
              <w:t xml:space="preserve"> </w:t>
            </w:r>
            <w:r w:rsidRPr="0084705A">
              <w:rPr>
                <w:rFonts w:ascii="Times New Roman" w:hAnsi="Times New Roman" w:cs="Times New Roman"/>
                <w:i/>
                <w:iCs/>
                <w:sz w:val="28"/>
                <w:szCs w:val="28"/>
              </w:rPr>
              <w:t>tháng</w:t>
            </w:r>
            <w:r>
              <w:rPr>
                <w:rFonts w:ascii="Times New Roman" w:hAnsi="Times New Roman" w:cs="Times New Roman"/>
                <w:i/>
                <w:iCs/>
                <w:sz w:val="28"/>
                <w:szCs w:val="28"/>
              </w:rPr>
              <w:t xml:space="preserve"> </w:t>
            </w:r>
            <w:r w:rsidR="003C011B">
              <w:rPr>
                <w:rFonts w:ascii="Times New Roman" w:hAnsi="Times New Roman" w:cs="Times New Roman"/>
                <w:i/>
                <w:iCs/>
                <w:sz w:val="28"/>
                <w:szCs w:val="28"/>
              </w:rPr>
              <w:t>6</w:t>
            </w:r>
            <w:r>
              <w:rPr>
                <w:rFonts w:ascii="Times New Roman" w:hAnsi="Times New Roman" w:cs="Times New Roman"/>
                <w:i/>
                <w:iCs/>
                <w:sz w:val="28"/>
                <w:szCs w:val="28"/>
              </w:rPr>
              <w:t xml:space="preserve"> </w:t>
            </w:r>
            <w:r w:rsidRPr="0084705A">
              <w:rPr>
                <w:rFonts w:ascii="Times New Roman" w:hAnsi="Times New Roman" w:cs="Times New Roman"/>
                <w:i/>
                <w:iCs/>
                <w:sz w:val="28"/>
                <w:szCs w:val="28"/>
              </w:rPr>
              <w:t>năm 202</w:t>
            </w:r>
            <w:r w:rsidR="003C011B">
              <w:rPr>
                <w:rFonts w:ascii="Times New Roman" w:hAnsi="Times New Roman" w:cs="Times New Roman"/>
                <w:i/>
                <w:iCs/>
                <w:sz w:val="28"/>
                <w:szCs w:val="28"/>
              </w:rPr>
              <w:t>5</w:t>
            </w:r>
          </w:p>
        </w:tc>
      </w:tr>
    </w:tbl>
    <w:p w14:paraId="3B511A77" w14:textId="77777777" w:rsidR="00F63597" w:rsidRPr="0084705A" w:rsidRDefault="00F63597" w:rsidP="00EC1EA7">
      <w:pPr>
        <w:spacing w:before="360" w:line="245" w:lineRule="auto"/>
        <w:ind w:firstLine="0"/>
        <w:jc w:val="center"/>
        <w:rPr>
          <w:rFonts w:ascii="Times New Roman" w:eastAsia="Times New Roman" w:hAnsi="Times New Roman" w:cs="Times New Roman"/>
          <w:b/>
          <w:sz w:val="28"/>
          <w:szCs w:val="28"/>
        </w:rPr>
      </w:pPr>
      <w:r w:rsidRPr="0084705A">
        <w:rPr>
          <w:rFonts w:ascii="Times New Roman" w:eastAsia="Times New Roman" w:hAnsi="Times New Roman" w:cs="Times New Roman"/>
          <w:b/>
          <w:sz w:val="28"/>
          <w:szCs w:val="28"/>
        </w:rPr>
        <w:t>NGHỊ QUYẾT</w:t>
      </w:r>
    </w:p>
    <w:p w14:paraId="07B8E4CF" w14:textId="4817EC32" w:rsidR="00F63597" w:rsidRPr="005A3C0B" w:rsidRDefault="00D352F2" w:rsidP="00EC1EA7">
      <w:pPr>
        <w:spacing w:line="245" w:lineRule="auto"/>
        <w:ind w:firstLine="0"/>
        <w:contextualSpacing/>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Q</w:t>
      </w:r>
      <w:r w:rsidRPr="00D352F2">
        <w:rPr>
          <w:rFonts w:ascii="Times New Roman" w:eastAsia="Times New Roman" w:hAnsi="Times New Roman" w:cs="Times New Roman"/>
          <w:b/>
          <w:sz w:val="28"/>
          <w:szCs w:val="28"/>
        </w:rPr>
        <w:t>uy định thẩm quyền</w:t>
      </w:r>
      <w:r>
        <w:rPr>
          <w:rFonts w:ascii="Times New Roman" w:eastAsia="Times New Roman" w:hAnsi="Times New Roman" w:cs="Times New Roman"/>
          <w:b/>
          <w:sz w:val="28"/>
          <w:szCs w:val="28"/>
        </w:rPr>
        <w:t xml:space="preserve"> </w:t>
      </w:r>
      <w:r w:rsidRPr="00D352F2">
        <w:rPr>
          <w:rFonts w:ascii="Times New Roman" w:eastAsia="Times New Roman" w:hAnsi="Times New Roman" w:cs="Times New Roman"/>
          <w:b/>
          <w:sz w:val="28"/>
          <w:szCs w:val="28"/>
        </w:rPr>
        <w:t>quyết định phê duyệt nhiệm vụ, dự toán và sử dụng</w:t>
      </w:r>
      <w:r>
        <w:rPr>
          <w:rFonts w:ascii="Times New Roman" w:eastAsia="Times New Roman" w:hAnsi="Times New Roman" w:cs="Times New Roman"/>
          <w:b/>
          <w:sz w:val="28"/>
          <w:szCs w:val="28"/>
        </w:rPr>
        <w:t xml:space="preserve"> </w:t>
      </w:r>
      <w:r w:rsidRPr="004A14A5">
        <w:rPr>
          <w:rFonts w:ascii="Times New Roman Bold" w:eastAsia="Times New Roman" w:hAnsi="Times New Roman Bold" w:cs="Times New Roman"/>
          <w:b/>
          <w:spacing w:val="-4"/>
          <w:sz w:val="28"/>
          <w:szCs w:val="28"/>
        </w:rPr>
        <w:t xml:space="preserve">kinh phí chi thường xuyên ngân sách nhà nước thực hiện mua sắm, sửa chữa, </w:t>
      </w:r>
      <w:r w:rsidRPr="004A14A5">
        <w:rPr>
          <w:rFonts w:ascii="Times New Roman Bold" w:eastAsia="Times New Roman" w:hAnsi="Times New Roman Bold" w:cs="Times New Roman"/>
          <w:b/>
          <w:spacing w:val="-2"/>
          <w:sz w:val="28"/>
          <w:szCs w:val="28"/>
        </w:rPr>
        <w:t>cải tạo, nâng cấp tài sản, trang thiết bị; mua sắm dịch vụ; chi thuê hàng hóa,</w:t>
      </w:r>
      <w:r w:rsidRPr="00D352F2">
        <w:rPr>
          <w:rFonts w:ascii="Times New Roman" w:eastAsia="Times New Roman" w:hAnsi="Times New Roman" w:cs="Times New Roman"/>
          <w:b/>
          <w:sz w:val="28"/>
          <w:szCs w:val="28"/>
        </w:rPr>
        <w:t xml:space="preserve"> dịch vụ; sửa chữa, cải tạo, nâng cấp, mở rộng, xây dựng mới hạng mục công trình trong</w:t>
      </w:r>
      <w:r>
        <w:rPr>
          <w:rFonts w:ascii="Times New Roman" w:eastAsia="Times New Roman" w:hAnsi="Times New Roman" w:cs="Times New Roman"/>
          <w:b/>
          <w:sz w:val="28"/>
          <w:szCs w:val="28"/>
        </w:rPr>
        <w:t xml:space="preserve"> </w:t>
      </w:r>
      <w:r w:rsidRPr="00D352F2">
        <w:rPr>
          <w:rFonts w:ascii="Times New Roman" w:eastAsia="Times New Roman" w:hAnsi="Times New Roman" w:cs="Times New Roman"/>
          <w:b/>
          <w:sz w:val="28"/>
          <w:szCs w:val="28"/>
        </w:rPr>
        <w:t>các dự án đã đầu tư xây dựng của các cơ quan, đơn vị</w:t>
      </w:r>
      <w:r>
        <w:rPr>
          <w:rFonts w:ascii="Times New Roman" w:eastAsia="Times New Roman" w:hAnsi="Times New Roman" w:cs="Times New Roman"/>
          <w:b/>
          <w:sz w:val="28"/>
          <w:szCs w:val="28"/>
        </w:rPr>
        <w:t xml:space="preserve"> </w:t>
      </w:r>
      <w:r w:rsidRPr="00D352F2">
        <w:rPr>
          <w:rFonts w:ascii="Times New Roman" w:eastAsia="Times New Roman" w:hAnsi="Times New Roman" w:cs="Times New Roman"/>
          <w:b/>
          <w:sz w:val="28"/>
          <w:szCs w:val="28"/>
        </w:rPr>
        <w:t>thuộc phạm vi quản lý của tỉnh Thanh Hóa</w:t>
      </w:r>
    </w:p>
    <w:p w14:paraId="13A225F1" w14:textId="08C4CCEF" w:rsidR="00F63597" w:rsidRPr="0084705A" w:rsidRDefault="005A3C0B" w:rsidP="00A26053">
      <w:pPr>
        <w:spacing w:before="360" w:line="245" w:lineRule="auto"/>
        <w:ind w:firstLine="709"/>
        <w:jc w:val="center"/>
        <w:rPr>
          <w:rFonts w:ascii="Times New Roman" w:eastAsia="Times New Roman" w:hAnsi="Times New Roman" w:cs="Times New Roman"/>
          <w:i/>
          <w:sz w:val="28"/>
          <w:szCs w:val="28"/>
        </w:rPr>
      </w:pPr>
      <w:r w:rsidRPr="0084705A">
        <w:rPr>
          <w:rFonts w:ascii="Times New Roman" w:eastAsia="Times New Roman" w:hAnsi="Times New Roman" w:cs="Times New Roman"/>
          <w:noProof/>
          <w:sz w:val="28"/>
          <w:szCs w:val="28"/>
        </w:rPr>
        <mc:AlternateContent>
          <mc:Choice Requires="wps">
            <w:drawing>
              <wp:anchor distT="0" distB="0" distL="114300" distR="114300" simplePos="0" relativeHeight="251658240" behindDoc="0" locked="0" layoutInCell="1" allowOverlap="1" wp14:anchorId="337F4F43" wp14:editId="27A99573">
                <wp:simplePos x="0" y="0"/>
                <wp:positionH relativeFrom="column">
                  <wp:posOffset>1819275</wp:posOffset>
                </wp:positionH>
                <wp:positionV relativeFrom="paragraph">
                  <wp:posOffset>31445</wp:posOffset>
                </wp:positionV>
                <wp:extent cx="2129790"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9A76C" id="Straight Connector 1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25pt,2.5pt" to="310.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"/>
            </w:pict>
          </mc:Fallback>
        </mc:AlternateContent>
      </w:r>
      <w:r w:rsidR="00F63597" w:rsidRPr="0084705A">
        <w:rPr>
          <w:rFonts w:ascii="Times New Roman" w:eastAsia="Times New Roman" w:hAnsi="Times New Roman" w:cs="Times New Roman"/>
          <w:i/>
          <w:sz w:val="28"/>
          <w:szCs w:val="28"/>
        </w:rPr>
        <w:t>Căn cứ Luật Tổ chức chính quyền địa phương ngày 1</w:t>
      </w:r>
      <w:r w:rsidR="00F12956">
        <w:rPr>
          <w:rFonts w:ascii="Times New Roman" w:eastAsia="Times New Roman" w:hAnsi="Times New Roman" w:cs="Times New Roman"/>
          <w:i/>
          <w:sz w:val="28"/>
          <w:szCs w:val="28"/>
        </w:rPr>
        <w:t>6</w:t>
      </w:r>
      <w:r w:rsidR="00F63597" w:rsidRPr="0084705A">
        <w:rPr>
          <w:rFonts w:ascii="Times New Roman" w:eastAsia="Times New Roman" w:hAnsi="Times New Roman" w:cs="Times New Roman"/>
          <w:i/>
          <w:sz w:val="28"/>
          <w:szCs w:val="28"/>
        </w:rPr>
        <w:t xml:space="preserve"> tháng 6 năm 20</w:t>
      </w:r>
      <w:r w:rsidR="00BD2912">
        <w:rPr>
          <w:rFonts w:ascii="Times New Roman" w:eastAsia="Times New Roman" w:hAnsi="Times New Roman" w:cs="Times New Roman"/>
          <w:i/>
          <w:sz w:val="28"/>
          <w:szCs w:val="28"/>
        </w:rPr>
        <w:t>2</w:t>
      </w:r>
      <w:r w:rsidR="00F63597" w:rsidRPr="0084705A">
        <w:rPr>
          <w:rFonts w:ascii="Times New Roman" w:eastAsia="Times New Roman" w:hAnsi="Times New Roman" w:cs="Times New Roman"/>
          <w:i/>
          <w:sz w:val="28"/>
          <w:szCs w:val="28"/>
        </w:rPr>
        <w:t>5;</w:t>
      </w:r>
    </w:p>
    <w:p w14:paraId="6D9CD389" w14:textId="77777777" w:rsidR="008E5081" w:rsidRDefault="008E5081" w:rsidP="00EC1EA7">
      <w:pPr>
        <w:spacing w:before="120" w:after="120" w:line="245" w:lineRule="auto"/>
        <w:rPr>
          <w:rFonts w:ascii="Times New Roman" w:eastAsia="Times New Roman" w:hAnsi="Times New Roman" w:cs="Times New Roman"/>
          <w:i/>
          <w:sz w:val="28"/>
          <w:szCs w:val="28"/>
        </w:rPr>
      </w:pPr>
      <w:r w:rsidRPr="008E5081">
        <w:rPr>
          <w:rFonts w:ascii="Times New Roman" w:eastAsia="Times New Roman" w:hAnsi="Times New Roman" w:cs="Times New Roman"/>
          <w:i/>
          <w:sz w:val="28"/>
          <w:szCs w:val="28"/>
        </w:rPr>
        <w:t>Căn cứ Luật Ban hành văn bản quy phạm pháp luật ngày 19 tháng 02 năm 2025;</w:t>
      </w:r>
    </w:p>
    <w:p w14:paraId="1419F839" w14:textId="0E7F6A08" w:rsidR="003C5ED6" w:rsidRPr="003C5ED6" w:rsidRDefault="003C5ED6" w:rsidP="00EC1EA7">
      <w:pPr>
        <w:spacing w:before="120" w:after="120" w:line="245" w:lineRule="auto"/>
        <w:rPr>
          <w:rFonts w:ascii="Times New Roman" w:eastAsia="Times New Roman" w:hAnsi="Times New Roman" w:cs="Times New Roman"/>
          <w:i/>
          <w:sz w:val="28"/>
          <w:szCs w:val="28"/>
        </w:rPr>
      </w:pPr>
      <w:r w:rsidRPr="003C5ED6">
        <w:rPr>
          <w:rFonts w:ascii="Times New Roman" w:eastAsia="Times New Roman" w:hAnsi="Times New Roman" w:cs="Times New Roman"/>
          <w:i/>
          <w:sz w:val="28"/>
          <w:szCs w:val="28"/>
        </w:rPr>
        <w:t>Căn cứ Luật Ngân sách nhà nước ngày 25 tháng 6 năm 2015;</w:t>
      </w:r>
      <w:r w:rsidR="001F6E70">
        <w:rPr>
          <w:rFonts w:ascii="Times New Roman" w:eastAsia="Times New Roman" w:hAnsi="Times New Roman" w:cs="Times New Roman"/>
          <w:i/>
          <w:sz w:val="28"/>
          <w:szCs w:val="28"/>
        </w:rPr>
        <w:t xml:space="preserve"> </w:t>
      </w:r>
      <w:r w:rsidR="001F6E70" w:rsidRPr="001F6E70">
        <w:rPr>
          <w:rFonts w:ascii="Times New Roman" w:eastAsia="Times New Roman" w:hAnsi="Times New Roman" w:cs="Times New Roman"/>
          <w:i/>
          <w:sz w:val="28"/>
          <w:szCs w:val="28"/>
        </w:rPr>
        <w:t>Luật Sửa đổi, bổ sung một số điều của Luật Chứng khoán, Luật Kế toán, Luật Kiểm toán độc lập, Luật Ngân sách nhà nước, Luật Quản lý tài sản công, Luật Quản lý thuế, Luật Thuế thu nhập cá nhân, Luật Dữ trữ quốc gia, Luật Xử lý vi phạm hành chính ngày 29</w:t>
      </w:r>
      <w:r w:rsidR="00722262">
        <w:rPr>
          <w:rFonts w:ascii="Times New Roman" w:eastAsia="Times New Roman" w:hAnsi="Times New Roman" w:cs="Times New Roman"/>
          <w:i/>
          <w:sz w:val="28"/>
          <w:szCs w:val="28"/>
        </w:rPr>
        <w:t xml:space="preserve"> tháng </w:t>
      </w:r>
      <w:r w:rsidR="001F6E70" w:rsidRPr="001F6E70">
        <w:rPr>
          <w:rFonts w:ascii="Times New Roman" w:eastAsia="Times New Roman" w:hAnsi="Times New Roman" w:cs="Times New Roman"/>
          <w:i/>
          <w:sz w:val="28"/>
          <w:szCs w:val="28"/>
        </w:rPr>
        <w:t>11</w:t>
      </w:r>
      <w:r w:rsidR="00722262">
        <w:rPr>
          <w:rFonts w:ascii="Times New Roman" w:eastAsia="Times New Roman" w:hAnsi="Times New Roman" w:cs="Times New Roman"/>
          <w:i/>
          <w:sz w:val="28"/>
          <w:szCs w:val="28"/>
        </w:rPr>
        <w:t xml:space="preserve"> năm </w:t>
      </w:r>
      <w:r w:rsidR="001F6E70" w:rsidRPr="001F6E70">
        <w:rPr>
          <w:rFonts w:ascii="Times New Roman" w:eastAsia="Times New Roman" w:hAnsi="Times New Roman" w:cs="Times New Roman"/>
          <w:i/>
          <w:sz w:val="28"/>
          <w:szCs w:val="28"/>
        </w:rPr>
        <w:t>2024;</w:t>
      </w:r>
    </w:p>
    <w:p w14:paraId="3AFDD260" w14:textId="2D2C4ACF" w:rsidR="003C5ED6" w:rsidRDefault="003C5ED6" w:rsidP="00EC1EA7">
      <w:pPr>
        <w:spacing w:before="120" w:after="120" w:line="245" w:lineRule="auto"/>
        <w:rPr>
          <w:rFonts w:ascii="Times New Roman" w:eastAsia="Times New Roman" w:hAnsi="Times New Roman" w:cs="Times New Roman"/>
          <w:i/>
          <w:sz w:val="28"/>
          <w:szCs w:val="28"/>
        </w:rPr>
      </w:pPr>
      <w:r w:rsidRPr="003C5ED6">
        <w:rPr>
          <w:rFonts w:ascii="Times New Roman" w:eastAsia="Times New Roman" w:hAnsi="Times New Roman" w:cs="Times New Roman"/>
          <w:i/>
          <w:sz w:val="28"/>
          <w:szCs w:val="28"/>
        </w:rPr>
        <w:t>Căn cứ Luật Quản lý, sử dụng tài sản công ngày 21 tháng 6 năm 2017;</w:t>
      </w:r>
    </w:p>
    <w:p w14:paraId="1AEEFA74" w14:textId="77777777" w:rsidR="005D3726" w:rsidRPr="005D3726" w:rsidRDefault="005D3726" w:rsidP="00EC1EA7">
      <w:pPr>
        <w:spacing w:before="120" w:after="120" w:line="245" w:lineRule="auto"/>
        <w:rPr>
          <w:rFonts w:ascii="Times New Roman" w:eastAsia="Times New Roman" w:hAnsi="Times New Roman" w:cs="Times New Roman"/>
          <w:i/>
          <w:sz w:val="28"/>
          <w:szCs w:val="28"/>
        </w:rPr>
      </w:pPr>
      <w:r w:rsidRPr="005D3726">
        <w:rPr>
          <w:rFonts w:ascii="Times New Roman" w:eastAsia="Times New Roman" w:hAnsi="Times New Roman" w:cs="Times New Roman"/>
          <w:i/>
          <w:sz w:val="28"/>
          <w:szCs w:val="28"/>
        </w:rPr>
        <w:t>Căn cứ Luật Đầu tư công ngày 29 tháng 11 năm 2024;</w:t>
      </w:r>
    </w:p>
    <w:p w14:paraId="0D20DB06" w14:textId="76633609" w:rsidR="005D3726" w:rsidRDefault="005D3726" w:rsidP="00EC1EA7">
      <w:pPr>
        <w:spacing w:before="120" w:after="120" w:line="245" w:lineRule="auto"/>
        <w:rPr>
          <w:rFonts w:ascii="Times New Roman" w:eastAsia="Times New Roman" w:hAnsi="Times New Roman" w:cs="Times New Roman"/>
          <w:i/>
          <w:sz w:val="28"/>
          <w:szCs w:val="28"/>
        </w:rPr>
      </w:pPr>
      <w:r w:rsidRPr="005D3726">
        <w:rPr>
          <w:rFonts w:ascii="Times New Roman" w:eastAsia="Times New Roman" w:hAnsi="Times New Roman" w:cs="Times New Roman"/>
          <w:i/>
          <w:sz w:val="28"/>
          <w:szCs w:val="28"/>
        </w:rPr>
        <w:t>Căn cứ Luật Đấu thầu ngày 23 tháng 6 năm 2023; Luật Sửa đổi, bổ sung</w:t>
      </w:r>
      <w:r>
        <w:rPr>
          <w:rFonts w:ascii="Times New Roman" w:eastAsia="Times New Roman" w:hAnsi="Times New Roman" w:cs="Times New Roman"/>
          <w:i/>
          <w:sz w:val="28"/>
          <w:szCs w:val="28"/>
        </w:rPr>
        <w:t xml:space="preserve"> </w:t>
      </w:r>
      <w:r w:rsidRPr="005D3726">
        <w:rPr>
          <w:rFonts w:ascii="Times New Roman" w:eastAsia="Times New Roman" w:hAnsi="Times New Roman" w:cs="Times New Roman"/>
          <w:i/>
          <w:sz w:val="28"/>
          <w:szCs w:val="28"/>
        </w:rPr>
        <w:t>một số điều của Luật Quy hoạch, Luật Đầu tư, Luật Đầu tư theo phương thức</w:t>
      </w:r>
      <w:r>
        <w:rPr>
          <w:rFonts w:ascii="Times New Roman" w:eastAsia="Times New Roman" w:hAnsi="Times New Roman" w:cs="Times New Roman"/>
          <w:i/>
          <w:sz w:val="28"/>
          <w:szCs w:val="28"/>
        </w:rPr>
        <w:t xml:space="preserve"> </w:t>
      </w:r>
      <w:r w:rsidRPr="005D3726">
        <w:rPr>
          <w:rFonts w:ascii="Times New Roman" w:eastAsia="Times New Roman" w:hAnsi="Times New Roman" w:cs="Times New Roman"/>
          <w:i/>
          <w:sz w:val="28"/>
          <w:szCs w:val="28"/>
        </w:rPr>
        <w:t>đối tác công tư và Luật Đấu thầu ngày 29 tháng 11 năm 2024</w:t>
      </w:r>
      <w:r>
        <w:rPr>
          <w:rFonts w:ascii="Times New Roman" w:eastAsia="Times New Roman" w:hAnsi="Times New Roman" w:cs="Times New Roman"/>
          <w:i/>
          <w:sz w:val="28"/>
          <w:szCs w:val="28"/>
        </w:rPr>
        <w:t>;</w:t>
      </w:r>
    </w:p>
    <w:p w14:paraId="073079DB" w14:textId="06E05DC2" w:rsidR="003B469C" w:rsidRPr="00E2225C" w:rsidRDefault="00F63597" w:rsidP="00EC1EA7">
      <w:pPr>
        <w:spacing w:before="120" w:after="120" w:line="245" w:lineRule="auto"/>
        <w:rPr>
          <w:rFonts w:ascii="Times New Roman Italic" w:eastAsia="Times New Roman" w:hAnsi="Times New Roman Italic" w:cs="Times New Roman"/>
          <w:i/>
          <w:sz w:val="28"/>
          <w:szCs w:val="28"/>
        </w:rPr>
      </w:pPr>
      <w:r w:rsidRPr="00E2225C">
        <w:rPr>
          <w:rFonts w:ascii="Times New Roman Italic" w:eastAsia="Times New Roman" w:hAnsi="Times New Roman Italic" w:cs="Times New Roman"/>
          <w:i/>
          <w:sz w:val="28"/>
          <w:szCs w:val="28"/>
        </w:rPr>
        <w:t xml:space="preserve">Căn cứ </w:t>
      </w:r>
      <w:r w:rsidR="00894BD4" w:rsidRPr="00E2225C">
        <w:rPr>
          <w:rFonts w:ascii="Times New Roman Italic" w:eastAsia="Times New Roman" w:hAnsi="Times New Roman Italic" w:cs="Times New Roman"/>
          <w:i/>
          <w:sz w:val="28"/>
          <w:szCs w:val="28"/>
        </w:rPr>
        <w:t xml:space="preserve">các </w:t>
      </w:r>
      <w:r w:rsidRPr="00E2225C">
        <w:rPr>
          <w:rFonts w:ascii="Times New Roman Italic" w:eastAsia="Times New Roman" w:hAnsi="Times New Roman Italic" w:cs="Times New Roman"/>
          <w:i/>
          <w:sz w:val="28"/>
          <w:szCs w:val="28"/>
        </w:rPr>
        <w:t xml:space="preserve">Nghị định </w:t>
      </w:r>
      <w:r w:rsidR="00894BD4" w:rsidRPr="00E2225C">
        <w:rPr>
          <w:rFonts w:ascii="Times New Roman Italic" w:eastAsia="Times New Roman" w:hAnsi="Times New Roman Italic" w:cs="Times New Roman"/>
          <w:i/>
          <w:sz w:val="28"/>
          <w:szCs w:val="28"/>
        </w:rPr>
        <w:t xml:space="preserve">của Chính phủ: </w:t>
      </w:r>
      <w:r w:rsidR="00403429" w:rsidRPr="00E2225C">
        <w:rPr>
          <w:rFonts w:ascii="Times New Roman Italic" w:eastAsia="Times New Roman" w:hAnsi="Times New Roman Italic" w:cs="Times New Roman"/>
          <w:i/>
          <w:sz w:val="28"/>
          <w:szCs w:val="28"/>
        </w:rPr>
        <w:t>S</w:t>
      </w:r>
      <w:r w:rsidR="0095175B" w:rsidRPr="00E2225C">
        <w:rPr>
          <w:rFonts w:ascii="Times New Roman Italic" w:eastAsia="Times New Roman" w:hAnsi="Times New Roman Italic" w:cs="Times New Roman"/>
          <w:i/>
          <w:sz w:val="28"/>
          <w:szCs w:val="28"/>
        </w:rPr>
        <w:t>ố 78/2025/NĐ-CP ngày 01 tháng 4 năm 2025 quy định chi tiết một số điều và biện pháp để tổ chức, hướng dẫn thi hành Luật Ban hành văn bản quy phạm pháp luật;</w:t>
      </w:r>
      <w:r w:rsidR="003B469C" w:rsidRPr="00E2225C">
        <w:rPr>
          <w:rFonts w:ascii="Times New Roman Italic" w:eastAsia="Times New Roman" w:hAnsi="Times New Roman Italic" w:cs="Times New Roman"/>
          <w:i/>
          <w:sz w:val="28"/>
          <w:szCs w:val="28"/>
        </w:rPr>
        <w:t xml:space="preserve"> </w:t>
      </w:r>
      <w:r w:rsidR="00D43BAC" w:rsidRPr="00E2225C">
        <w:rPr>
          <w:rFonts w:ascii="Times New Roman Italic" w:eastAsia="Times New Roman" w:hAnsi="Times New Roman Italic" w:cs="Times New Roman"/>
          <w:i/>
          <w:sz w:val="28"/>
          <w:szCs w:val="28"/>
        </w:rPr>
        <w:t>số 24/2024/NĐ-CP ngày 27 tháng 02 năm 2024 quy định chi tiết một số điều và biện pháp thi hành Luật Đấu thầu về lựa chọn nhà thầu; số 115/2024/NĐ-CP ngày 16 tháng 9 năm 2024 quy định chi tiết một số điều và biện pháp thi hành Luật Đấu thầu về lựa chọn nhà đầu tư thực hiện dự án đầu tư có sử dụng đất; số 98/2025/NĐ-CP ngày 06 tháng 5 năm 2025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r w:rsidR="00F30D29" w:rsidRPr="00E2225C">
        <w:rPr>
          <w:rFonts w:ascii="Times New Roman Italic" w:eastAsia="Times New Roman" w:hAnsi="Times New Roman Italic" w:cs="Times New Roman"/>
          <w:i/>
          <w:sz w:val="28"/>
          <w:szCs w:val="28"/>
        </w:rPr>
        <w:t>;</w:t>
      </w:r>
    </w:p>
    <w:p w14:paraId="702D3ACF" w14:textId="2ED29A52" w:rsidR="00F63597" w:rsidRDefault="00F63597" w:rsidP="00EC1EA7">
      <w:pPr>
        <w:spacing w:before="120" w:after="120" w:line="245" w:lineRule="auto"/>
        <w:rPr>
          <w:rFonts w:ascii="Times New Roman" w:eastAsia="Times New Roman" w:hAnsi="Times New Roman" w:cs="Times New Roman"/>
          <w:i/>
          <w:iCs/>
          <w:spacing w:val="-2"/>
          <w:sz w:val="28"/>
          <w:szCs w:val="28"/>
          <w:lang w:val="vi-VN" w:eastAsia="x-none"/>
        </w:rPr>
      </w:pPr>
      <w:r w:rsidRPr="0084705A">
        <w:rPr>
          <w:rFonts w:ascii="Times New Roman" w:eastAsia="Times New Roman" w:hAnsi="Times New Roman" w:cs="Times New Roman"/>
          <w:i/>
          <w:iCs/>
          <w:sz w:val="28"/>
          <w:szCs w:val="28"/>
          <w:lang w:val="vi-VN" w:eastAsia="x-none"/>
        </w:rPr>
        <w:t>Xét Tờ trình số</w:t>
      </w:r>
      <w:r w:rsidRPr="0084705A">
        <w:rPr>
          <w:rFonts w:ascii="Times New Roman" w:eastAsia="Times New Roman" w:hAnsi="Times New Roman" w:cs="Times New Roman"/>
          <w:i/>
          <w:iCs/>
          <w:sz w:val="28"/>
          <w:szCs w:val="28"/>
          <w:lang w:eastAsia="x-none"/>
        </w:rPr>
        <w:t xml:space="preserve"> </w:t>
      </w:r>
      <w:r w:rsidR="00A666DA">
        <w:rPr>
          <w:rFonts w:ascii="Times New Roman" w:eastAsia="Times New Roman" w:hAnsi="Times New Roman" w:cs="Times New Roman"/>
          <w:i/>
          <w:iCs/>
          <w:sz w:val="28"/>
          <w:szCs w:val="28"/>
          <w:lang w:eastAsia="x-none"/>
        </w:rPr>
        <w:t>99</w:t>
      </w:r>
      <w:r w:rsidRPr="0084705A">
        <w:rPr>
          <w:rFonts w:ascii="Times New Roman" w:eastAsia="Times New Roman" w:hAnsi="Times New Roman" w:cs="Times New Roman"/>
          <w:i/>
          <w:iCs/>
          <w:sz w:val="28"/>
          <w:szCs w:val="28"/>
          <w:lang w:val="vi-VN" w:eastAsia="x-none"/>
        </w:rPr>
        <w:t xml:space="preserve">/TTr-UBND ngày </w:t>
      </w:r>
      <w:r w:rsidR="00FF4A0B">
        <w:rPr>
          <w:rFonts w:ascii="Times New Roman" w:eastAsia="Times New Roman" w:hAnsi="Times New Roman" w:cs="Times New Roman"/>
          <w:i/>
          <w:iCs/>
          <w:sz w:val="28"/>
          <w:szCs w:val="28"/>
          <w:lang w:eastAsia="x-none"/>
        </w:rPr>
        <w:t>2</w:t>
      </w:r>
      <w:r w:rsidR="008D02CC">
        <w:rPr>
          <w:rFonts w:ascii="Times New Roman" w:eastAsia="Times New Roman" w:hAnsi="Times New Roman" w:cs="Times New Roman"/>
          <w:i/>
          <w:iCs/>
          <w:sz w:val="28"/>
          <w:szCs w:val="28"/>
          <w:lang w:eastAsia="x-none"/>
        </w:rPr>
        <w:t>0</w:t>
      </w:r>
      <w:r w:rsidRPr="0084705A">
        <w:rPr>
          <w:rFonts w:ascii="Times New Roman" w:eastAsia="Times New Roman" w:hAnsi="Times New Roman" w:cs="Times New Roman"/>
          <w:i/>
          <w:iCs/>
          <w:sz w:val="28"/>
          <w:szCs w:val="28"/>
          <w:lang w:val="vi-VN" w:eastAsia="x-none"/>
        </w:rPr>
        <w:t xml:space="preserve"> tháng </w:t>
      </w:r>
      <w:r w:rsidR="00A54355">
        <w:rPr>
          <w:rFonts w:ascii="Times New Roman" w:eastAsia="Times New Roman" w:hAnsi="Times New Roman" w:cs="Times New Roman"/>
          <w:i/>
          <w:iCs/>
          <w:sz w:val="28"/>
          <w:szCs w:val="28"/>
          <w:lang w:eastAsia="x-none"/>
        </w:rPr>
        <w:t>6</w:t>
      </w:r>
      <w:r w:rsidRPr="0084705A">
        <w:rPr>
          <w:rFonts w:ascii="Times New Roman" w:eastAsia="Times New Roman" w:hAnsi="Times New Roman" w:cs="Times New Roman"/>
          <w:i/>
          <w:iCs/>
          <w:sz w:val="28"/>
          <w:szCs w:val="28"/>
          <w:lang w:val="vi-VN" w:eastAsia="x-none"/>
        </w:rPr>
        <w:t xml:space="preserve"> năm 202</w:t>
      </w:r>
      <w:r w:rsidR="00F34A19">
        <w:rPr>
          <w:rFonts w:ascii="Times New Roman" w:eastAsia="Times New Roman" w:hAnsi="Times New Roman" w:cs="Times New Roman"/>
          <w:i/>
          <w:iCs/>
          <w:sz w:val="28"/>
          <w:szCs w:val="28"/>
          <w:lang w:eastAsia="x-none"/>
        </w:rPr>
        <w:t>5</w:t>
      </w:r>
      <w:r w:rsidRPr="0084705A">
        <w:rPr>
          <w:rFonts w:ascii="Times New Roman" w:eastAsia="Times New Roman" w:hAnsi="Times New Roman" w:cs="Times New Roman"/>
          <w:i/>
          <w:iCs/>
          <w:sz w:val="28"/>
          <w:szCs w:val="28"/>
          <w:lang w:val="vi-VN" w:eastAsia="x-none"/>
        </w:rPr>
        <w:t xml:space="preserve"> của Ủy ban nhân dân tỉnh</w:t>
      </w:r>
      <w:r w:rsidRPr="0084705A">
        <w:rPr>
          <w:rFonts w:ascii="Times New Roman" w:eastAsia="Times New Roman" w:hAnsi="Times New Roman" w:cs="Times New Roman"/>
          <w:i/>
          <w:iCs/>
          <w:sz w:val="28"/>
          <w:szCs w:val="28"/>
          <w:lang w:eastAsia="x-none"/>
        </w:rPr>
        <w:t xml:space="preserve"> </w:t>
      </w:r>
      <w:r w:rsidR="00144EEA" w:rsidRPr="00144EEA">
        <w:rPr>
          <w:rFonts w:ascii="Times New Roman" w:eastAsia="Times New Roman" w:hAnsi="Times New Roman" w:cs="Times New Roman"/>
          <w:i/>
          <w:iCs/>
          <w:sz w:val="28"/>
          <w:szCs w:val="28"/>
          <w:lang w:eastAsia="x-none"/>
        </w:rPr>
        <w:t xml:space="preserve">về việc </w:t>
      </w:r>
      <w:r w:rsidR="001374C0" w:rsidRPr="001374C0">
        <w:rPr>
          <w:rFonts w:ascii="Times New Roman" w:eastAsia="Times New Roman" w:hAnsi="Times New Roman" w:cs="Times New Roman"/>
          <w:i/>
          <w:iCs/>
          <w:sz w:val="28"/>
          <w:szCs w:val="28"/>
          <w:lang w:eastAsia="x-none"/>
        </w:rPr>
        <w:t>đề nghị ban hành Nghị quyết của Hội đồng nhân dân tỉnh quy định</w:t>
      </w:r>
      <w:r w:rsidR="001374C0">
        <w:rPr>
          <w:rFonts w:ascii="Times New Roman" w:eastAsia="Times New Roman" w:hAnsi="Times New Roman" w:cs="Times New Roman"/>
          <w:i/>
          <w:iCs/>
          <w:sz w:val="28"/>
          <w:szCs w:val="28"/>
          <w:lang w:eastAsia="x-none"/>
        </w:rPr>
        <w:t xml:space="preserve"> </w:t>
      </w:r>
      <w:r w:rsidR="001374C0" w:rsidRPr="001374C0">
        <w:rPr>
          <w:rFonts w:ascii="Times New Roman" w:eastAsia="Times New Roman" w:hAnsi="Times New Roman" w:cs="Times New Roman"/>
          <w:i/>
          <w:iCs/>
          <w:sz w:val="28"/>
          <w:szCs w:val="28"/>
          <w:lang w:eastAsia="x-none"/>
        </w:rPr>
        <w:t>thẩm quyền quyết định phê duyệt nhiệm vụ, dự toán và sử dụng kinh phí</w:t>
      </w:r>
      <w:r w:rsidR="001374C0">
        <w:rPr>
          <w:rFonts w:ascii="Times New Roman" w:eastAsia="Times New Roman" w:hAnsi="Times New Roman" w:cs="Times New Roman"/>
          <w:i/>
          <w:iCs/>
          <w:sz w:val="28"/>
          <w:szCs w:val="28"/>
          <w:lang w:eastAsia="x-none"/>
        </w:rPr>
        <w:t xml:space="preserve"> </w:t>
      </w:r>
      <w:r w:rsidR="001374C0" w:rsidRPr="001374C0">
        <w:rPr>
          <w:rFonts w:ascii="Times New Roman" w:eastAsia="Times New Roman" w:hAnsi="Times New Roman" w:cs="Times New Roman"/>
          <w:i/>
          <w:iCs/>
          <w:sz w:val="28"/>
          <w:szCs w:val="28"/>
          <w:lang w:eastAsia="x-none"/>
        </w:rPr>
        <w:t>chi thường xuyên ngân sách nhà nước thực hiện mua sắm, sửa chữa, cải</w:t>
      </w:r>
      <w:r w:rsidR="001374C0">
        <w:rPr>
          <w:rFonts w:ascii="Times New Roman" w:eastAsia="Times New Roman" w:hAnsi="Times New Roman" w:cs="Times New Roman"/>
          <w:i/>
          <w:iCs/>
          <w:sz w:val="28"/>
          <w:szCs w:val="28"/>
          <w:lang w:eastAsia="x-none"/>
        </w:rPr>
        <w:t xml:space="preserve"> </w:t>
      </w:r>
      <w:r w:rsidR="001374C0" w:rsidRPr="001374C0">
        <w:rPr>
          <w:rFonts w:ascii="Times New Roman" w:eastAsia="Times New Roman" w:hAnsi="Times New Roman" w:cs="Times New Roman"/>
          <w:i/>
          <w:iCs/>
          <w:sz w:val="28"/>
          <w:szCs w:val="28"/>
          <w:lang w:eastAsia="x-none"/>
        </w:rPr>
        <w:t xml:space="preserve">tạo, </w:t>
      </w:r>
      <w:r w:rsidR="001374C0" w:rsidRPr="001374C0">
        <w:rPr>
          <w:rFonts w:ascii="Times New Roman" w:eastAsia="Times New Roman" w:hAnsi="Times New Roman" w:cs="Times New Roman"/>
          <w:i/>
          <w:iCs/>
          <w:sz w:val="28"/>
          <w:szCs w:val="28"/>
          <w:lang w:eastAsia="x-none"/>
        </w:rPr>
        <w:lastRenderedPageBreak/>
        <w:t>nâng cấp tài sản, trang thiết bị; mua sắm dịch vụ; chi thuê hàng hóa,</w:t>
      </w:r>
      <w:r w:rsidR="001374C0">
        <w:rPr>
          <w:rFonts w:ascii="Times New Roman" w:eastAsia="Times New Roman" w:hAnsi="Times New Roman" w:cs="Times New Roman"/>
          <w:i/>
          <w:iCs/>
          <w:sz w:val="28"/>
          <w:szCs w:val="28"/>
          <w:lang w:eastAsia="x-none"/>
        </w:rPr>
        <w:t xml:space="preserve"> </w:t>
      </w:r>
      <w:r w:rsidR="001374C0" w:rsidRPr="001374C0">
        <w:rPr>
          <w:rFonts w:ascii="Times New Roman" w:eastAsia="Times New Roman" w:hAnsi="Times New Roman" w:cs="Times New Roman"/>
          <w:i/>
          <w:iCs/>
          <w:sz w:val="28"/>
          <w:szCs w:val="28"/>
          <w:lang w:eastAsia="x-none"/>
        </w:rPr>
        <w:t>dịch vụ; sửa chữa, cải tạo, nâng cấp, mở rộng, xây dựng mới hạng mục</w:t>
      </w:r>
      <w:r w:rsidR="001374C0">
        <w:rPr>
          <w:rFonts w:ascii="Times New Roman" w:eastAsia="Times New Roman" w:hAnsi="Times New Roman" w:cs="Times New Roman"/>
          <w:i/>
          <w:iCs/>
          <w:sz w:val="28"/>
          <w:szCs w:val="28"/>
          <w:lang w:eastAsia="x-none"/>
        </w:rPr>
        <w:t xml:space="preserve"> </w:t>
      </w:r>
      <w:r w:rsidR="001374C0" w:rsidRPr="001374C0">
        <w:rPr>
          <w:rFonts w:ascii="Times New Roman" w:eastAsia="Times New Roman" w:hAnsi="Times New Roman" w:cs="Times New Roman"/>
          <w:i/>
          <w:iCs/>
          <w:sz w:val="28"/>
          <w:szCs w:val="28"/>
          <w:lang w:eastAsia="x-none"/>
        </w:rPr>
        <w:t>công trình trong các dự án đã đầu tư xây dựng của các cơ quan,</w:t>
      </w:r>
      <w:r w:rsidR="001374C0">
        <w:rPr>
          <w:rFonts w:ascii="Times New Roman" w:eastAsia="Times New Roman" w:hAnsi="Times New Roman" w:cs="Times New Roman"/>
          <w:i/>
          <w:iCs/>
          <w:sz w:val="28"/>
          <w:szCs w:val="28"/>
          <w:lang w:eastAsia="x-none"/>
        </w:rPr>
        <w:t xml:space="preserve"> </w:t>
      </w:r>
      <w:r w:rsidR="001374C0" w:rsidRPr="001374C0">
        <w:rPr>
          <w:rFonts w:ascii="Times New Roman" w:eastAsia="Times New Roman" w:hAnsi="Times New Roman" w:cs="Times New Roman"/>
          <w:i/>
          <w:iCs/>
          <w:sz w:val="28"/>
          <w:szCs w:val="28"/>
          <w:lang w:eastAsia="x-none"/>
        </w:rPr>
        <w:t>đơn vị thuộc phạm vi quản lý của tỉnh Thanh Hóa</w:t>
      </w:r>
      <w:r w:rsidRPr="0084705A">
        <w:rPr>
          <w:rFonts w:ascii="Times New Roman" w:eastAsia="Times New Roman" w:hAnsi="Times New Roman" w:cs="Times New Roman"/>
          <w:i/>
          <w:iCs/>
          <w:sz w:val="28"/>
          <w:szCs w:val="28"/>
          <w:lang w:val="vi-VN" w:eastAsia="x-none"/>
        </w:rPr>
        <w:t>; Báo cáo thẩm tra</w:t>
      </w:r>
      <w:r w:rsidR="005D787E">
        <w:rPr>
          <w:rFonts w:ascii="Times New Roman" w:eastAsia="Times New Roman" w:hAnsi="Times New Roman" w:cs="Times New Roman"/>
          <w:i/>
          <w:iCs/>
          <w:sz w:val="28"/>
          <w:szCs w:val="28"/>
          <w:lang w:eastAsia="x-none"/>
        </w:rPr>
        <w:t xml:space="preserve"> số </w:t>
      </w:r>
      <w:r w:rsidR="005066C9">
        <w:rPr>
          <w:rFonts w:ascii="Times New Roman" w:eastAsia="Times New Roman" w:hAnsi="Times New Roman" w:cs="Times New Roman"/>
          <w:i/>
          <w:iCs/>
          <w:spacing w:val="-2"/>
          <w:sz w:val="28"/>
          <w:szCs w:val="28"/>
          <w:lang w:eastAsia="x-none"/>
        </w:rPr>
        <w:t>376</w:t>
      </w:r>
      <w:r w:rsidR="005D787E" w:rsidRPr="000F48F4">
        <w:rPr>
          <w:rFonts w:ascii="Times New Roman" w:eastAsia="Times New Roman" w:hAnsi="Times New Roman" w:cs="Times New Roman"/>
          <w:i/>
          <w:iCs/>
          <w:spacing w:val="-2"/>
          <w:sz w:val="28"/>
          <w:szCs w:val="28"/>
          <w:lang w:eastAsia="x-none"/>
        </w:rPr>
        <w:t xml:space="preserve">/BC-KTNS ngày </w:t>
      </w:r>
      <w:r w:rsidR="00D47C5E">
        <w:rPr>
          <w:rFonts w:ascii="Times New Roman" w:eastAsia="Times New Roman" w:hAnsi="Times New Roman" w:cs="Times New Roman"/>
          <w:i/>
          <w:iCs/>
          <w:spacing w:val="-2"/>
          <w:sz w:val="28"/>
          <w:szCs w:val="28"/>
          <w:lang w:eastAsia="x-none"/>
        </w:rPr>
        <w:t>23</w:t>
      </w:r>
      <w:r w:rsidR="006B0375" w:rsidRPr="000F48F4">
        <w:rPr>
          <w:rFonts w:ascii="Times New Roman" w:eastAsia="Times New Roman" w:hAnsi="Times New Roman" w:cs="Times New Roman"/>
          <w:i/>
          <w:iCs/>
          <w:spacing w:val="-2"/>
          <w:sz w:val="28"/>
          <w:szCs w:val="28"/>
          <w:lang w:eastAsia="x-none"/>
        </w:rPr>
        <w:t xml:space="preserve"> tháng </w:t>
      </w:r>
      <w:r w:rsidR="00D47C5E">
        <w:rPr>
          <w:rFonts w:ascii="Times New Roman" w:eastAsia="Times New Roman" w:hAnsi="Times New Roman" w:cs="Times New Roman"/>
          <w:i/>
          <w:iCs/>
          <w:spacing w:val="-2"/>
          <w:sz w:val="28"/>
          <w:szCs w:val="28"/>
          <w:lang w:eastAsia="x-none"/>
        </w:rPr>
        <w:t>6</w:t>
      </w:r>
      <w:r w:rsidR="006B0375" w:rsidRPr="000F48F4">
        <w:rPr>
          <w:rFonts w:ascii="Times New Roman" w:eastAsia="Times New Roman" w:hAnsi="Times New Roman" w:cs="Times New Roman"/>
          <w:i/>
          <w:iCs/>
          <w:spacing w:val="-2"/>
          <w:sz w:val="28"/>
          <w:szCs w:val="28"/>
          <w:lang w:eastAsia="x-none"/>
        </w:rPr>
        <w:t xml:space="preserve"> năm </w:t>
      </w:r>
      <w:r w:rsidR="005D787E" w:rsidRPr="000F48F4">
        <w:rPr>
          <w:rFonts w:ascii="Times New Roman" w:eastAsia="Times New Roman" w:hAnsi="Times New Roman" w:cs="Times New Roman"/>
          <w:i/>
          <w:iCs/>
          <w:spacing w:val="-2"/>
          <w:sz w:val="28"/>
          <w:szCs w:val="28"/>
          <w:lang w:eastAsia="x-none"/>
        </w:rPr>
        <w:t>202</w:t>
      </w:r>
      <w:r w:rsidR="00185FF9">
        <w:rPr>
          <w:rFonts w:ascii="Times New Roman" w:eastAsia="Times New Roman" w:hAnsi="Times New Roman" w:cs="Times New Roman"/>
          <w:i/>
          <w:iCs/>
          <w:spacing w:val="-2"/>
          <w:sz w:val="28"/>
          <w:szCs w:val="28"/>
          <w:lang w:eastAsia="x-none"/>
        </w:rPr>
        <w:t>5</w:t>
      </w:r>
      <w:r w:rsidRPr="000F48F4">
        <w:rPr>
          <w:rFonts w:ascii="Times New Roman" w:eastAsia="Times New Roman" w:hAnsi="Times New Roman" w:cs="Times New Roman"/>
          <w:i/>
          <w:iCs/>
          <w:spacing w:val="-2"/>
          <w:sz w:val="28"/>
          <w:szCs w:val="28"/>
          <w:lang w:val="vi-VN" w:eastAsia="x-none"/>
        </w:rPr>
        <w:t xml:space="preserve"> của Ban </w:t>
      </w:r>
      <w:r w:rsidR="005D787E" w:rsidRPr="000F48F4">
        <w:rPr>
          <w:rFonts w:ascii="Times New Roman" w:eastAsia="Times New Roman" w:hAnsi="Times New Roman" w:cs="Times New Roman"/>
          <w:i/>
          <w:iCs/>
          <w:spacing w:val="-2"/>
          <w:sz w:val="28"/>
          <w:szCs w:val="28"/>
          <w:lang w:eastAsia="x-none"/>
        </w:rPr>
        <w:t>Kinh tế - Ngân sách</w:t>
      </w:r>
      <w:r w:rsidRPr="000F48F4">
        <w:rPr>
          <w:rFonts w:ascii="Times New Roman" w:eastAsia="Times New Roman" w:hAnsi="Times New Roman" w:cs="Times New Roman"/>
          <w:i/>
          <w:iCs/>
          <w:spacing w:val="-2"/>
          <w:sz w:val="28"/>
          <w:szCs w:val="28"/>
          <w:lang w:val="vi-VN" w:eastAsia="x-none"/>
        </w:rPr>
        <w:t xml:space="preserve"> Hội đồng nhân dân tỉnh; ý kiến thảo luận của đại biểu Hội đồng nhân dân tỉnh tại kỳ họp.</w:t>
      </w:r>
    </w:p>
    <w:p w14:paraId="41058953" w14:textId="5EB79CC3" w:rsidR="00761039" w:rsidRPr="00976CFC" w:rsidRDefault="00976CFC" w:rsidP="00EC1EA7">
      <w:pPr>
        <w:spacing w:before="80" w:after="80" w:line="245" w:lineRule="auto"/>
        <w:rPr>
          <w:rFonts w:ascii="Times New Roman" w:eastAsia="Times New Roman" w:hAnsi="Times New Roman" w:cs="Times New Roman"/>
          <w:i/>
          <w:iCs/>
          <w:sz w:val="28"/>
          <w:szCs w:val="28"/>
          <w:lang w:eastAsia="x-none"/>
        </w:rPr>
      </w:pPr>
      <w:r w:rsidRPr="00976CFC">
        <w:rPr>
          <w:rFonts w:ascii="Times New Roman" w:eastAsia="Times New Roman" w:hAnsi="Times New Roman" w:cs="Times New Roman"/>
          <w:i/>
          <w:iCs/>
          <w:sz w:val="28"/>
          <w:szCs w:val="28"/>
          <w:lang w:val="vi-VN" w:eastAsia="x-none"/>
        </w:rPr>
        <w:t xml:space="preserve">Hội đồng nhân dân tỉnh ban hành </w:t>
      </w:r>
      <w:r w:rsidR="00A82E47">
        <w:rPr>
          <w:rFonts w:ascii="Times New Roman" w:eastAsia="Times New Roman" w:hAnsi="Times New Roman" w:cs="Times New Roman"/>
          <w:i/>
          <w:iCs/>
          <w:sz w:val="28"/>
          <w:szCs w:val="28"/>
          <w:lang w:eastAsia="x-none"/>
        </w:rPr>
        <w:t>N</w:t>
      </w:r>
      <w:r w:rsidRPr="00976CFC">
        <w:rPr>
          <w:rFonts w:ascii="Times New Roman" w:eastAsia="Times New Roman" w:hAnsi="Times New Roman" w:cs="Times New Roman"/>
          <w:i/>
          <w:iCs/>
          <w:sz w:val="28"/>
          <w:szCs w:val="28"/>
          <w:lang w:val="vi-VN" w:eastAsia="x-none"/>
        </w:rPr>
        <w:t xml:space="preserve">ghị quyết </w:t>
      </w:r>
      <w:r w:rsidR="001C4D8E">
        <w:rPr>
          <w:rFonts w:ascii="Times New Roman" w:eastAsia="Times New Roman" w:hAnsi="Times New Roman" w:cs="Times New Roman"/>
          <w:i/>
          <w:iCs/>
          <w:sz w:val="28"/>
          <w:szCs w:val="28"/>
          <w:lang w:eastAsia="x-none"/>
        </w:rPr>
        <w:t>q</w:t>
      </w:r>
      <w:r w:rsidR="007F706A" w:rsidRPr="007F706A">
        <w:rPr>
          <w:rFonts w:ascii="Times New Roman" w:eastAsia="Times New Roman" w:hAnsi="Times New Roman" w:cs="Times New Roman"/>
          <w:i/>
          <w:iCs/>
          <w:sz w:val="28"/>
          <w:szCs w:val="28"/>
          <w:lang w:eastAsia="x-none"/>
        </w:rPr>
        <w:t>uy định thẩm quyền quyết định phê duyệt nhiệm vụ, dự toán và sử dụng kinh phí chi thường xuyên ngân sách nhà nước thực hiện mua sắm, sửa chữa, cải tạo, nâng cấp tài sản, trang thiết bị; mua sắm dịch vụ; chi thuê hàng hóa, dịch vụ; sửa chữa, cải tạo, nâng cấp, mở rộng, xây dựng mới hạng mục công trình trong các dự án đã đầu tư xây dựng của các cơ quan, đơn vị thuộc phạm vi quản lý của tỉnh Thanh Hóa</w:t>
      </w:r>
      <w:r>
        <w:rPr>
          <w:rFonts w:ascii="Times New Roman" w:eastAsia="Times New Roman" w:hAnsi="Times New Roman" w:cs="Times New Roman"/>
          <w:i/>
          <w:iCs/>
          <w:sz w:val="28"/>
          <w:szCs w:val="28"/>
          <w:lang w:eastAsia="x-none"/>
        </w:rPr>
        <w:t>.</w:t>
      </w:r>
    </w:p>
    <w:p w14:paraId="0D5DC9C8" w14:textId="27FF9C98" w:rsidR="005B6C6D" w:rsidRPr="005B6C6D" w:rsidRDefault="003F5F23" w:rsidP="00EC1EA7">
      <w:pPr>
        <w:spacing w:before="120" w:after="120" w:line="245" w:lineRule="auto"/>
        <w:ind w:firstLine="709"/>
        <w:rPr>
          <w:rFonts w:ascii="Times New Roman" w:hAnsi="Times New Roman" w:cs="Times New Roman"/>
          <w:b/>
          <w:bCs/>
          <w:sz w:val="28"/>
          <w:szCs w:val="28"/>
        </w:rPr>
      </w:pPr>
      <w:r>
        <w:rPr>
          <w:rFonts w:ascii="Times New Roman" w:hAnsi="Times New Roman" w:cs="Times New Roman"/>
          <w:b/>
          <w:bCs/>
          <w:sz w:val="28"/>
          <w:szCs w:val="28"/>
        </w:rPr>
        <w:t xml:space="preserve">Điều </w:t>
      </w:r>
      <w:r w:rsidR="005B6C6D" w:rsidRPr="005B6C6D">
        <w:rPr>
          <w:rFonts w:ascii="Times New Roman" w:hAnsi="Times New Roman" w:cs="Times New Roman"/>
          <w:b/>
          <w:bCs/>
          <w:sz w:val="28"/>
          <w:szCs w:val="28"/>
        </w:rPr>
        <w:t xml:space="preserve">1. </w:t>
      </w:r>
      <w:r w:rsidR="005B6C6D" w:rsidRPr="00B106D4">
        <w:rPr>
          <w:rFonts w:ascii="Times New Roman" w:hAnsi="Times New Roman" w:cs="Times New Roman"/>
          <w:sz w:val="28"/>
          <w:szCs w:val="28"/>
        </w:rPr>
        <w:t>Phạm vi điều chỉnh</w:t>
      </w:r>
    </w:p>
    <w:p w14:paraId="6212C25D" w14:textId="5E818226" w:rsidR="005B6C6D" w:rsidRPr="005B6C6D" w:rsidRDefault="005B6C6D" w:rsidP="00EC1EA7">
      <w:pPr>
        <w:spacing w:before="120" w:after="120" w:line="245" w:lineRule="auto"/>
        <w:ind w:firstLine="709"/>
        <w:rPr>
          <w:rFonts w:ascii="Times New Roman" w:hAnsi="Times New Roman" w:cs="Times New Roman"/>
          <w:spacing w:val="2"/>
          <w:sz w:val="28"/>
          <w:szCs w:val="28"/>
        </w:rPr>
      </w:pPr>
      <w:r w:rsidRPr="005B6C6D">
        <w:rPr>
          <w:rFonts w:ascii="Times New Roman" w:hAnsi="Times New Roman" w:cs="Times New Roman"/>
          <w:spacing w:val="2"/>
          <w:sz w:val="28"/>
          <w:szCs w:val="28"/>
        </w:rPr>
        <w:t>Nghị quyết này quy định thẩm quyền quyết định phê duyệt nhiệm vụ, dự toán và sử dụng kinh phí chi thường xuyên ngân sách nhà nước quy định tại khoản 6 Điều 4 Luật Ngân sách nhà nước</w:t>
      </w:r>
      <w:r w:rsidR="00717926">
        <w:rPr>
          <w:rFonts w:ascii="Times New Roman" w:hAnsi="Times New Roman" w:cs="Times New Roman"/>
          <w:spacing w:val="2"/>
          <w:sz w:val="28"/>
          <w:szCs w:val="28"/>
        </w:rPr>
        <w:t xml:space="preserve"> năm 2015</w:t>
      </w:r>
      <w:r w:rsidRPr="005B6C6D">
        <w:rPr>
          <w:rFonts w:ascii="Times New Roman" w:hAnsi="Times New Roman" w:cs="Times New Roman"/>
          <w:spacing w:val="2"/>
          <w:sz w:val="28"/>
          <w:szCs w:val="28"/>
        </w:rPr>
        <w:t xml:space="preserve"> để thực hiện mua sắm, sửa chữa, cải tạo, nâng cấp tài sản, trang thiết bị; mua sắm dịch vụ; chi thuê hàng hóa, dịch vụ; sửa chữa, cải tạo, nâng cấp, mở rộng, xây dựng mới hạng mục công trình trong các dự án đã đầu tư xây dựng của các cơ quan, đơn vị thuộc phạm vi quản lý của tỉnh Thanh Hóa.</w:t>
      </w:r>
    </w:p>
    <w:p w14:paraId="04B75948" w14:textId="3FE61641" w:rsidR="005B6C6D" w:rsidRPr="005B6C6D" w:rsidRDefault="005303A4" w:rsidP="00EC1EA7">
      <w:pPr>
        <w:spacing w:before="120" w:after="120" w:line="245" w:lineRule="auto"/>
        <w:ind w:firstLine="709"/>
        <w:rPr>
          <w:rFonts w:ascii="Times New Roman" w:hAnsi="Times New Roman" w:cs="Times New Roman"/>
          <w:b/>
          <w:bCs/>
          <w:sz w:val="28"/>
          <w:szCs w:val="28"/>
        </w:rPr>
      </w:pPr>
      <w:r>
        <w:rPr>
          <w:rFonts w:ascii="Times New Roman" w:hAnsi="Times New Roman" w:cs="Times New Roman"/>
          <w:b/>
          <w:bCs/>
          <w:sz w:val="28"/>
          <w:szCs w:val="28"/>
        </w:rPr>
        <w:t xml:space="preserve">Điều </w:t>
      </w:r>
      <w:r w:rsidR="005B6C6D" w:rsidRPr="005B6C6D">
        <w:rPr>
          <w:rFonts w:ascii="Times New Roman" w:hAnsi="Times New Roman" w:cs="Times New Roman"/>
          <w:b/>
          <w:bCs/>
          <w:sz w:val="28"/>
          <w:szCs w:val="28"/>
        </w:rPr>
        <w:t xml:space="preserve">2. </w:t>
      </w:r>
      <w:r w:rsidR="005B6C6D" w:rsidRPr="005303A4">
        <w:rPr>
          <w:rFonts w:ascii="Times New Roman" w:hAnsi="Times New Roman" w:cs="Times New Roman"/>
          <w:sz w:val="28"/>
          <w:szCs w:val="28"/>
        </w:rPr>
        <w:t>Đối tượng áp dụng</w:t>
      </w:r>
    </w:p>
    <w:p w14:paraId="08E8DD6D" w14:textId="78F09A18" w:rsidR="005B6C6D" w:rsidRPr="005B6C6D" w:rsidRDefault="005B6C6D" w:rsidP="00EC1EA7">
      <w:pPr>
        <w:spacing w:before="120" w:after="120" w:line="245" w:lineRule="auto"/>
        <w:ind w:firstLine="709"/>
        <w:rPr>
          <w:rFonts w:ascii="Times New Roman" w:hAnsi="Times New Roman" w:cs="Times New Roman"/>
          <w:spacing w:val="-4"/>
          <w:sz w:val="28"/>
          <w:szCs w:val="28"/>
        </w:rPr>
      </w:pPr>
      <w:r w:rsidRPr="005B6C6D">
        <w:rPr>
          <w:rFonts w:ascii="Times New Roman" w:hAnsi="Times New Roman" w:cs="Times New Roman"/>
          <w:spacing w:val="-4"/>
          <w:sz w:val="28"/>
          <w:szCs w:val="28"/>
        </w:rPr>
        <w:t>1. Các cơ quan nhà nước, tổ chức chính trị và các tổ chức chính trị - xã hội.</w:t>
      </w:r>
    </w:p>
    <w:p w14:paraId="68834FE6" w14:textId="63AA2E2C" w:rsidR="005B6C6D" w:rsidRPr="005B6C6D" w:rsidRDefault="005B6C6D" w:rsidP="00EC1EA7">
      <w:pPr>
        <w:spacing w:before="120" w:after="120" w:line="245" w:lineRule="auto"/>
        <w:ind w:firstLine="709"/>
        <w:rPr>
          <w:rFonts w:ascii="Times New Roman" w:hAnsi="Times New Roman" w:cs="Times New Roman"/>
          <w:sz w:val="28"/>
          <w:szCs w:val="28"/>
        </w:rPr>
      </w:pPr>
      <w:r w:rsidRPr="005B6C6D">
        <w:rPr>
          <w:rFonts w:ascii="Times New Roman" w:hAnsi="Times New Roman" w:cs="Times New Roman"/>
          <w:sz w:val="28"/>
          <w:szCs w:val="28"/>
        </w:rPr>
        <w:t>2. Các đơn vị sự nghiệp công lập.</w:t>
      </w:r>
    </w:p>
    <w:p w14:paraId="109D1854" w14:textId="0C542748" w:rsidR="005B6C6D" w:rsidRPr="005B6C6D" w:rsidRDefault="005B6C6D" w:rsidP="00EC1EA7">
      <w:pPr>
        <w:spacing w:before="120" w:after="120" w:line="245" w:lineRule="auto"/>
        <w:ind w:firstLine="709"/>
        <w:rPr>
          <w:rFonts w:ascii="Times New Roman" w:hAnsi="Times New Roman" w:cs="Times New Roman"/>
          <w:sz w:val="28"/>
          <w:szCs w:val="28"/>
        </w:rPr>
      </w:pPr>
      <w:r w:rsidRPr="005B6C6D">
        <w:rPr>
          <w:rFonts w:ascii="Times New Roman" w:hAnsi="Times New Roman" w:cs="Times New Roman"/>
          <w:sz w:val="28"/>
          <w:szCs w:val="28"/>
        </w:rPr>
        <w:t>3. Các tổ chức, cá nhân khác liên quan đến sử dụng kinh phí chi thường xuyên ngân sách nhà nước để mua sắm, sửa chữa, cải tạo, nâng cấp tài sản, trang thiết bị; mua sắm dịch vụ; chi thuê hàng hóa, dịch vụ; cải tạo, nâng cấp, mở rộng, xây dựng mới hạng mục công trình trong các dự án đã đầu tư xây dựng và các nhiệm vụ cần thiết khác.</w:t>
      </w:r>
    </w:p>
    <w:p w14:paraId="75BB05F6" w14:textId="684C3D46" w:rsidR="005B6C6D" w:rsidRPr="005B6C6D" w:rsidRDefault="005B6C6D" w:rsidP="00EC1EA7">
      <w:pPr>
        <w:spacing w:before="120" w:after="120" w:line="245" w:lineRule="auto"/>
        <w:ind w:firstLine="709"/>
        <w:jc w:val="center"/>
        <w:rPr>
          <w:rFonts w:ascii="Times New Roman" w:hAnsi="Times New Roman" w:cs="Times New Roman"/>
          <w:i/>
          <w:iCs/>
          <w:sz w:val="28"/>
          <w:szCs w:val="28"/>
        </w:rPr>
      </w:pPr>
      <w:r w:rsidRPr="005B6C6D">
        <w:rPr>
          <w:rFonts w:ascii="Times New Roman" w:hAnsi="Times New Roman" w:cs="Times New Roman"/>
          <w:i/>
          <w:iCs/>
          <w:sz w:val="28"/>
          <w:szCs w:val="28"/>
        </w:rPr>
        <w:t xml:space="preserve">(Các đối tượng quy định tại </w:t>
      </w:r>
      <w:r w:rsidR="00E8383C" w:rsidRPr="00E8383C">
        <w:rPr>
          <w:rFonts w:ascii="Times New Roman" w:hAnsi="Times New Roman" w:cs="Times New Roman"/>
          <w:i/>
          <w:iCs/>
          <w:sz w:val="28"/>
          <w:szCs w:val="28"/>
        </w:rPr>
        <w:t>khoản 1, khoản 2 và khoản 3 Điều này</w:t>
      </w:r>
      <w:r w:rsidR="009F7825">
        <w:rPr>
          <w:rFonts w:ascii="Times New Roman" w:hAnsi="Times New Roman" w:cs="Times New Roman"/>
          <w:i/>
          <w:iCs/>
          <w:sz w:val="28"/>
          <w:szCs w:val="28"/>
        </w:rPr>
        <w:t xml:space="preserve"> </w:t>
      </w:r>
      <w:r w:rsidR="00E8383C" w:rsidRPr="00E8383C">
        <w:rPr>
          <w:rFonts w:ascii="Times New Roman" w:hAnsi="Times New Roman" w:cs="Times New Roman"/>
          <w:i/>
          <w:iCs/>
          <w:sz w:val="28"/>
          <w:szCs w:val="28"/>
        </w:rPr>
        <w:t>sau đây được gọi chung là cơ quan, đơn vị</w:t>
      </w:r>
      <w:r w:rsidRPr="005B6C6D">
        <w:rPr>
          <w:rFonts w:ascii="Times New Roman" w:hAnsi="Times New Roman" w:cs="Times New Roman"/>
          <w:i/>
          <w:iCs/>
          <w:sz w:val="28"/>
          <w:szCs w:val="28"/>
        </w:rPr>
        <w:t>)</w:t>
      </w:r>
    </w:p>
    <w:p w14:paraId="22E09818" w14:textId="49E1C15F" w:rsidR="005B6C6D" w:rsidRPr="005B6C6D" w:rsidRDefault="005303A4" w:rsidP="00EC1EA7">
      <w:pPr>
        <w:spacing w:before="120" w:after="120" w:line="245" w:lineRule="auto"/>
        <w:ind w:firstLine="709"/>
        <w:rPr>
          <w:rFonts w:ascii="Times New Roman" w:hAnsi="Times New Roman" w:cs="Times New Roman"/>
          <w:sz w:val="28"/>
          <w:szCs w:val="28"/>
        </w:rPr>
      </w:pPr>
      <w:r>
        <w:rPr>
          <w:rFonts w:ascii="Times New Roman" w:hAnsi="Times New Roman" w:cs="Times New Roman"/>
          <w:b/>
          <w:bCs/>
          <w:sz w:val="28"/>
          <w:szCs w:val="28"/>
        </w:rPr>
        <w:t xml:space="preserve">Điều </w:t>
      </w:r>
      <w:r w:rsidR="005B6C6D" w:rsidRPr="005B6C6D">
        <w:rPr>
          <w:rFonts w:ascii="Times New Roman" w:hAnsi="Times New Roman" w:cs="Times New Roman"/>
          <w:b/>
          <w:bCs/>
          <w:sz w:val="28"/>
          <w:szCs w:val="28"/>
        </w:rPr>
        <w:t>3.</w:t>
      </w:r>
      <w:r w:rsidR="005B6C6D" w:rsidRPr="005B6C6D">
        <w:rPr>
          <w:rFonts w:ascii="Times New Roman" w:hAnsi="Times New Roman" w:cs="Times New Roman"/>
          <w:sz w:val="28"/>
          <w:szCs w:val="28"/>
        </w:rPr>
        <w:t xml:space="preserve"> Quy định thẩm quyền quyết định phê duyệt nhiệm vụ và dự toán kinh phí thực hiện nhiệm vụ sửa chữa, cải tạo, nâng cấp, mở rộng, xây dựng mới hạng mục công trình trong các dự án đã đầu tư xây dựng của các cơ quan, đơn vị thuộc phạm vi quản lý của tỉnh Thanh Hóa (không quá 20 tỷ đồng/nhiệm vụ theo quy định tại điểm b khoản 2 Điều 4 Nghị định số 98/2025/NĐ-CP ngày 06</w:t>
      </w:r>
      <w:r w:rsidR="00786064">
        <w:rPr>
          <w:rFonts w:ascii="Times New Roman" w:hAnsi="Times New Roman" w:cs="Times New Roman"/>
          <w:sz w:val="28"/>
          <w:szCs w:val="28"/>
        </w:rPr>
        <w:t xml:space="preserve"> tháng </w:t>
      </w:r>
      <w:r w:rsidR="005B6C6D" w:rsidRPr="005B6C6D">
        <w:rPr>
          <w:rFonts w:ascii="Times New Roman" w:hAnsi="Times New Roman" w:cs="Times New Roman"/>
          <w:sz w:val="28"/>
          <w:szCs w:val="28"/>
        </w:rPr>
        <w:t>5</w:t>
      </w:r>
      <w:r w:rsidR="00786064">
        <w:rPr>
          <w:rFonts w:ascii="Times New Roman" w:hAnsi="Times New Roman" w:cs="Times New Roman"/>
          <w:sz w:val="28"/>
          <w:szCs w:val="28"/>
        </w:rPr>
        <w:t xml:space="preserve"> năm </w:t>
      </w:r>
      <w:r w:rsidR="005B6C6D" w:rsidRPr="005B6C6D">
        <w:rPr>
          <w:rFonts w:ascii="Times New Roman" w:hAnsi="Times New Roman" w:cs="Times New Roman"/>
          <w:sz w:val="28"/>
          <w:szCs w:val="28"/>
        </w:rPr>
        <w:t>2025 của Chính phủ).</w:t>
      </w:r>
    </w:p>
    <w:p w14:paraId="1D378F96" w14:textId="4AF8A2C2" w:rsidR="005B6C6D" w:rsidRPr="005B6C6D" w:rsidRDefault="005B6C6D" w:rsidP="00EC1EA7">
      <w:pPr>
        <w:spacing w:before="120" w:after="120" w:line="245" w:lineRule="auto"/>
        <w:ind w:firstLine="709"/>
        <w:rPr>
          <w:rFonts w:ascii="Times New Roman" w:hAnsi="Times New Roman" w:cs="Times New Roman"/>
          <w:spacing w:val="-2"/>
          <w:sz w:val="28"/>
          <w:szCs w:val="28"/>
        </w:rPr>
      </w:pPr>
      <w:r w:rsidRPr="005B6C6D">
        <w:rPr>
          <w:rFonts w:ascii="Times New Roman" w:hAnsi="Times New Roman" w:cs="Times New Roman"/>
          <w:spacing w:val="-2"/>
          <w:sz w:val="28"/>
          <w:szCs w:val="28"/>
        </w:rPr>
        <w:t>1. Ủy ban nhân dân tỉnh quyết định phê duyệt nhiệm vụ và dự toán kinh phí thực hiện nhiệm vụ cải tạo, nâng cấp, mở rộng, xây dựng mới hạng mục công trình trong các dự án đã đầu tư xây dựng của các cơ quan, đơn vị cấp tỉnh và cơ quan, đơn vị thuộc phạm vi quản lý của cơ quan, đơn vị cấp tỉnh sử dụng nguồn ngân sách cấp tỉnh (bao gồm số bổ sung có mục tiêu từ ngân sách cấp trên).</w:t>
      </w:r>
    </w:p>
    <w:p w14:paraId="778C302D" w14:textId="7C274EDD" w:rsidR="005B6C6D" w:rsidRPr="005B6C6D" w:rsidRDefault="005B6C6D" w:rsidP="00EC1EA7">
      <w:pPr>
        <w:spacing w:before="120" w:after="120" w:line="245" w:lineRule="auto"/>
        <w:ind w:firstLine="709"/>
        <w:rPr>
          <w:rFonts w:ascii="Times New Roman" w:hAnsi="Times New Roman" w:cs="Times New Roman"/>
          <w:sz w:val="28"/>
          <w:szCs w:val="28"/>
        </w:rPr>
      </w:pPr>
      <w:r w:rsidRPr="005B6C6D">
        <w:rPr>
          <w:rFonts w:ascii="Times New Roman" w:hAnsi="Times New Roman" w:cs="Times New Roman"/>
          <w:sz w:val="28"/>
          <w:szCs w:val="28"/>
        </w:rPr>
        <w:t>2. Ủy ban nhân dân cấp xã quyết định phê duyệt nhiệm vụ và dự toán kinh phí thực hiện nhiệm vụ cải tạo, nâng cấp, mở rộng, xây dựng mới hạng mục công trình trong các dự án đã đầu tư xây dựng của các cơ quan, đơn vị cấp xã và cơ quan, đơn vị thuộc phạm vi quản lý của cơ quan, đơn vị cấp xã sử dụng nguồn ngân sách cấp xã (bao gồm số bổ sung có mục tiêu từ ngân sách cấp trên).</w:t>
      </w:r>
    </w:p>
    <w:p w14:paraId="58212183" w14:textId="64B34035" w:rsidR="005B6C6D" w:rsidRPr="005B6C6D" w:rsidRDefault="005303A4" w:rsidP="00EC1EA7">
      <w:pPr>
        <w:spacing w:before="120" w:after="120" w:line="245" w:lineRule="auto"/>
        <w:ind w:firstLine="709"/>
        <w:rPr>
          <w:rFonts w:ascii="Times New Roman" w:hAnsi="Times New Roman" w:cs="Times New Roman"/>
          <w:sz w:val="28"/>
          <w:szCs w:val="28"/>
        </w:rPr>
      </w:pPr>
      <w:r>
        <w:rPr>
          <w:rFonts w:ascii="Times New Roman" w:hAnsi="Times New Roman" w:cs="Times New Roman"/>
          <w:b/>
          <w:bCs/>
          <w:sz w:val="28"/>
          <w:szCs w:val="28"/>
        </w:rPr>
        <w:t xml:space="preserve">Điều </w:t>
      </w:r>
      <w:r w:rsidR="005B6C6D" w:rsidRPr="005B6C6D">
        <w:rPr>
          <w:rFonts w:ascii="Times New Roman" w:hAnsi="Times New Roman" w:cs="Times New Roman"/>
          <w:b/>
          <w:bCs/>
          <w:sz w:val="28"/>
          <w:szCs w:val="28"/>
        </w:rPr>
        <w:t>4.</w:t>
      </w:r>
      <w:r w:rsidR="005B6C6D" w:rsidRPr="005B6C6D">
        <w:rPr>
          <w:rFonts w:ascii="Times New Roman" w:hAnsi="Times New Roman" w:cs="Times New Roman"/>
          <w:sz w:val="28"/>
          <w:szCs w:val="28"/>
        </w:rPr>
        <w:t xml:space="preserve"> Quy định thẩm quyền quyết định phê duyệt nhiệm vụ và dự toán kinh phí thực hiện mua sắm, sửa chữa, cải tạo, nâng cấp tài sản, trang thiết bị của các cơ quan, đơn vị thuộc phạm vi quản lý của tỉnh Thanh Hóa.</w:t>
      </w:r>
    </w:p>
    <w:p w14:paraId="0A0F7F7A" w14:textId="026CB6A3" w:rsidR="005B6C6D" w:rsidRPr="008579E3" w:rsidRDefault="005B6C6D" w:rsidP="00EC1EA7">
      <w:pPr>
        <w:spacing w:before="120" w:after="120" w:line="245" w:lineRule="auto"/>
        <w:ind w:firstLine="709"/>
        <w:rPr>
          <w:rFonts w:ascii="Times New Roman" w:hAnsi="Times New Roman" w:cs="Times New Roman"/>
          <w:spacing w:val="2"/>
          <w:sz w:val="28"/>
          <w:szCs w:val="28"/>
        </w:rPr>
      </w:pPr>
      <w:r w:rsidRPr="008579E3">
        <w:rPr>
          <w:rFonts w:ascii="Times New Roman" w:hAnsi="Times New Roman" w:cs="Times New Roman"/>
          <w:spacing w:val="2"/>
          <w:sz w:val="28"/>
          <w:szCs w:val="28"/>
        </w:rPr>
        <w:t>Thẩm quyền quyết định phê duyệt nhiệm vụ và dự toán kinh phí sử dụng chi thường xuyên ngân sách nhà nước để thực hiện mua sắm, sửa chữa, cải tạo, nâng cấp tài sản, trang thiết bị các cơ quan, đơn vị thuộc tỉnh được thực hiện theo quy định về thẩm quyền quyết định mua sắm tài sản công tại Điều 3 Quy định kèm theo Nghị quyết số 48/2024/NQ-HĐND ngày 14</w:t>
      </w:r>
      <w:r w:rsidR="002D4FE1" w:rsidRPr="008579E3">
        <w:rPr>
          <w:rFonts w:ascii="Times New Roman" w:hAnsi="Times New Roman" w:cs="Times New Roman"/>
          <w:spacing w:val="2"/>
          <w:sz w:val="28"/>
          <w:szCs w:val="28"/>
        </w:rPr>
        <w:t xml:space="preserve"> tháng </w:t>
      </w:r>
      <w:r w:rsidRPr="008579E3">
        <w:rPr>
          <w:rFonts w:ascii="Times New Roman" w:hAnsi="Times New Roman" w:cs="Times New Roman"/>
          <w:spacing w:val="2"/>
          <w:sz w:val="28"/>
          <w:szCs w:val="28"/>
        </w:rPr>
        <w:t>12</w:t>
      </w:r>
      <w:r w:rsidR="002D4FE1" w:rsidRPr="008579E3">
        <w:rPr>
          <w:rFonts w:ascii="Times New Roman" w:hAnsi="Times New Roman" w:cs="Times New Roman"/>
          <w:spacing w:val="2"/>
          <w:sz w:val="28"/>
          <w:szCs w:val="28"/>
        </w:rPr>
        <w:t xml:space="preserve"> năm </w:t>
      </w:r>
      <w:r w:rsidRPr="008579E3">
        <w:rPr>
          <w:rFonts w:ascii="Times New Roman" w:hAnsi="Times New Roman" w:cs="Times New Roman"/>
          <w:spacing w:val="2"/>
          <w:sz w:val="28"/>
          <w:szCs w:val="28"/>
        </w:rPr>
        <w:t xml:space="preserve">2024 của </w:t>
      </w:r>
      <w:r w:rsidR="00E42004">
        <w:rPr>
          <w:rFonts w:ascii="Times New Roman" w:hAnsi="Times New Roman" w:cs="Times New Roman"/>
          <w:spacing w:val="2"/>
          <w:sz w:val="28"/>
          <w:szCs w:val="28"/>
        </w:rPr>
        <w:t>Hội đồng nhân dân</w:t>
      </w:r>
      <w:r w:rsidRPr="008579E3">
        <w:rPr>
          <w:rFonts w:ascii="Times New Roman" w:hAnsi="Times New Roman" w:cs="Times New Roman"/>
          <w:spacing w:val="2"/>
          <w:sz w:val="28"/>
          <w:szCs w:val="28"/>
        </w:rPr>
        <w:t xml:space="preserve"> tỉnh quy định thẩm quyền quyết định trong việc quản lý, sử dụng tài sản công của các cơ quan, tổ chức, đơn vị thuộc phạm vi quản lý của tỉnh Thanh Hóa.</w:t>
      </w:r>
    </w:p>
    <w:p w14:paraId="0F9A197B" w14:textId="33494545" w:rsidR="005B6C6D" w:rsidRPr="005B6C6D" w:rsidRDefault="005303A4" w:rsidP="00EC1EA7">
      <w:pPr>
        <w:spacing w:before="120" w:after="120" w:line="245" w:lineRule="auto"/>
        <w:ind w:firstLine="709"/>
        <w:rPr>
          <w:rFonts w:ascii="Times New Roman" w:hAnsi="Times New Roman" w:cs="Times New Roman"/>
          <w:sz w:val="28"/>
          <w:szCs w:val="28"/>
        </w:rPr>
      </w:pPr>
      <w:r>
        <w:rPr>
          <w:rFonts w:ascii="Times New Roman" w:hAnsi="Times New Roman" w:cs="Times New Roman"/>
          <w:b/>
          <w:bCs/>
          <w:sz w:val="28"/>
          <w:szCs w:val="28"/>
        </w:rPr>
        <w:t xml:space="preserve">Điều </w:t>
      </w:r>
      <w:r w:rsidR="005B6C6D" w:rsidRPr="005B6C6D">
        <w:rPr>
          <w:rFonts w:ascii="Times New Roman" w:hAnsi="Times New Roman" w:cs="Times New Roman"/>
          <w:b/>
          <w:bCs/>
          <w:sz w:val="28"/>
          <w:szCs w:val="28"/>
        </w:rPr>
        <w:t>5.</w:t>
      </w:r>
      <w:r w:rsidR="005B6C6D" w:rsidRPr="005B6C6D">
        <w:rPr>
          <w:rFonts w:ascii="Times New Roman" w:hAnsi="Times New Roman" w:cs="Times New Roman"/>
          <w:sz w:val="28"/>
          <w:szCs w:val="28"/>
        </w:rPr>
        <w:t xml:space="preserve"> Quy định thẩm quyền quyết định phê duyệt nhiệm vụ và dự toán kinh phí thực hiện chi thuê hàng hóa, dịch vụ của các cơ quan, đơn vị thuộc phạm vi quản lý của tỉnh Thanh Hóa.</w:t>
      </w:r>
    </w:p>
    <w:p w14:paraId="25D032F7" w14:textId="77ECA6AA" w:rsidR="005B6C6D" w:rsidRPr="005B6C6D" w:rsidRDefault="005B6C6D" w:rsidP="00EC1EA7">
      <w:pPr>
        <w:spacing w:before="120" w:after="120" w:line="245" w:lineRule="auto"/>
        <w:ind w:firstLine="709"/>
        <w:rPr>
          <w:rFonts w:ascii="Times New Roman" w:hAnsi="Times New Roman" w:cs="Times New Roman"/>
          <w:sz w:val="28"/>
          <w:szCs w:val="28"/>
        </w:rPr>
      </w:pPr>
      <w:r w:rsidRPr="005B6C6D">
        <w:rPr>
          <w:rFonts w:ascii="Times New Roman" w:hAnsi="Times New Roman" w:cs="Times New Roman"/>
          <w:sz w:val="28"/>
          <w:szCs w:val="28"/>
        </w:rPr>
        <w:t>Thẩm quyền quyết định phê duyệt nhiệm vụ và dự toán kinh phí sử dụng chi thường xuyên ngân sách nhà nước để thực hiện chi thuê hàng hóa, dịch vụ của các cơ quan, đơn vị thuộc tỉnh được thực hiện theo quy định về thẩm quyền quyết định thuê tài sản khác tại khoản 2 Điều 4 Quy định kèm theo Nghị quyết số 48/2024/NQ-HĐND ngày 14</w:t>
      </w:r>
      <w:r w:rsidR="00231935">
        <w:rPr>
          <w:rFonts w:ascii="Times New Roman" w:hAnsi="Times New Roman" w:cs="Times New Roman"/>
          <w:sz w:val="28"/>
          <w:szCs w:val="28"/>
        </w:rPr>
        <w:t xml:space="preserve"> tháng </w:t>
      </w:r>
      <w:r w:rsidRPr="005B6C6D">
        <w:rPr>
          <w:rFonts w:ascii="Times New Roman" w:hAnsi="Times New Roman" w:cs="Times New Roman"/>
          <w:sz w:val="28"/>
          <w:szCs w:val="28"/>
        </w:rPr>
        <w:t>12</w:t>
      </w:r>
      <w:r w:rsidR="00231935">
        <w:rPr>
          <w:rFonts w:ascii="Times New Roman" w:hAnsi="Times New Roman" w:cs="Times New Roman"/>
          <w:sz w:val="28"/>
          <w:szCs w:val="28"/>
        </w:rPr>
        <w:t xml:space="preserve"> năm </w:t>
      </w:r>
      <w:r w:rsidRPr="005B6C6D">
        <w:rPr>
          <w:rFonts w:ascii="Times New Roman" w:hAnsi="Times New Roman" w:cs="Times New Roman"/>
          <w:sz w:val="28"/>
          <w:szCs w:val="28"/>
        </w:rPr>
        <w:t xml:space="preserve">2024 của </w:t>
      </w:r>
      <w:r w:rsidR="00E42004">
        <w:rPr>
          <w:rFonts w:ascii="Times New Roman" w:hAnsi="Times New Roman" w:cs="Times New Roman"/>
          <w:sz w:val="28"/>
          <w:szCs w:val="28"/>
        </w:rPr>
        <w:t>Hội đồng nhân dân</w:t>
      </w:r>
      <w:r w:rsidRPr="005B6C6D">
        <w:rPr>
          <w:rFonts w:ascii="Times New Roman" w:hAnsi="Times New Roman" w:cs="Times New Roman"/>
          <w:sz w:val="28"/>
          <w:szCs w:val="28"/>
        </w:rPr>
        <w:t xml:space="preserve"> tỉnh quy định thẩm quyền quyết định trong việc quản lý, sử dụng tài sản công của các cơ quan, tổ chức, đơn vị thuộc phạm vi quản lý của tỉnh Thanh Hóa.</w:t>
      </w:r>
    </w:p>
    <w:p w14:paraId="3F3FF8CF" w14:textId="0D4B26FD" w:rsidR="005B6C6D" w:rsidRPr="005B6C6D" w:rsidRDefault="005303A4" w:rsidP="00EC1EA7">
      <w:pPr>
        <w:spacing w:before="120" w:after="120" w:line="245" w:lineRule="auto"/>
        <w:ind w:firstLine="709"/>
        <w:rPr>
          <w:rFonts w:ascii="Times New Roman" w:hAnsi="Times New Roman" w:cs="Times New Roman"/>
          <w:sz w:val="28"/>
          <w:szCs w:val="28"/>
        </w:rPr>
      </w:pPr>
      <w:r>
        <w:rPr>
          <w:rFonts w:ascii="Times New Roman" w:hAnsi="Times New Roman" w:cs="Times New Roman"/>
          <w:b/>
          <w:bCs/>
          <w:sz w:val="28"/>
          <w:szCs w:val="28"/>
        </w:rPr>
        <w:t xml:space="preserve">Điều </w:t>
      </w:r>
      <w:r w:rsidR="005B6C6D" w:rsidRPr="005B6C6D">
        <w:rPr>
          <w:rFonts w:ascii="Times New Roman" w:hAnsi="Times New Roman" w:cs="Times New Roman"/>
          <w:b/>
          <w:bCs/>
          <w:sz w:val="28"/>
          <w:szCs w:val="28"/>
        </w:rPr>
        <w:t>6.</w:t>
      </w:r>
      <w:r w:rsidR="005B6C6D" w:rsidRPr="005B6C6D">
        <w:rPr>
          <w:rFonts w:ascii="Times New Roman" w:hAnsi="Times New Roman" w:cs="Times New Roman"/>
          <w:sz w:val="28"/>
          <w:szCs w:val="28"/>
        </w:rPr>
        <w:t xml:space="preserve"> Quy định thẩm quyền quyết định mua sắm dịch vụ sử dụng chi thường xuyên ngân sách nhà nước tại các cơ quan, tổ chức, đơn vị thuộc phạm vi quản lý của tỉnh Thanh Hóa không thuộc các trường hợp quy định tại Nghị quyết số 48/2024/NQ-HĐND ngày 14</w:t>
      </w:r>
      <w:r w:rsidR="00822D3A">
        <w:rPr>
          <w:rFonts w:ascii="Times New Roman" w:hAnsi="Times New Roman" w:cs="Times New Roman"/>
          <w:sz w:val="28"/>
          <w:szCs w:val="28"/>
        </w:rPr>
        <w:t xml:space="preserve"> tháng </w:t>
      </w:r>
      <w:r w:rsidR="005B6C6D" w:rsidRPr="005B6C6D">
        <w:rPr>
          <w:rFonts w:ascii="Times New Roman" w:hAnsi="Times New Roman" w:cs="Times New Roman"/>
          <w:sz w:val="28"/>
          <w:szCs w:val="28"/>
        </w:rPr>
        <w:t>12</w:t>
      </w:r>
      <w:r w:rsidR="00822D3A">
        <w:rPr>
          <w:rFonts w:ascii="Times New Roman" w:hAnsi="Times New Roman" w:cs="Times New Roman"/>
          <w:sz w:val="28"/>
          <w:szCs w:val="28"/>
        </w:rPr>
        <w:t xml:space="preserve"> năm </w:t>
      </w:r>
      <w:r w:rsidR="005B6C6D" w:rsidRPr="005B6C6D">
        <w:rPr>
          <w:rFonts w:ascii="Times New Roman" w:hAnsi="Times New Roman" w:cs="Times New Roman"/>
          <w:sz w:val="28"/>
          <w:szCs w:val="28"/>
        </w:rPr>
        <w:t xml:space="preserve">2024 của </w:t>
      </w:r>
      <w:r w:rsidR="00E42004">
        <w:rPr>
          <w:rFonts w:ascii="Times New Roman" w:hAnsi="Times New Roman" w:cs="Times New Roman"/>
          <w:sz w:val="28"/>
          <w:szCs w:val="28"/>
        </w:rPr>
        <w:t>Hội đồng nhân dân</w:t>
      </w:r>
      <w:r w:rsidR="005B6C6D" w:rsidRPr="005B6C6D">
        <w:rPr>
          <w:rFonts w:ascii="Times New Roman" w:hAnsi="Times New Roman" w:cs="Times New Roman"/>
          <w:sz w:val="28"/>
          <w:szCs w:val="28"/>
        </w:rPr>
        <w:t xml:space="preserve"> tỉnh.</w:t>
      </w:r>
    </w:p>
    <w:p w14:paraId="1438F731" w14:textId="46009305" w:rsidR="005B6C6D" w:rsidRPr="005B6C6D" w:rsidRDefault="005B6C6D" w:rsidP="00EC1EA7">
      <w:pPr>
        <w:spacing w:before="120" w:after="120" w:line="245" w:lineRule="auto"/>
        <w:ind w:firstLine="709"/>
        <w:rPr>
          <w:rFonts w:ascii="Times New Roman" w:hAnsi="Times New Roman" w:cs="Times New Roman"/>
          <w:sz w:val="28"/>
          <w:szCs w:val="28"/>
        </w:rPr>
      </w:pPr>
      <w:r w:rsidRPr="005B6C6D">
        <w:rPr>
          <w:rFonts w:ascii="Times New Roman" w:hAnsi="Times New Roman" w:cs="Times New Roman"/>
          <w:sz w:val="28"/>
          <w:szCs w:val="28"/>
        </w:rPr>
        <w:t>Thẩm quyền quyết định mua sắm dịch vụ sử dụng chi thường xuyên ngân sách nhà nước của các cơ quan, đơn vị thuộc phạm vi quản lý của tỉnh Thanh Hóa được thực hiện theo quy định về thẩm quyền quyết định mua sắm tài sản công không đủ tiêu chuẩn là tài sản cố định, tài sản công là vật tiêu hao tại khoản 3 Điều 3 Quy định kèm theo Nghị quyết số 48/2024/NQ-HĐND ngày 14</w:t>
      </w:r>
      <w:r w:rsidR="00656BF6">
        <w:rPr>
          <w:rFonts w:ascii="Times New Roman" w:hAnsi="Times New Roman" w:cs="Times New Roman"/>
          <w:sz w:val="28"/>
          <w:szCs w:val="28"/>
        </w:rPr>
        <w:t xml:space="preserve"> tháng </w:t>
      </w:r>
      <w:r w:rsidRPr="005B6C6D">
        <w:rPr>
          <w:rFonts w:ascii="Times New Roman" w:hAnsi="Times New Roman" w:cs="Times New Roman"/>
          <w:sz w:val="28"/>
          <w:szCs w:val="28"/>
        </w:rPr>
        <w:t>12</w:t>
      </w:r>
      <w:r w:rsidR="00656BF6">
        <w:rPr>
          <w:rFonts w:ascii="Times New Roman" w:hAnsi="Times New Roman" w:cs="Times New Roman"/>
          <w:sz w:val="28"/>
          <w:szCs w:val="28"/>
        </w:rPr>
        <w:t xml:space="preserve"> năm </w:t>
      </w:r>
      <w:r w:rsidRPr="005B6C6D">
        <w:rPr>
          <w:rFonts w:ascii="Times New Roman" w:hAnsi="Times New Roman" w:cs="Times New Roman"/>
          <w:sz w:val="28"/>
          <w:szCs w:val="28"/>
        </w:rPr>
        <w:t xml:space="preserve">2024 của </w:t>
      </w:r>
      <w:r w:rsidR="00D44985">
        <w:rPr>
          <w:rFonts w:ascii="Times New Roman" w:hAnsi="Times New Roman" w:cs="Times New Roman"/>
          <w:sz w:val="28"/>
          <w:szCs w:val="28"/>
        </w:rPr>
        <w:t>Hội đồng nhân dân</w:t>
      </w:r>
      <w:r w:rsidRPr="005B6C6D">
        <w:rPr>
          <w:rFonts w:ascii="Times New Roman" w:hAnsi="Times New Roman" w:cs="Times New Roman"/>
          <w:sz w:val="28"/>
          <w:szCs w:val="28"/>
        </w:rPr>
        <w:t xml:space="preserve"> tỉnh quy định thẩm quyền quyết định trong việc quản lý, sử dụng tài sản công của các cơ quan, tổ chức, đơn vị thuộc phạm vi quản lý của tỉnh Thanh Hóa.</w:t>
      </w:r>
    </w:p>
    <w:p w14:paraId="42891AD6" w14:textId="20E34FF8" w:rsidR="003C4754" w:rsidRPr="00576915" w:rsidRDefault="003C4754" w:rsidP="00EC1EA7">
      <w:pPr>
        <w:spacing w:before="80" w:after="80" w:line="245" w:lineRule="auto"/>
        <w:rPr>
          <w:rFonts w:ascii="Times New Roman" w:eastAsia="Times New Roman" w:hAnsi="Times New Roman" w:cs="Times New Roman"/>
          <w:b/>
          <w:sz w:val="28"/>
          <w:szCs w:val="28"/>
        </w:rPr>
      </w:pPr>
      <w:r w:rsidRPr="00576915">
        <w:rPr>
          <w:rFonts w:ascii="Times New Roman" w:eastAsia="Times New Roman" w:hAnsi="Times New Roman" w:cs="Times New Roman"/>
          <w:b/>
          <w:sz w:val="28"/>
          <w:szCs w:val="28"/>
        </w:rPr>
        <w:t xml:space="preserve">Điều </w:t>
      </w:r>
      <w:r w:rsidR="005303A4">
        <w:rPr>
          <w:rFonts w:ascii="Times New Roman" w:eastAsia="Times New Roman" w:hAnsi="Times New Roman" w:cs="Times New Roman"/>
          <w:b/>
          <w:sz w:val="28"/>
          <w:szCs w:val="28"/>
        </w:rPr>
        <w:t>7</w:t>
      </w:r>
      <w:r w:rsidRPr="00576915">
        <w:rPr>
          <w:rFonts w:ascii="Times New Roman" w:eastAsia="Times New Roman" w:hAnsi="Times New Roman" w:cs="Times New Roman"/>
          <w:b/>
          <w:sz w:val="28"/>
          <w:szCs w:val="28"/>
        </w:rPr>
        <w:t xml:space="preserve">. </w:t>
      </w:r>
      <w:r w:rsidR="008D5CD6" w:rsidRPr="00927A87">
        <w:rPr>
          <w:rFonts w:ascii="Times New Roman" w:eastAsia="Times New Roman" w:hAnsi="Times New Roman" w:cs="Times New Roman"/>
          <w:bCs/>
          <w:sz w:val="28"/>
          <w:szCs w:val="28"/>
        </w:rPr>
        <w:t>Trách nhiệm t</w:t>
      </w:r>
      <w:r w:rsidRPr="00927A87">
        <w:rPr>
          <w:rFonts w:ascii="Times New Roman" w:eastAsia="Times New Roman" w:hAnsi="Times New Roman" w:cs="Times New Roman"/>
          <w:bCs/>
          <w:sz w:val="28"/>
          <w:szCs w:val="28"/>
        </w:rPr>
        <w:t>ổ chức thực hiện</w:t>
      </w:r>
    </w:p>
    <w:p w14:paraId="4A00DEB3" w14:textId="4A14FD1B" w:rsidR="003C4754" w:rsidRPr="0084705A" w:rsidRDefault="003C4754" w:rsidP="00EC1EA7">
      <w:pPr>
        <w:spacing w:before="80" w:after="80" w:line="245" w:lineRule="auto"/>
        <w:rPr>
          <w:rFonts w:ascii="Times New Roman" w:eastAsia="Times New Roman" w:hAnsi="Times New Roman" w:cs="Times New Roman"/>
          <w:bCs/>
          <w:sz w:val="28"/>
          <w:szCs w:val="28"/>
        </w:rPr>
      </w:pPr>
      <w:r w:rsidRPr="0084705A">
        <w:rPr>
          <w:rFonts w:ascii="Times New Roman" w:eastAsia="Times New Roman" w:hAnsi="Times New Roman" w:cs="Times New Roman"/>
          <w:bCs/>
          <w:sz w:val="28"/>
          <w:szCs w:val="28"/>
        </w:rPr>
        <w:t>1. Ủy ban nhân dân tỉnh căn cứ Nghị quyết này và các quy định của pháp luật</w:t>
      </w:r>
      <w:r>
        <w:rPr>
          <w:rFonts w:ascii="Times New Roman" w:eastAsia="Times New Roman" w:hAnsi="Times New Roman" w:cs="Times New Roman"/>
          <w:bCs/>
          <w:sz w:val="28"/>
          <w:szCs w:val="28"/>
        </w:rPr>
        <w:t>,</w:t>
      </w:r>
      <w:r w:rsidRPr="0084705A">
        <w:rPr>
          <w:rFonts w:ascii="Times New Roman" w:eastAsia="Times New Roman" w:hAnsi="Times New Roman" w:cs="Times New Roman"/>
          <w:bCs/>
          <w:sz w:val="28"/>
          <w:szCs w:val="28"/>
        </w:rPr>
        <w:t xml:space="preserve"> tổ chức triển khai thực hiện</w:t>
      </w:r>
      <w:r w:rsidR="00781E02">
        <w:rPr>
          <w:rFonts w:ascii="Times New Roman" w:eastAsia="Times New Roman" w:hAnsi="Times New Roman" w:cs="Times New Roman"/>
          <w:bCs/>
          <w:sz w:val="28"/>
          <w:szCs w:val="28"/>
        </w:rPr>
        <w:t>.</w:t>
      </w:r>
    </w:p>
    <w:p w14:paraId="1E6C581D" w14:textId="240870D4" w:rsidR="003C4754" w:rsidRPr="000E1DBD" w:rsidRDefault="003C4754" w:rsidP="00EC1EA7">
      <w:pPr>
        <w:spacing w:before="80" w:after="80" w:line="245" w:lineRule="auto"/>
        <w:rPr>
          <w:rFonts w:ascii="Times New Roman" w:eastAsia="Times New Roman" w:hAnsi="Times New Roman" w:cs="Times New Roman"/>
          <w:bCs/>
          <w:spacing w:val="2"/>
          <w:sz w:val="28"/>
          <w:szCs w:val="28"/>
        </w:rPr>
      </w:pPr>
      <w:r w:rsidRPr="000E1DBD">
        <w:rPr>
          <w:rFonts w:ascii="Times New Roman" w:eastAsia="Times New Roman" w:hAnsi="Times New Roman" w:cs="Times New Roman"/>
          <w:bCs/>
          <w:spacing w:val="2"/>
          <w:sz w:val="28"/>
          <w:szCs w:val="28"/>
        </w:rPr>
        <w:t>2. Thường trực Hội đồng nhân dân tỉnh, các Ban của Hội đồng nhân dân tỉnh, các Tổ đại biểu Hội đồng nhân dân tỉnh và các đại biểu Hội đồng nhân dân tỉnh trong phạm vi nhiệm vụ, quyền hạn của mình, giám sát việc thực hiện Nghị quyết này.</w:t>
      </w:r>
    </w:p>
    <w:p w14:paraId="4396B193" w14:textId="7C383066" w:rsidR="00DD3FCC" w:rsidRDefault="00DD3FCC" w:rsidP="00EC1EA7">
      <w:pPr>
        <w:spacing w:before="80" w:after="80" w:line="245" w:lineRule="auto"/>
        <w:rPr>
          <w:rFonts w:ascii="Times New Roman" w:eastAsia="Times New Roman" w:hAnsi="Times New Roman" w:cs="Times New Roman"/>
          <w:bCs/>
          <w:sz w:val="28"/>
          <w:szCs w:val="28"/>
        </w:rPr>
      </w:pPr>
      <w:r w:rsidRPr="0084705A">
        <w:rPr>
          <w:rFonts w:ascii="Times New Roman" w:eastAsia="Times New Roman" w:hAnsi="Times New Roman" w:cs="Times New Roman"/>
          <w:b/>
          <w:bCs/>
          <w:sz w:val="28"/>
          <w:szCs w:val="28"/>
        </w:rPr>
        <w:t xml:space="preserve">Điều </w:t>
      </w:r>
      <w:r w:rsidR="005303A4">
        <w:rPr>
          <w:rFonts w:ascii="Times New Roman" w:eastAsia="Times New Roman" w:hAnsi="Times New Roman" w:cs="Times New Roman"/>
          <w:b/>
          <w:bCs/>
          <w:sz w:val="28"/>
          <w:szCs w:val="28"/>
        </w:rPr>
        <w:t>8</w:t>
      </w:r>
      <w:r w:rsidRPr="00761DC4">
        <w:rPr>
          <w:rFonts w:ascii="Times New Roman" w:eastAsia="Times New Roman" w:hAnsi="Times New Roman" w:cs="Times New Roman"/>
          <w:b/>
          <w:sz w:val="28"/>
          <w:szCs w:val="28"/>
        </w:rPr>
        <w:t xml:space="preserve">. </w:t>
      </w:r>
      <w:r w:rsidR="002F491F" w:rsidRPr="00927A87">
        <w:rPr>
          <w:rFonts w:ascii="Times New Roman" w:eastAsia="Times New Roman" w:hAnsi="Times New Roman" w:cs="Times New Roman"/>
          <w:bCs/>
          <w:sz w:val="28"/>
          <w:szCs w:val="28"/>
        </w:rPr>
        <w:t>Điều khoản thi hành</w:t>
      </w:r>
    </w:p>
    <w:p w14:paraId="2B2A8725" w14:textId="22140ED2" w:rsidR="00DD3FCC" w:rsidRDefault="005C24F6" w:rsidP="00EC1EA7">
      <w:pPr>
        <w:spacing w:before="80" w:after="80" w:line="245" w:lineRule="auto"/>
        <w:rPr>
          <w:rFonts w:ascii="Times New Roman" w:eastAsia="Times New Roman" w:hAnsi="Times New Roman" w:cs="Times New Roman"/>
          <w:bCs/>
          <w:sz w:val="28"/>
          <w:szCs w:val="28"/>
        </w:rPr>
      </w:pPr>
      <w:r w:rsidRPr="005C24F6">
        <w:rPr>
          <w:rFonts w:ascii="Times New Roman" w:eastAsia="Times New Roman" w:hAnsi="Times New Roman" w:cs="Times New Roman"/>
          <w:bCs/>
          <w:sz w:val="28"/>
          <w:szCs w:val="28"/>
        </w:rPr>
        <w:t xml:space="preserve">Nghị quyết này </w:t>
      </w:r>
      <w:r w:rsidR="009852B2">
        <w:rPr>
          <w:rFonts w:ascii="Times New Roman" w:eastAsia="Times New Roman" w:hAnsi="Times New Roman" w:cs="Times New Roman"/>
          <w:bCs/>
          <w:sz w:val="28"/>
          <w:szCs w:val="28"/>
        </w:rPr>
        <w:t xml:space="preserve">có hiệu lực từ ngày </w:t>
      </w:r>
      <w:r w:rsidR="00BF2D68">
        <w:rPr>
          <w:rFonts w:ascii="Times New Roman" w:eastAsia="Times New Roman" w:hAnsi="Times New Roman" w:cs="Times New Roman"/>
          <w:bCs/>
          <w:sz w:val="28"/>
          <w:szCs w:val="28"/>
        </w:rPr>
        <w:t>24 tháng 6 năm 2025</w:t>
      </w:r>
      <w:r w:rsidR="003E19A9">
        <w:rPr>
          <w:rFonts w:ascii="Times New Roman" w:eastAsia="Times New Roman" w:hAnsi="Times New Roman" w:cs="Times New Roman"/>
          <w:bCs/>
          <w:sz w:val="28"/>
          <w:szCs w:val="28"/>
        </w:rPr>
        <w:t xml:space="preserve"> và </w:t>
      </w:r>
      <w:r w:rsidR="003E19A9" w:rsidRPr="003E19A9">
        <w:rPr>
          <w:rFonts w:ascii="Times New Roman" w:eastAsia="Times New Roman" w:hAnsi="Times New Roman" w:cs="Times New Roman"/>
          <w:bCs/>
          <w:sz w:val="28"/>
          <w:szCs w:val="28"/>
        </w:rPr>
        <w:t>và thay thế Nghị quyết số 49/2024/NQ-HĐND ngày</w:t>
      </w:r>
      <w:r w:rsidR="003E19A9">
        <w:rPr>
          <w:rFonts w:ascii="Times New Roman" w:eastAsia="Times New Roman" w:hAnsi="Times New Roman" w:cs="Times New Roman"/>
          <w:bCs/>
          <w:sz w:val="28"/>
          <w:szCs w:val="28"/>
        </w:rPr>
        <w:t xml:space="preserve"> </w:t>
      </w:r>
      <w:r w:rsidR="003E19A9" w:rsidRPr="003E19A9">
        <w:rPr>
          <w:rFonts w:ascii="Times New Roman" w:eastAsia="Times New Roman" w:hAnsi="Times New Roman" w:cs="Times New Roman"/>
          <w:bCs/>
          <w:sz w:val="28"/>
          <w:szCs w:val="28"/>
        </w:rPr>
        <w:t>14 tháng 12 năm 2024 của Hội đồng nhân dân tỉnh quy định thẩm quyền quyết</w:t>
      </w:r>
      <w:r w:rsidR="003E19A9">
        <w:rPr>
          <w:rFonts w:ascii="Times New Roman" w:eastAsia="Times New Roman" w:hAnsi="Times New Roman" w:cs="Times New Roman"/>
          <w:bCs/>
          <w:sz w:val="28"/>
          <w:szCs w:val="28"/>
        </w:rPr>
        <w:t xml:space="preserve"> </w:t>
      </w:r>
      <w:r w:rsidR="003E19A9" w:rsidRPr="003E19A9">
        <w:rPr>
          <w:rFonts w:ascii="Times New Roman" w:eastAsia="Times New Roman" w:hAnsi="Times New Roman" w:cs="Times New Roman"/>
          <w:bCs/>
          <w:sz w:val="28"/>
          <w:szCs w:val="28"/>
        </w:rPr>
        <w:t>định phê duyệt nhiệm vụ và dự toán kinh phí sử dụng chi thường xuyên ngân</w:t>
      </w:r>
      <w:r w:rsidR="003E19A9">
        <w:rPr>
          <w:rFonts w:ascii="Times New Roman" w:eastAsia="Times New Roman" w:hAnsi="Times New Roman" w:cs="Times New Roman"/>
          <w:bCs/>
          <w:sz w:val="28"/>
          <w:szCs w:val="28"/>
        </w:rPr>
        <w:t xml:space="preserve"> </w:t>
      </w:r>
      <w:r w:rsidR="003E19A9" w:rsidRPr="003E19A9">
        <w:rPr>
          <w:rFonts w:ascii="Times New Roman" w:eastAsia="Times New Roman" w:hAnsi="Times New Roman" w:cs="Times New Roman"/>
          <w:bCs/>
          <w:sz w:val="28"/>
          <w:szCs w:val="28"/>
        </w:rPr>
        <w:t>sách nhà nước để mua sắm tài sản, trang thiết bị; phân cấp thẩm quyền quyết</w:t>
      </w:r>
      <w:r w:rsidR="003E19A9">
        <w:rPr>
          <w:rFonts w:ascii="Times New Roman" w:eastAsia="Times New Roman" w:hAnsi="Times New Roman" w:cs="Times New Roman"/>
          <w:bCs/>
          <w:sz w:val="28"/>
          <w:szCs w:val="28"/>
        </w:rPr>
        <w:t xml:space="preserve"> </w:t>
      </w:r>
      <w:r w:rsidR="003E19A9" w:rsidRPr="003E19A9">
        <w:rPr>
          <w:rFonts w:ascii="Times New Roman" w:eastAsia="Times New Roman" w:hAnsi="Times New Roman" w:cs="Times New Roman"/>
          <w:bCs/>
          <w:sz w:val="28"/>
          <w:szCs w:val="28"/>
        </w:rPr>
        <w:t>định phê duyệt nhiệm vụ và dự toán kinh phí sử dụng chi thường xuyên ngân</w:t>
      </w:r>
      <w:r w:rsidR="003E19A9">
        <w:rPr>
          <w:rFonts w:ascii="Times New Roman" w:eastAsia="Times New Roman" w:hAnsi="Times New Roman" w:cs="Times New Roman"/>
          <w:bCs/>
          <w:sz w:val="28"/>
          <w:szCs w:val="28"/>
        </w:rPr>
        <w:t xml:space="preserve"> </w:t>
      </w:r>
      <w:r w:rsidR="003E19A9" w:rsidRPr="003E19A9">
        <w:rPr>
          <w:rFonts w:ascii="Times New Roman" w:eastAsia="Times New Roman" w:hAnsi="Times New Roman" w:cs="Times New Roman"/>
          <w:bCs/>
          <w:sz w:val="28"/>
          <w:szCs w:val="28"/>
        </w:rPr>
        <w:t>sách nhà nước để thực hiện nhiệm vụ cải tạo, nâng cấp, mở rộng, xây dựng mới</w:t>
      </w:r>
      <w:r w:rsidR="003E19A9">
        <w:rPr>
          <w:rFonts w:ascii="Times New Roman" w:eastAsia="Times New Roman" w:hAnsi="Times New Roman" w:cs="Times New Roman"/>
          <w:bCs/>
          <w:sz w:val="28"/>
          <w:szCs w:val="28"/>
        </w:rPr>
        <w:t xml:space="preserve"> </w:t>
      </w:r>
      <w:r w:rsidR="003E19A9" w:rsidRPr="003E19A9">
        <w:rPr>
          <w:rFonts w:ascii="Times New Roman" w:eastAsia="Times New Roman" w:hAnsi="Times New Roman" w:cs="Times New Roman"/>
          <w:bCs/>
          <w:sz w:val="28"/>
          <w:szCs w:val="28"/>
        </w:rPr>
        <w:t>hạng mục công trình trong các dự án đã đầu tư xây dựng của các cơ quan, đơn</w:t>
      </w:r>
      <w:r w:rsidR="003E19A9">
        <w:rPr>
          <w:rFonts w:ascii="Times New Roman" w:eastAsia="Times New Roman" w:hAnsi="Times New Roman" w:cs="Times New Roman"/>
          <w:bCs/>
          <w:sz w:val="28"/>
          <w:szCs w:val="28"/>
        </w:rPr>
        <w:t xml:space="preserve"> </w:t>
      </w:r>
      <w:r w:rsidR="003E19A9" w:rsidRPr="003E19A9">
        <w:rPr>
          <w:rFonts w:ascii="Times New Roman" w:eastAsia="Times New Roman" w:hAnsi="Times New Roman" w:cs="Times New Roman"/>
          <w:bCs/>
          <w:sz w:val="28"/>
          <w:szCs w:val="28"/>
        </w:rPr>
        <w:t>vị thuộc phạm vi quản lý của tỉnh Thanh Hóa</w:t>
      </w:r>
      <w:r w:rsidR="00C94870">
        <w:rPr>
          <w:rFonts w:ascii="Times New Roman" w:eastAsia="Times New Roman" w:hAnsi="Times New Roman" w:cs="Times New Roman"/>
          <w:bCs/>
          <w:sz w:val="28"/>
          <w:szCs w:val="28"/>
        </w:rPr>
        <w:t>.</w:t>
      </w:r>
    </w:p>
    <w:p w14:paraId="36CF89C7" w14:textId="12CCFCE4" w:rsidR="00F63597" w:rsidRPr="00DE107C" w:rsidRDefault="00F63597" w:rsidP="00EC1EA7">
      <w:pPr>
        <w:spacing w:before="80" w:after="240" w:line="245" w:lineRule="auto"/>
        <w:rPr>
          <w:rFonts w:ascii="Times New Roman" w:eastAsia="Times New Roman" w:hAnsi="Times New Roman" w:cs="Times New Roman"/>
          <w:bCs/>
          <w:i/>
          <w:iCs/>
          <w:sz w:val="28"/>
          <w:szCs w:val="28"/>
        </w:rPr>
      </w:pPr>
      <w:r w:rsidRPr="00DE107C">
        <w:rPr>
          <w:rFonts w:ascii="Times New Roman" w:eastAsia="Times New Roman" w:hAnsi="Times New Roman" w:cs="Times New Roman"/>
          <w:bCs/>
          <w:i/>
          <w:iCs/>
          <w:sz w:val="28"/>
          <w:szCs w:val="28"/>
        </w:rPr>
        <w:t xml:space="preserve">Nghị quyết này đã được Hội đồng nhân dân tỉnh Thanh Hóa khóa XVIII </w:t>
      </w:r>
      <w:r w:rsidR="008944C1" w:rsidRPr="00DE107C">
        <w:rPr>
          <w:rFonts w:ascii="Times New Roman" w:eastAsia="Times New Roman" w:hAnsi="Times New Roman" w:cs="Times New Roman"/>
          <w:bCs/>
          <w:i/>
          <w:iCs/>
          <w:sz w:val="28"/>
          <w:szCs w:val="28"/>
        </w:rPr>
        <w:t>K</w:t>
      </w:r>
      <w:r w:rsidRPr="00DE107C">
        <w:rPr>
          <w:rFonts w:ascii="Times New Roman" w:eastAsia="Times New Roman" w:hAnsi="Times New Roman" w:cs="Times New Roman"/>
          <w:bCs/>
          <w:i/>
          <w:iCs/>
          <w:sz w:val="28"/>
          <w:szCs w:val="28"/>
        </w:rPr>
        <w:t>ỳ họp thứ</w:t>
      </w:r>
      <w:r w:rsidR="002205AE" w:rsidRPr="00DE107C">
        <w:rPr>
          <w:rFonts w:ascii="Times New Roman" w:eastAsia="Times New Roman" w:hAnsi="Times New Roman" w:cs="Times New Roman"/>
          <w:bCs/>
          <w:i/>
          <w:iCs/>
          <w:sz w:val="28"/>
          <w:szCs w:val="28"/>
        </w:rPr>
        <w:t xml:space="preserve"> 30 </w:t>
      </w:r>
      <w:r w:rsidRPr="00DE107C">
        <w:rPr>
          <w:rFonts w:ascii="Times New Roman" w:eastAsia="Times New Roman" w:hAnsi="Times New Roman" w:cs="Times New Roman"/>
          <w:bCs/>
          <w:i/>
          <w:iCs/>
          <w:sz w:val="28"/>
          <w:szCs w:val="28"/>
        </w:rPr>
        <w:t xml:space="preserve">thông qua ngày </w:t>
      </w:r>
      <w:r w:rsidR="008944C1" w:rsidRPr="00DE107C">
        <w:rPr>
          <w:rFonts w:ascii="Times New Roman" w:eastAsia="Times New Roman" w:hAnsi="Times New Roman" w:cs="Times New Roman"/>
          <w:bCs/>
          <w:i/>
          <w:iCs/>
          <w:sz w:val="28"/>
          <w:szCs w:val="28"/>
        </w:rPr>
        <w:t>24</w:t>
      </w:r>
      <w:r w:rsidRPr="00DE107C">
        <w:rPr>
          <w:rFonts w:ascii="Times New Roman" w:eastAsia="Times New Roman" w:hAnsi="Times New Roman" w:cs="Times New Roman"/>
          <w:bCs/>
          <w:i/>
          <w:iCs/>
          <w:sz w:val="28"/>
          <w:szCs w:val="28"/>
        </w:rPr>
        <w:t xml:space="preserve"> tháng </w:t>
      </w:r>
      <w:r w:rsidR="008944C1" w:rsidRPr="00DE107C">
        <w:rPr>
          <w:rFonts w:ascii="Times New Roman" w:eastAsia="Times New Roman" w:hAnsi="Times New Roman" w:cs="Times New Roman"/>
          <w:bCs/>
          <w:i/>
          <w:iCs/>
          <w:sz w:val="28"/>
          <w:szCs w:val="28"/>
        </w:rPr>
        <w:t>6</w:t>
      </w:r>
      <w:r w:rsidRPr="00DE107C">
        <w:rPr>
          <w:rFonts w:ascii="Times New Roman" w:eastAsia="Times New Roman" w:hAnsi="Times New Roman" w:cs="Times New Roman"/>
          <w:bCs/>
          <w:i/>
          <w:iCs/>
          <w:sz w:val="28"/>
          <w:szCs w:val="28"/>
        </w:rPr>
        <w:t xml:space="preserve"> năm 202</w:t>
      </w:r>
      <w:r w:rsidR="008944C1" w:rsidRPr="00DE107C">
        <w:rPr>
          <w:rFonts w:ascii="Times New Roman" w:eastAsia="Times New Roman" w:hAnsi="Times New Roman" w:cs="Times New Roman"/>
          <w:bCs/>
          <w:i/>
          <w:iCs/>
          <w:sz w:val="28"/>
          <w:szCs w:val="28"/>
        </w:rPr>
        <w:t>5</w:t>
      </w:r>
      <w:r w:rsidRPr="00DE107C">
        <w:rPr>
          <w:rFonts w:ascii="Times New Roman" w:eastAsia="Times New Roman" w:hAnsi="Times New Roman" w:cs="Times New Roman"/>
          <w:bCs/>
          <w:i/>
          <w:iCs/>
          <w:sz w:val="28"/>
          <w:szCs w:val="28"/>
        </w:rPr>
        <w:t>.</w:t>
      </w:r>
    </w:p>
    <w:p w14:paraId="52E56871" w14:textId="77777777" w:rsidR="00F63597" w:rsidRPr="0084705A" w:rsidRDefault="00F63597" w:rsidP="00EC1EA7">
      <w:pPr>
        <w:spacing w:before="120" w:line="245" w:lineRule="auto"/>
        <w:rPr>
          <w:rFonts w:ascii="Times New Roman" w:eastAsia="Times New Roman" w:hAnsi="Times New Roman" w:cs="Times New Roman"/>
          <w:bCs/>
          <w:sz w:val="2"/>
          <w:szCs w:val="2"/>
        </w:rPr>
      </w:pPr>
    </w:p>
    <w:p w14:paraId="45E48606" w14:textId="77777777" w:rsidR="00F63597" w:rsidRPr="0084705A" w:rsidRDefault="00F63597" w:rsidP="00EC1EA7">
      <w:pPr>
        <w:spacing w:before="40" w:line="245" w:lineRule="auto"/>
        <w:rPr>
          <w:rFonts w:ascii="Times New Roman" w:eastAsia="Times New Roman" w:hAnsi="Times New Roman" w:cs="Times New Roman"/>
          <w:sz w:val="2"/>
          <w:szCs w:val="2"/>
        </w:rPr>
      </w:pPr>
    </w:p>
    <w:tbl>
      <w:tblPr>
        <w:tblW w:w="9348" w:type="dxa"/>
        <w:tblInd w:w="-26" w:type="dxa"/>
        <w:tblLayout w:type="fixed"/>
        <w:tblLook w:val="01E0" w:firstRow="1" w:lastRow="1" w:firstColumn="1" w:lastColumn="1" w:noHBand="0" w:noVBand="0"/>
      </w:tblPr>
      <w:tblGrid>
        <w:gridCol w:w="4812"/>
        <w:gridCol w:w="4536"/>
      </w:tblGrid>
      <w:tr w:rsidR="00F63597" w:rsidRPr="00502C46" w14:paraId="726ED678" w14:textId="77777777" w:rsidTr="00E44FC0">
        <w:trPr>
          <w:trHeight w:val="80"/>
        </w:trPr>
        <w:tc>
          <w:tcPr>
            <w:tcW w:w="4812" w:type="dxa"/>
            <w:hideMark/>
          </w:tcPr>
          <w:p w14:paraId="6AF67F40" w14:textId="77777777" w:rsidR="00F63597" w:rsidRPr="0084705A" w:rsidRDefault="00F63597" w:rsidP="00EC1EA7">
            <w:pPr>
              <w:tabs>
                <w:tab w:val="center" w:pos="6480"/>
              </w:tabs>
              <w:spacing w:line="245" w:lineRule="auto"/>
              <w:ind w:firstLine="0"/>
              <w:jc w:val="left"/>
              <w:rPr>
                <w:rFonts w:ascii="Times New Roman" w:eastAsia="Times New Roman" w:hAnsi="Times New Roman" w:cs="Times New Roman"/>
                <w:b/>
                <w:sz w:val="24"/>
                <w:szCs w:val="24"/>
                <w:lang w:val="nl-NL"/>
              </w:rPr>
            </w:pPr>
            <w:r w:rsidRPr="0084705A">
              <w:rPr>
                <w:rFonts w:ascii="Times New Roman" w:eastAsia="Times New Roman" w:hAnsi="Times New Roman" w:cs="Times New Roman"/>
                <w:b/>
                <w:i/>
                <w:sz w:val="24"/>
                <w:szCs w:val="28"/>
                <w:lang w:val="nl-NL"/>
              </w:rPr>
              <w:t>Nơi nhận:</w:t>
            </w:r>
            <w:r w:rsidRPr="0084705A">
              <w:rPr>
                <w:rFonts w:ascii="Times New Roman" w:eastAsia="Times New Roman" w:hAnsi="Times New Roman" w:cs="Times New Roman"/>
                <w:sz w:val="24"/>
                <w:szCs w:val="28"/>
                <w:lang w:val="nl-NL"/>
              </w:rPr>
              <w:t xml:space="preserve"> </w:t>
            </w:r>
            <w:r w:rsidRPr="0084705A">
              <w:rPr>
                <w:rFonts w:ascii="Times New Roman" w:eastAsia="Times New Roman" w:hAnsi="Times New Roman" w:cs="Times New Roman"/>
                <w:sz w:val="24"/>
                <w:szCs w:val="28"/>
                <w:lang w:val="nl-NL"/>
              </w:rPr>
              <w:tab/>
            </w:r>
          </w:p>
          <w:p w14:paraId="47481416" w14:textId="06A56B51" w:rsidR="008A4F83" w:rsidRDefault="008A4F83" w:rsidP="00EC1EA7">
            <w:pPr>
              <w:tabs>
                <w:tab w:val="center" w:pos="6480"/>
              </w:tabs>
              <w:spacing w:line="245" w:lineRule="auto"/>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Như Điều </w:t>
            </w:r>
            <w:r w:rsidR="00A85155">
              <w:rPr>
                <w:rFonts w:ascii="Times New Roman" w:eastAsia="Times New Roman" w:hAnsi="Times New Roman" w:cs="Times New Roman"/>
                <w:szCs w:val="28"/>
                <w:lang w:val="nl-NL"/>
              </w:rPr>
              <w:t>7</w:t>
            </w:r>
            <w:r>
              <w:rPr>
                <w:rFonts w:ascii="Times New Roman" w:eastAsia="Times New Roman" w:hAnsi="Times New Roman" w:cs="Times New Roman"/>
                <w:szCs w:val="28"/>
                <w:lang w:val="nl-NL"/>
              </w:rPr>
              <w:t>;</w:t>
            </w:r>
          </w:p>
          <w:p w14:paraId="02418741" w14:textId="76FA414B" w:rsidR="00374BE4" w:rsidRDefault="00F63597" w:rsidP="00EC1EA7">
            <w:pPr>
              <w:tabs>
                <w:tab w:val="center" w:pos="6480"/>
              </w:tabs>
              <w:spacing w:line="245" w:lineRule="auto"/>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Ủy ban Thường vụ Quốc hội</w:t>
            </w:r>
            <w:r w:rsidR="00374BE4">
              <w:rPr>
                <w:rFonts w:ascii="Times New Roman" w:eastAsia="Times New Roman" w:hAnsi="Times New Roman" w:cs="Times New Roman"/>
                <w:szCs w:val="28"/>
                <w:lang w:val="nl-NL"/>
              </w:rPr>
              <w:t>;</w:t>
            </w:r>
          </w:p>
          <w:p w14:paraId="0D7CA9BF" w14:textId="26466E17" w:rsidR="00F63597" w:rsidRPr="0084705A" w:rsidRDefault="00374BE4" w:rsidP="00EC1EA7">
            <w:pPr>
              <w:tabs>
                <w:tab w:val="center" w:pos="6480"/>
              </w:tabs>
              <w:spacing w:line="245" w:lineRule="auto"/>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F63597" w:rsidRPr="0084705A">
              <w:rPr>
                <w:rFonts w:ascii="Times New Roman" w:eastAsia="Times New Roman" w:hAnsi="Times New Roman" w:cs="Times New Roman"/>
                <w:szCs w:val="28"/>
                <w:lang w:val="nl-NL"/>
              </w:rPr>
              <w:t>Chính phủ;</w:t>
            </w:r>
          </w:p>
          <w:p w14:paraId="0288C2A8" w14:textId="747D8D92" w:rsidR="00F63597" w:rsidRPr="0084705A" w:rsidRDefault="00F63597" w:rsidP="00EC1EA7">
            <w:pPr>
              <w:tabs>
                <w:tab w:val="center" w:pos="6480"/>
              </w:tabs>
              <w:spacing w:line="245" w:lineRule="auto"/>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3F428B">
              <w:rPr>
                <w:rFonts w:ascii="Times New Roman" w:eastAsia="Times New Roman" w:hAnsi="Times New Roman" w:cs="Times New Roman"/>
                <w:szCs w:val="28"/>
                <w:lang w:val="nl-NL"/>
              </w:rPr>
              <w:t xml:space="preserve">Các </w:t>
            </w:r>
            <w:r w:rsidRPr="0084705A">
              <w:rPr>
                <w:rFonts w:ascii="Times New Roman" w:eastAsia="Times New Roman" w:hAnsi="Times New Roman" w:cs="Times New Roman"/>
                <w:szCs w:val="28"/>
                <w:lang w:val="nl-NL"/>
              </w:rPr>
              <w:t>V</w:t>
            </w:r>
            <w:r w:rsidR="003F428B">
              <w:rPr>
                <w:rFonts w:ascii="Times New Roman" w:eastAsia="Times New Roman" w:hAnsi="Times New Roman" w:cs="Times New Roman"/>
                <w:szCs w:val="28"/>
                <w:lang w:val="nl-NL"/>
              </w:rPr>
              <w:t>P</w:t>
            </w:r>
            <w:r w:rsidRPr="0084705A">
              <w:rPr>
                <w:rFonts w:ascii="Times New Roman" w:eastAsia="Times New Roman" w:hAnsi="Times New Roman" w:cs="Times New Roman"/>
                <w:szCs w:val="28"/>
                <w:lang w:val="nl-NL"/>
              </w:rPr>
              <w:t>: Quốc hội, Chính phủ;</w:t>
            </w:r>
            <w:r w:rsidRPr="0084705A">
              <w:rPr>
                <w:rFonts w:ascii="Times New Roman" w:eastAsia="Times New Roman" w:hAnsi="Times New Roman" w:cs="Times New Roman"/>
                <w:szCs w:val="28"/>
                <w:lang w:val="nl-NL"/>
              </w:rPr>
              <w:tab/>
            </w:r>
          </w:p>
          <w:p w14:paraId="53A05855" w14:textId="2FC0F0D1" w:rsidR="00F63597" w:rsidRPr="0084705A" w:rsidRDefault="00F63597" w:rsidP="00EC1EA7">
            <w:pPr>
              <w:tabs>
                <w:tab w:val="center" w:pos="6480"/>
              </w:tabs>
              <w:spacing w:line="245" w:lineRule="auto"/>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087B84">
              <w:rPr>
                <w:rFonts w:ascii="Times New Roman" w:eastAsia="Times New Roman" w:hAnsi="Times New Roman" w:cs="Times New Roman"/>
                <w:szCs w:val="28"/>
                <w:lang w:val="nl-NL"/>
              </w:rPr>
              <w:t>B</w:t>
            </w:r>
            <w:r w:rsidRPr="0084705A">
              <w:rPr>
                <w:rFonts w:ascii="Times New Roman" w:eastAsia="Times New Roman" w:hAnsi="Times New Roman" w:cs="Times New Roman"/>
                <w:szCs w:val="28"/>
                <w:lang w:val="nl-NL"/>
              </w:rPr>
              <w:t>ộ Tài chính</w:t>
            </w:r>
            <w:r w:rsidR="00087B84">
              <w:rPr>
                <w:rFonts w:ascii="Times New Roman" w:eastAsia="Times New Roman" w:hAnsi="Times New Roman" w:cs="Times New Roman"/>
                <w:szCs w:val="28"/>
                <w:lang w:val="nl-NL"/>
              </w:rPr>
              <w:t>;</w:t>
            </w:r>
          </w:p>
          <w:p w14:paraId="4969A2A7" w14:textId="3AF475E5" w:rsidR="00F63597" w:rsidRPr="0084705A" w:rsidRDefault="00F63597" w:rsidP="00EC1EA7">
            <w:pPr>
              <w:tabs>
                <w:tab w:val="center" w:pos="6480"/>
              </w:tabs>
              <w:spacing w:line="245" w:lineRule="auto"/>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33403F" w:rsidRPr="0033403F">
              <w:rPr>
                <w:rFonts w:ascii="Times New Roman" w:eastAsia="Times New Roman" w:hAnsi="Times New Roman" w:cs="Times New Roman"/>
                <w:szCs w:val="28"/>
                <w:lang w:val="nl-NL"/>
              </w:rPr>
              <w:t>Cục Kiểm tra văn bản và Quản lý xử lý vi phạm hành chính</w:t>
            </w:r>
            <w:r w:rsidR="0033403F">
              <w:rPr>
                <w:rFonts w:ascii="Times New Roman" w:eastAsia="Times New Roman" w:hAnsi="Times New Roman" w:cs="Times New Roman"/>
                <w:szCs w:val="28"/>
                <w:lang w:val="nl-NL"/>
              </w:rPr>
              <w:t xml:space="preserve"> </w:t>
            </w:r>
            <w:r w:rsidRPr="0084705A">
              <w:rPr>
                <w:rFonts w:ascii="Times New Roman" w:eastAsia="Times New Roman" w:hAnsi="Times New Roman" w:cs="Times New Roman"/>
                <w:szCs w:val="28"/>
                <w:lang w:val="nl-NL"/>
              </w:rPr>
              <w:t>- Bộ Tư pháp;</w:t>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t xml:space="preserve">              </w:t>
            </w:r>
          </w:p>
          <w:p w14:paraId="7491AF1D" w14:textId="6811CFD8" w:rsidR="00F63597" w:rsidRPr="0084705A" w:rsidRDefault="00F63597" w:rsidP="00EC1EA7">
            <w:pPr>
              <w:tabs>
                <w:tab w:val="center" w:pos="6480"/>
              </w:tabs>
              <w:spacing w:line="245" w:lineRule="auto"/>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Thường trực Tỉnh uỷ;</w:t>
            </w:r>
          </w:p>
          <w:p w14:paraId="13F7F28F" w14:textId="1E7E3F79" w:rsidR="00F63597" w:rsidRPr="0084705A" w:rsidRDefault="00F63597" w:rsidP="00EC1EA7">
            <w:pPr>
              <w:tabs>
                <w:tab w:val="center" w:pos="6480"/>
              </w:tabs>
              <w:spacing w:line="245" w:lineRule="auto"/>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Đoàn </w:t>
            </w:r>
            <w:r w:rsidR="00BD519B">
              <w:rPr>
                <w:rFonts w:ascii="Times New Roman" w:eastAsia="Times New Roman" w:hAnsi="Times New Roman" w:cs="Times New Roman"/>
                <w:szCs w:val="28"/>
                <w:lang w:val="nl-NL"/>
              </w:rPr>
              <w:t>đ</w:t>
            </w:r>
            <w:r w:rsidRPr="0084705A">
              <w:rPr>
                <w:rFonts w:ascii="Times New Roman" w:eastAsia="Times New Roman" w:hAnsi="Times New Roman" w:cs="Times New Roman"/>
                <w:szCs w:val="28"/>
                <w:lang w:val="nl-NL"/>
              </w:rPr>
              <w:t>ại biểu Quốc hội</w:t>
            </w:r>
            <w:r w:rsidR="00BD519B">
              <w:rPr>
                <w:rFonts w:ascii="Times New Roman" w:eastAsia="Times New Roman" w:hAnsi="Times New Roman" w:cs="Times New Roman"/>
                <w:szCs w:val="28"/>
                <w:lang w:val="nl-NL"/>
              </w:rPr>
              <w:t xml:space="preserve"> </w:t>
            </w:r>
            <w:r w:rsidRPr="0084705A">
              <w:rPr>
                <w:rFonts w:ascii="Times New Roman" w:eastAsia="Times New Roman" w:hAnsi="Times New Roman" w:cs="Times New Roman"/>
                <w:szCs w:val="28"/>
                <w:lang w:val="nl-NL"/>
              </w:rPr>
              <w:t>tỉnh;</w:t>
            </w:r>
          </w:p>
          <w:p w14:paraId="7E879D27" w14:textId="50ED873E" w:rsidR="002F4FF1" w:rsidRDefault="002F4FF1" w:rsidP="00EC1EA7">
            <w:pPr>
              <w:tabs>
                <w:tab w:val="center" w:pos="6480"/>
              </w:tabs>
              <w:spacing w:line="245" w:lineRule="auto"/>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0B5F2F">
              <w:rPr>
                <w:rFonts w:ascii="Times New Roman" w:eastAsia="Times New Roman" w:hAnsi="Times New Roman" w:cs="Times New Roman"/>
                <w:szCs w:val="28"/>
                <w:lang w:val="nl-NL"/>
              </w:rPr>
              <w:t>Ủy ban MTTQ</w:t>
            </w:r>
            <w:r w:rsidRPr="0084705A">
              <w:rPr>
                <w:rFonts w:ascii="Times New Roman" w:eastAsia="Times New Roman" w:hAnsi="Times New Roman" w:cs="Times New Roman"/>
                <w:szCs w:val="28"/>
                <w:lang w:val="nl-NL"/>
              </w:rPr>
              <w:t xml:space="preserve"> tỉnh</w:t>
            </w:r>
            <w:r w:rsidR="00344C6A">
              <w:rPr>
                <w:rFonts w:ascii="Times New Roman" w:eastAsia="Times New Roman" w:hAnsi="Times New Roman" w:cs="Times New Roman"/>
                <w:szCs w:val="28"/>
                <w:lang w:val="nl-NL"/>
              </w:rPr>
              <w:t>;</w:t>
            </w:r>
          </w:p>
          <w:p w14:paraId="3D8E8823" w14:textId="3C36D66D" w:rsidR="00344C6A" w:rsidRDefault="00344C6A" w:rsidP="00EC1EA7">
            <w:pPr>
              <w:tabs>
                <w:tab w:val="center" w:pos="6480"/>
              </w:tabs>
              <w:spacing w:line="245" w:lineRule="auto"/>
              <w:ind w:left="165" w:right="180"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VP: Tỉnh ủy, Đoàn ĐBQH và HĐND tỉnh</w:t>
            </w:r>
            <w:r w:rsidR="001047F5">
              <w:rPr>
                <w:rFonts w:ascii="Times New Roman" w:eastAsia="Times New Roman" w:hAnsi="Times New Roman" w:cs="Times New Roman"/>
                <w:szCs w:val="28"/>
                <w:lang w:val="nl-NL"/>
              </w:rPr>
              <w:t>, UBND tỉnh</w:t>
            </w:r>
            <w:r w:rsidR="00572B4F">
              <w:rPr>
                <w:rFonts w:ascii="Times New Roman" w:eastAsia="Times New Roman" w:hAnsi="Times New Roman" w:cs="Times New Roman"/>
                <w:szCs w:val="28"/>
                <w:lang w:val="nl-NL"/>
              </w:rPr>
              <w:t>;</w:t>
            </w:r>
          </w:p>
          <w:p w14:paraId="2A2117B7" w14:textId="50E00EE3" w:rsidR="00F63597" w:rsidRPr="0084705A" w:rsidRDefault="00F63597" w:rsidP="00EC1EA7">
            <w:pPr>
              <w:tabs>
                <w:tab w:val="center" w:pos="6480"/>
              </w:tabs>
              <w:spacing w:line="245" w:lineRule="auto"/>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Các sở, ban, ngành cấp tỉnh;</w:t>
            </w:r>
          </w:p>
          <w:p w14:paraId="5297910F" w14:textId="6A39B105" w:rsidR="00F63597" w:rsidRPr="0084705A" w:rsidRDefault="00F63597" w:rsidP="00EC1EA7">
            <w:pPr>
              <w:tabs>
                <w:tab w:val="center" w:pos="6480"/>
              </w:tabs>
              <w:spacing w:line="245" w:lineRule="auto"/>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9E0B3E">
              <w:rPr>
                <w:rFonts w:ascii="Times New Roman" w:eastAsia="Times New Roman" w:hAnsi="Times New Roman" w:cs="Times New Roman"/>
                <w:szCs w:val="28"/>
                <w:lang w:val="nl-NL"/>
              </w:rPr>
              <w:t xml:space="preserve">TTr </w:t>
            </w:r>
            <w:r w:rsidRPr="0084705A">
              <w:rPr>
                <w:rFonts w:ascii="Times New Roman" w:eastAsia="Times New Roman" w:hAnsi="Times New Roman" w:cs="Times New Roman"/>
                <w:szCs w:val="28"/>
                <w:lang w:val="nl-NL"/>
              </w:rPr>
              <w:t>HĐND, UBND các huyện, thị xã, thành phố;</w:t>
            </w:r>
          </w:p>
          <w:p w14:paraId="11A45C25" w14:textId="535B8EFF" w:rsidR="00256077" w:rsidRDefault="00256077" w:rsidP="00EC1EA7">
            <w:pPr>
              <w:tabs>
                <w:tab w:val="center" w:pos="6480"/>
              </w:tabs>
              <w:spacing w:line="245" w:lineRule="auto"/>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Công báo</w:t>
            </w:r>
            <w:r w:rsidR="003D55BC">
              <w:rPr>
                <w:rFonts w:ascii="Times New Roman" w:eastAsia="Times New Roman" w:hAnsi="Times New Roman" w:cs="Times New Roman"/>
                <w:szCs w:val="28"/>
                <w:lang w:val="nl-NL"/>
              </w:rPr>
              <w:t xml:space="preserve"> tỉnh;</w:t>
            </w:r>
          </w:p>
          <w:p w14:paraId="234EAF65" w14:textId="77777777" w:rsidR="00764FF3" w:rsidRDefault="00764FF3" w:rsidP="00764FF3">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Cổng thông tin của Đoàn ĐBQH và HĐND tỉnh;</w:t>
            </w:r>
          </w:p>
          <w:p w14:paraId="1CAB844B" w14:textId="77777777" w:rsidR="00764FF3" w:rsidRDefault="00764FF3" w:rsidP="00764FF3">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Báo và Đài PTTH Thanh Hóa;</w:t>
            </w:r>
          </w:p>
          <w:p w14:paraId="6C117633" w14:textId="1C14F7A5" w:rsidR="00F63597" w:rsidRPr="0084705A" w:rsidRDefault="00A13CCC" w:rsidP="00EC1EA7">
            <w:pPr>
              <w:tabs>
                <w:tab w:val="center" w:pos="6480"/>
              </w:tabs>
              <w:spacing w:line="245" w:lineRule="auto"/>
              <w:ind w:left="165" w:hanging="165"/>
              <w:jc w:val="left"/>
              <w:rPr>
                <w:rFonts w:ascii="Times New Roman" w:eastAsia="Times New Roman" w:hAnsi="Times New Roman" w:cs="Times New Roman"/>
                <w:szCs w:val="24"/>
                <w:lang w:val="nl-NL"/>
              </w:rPr>
            </w:pPr>
            <w:r>
              <w:rPr>
                <w:rFonts w:ascii="Times New Roman" w:eastAsia="Times New Roman" w:hAnsi="Times New Roman" w:cs="Times New Roman"/>
                <w:szCs w:val="28"/>
                <w:lang w:val="nl-NL"/>
              </w:rPr>
              <w:t>- Lưu: VT</w:t>
            </w:r>
            <w:r w:rsidR="00A45AD0">
              <w:rPr>
                <w:rFonts w:ascii="Times New Roman" w:eastAsia="Times New Roman" w:hAnsi="Times New Roman" w:cs="Times New Roman"/>
                <w:szCs w:val="28"/>
                <w:lang w:val="nl-NL"/>
              </w:rPr>
              <w:t>, KTNS.</w:t>
            </w:r>
          </w:p>
        </w:tc>
        <w:tc>
          <w:tcPr>
            <w:tcW w:w="4536" w:type="dxa"/>
          </w:tcPr>
          <w:p w14:paraId="4741CF5F" w14:textId="149B2A59" w:rsidR="00F63597" w:rsidRDefault="00F63597" w:rsidP="00EC1EA7">
            <w:pPr>
              <w:spacing w:line="245" w:lineRule="auto"/>
              <w:ind w:firstLine="0"/>
              <w:jc w:val="center"/>
              <w:rPr>
                <w:rFonts w:ascii="Times New Roman" w:eastAsia="Times New Roman" w:hAnsi="Times New Roman" w:cs="Times New Roman"/>
                <w:b/>
                <w:sz w:val="26"/>
                <w:szCs w:val="26"/>
                <w:lang w:val="nl-NL"/>
              </w:rPr>
            </w:pPr>
            <w:r w:rsidRPr="0084705A">
              <w:rPr>
                <w:rFonts w:ascii="Times New Roman" w:eastAsia="Times New Roman" w:hAnsi="Times New Roman" w:cs="Times New Roman"/>
                <w:b/>
                <w:sz w:val="26"/>
                <w:szCs w:val="26"/>
                <w:lang w:val="nl-NL"/>
              </w:rPr>
              <w:t>CHỦ TỊCH</w:t>
            </w:r>
          </w:p>
          <w:p w14:paraId="5E92D594" w14:textId="42186A8E" w:rsidR="00B1573C" w:rsidRDefault="00B1573C" w:rsidP="00EC1EA7">
            <w:pPr>
              <w:spacing w:line="245" w:lineRule="auto"/>
              <w:ind w:firstLine="0"/>
              <w:jc w:val="center"/>
              <w:rPr>
                <w:rFonts w:ascii="Times New Roman" w:eastAsia="Times New Roman" w:hAnsi="Times New Roman" w:cs="Times New Roman"/>
                <w:b/>
                <w:sz w:val="26"/>
                <w:szCs w:val="26"/>
                <w:lang w:val="nl-NL"/>
              </w:rPr>
            </w:pPr>
          </w:p>
          <w:p w14:paraId="3DBC909E" w14:textId="0604DEBC" w:rsidR="00B1573C" w:rsidRDefault="00B1573C" w:rsidP="00EC1EA7">
            <w:pPr>
              <w:spacing w:line="245" w:lineRule="auto"/>
              <w:ind w:firstLine="0"/>
              <w:jc w:val="center"/>
              <w:rPr>
                <w:rFonts w:ascii="Times New Roman" w:eastAsia="Times New Roman" w:hAnsi="Times New Roman" w:cs="Times New Roman"/>
                <w:b/>
                <w:sz w:val="26"/>
                <w:szCs w:val="26"/>
                <w:lang w:val="nl-NL"/>
              </w:rPr>
            </w:pPr>
          </w:p>
          <w:p w14:paraId="03E183E7" w14:textId="7D8DF1D5" w:rsidR="00B1573C" w:rsidRDefault="00B1573C" w:rsidP="00EC1EA7">
            <w:pPr>
              <w:spacing w:line="245" w:lineRule="auto"/>
              <w:ind w:firstLine="0"/>
              <w:jc w:val="center"/>
              <w:rPr>
                <w:rFonts w:ascii="Times New Roman" w:eastAsia="Times New Roman" w:hAnsi="Times New Roman" w:cs="Times New Roman"/>
                <w:b/>
                <w:sz w:val="26"/>
                <w:szCs w:val="26"/>
                <w:lang w:val="nl-NL"/>
              </w:rPr>
            </w:pPr>
          </w:p>
          <w:p w14:paraId="49836C11" w14:textId="51D5B366" w:rsidR="00B1573C" w:rsidRDefault="00B1573C" w:rsidP="00EC1EA7">
            <w:pPr>
              <w:spacing w:line="245" w:lineRule="auto"/>
              <w:ind w:firstLine="0"/>
              <w:jc w:val="center"/>
              <w:rPr>
                <w:rFonts w:ascii="Times New Roman" w:eastAsia="Times New Roman" w:hAnsi="Times New Roman" w:cs="Times New Roman"/>
                <w:b/>
                <w:sz w:val="26"/>
                <w:szCs w:val="26"/>
                <w:lang w:val="nl-NL"/>
              </w:rPr>
            </w:pPr>
          </w:p>
          <w:p w14:paraId="0E502720" w14:textId="33F9ACA6" w:rsidR="00B1573C" w:rsidRDefault="00B1573C" w:rsidP="00EC1EA7">
            <w:pPr>
              <w:spacing w:line="245" w:lineRule="auto"/>
              <w:ind w:firstLine="0"/>
              <w:jc w:val="center"/>
              <w:rPr>
                <w:rFonts w:ascii="Times New Roman" w:eastAsia="Times New Roman" w:hAnsi="Times New Roman" w:cs="Times New Roman"/>
                <w:b/>
                <w:sz w:val="26"/>
                <w:szCs w:val="26"/>
                <w:lang w:val="nl-NL"/>
              </w:rPr>
            </w:pPr>
          </w:p>
          <w:p w14:paraId="57FE1EEC" w14:textId="4AF533E7" w:rsidR="00B1573C" w:rsidRDefault="00B1573C" w:rsidP="00EC1EA7">
            <w:pPr>
              <w:spacing w:line="245" w:lineRule="auto"/>
              <w:ind w:firstLine="0"/>
              <w:jc w:val="center"/>
              <w:rPr>
                <w:rFonts w:ascii="Times New Roman" w:eastAsia="Times New Roman" w:hAnsi="Times New Roman" w:cs="Times New Roman"/>
                <w:b/>
                <w:sz w:val="26"/>
                <w:szCs w:val="26"/>
                <w:lang w:val="nl-NL"/>
              </w:rPr>
            </w:pPr>
          </w:p>
          <w:p w14:paraId="3BD4FB89" w14:textId="74C28FB5" w:rsidR="00B1573C" w:rsidRDefault="00B1573C" w:rsidP="00EC1EA7">
            <w:pPr>
              <w:spacing w:line="245" w:lineRule="auto"/>
              <w:ind w:firstLine="0"/>
              <w:jc w:val="center"/>
              <w:rPr>
                <w:rFonts w:ascii="Times New Roman" w:eastAsia="Times New Roman" w:hAnsi="Times New Roman" w:cs="Times New Roman"/>
                <w:b/>
                <w:sz w:val="26"/>
                <w:szCs w:val="26"/>
                <w:lang w:val="nl-NL"/>
              </w:rPr>
            </w:pPr>
          </w:p>
          <w:p w14:paraId="671003E5" w14:textId="77777777" w:rsidR="00B1573C" w:rsidRPr="00B1573C" w:rsidRDefault="00B1573C" w:rsidP="00EC1EA7">
            <w:pPr>
              <w:spacing w:line="245" w:lineRule="auto"/>
              <w:ind w:firstLine="0"/>
              <w:jc w:val="center"/>
              <w:rPr>
                <w:rFonts w:ascii="Times New Roman" w:eastAsia="Times New Roman" w:hAnsi="Times New Roman" w:cs="Times New Roman"/>
                <w:b/>
                <w:sz w:val="26"/>
                <w:szCs w:val="26"/>
                <w:lang w:val="nl-NL"/>
              </w:rPr>
            </w:pPr>
          </w:p>
          <w:p w14:paraId="42BD478D" w14:textId="2BBFCCEE" w:rsidR="00F63597" w:rsidRPr="0084705A" w:rsidRDefault="00E36EA2" w:rsidP="00EC1EA7">
            <w:pPr>
              <w:spacing w:line="245" w:lineRule="auto"/>
              <w:ind w:firstLine="0"/>
              <w:jc w:val="center"/>
              <w:rPr>
                <w:rFonts w:ascii="Times New Roman" w:eastAsia="Times New Roman" w:hAnsi="Times New Roman" w:cs="Times New Roman"/>
                <w:sz w:val="28"/>
                <w:szCs w:val="24"/>
                <w:lang w:val="nl-NL"/>
              </w:rPr>
            </w:pPr>
            <w:r>
              <w:rPr>
                <w:rFonts w:ascii="Times New Roman" w:eastAsia="Times New Roman" w:hAnsi="Times New Roman" w:cs="Times New Roman"/>
                <w:b/>
                <w:sz w:val="28"/>
                <w:szCs w:val="28"/>
                <w:lang w:val="nl-NL"/>
              </w:rPr>
              <w:t>Lại Thế Nguyên</w:t>
            </w:r>
          </w:p>
        </w:tc>
      </w:tr>
    </w:tbl>
    <w:p w14:paraId="02531977" w14:textId="77777777" w:rsidR="0063011B" w:rsidRPr="00AB53CD" w:rsidRDefault="0063011B" w:rsidP="00EC1EA7">
      <w:pPr>
        <w:spacing w:line="245" w:lineRule="auto"/>
        <w:ind w:firstLine="0"/>
        <w:rPr>
          <w:sz w:val="2"/>
          <w:szCs w:val="2"/>
          <w:lang w:val="nl-NL"/>
        </w:rPr>
      </w:pPr>
    </w:p>
    <w:sectPr w:rsidR="0063011B" w:rsidRPr="00AB53CD" w:rsidSect="00035F5D">
      <w:headerReference w:type="default" r:id="rId8"/>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A4914" w14:textId="77777777" w:rsidR="00501B3F" w:rsidRDefault="00501B3F" w:rsidP="005D36C0">
      <w:r>
        <w:separator/>
      </w:r>
    </w:p>
  </w:endnote>
  <w:endnote w:type="continuationSeparator" w:id="0">
    <w:p w14:paraId="42DDDD25" w14:textId="77777777" w:rsidR="00501B3F" w:rsidRDefault="00501B3F" w:rsidP="005D3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233FCE" w14:textId="77777777" w:rsidR="00501B3F" w:rsidRDefault="00501B3F" w:rsidP="005D36C0">
      <w:r>
        <w:separator/>
      </w:r>
    </w:p>
  </w:footnote>
  <w:footnote w:type="continuationSeparator" w:id="0">
    <w:p w14:paraId="65D29ECB" w14:textId="77777777" w:rsidR="00501B3F" w:rsidRDefault="00501B3F" w:rsidP="005D36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665087473"/>
      <w:docPartObj>
        <w:docPartGallery w:val="Page Numbers (Top of Page)"/>
        <w:docPartUnique/>
      </w:docPartObj>
    </w:sdtPr>
    <w:sdtEndPr>
      <w:rPr>
        <w:noProof/>
      </w:rPr>
    </w:sdtEndPr>
    <w:sdtContent>
      <w:p w14:paraId="1F184167" w14:textId="77777777" w:rsidR="005B3BA1" w:rsidRPr="005D36C0" w:rsidRDefault="005B3BA1" w:rsidP="00EA4DA3">
        <w:pPr>
          <w:pStyle w:val="Header"/>
          <w:ind w:firstLine="0"/>
          <w:jc w:val="center"/>
          <w:rPr>
            <w:rFonts w:ascii="Times New Roman" w:hAnsi="Times New Roman" w:cs="Times New Roman"/>
            <w:sz w:val="28"/>
            <w:szCs w:val="28"/>
          </w:rPr>
        </w:pPr>
        <w:r w:rsidRPr="005D36C0">
          <w:rPr>
            <w:rFonts w:ascii="Times New Roman" w:hAnsi="Times New Roman" w:cs="Times New Roman"/>
            <w:sz w:val="28"/>
            <w:szCs w:val="28"/>
          </w:rPr>
          <w:fldChar w:fldCharType="begin"/>
        </w:r>
        <w:r w:rsidRPr="005D36C0">
          <w:rPr>
            <w:rFonts w:ascii="Times New Roman" w:hAnsi="Times New Roman" w:cs="Times New Roman"/>
            <w:sz w:val="28"/>
            <w:szCs w:val="28"/>
          </w:rPr>
          <w:instrText xml:space="preserve"> PAGE   \* MERGEFORMAT </w:instrText>
        </w:r>
        <w:r w:rsidRPr="005D36C0">
          <w:rPr>
            <w:rFonts w:ascii="Times New Roman" w:hAnsi="Times New Roman" w:cs="Times New Roman"/>
            <w:sz w:val="28"/>
            <w:szCs w:val="28"/>
          </w:rPr>
          <w:fldChar w:fldCharType="separate"/>
        </w:r>
        <w:r w:rsidR="00257AA4">
          <w:rPr>
            <w:rFonts w:ascii="Times New Roman" w:hAnsi="Times New Roman" w:cs="Times New Roman"/>
            <w:noProof/>
            <w:sz w:val="28"/>
            <w:szCs w:val="28"/>
          </w:rPr>
          <w:t>2</w:t>
        </w:r>
        <w:r w:rsidRPr="005D36C0">
          <w:rPr>
            <w:rFonts w:ascii="Times New Roman" w:hAnsi="Times New Roman" w:cs="Times New Roman"/>
            <w:noProof/>
            <w:sz w:val="28"/>
            <w:szCs w:val="28"/>
          </w:rPr>
          <w:fldChar w:fldCharType="end"/>
        </w:r>
      </w:p>
    </w:sdtContent>
  </w:sdt>
  <w:p w14:paraId="0091D062" w14:textId="77777777" w:rsidR="005B3BA1" w:rsidRDefault="005B3B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D5414"/>
    <w:multiLevelType w:val="hybridMultilevel"/>
    <w:tmpl w:val="657807CA"/>
    <w:lvl w:ilvl="0" w:tplc="38F09772">
      <w:start w:val="1"/>
      <w:numFmt w:val="decimal"/>
      <w:lvlText w:val="%1."/>
      <w:lvlJc w:val="left"/>
      <w:pPr>
        <w:ind w:left="-207" w:hanging="360"/>
      </w:pPr>
      <w:rPr>
        <w:rFonts w:hint="default"/>
        <w:i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 w15:restartNumberingAfterBreak="0">
    <w:nsid w:val="540502D6"/>
    <w:multiLevelType w:val="hybridMultilevel"/>
    <w:tmpl w:val="5436F1D4"/>
    <w:lvl w:ilvl="0" w:tplc="FDD802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7D5D"/>
    <w:rsid w:val="0000606C"/>
    <w:rsid w:val="000061AB"/>
    <w:rsid w:val="00007CA6"/>
    <w:rsid w:val="00010DE7"/>
    <w:rsid w:val="0001719D"/>
    <w:rsid w:val="000172D3"/>
    <w:rsid w:val="00024EEC"/>
    <w:rsid w:val="00025344"/>
    <w:rsid w:val="00033B7A"/>
    <w:rsid w:val="00035F5D"/>
    <w:rsid w:val="00036103"/>
    <w:rsid w:val="00040E77"/>
    <w:rsid w:val="00042A45"/>
    <w:rsid w:val="00042B67"/>
    <w:rsid w:val="00042E43"/>
    <w:rsid w:val="000519FB"/>
    <w:rsid w:val="00072D8A"/>
    <w:rsid w:val="00073916"/>
    <w:rsid w:val="000756A3"/>
    <w:rsid w:val="00077EEA"/>
    <w:rsid w:val="00080B8C"/>
    <w:rsid w:val="0008356C"/>
    <w:rsid w:val="00087B84"/>
    <w:rsid w:val="00093D76"/>
    <w:rsid w:val="00096A54"/>
    <w:rsid w:val="000B5F2F"/>
    <w:rsid w:val="000B7028"/>
    <w:rsid w:val="000C27D3"/>
    <w:rsid w:val="000C3233"/>
    <w:rsid w:val="000C615F"/>
    <w:rsid w:val="000D63A2"/>
    <w:rsid w:val="000D6AD0"/>
    <w:rsid w:val="000E1DBD"/>
    <w:rsid w:val="000E4DC2"/>
    <w:rsid w:val="000F3D07"/>
    <w:rsid w:val="000F48F4"/>
    <w:rsid w:val="000F7B35"/>
    <w:rsid w:val="00101FB2"/>
    <w:rsid w:val="001047F5"/>
    <w:rsid w:val="00104B61"/>
    <w:rsid w:val="001051AF"/>
    <w:rsid w:val="00115E89"/>
    <w:rsid w:val="0011643C"/>
    <w:rsid w:val="00120606"/>
    <w:rsid w:val="00121092"/>
    <w:rsid w:val="00121A1E"/>
    <w:rsid w:val="00126392"/>
    <w:rsid w:val="001274C7"/>
    <w:rsid w:val="001278E9"/>
    <w:rsid w:val="001311BF"/>
    <w:rsid w:val="001313C8"/>
    <w:rsid w:val="001360E9"/>
    <w:rsid w:val="00136A11"/>
    <w:rsid w:val="001374C0"/>
    <w:rsid w:val="00141340"/>
    <w:rsid w:val="00143B31"/>
    <w:rsid w:val="00144EEA"/>
    <w:rsid w:val="00147F8E"/>
    <w:rsid w:val="0015144C"/>
    <w:rsid w:val="00160151"/>
    <w:rsid w:val="001640D7"/>
    <w:rsid w:val="00164772"/>
    <w:rsid w:val="00165352"/>
    <w:rsid w:val="001653FE"/>
    <w:rsid w:val="00167095"/>
    <w:rsid w:val="00167178"/>
    <w:rsid w:val="00167B70"/>
    <w:rsid w:val="001728CE"/>
    <w:rsid w:val="00172F7A"/>
    <w:rsid w:val="00184179"/>
    <w:rsid w:val="00185FF9"/>
    <w:rsid w:val="00186F29"/>
    <w:rsid w:val="001927A7"/>
    <w:rsid w:val="00196237"/>
    <w:rsid w:val="00197913"/>
    <w:rsid w:val="001A3645"/>
    <w:rsid w:val="001B0C6C"/>
    <w:rsid w:val="001B14C1"/>
    <w:rsid w:val="001B4869"/>
    <w:rsid w:val="001B771D"/>
    <w:rsid w:val="001C4BC1"/>
    <w:rsid w:val="001C4D8E"/>
    <w:rsid w:val="001C513E"/>
    <w:rsid w:val="001D08A8"/>
    <w:rsid w:val="001D762C"/>
    <w:rsid w:val="001E002F"/>
    <w:rsid w:val="001E07FD"/>
    <w:rsid w:val="001E3050"/>
    <w:rsid w:val="001E35EE"/>
    <w:rsid w:val="001F3EEF"/>
    <w:rsid w:val="001F6DE5"/>
    <w:rsid w:val="001F6E70"/>
    <w:rsid w:val="00202F88"/>
    <w:rsid w:val="00207A92"/>
    <w:rsid w:val="00211547"/>
    <w:rsid w:val="002130B2"/>
    <w:rsid w:val="002205AE"/>
    <w:rsid w:val="00231935"/>
    <w:rsid w:val="002355FF"/>
    <w:rsid w:val="00246037"/>
    <w:rsid w:val="00247394"/>
    <w:rsid w:val="00251063"/>
    <w:rsid w:val="00251722"/>
    <w:rsid w:val="00251803"/>
    <w:rsid w:val="00252E68"/>
    <w:rsid w:val="002533D1"/>
    <w:rsid w:val="00256077"/>
    <w:rsid w:val="00257AA4"/>
    <w:rsid w:val="002659CF"/>
    <w:rsid w:val="002663F5"/>
    <w:rsid w:val="00280965"/>
    <w:rsid w:val="00284F6B"/>
    <w:rsid w:val="00290461"/>
    <w:rsid w:val="002908A5"/>
    <w:rsid w:val="00294A70"/>
    <w:rsid w:val="00296DDA"/>
    <w:rsid w:val="002978A4"/>
    <w:rsid w:val="002A4418"/>
    <w:rsid w:val="002A5564"/>
    <w:rsid w:val="002C02A8"/>
    <w:rsid w:val="002C29B2"/>
    <w:rsid w:val="002C6F58"/>
    <w:rsid w:val="002D2A6A"/>
    <w:rsid w:val="002D4961"/>
    <w:rsid w:val="002D4FE1"/>
    <w:rsid w:val="002D6D13"/>
    <w:rsid w:val="002E12A3"/>
    <w:rsid w:val="002E5000"/>
    <w:rsid w:val="002F0375"/>
    <w:rsid w:val="002F491F"/>
    <w:rsid w:val="002F4FF1"/>
    <w:rsid w:val="002F6053"/>
    <w:rsid w:val="00310C2A"/>
    <w:rsid w:val="0031350E"/>
    <w:rsid w:val="00321A45"/>
    <w:rsid w:val="00323234"/>
    <w:rsid w:val="0033403F"/>
    <w:rsid w:val="003353D3"/>
    <w:rsid w:val="00340BCE"/>
    <w:rsid w:val="00344C6A"/>
    <w:rsid w:val="00344E0E"/>
    <w:rsid w:val="003469D8"/>
    <w:rsid w:val="00350CE1"/>
    <w:rsid w:val="00355089"/>
    <w:rsid w:val="00356415"/>
    <w:rsid w:val="00360284"/>
    <w:rsid w:val="003632A6"/>
    <w:rsid w:val="00366912"/>
    <w:rsid w:val="00374BE4"/>
    <w:rsid w:val="0038483B"/>
    <w:rsid w:val="00390734"/>
    <w:rsid w:val="00392924"/>
    <w:rsid w:val="00396994"/>
    <w:rsid w:val="003B0942"/>
    <w:rsid w:val="003B27FF"/>
    <w:rsid w:val="003B469C"/>
    <w:rsid w:val="003C011B"/>
    <w:rsid w:val="003C099C"/>
    <w:rsid w:val="003C4754"/>
    <w:rsid w:val="003C5ED6"/>
    <w:rsid w:val="003C690F"/>
    <w:rsid w:val="003D2ED7"/>
    <w:rsid w:val="003D352E"/>
    <w:rsid w:val="003D55BC"/>
    <w:rsid w:val="003D6644"/>
    <w:rsid w:val="003E1205"/>
    <w:rsid w:val="003E19A9"/>
    <w:rsid w:val="003E2352"/>
    <w:rsid w:val="003E404C"/>
    <w:rsid w:val="003F428B"/>
    <w:rsid w:val="003F5F23"/>
    <w:rsid w:val="00403429"/>
    <w:rsid w:val="0040721A"/>
    <w:rsid w:val="004102D8"/>
    <w:rsid w:val="0041151E"/>
    <w:rsid w:val="0041202A"/>
    <w:rsid w:val="00412052"/>
    <w:rsid w:val="00413E4D"/>
    <w:rsid w:val="00414172"/>
    <w:rsid w:val="00423FBF"/>
    <w:rsid w:val="00424BC4"/>
    <w:rsid w:val="00433992"/>
    <w:rsid w:val="004355E4"/>
    <w:rsid w:val="004420D3"/>
    <w:rsid w:val="00445711"/>
    <w:rsid w:val="00446BA3"/>
    <w:rsid w:val="00446F77"/>
    <w:rsid w:val="00452D53"/>
    <w:rsid w:val="004552A2"/>
    <w:rsid w:val="0045566A"/>
    <w:rsid w:val="004560C9"/>
    <w:rsid w:val="00457F95"/>
    <w:rsid w:val="00460B71"/>
    <w:rsid w:val="00461D12"/>
    <w:rsid w:val="0046610D"/>
    <w:rsid w:val="004664B1"/>
    <w:rsid w:val="004706B2"/>
    <w:rsid w:val="00474525"/>
    <w:rsid w:val="00474A2F"/>
    <w:rsid w:val="004776E0"/>
    <w:rsid w:val="00482769"/>
    <w:rsid w:val="00491046"/>
    <w:rsid w:val="004A0019"/>
    <w:rsid w:val="004A02A7"/>
    <w:rsid w:val="004A14A5"/>
    <w:rsid w:val="004B1D63"/>
    <w:rsid w:val="004B67DA"/>
    <w:rsid w:val="004B6BDA"/>
    <w:rsid w:val="004B7747"/>
    <w:rsid w:val="004B792F"/>
    <w:rsid w:val="004C452D"/>
    <w:rsid w:val="004D13D0"/>
    <w:rsid w:val="004D3656"/>
    <w:rsid w:val="004D5E71"/>
    <w:rsid w:val="004F0A0D"/>
    <w:rsid w:val="004F0B4A"/>
    <w:rsid w:val="004F290E"/>
    <w:rsid w:val="004F5685"/>
    <w:rsid w:val="00501B3F"/>
    <w:rsid w:val="005021A3"/>
    <w:rsid w:val="0050298A"/>
    <w:rsid w:val="00502C46"/>
    <w:rsid w:val="00503CC0"/>
    <w:rsid w:val="005066C9"/>
    <w:rsid w:val="005073A4"/>
    <w:rsid w:val="00524A27"/>
    <w:rsid w:val="005268B1"/>
    <w:rsid w:val="00527A50"/>
    <w:rsid w:val="005303A4"/>
    <w:rsid w:val="0053408A"/>
    <w:rsid w:val="00537919"/>
    <w:rsid w:val="00537B05"/>
    <w:rsid w:val="00537E79"/>
    <w:rsid w:val="00547701"/>
    <w:rsid w:val="0055023D"/>
    <w:rsid w:val="00550CC7"/>
    <w:rsid w:val="00552A90"/>
    <w:rsid w:val="00560842"/>
    <w:rsid w:val="005615CA"/>
    <w:rsid w:val="0056662E"/>
    <w:rsid w:val="00566FE2"/>
    <w:rsid w:val="0057270E"/>
    <w:rsid w:val="00572B4F"/>
    <w:rsid w:val="00572D55"/>
    <w:rsid w:val="0057367E"/>
    <w:rsid w:val="00573FE9"/>
    <w:rsid w:val="005755D0"/>
    <w:rsid w:val="00576915"/>
    <w:rsid w:val="00595124"/>
    <w:rsid w:val="00595EE5"/>
    <w:rsid w:val="005A0DF5"/>
    <w:rsid w:val="005A0E91"/>
    <w:rsid w:val="005A3C0B"/>
    <w:rsid w:val="005A7CEA"/>
    <w:rsid w:val="005B20D2"/>
    <w:rsid w:val="005B35CA"/>
    <w:rsid w:val="005B3BA1"/>
    <w:rsid w:val="005B6C6D"/>
    <w:rsid w:val="005B7F0E"/>
    <w:rsid w:val="005C24F6"/>
    <w:rsid w:val="005C528C"/>
    <w:rsid w:val="005D1546"/>
    <w:rsid w:val="005D2368"/>
    <w:rsid w:val="005D36C0"/>
    <w:rsid w:val="005D3726"/>
    <w:rsid w:val="005D3C86"/>
    <w:rsid w:val="005D5109"/>
    <w:rsid w:val="005D787E"/>
    <w:rsid w:val="005E12D2"/>
    <w:rsid w:val="005E2718"/>
    <w:rsid w:val="005E3C80"/>
    <w:rsid w:val="005E3EDB"/>
    <w:rsid w:val="00600DB5"/>
    <w:rsid w:val="006100F6"/>
    <w:rsid w:val="00611334"/>
    <w:rsid w:val="00614EC8"/>
    <w:rsid w:val="00617357"/>
    <w:rsid w:val="006174E4"/>
    <w:rsid w:val="00620330"/>
    <w:rsid w:val="0063011B"/>
    <w:rsid w:val="00631A34"/>
    <w:rsid w:val="00636D07"/>
    <w:rsid w:val="00640AA1"/>
    <w:rsid w:val="006420A8"/>
    <w:rsid w:val="00644D27"/>
    <w:rsid w:val="006455A6"/>
    <w:rsid w:val="00645711"/>
    <w:rsid w:val="00647ABE"/>
    <w:rsid w:val="0065310B"/>
    <w:rsid w:val="00656BF6"/>
    <w:rsid w:val="00676AA2"/>
    <w:rsid w:val="006805DE"/>
    <w:rsid w:val="00682991"/>
    <w:rsid w:val="006845D8"/>
    <w:rsid w:val="006860AA"/>
    <w:rsid w:val="00687D23"/>
    <w:rsid w:val="00692099"/>
    <w:rsid w:val="00695F4F"/>
    <w:rsid w:val="00696F18"/>
    <w:rsid w:val="006A2289"/>
    <w:rsid w:val="006A3811"/>
    <w:rsid w:val="006A6FB3"/>
    <w:rsid w:val="006A74FC"/>
    <w:rsid w:val="006B0375"/>
    <w:rsid w:val="006B1298"/>
    <w:rsid w:val="006C1E14"/>
    <w:rsid w:val="006C1E38"/>
    <w:rsid w:val="006C2845"/>
    <w:rsid w:val="006C49B7"/>
    <w:rsid w:val="006C6CE4"/>
    <w:rsid w:val="006D597E"/>
    <w:rsid w:val="006E06FD"/>
    <w:rsid w:val="006F4E12"/>
    <w:rsid w:val="00702CB0"/>
    <w:rsid w:val="007067CF"/>
    <w:rsid w:val="007139CC"/>
    <w:rsid w:val="00717926"/>
    <w:rsid w:val="00722262"/>
    <w:rsid w:val="007263F2"/>
    <w:rsid w:val="0073494F"/>
    <w:rsid w:val="00736A03"/>
    <w:rsid w:val="00740337"/>
    <w:rsid w:val="007420C2"/>
    <w:rsid w:val="00742F10"/>
    <w:rsid w:val="00744D3E"/>
    <w:rsid w:val="00745401"/>
    <w:rsid w:val="00750E02"/>
    <w:rsid w:val="00750E90"/>
    <w:rsid w:val="00751B18"/>
    <w:rsid w:val="00751E29"/>
    <w:rsid w:val="0075308C"/>
    <w:rsid w:val="00755EE3"/>
    <w:rsid w:val="0076075A"/>
    <w:rsid w:val="00761039"/>
    <w:rsid w:val="00761DC4"/>
    <w:rsid w:val="00764FF3"/>
    <w:rsid w:val="0076624F"/>
    <w:rsid w:val="00766A56"/>
    <w:rsid w:val="00775D69"/>
    <w:rsid w:val="0077619C"/>
    <w:rsid w:val="00780DF9"/>
    <w:rsid w:val="007813D0"/>
    <w:rsid w:val="00781B79"/>
    <w:rsid w:val="00781E02"/>
    <w:rsid w:val="00784774"/>
    <w:rsid w:val="00786064"/>
    <w:rsid w:val="00791DAD"/>
    <w:rsid w:val="00793781"/>
    <w:rsid w:val="00796E8C"/>
    <w:rsid w:val="00797676"/>
    <w:rsid w:val="007A5066"/>
    <w:rsid w:val="007A517D"/>
    <w:rsid w:val="007B56D1"/>
    <w:rsid w:val="007C22C4"/>
    <w:rsid w:val="007C4E78"/>
    <w:rsid w:val="007C5C36"/>
    <w:rsid w:val="007D2A23"/>
    <w:rsid w:val="007D42C3"/>
    <w:rsid w:val="007F210C"/>
    <w:rsid w:val="007F706A"/>
    <w:rsid w:val="00812F72"/>
    <w:rsid w:val="008156B8"/>
    <w:rsid w:val="008200DC"/>
    <w:rsid w:val="00822D3A"/>
    <w:rsid w:val="00823198"/>
    <w:rsid w:val="00823662"/>
    <w:rsid w:val="008276BB"/>
    <w:rsid w:val="00827C92"/>
    <w:rsid w:val="00834FD3"/>
    <w:rsid w:val="00840596"/>
    <w:rsid w:val="0084705A"/>
    <w:rsid w:val="008536F7"/>
    <w:rsid w:val="0085649A"/>
    <w:rsid w:val="00857022"/>
    <w:rsid w:val="008579E3"/>
    <w:rsid w:val="00861AAA"/>
    <w:rsid w:val="00862DE0"/>
    <w:rsid w:val="008661FA"/>
    <w:rsid w:val="0087138B"/>
    <w:rsid w:val="00872B2F"/>
    <w:rsid w:val="00874259"/>
    <w:rsid w:val="00876E61"/>
    <w:rsid w:val="00877650"/>
    <w:rsid w:val="00884233"/>
    <w:rsid w:val="00886A3F"/>
    <w:rsid w:val="008940A6"/>
    <w:rsid w:val="008944C1"/>
    <w:rsid w:val="00894BD4"/>
    <w:rsid w:val="008A2BA0"/>
    <w:rsid w:val="008A3089"/>
    <w:rsid w:val="008A386E"/>
    <w:rsid w:val="008A4E6B"/>
    <w:rsid w:val="008A4F60"/>
    <w:rsid w:val="008A4F83"/>
    <w:rsid w:val="008B70AF"/>
    <w:rsid w:val="008D02CC"/>
    <w:rsid w:val="008D43BE"/>
    <w:rsid w:val="008D53BA"/>
    <w:rsid w:val="008D5CD6"/>
    <w:rsid w:val="008E0419"/>
    <w:rsid w:val="008E4EF3"/>
    <w:rsid w:val="008E5081"/>
    <w:rsid w:val="008E7335"/>
    <w:rsid w:val="008F08D3"/>
    <w:rsid w:val="008F3637"/>
    <w:rsid w:val="008F5D13"/>
    <w:rsid w:val="008F60E4"/>
    <w:rsid w:val="009133EB"/>
    <w:rsid w:val="0091480E"/>
    <w:rsid w:val="00917699"/>
    <w:rsid w:val="0092233B"/>
    <w:rsid w:val="00923E3E"/>
    <w:rsid w:val="00925A3F"/>
    <w:rsid w:val="00927A87"/>
    <w:rsid w:val="0093103A"/>
    <w:rsid w:val="00935583"/>
    <w:rsid w:val="0095175B"/>
    <w:rsid w:val="00956529"/>
    <w:rsid w:val="00962B74"/>
    <w:rsid w:val="0096674A"/>
    <w:rsid w:val="00967A24"/>
    <w:rsid w:val="009713C2"/>
    <w:rsid w:val="009739C9"/>
    <w:rsid w:val="0097659A"/>
    <w:rsid w:val="00976CFC"/>
    <w:rsid w:val="00977A3E"/>
    <w:rsid w:val="009801BC"/>
    <w:rsid w:val="00981623"/>
    <w:rsid w:val="00983AAD"/>
    <w:rsid w:val="009852B2"/>
    <w:rsid w:val="00990586"/>
    <w:rsid w:val="0099678C"/>
    <w:rsid w:val="009A2C66"/>
    <w:rsid w:val="009A5CEB"/>
    <w:rsid w:val="009A6047"/>
    <w:rsid w:val="009A639E"/>
    <w:rsid w:val="009A6E44"/>
    <w:rsid w:val="009B573E"/>
    <w:rsid w:val="009B5E0D"/>
    <w:rsid w:val="009C732B"/>
    <w:rsid w:val="009D10BE"/>
    <w:rsid w:val="009E07BD"/>
    <w:rsid w:val="009E0B3E"/>
    <w:rsid w:val="009E3426"/>
    <w:rsid w:val="009E3512"/>
    <w:rsid w:val="009E7BBE"/>
    <w:rsid w:val="009F6369"/>
    <w:rsid w:val="009F6C0B"/>
    <w:rsid w:val="009F7825"/>
    <w:rsid w:val="009F7AB4"/>
    <w:rsid w:val="009F7AF7"/>
    <w:rsid w:val="00A05FBE"/>
    <w:rsid w:val="00A07370"/>
    <w:rsid w:val="00A1133D"/>
    <w:rsid w:val="00A13CCC"/>
    <w:rsid w:val="00A16254"/>
    <w:rsid w:val="00A22112"/>
    <w:rsid w:val="00A25496"/>
    <w:rsid w:val="00A26053"/>
    <w:rsid w:val="00A272C8"/>
    <w:rsid w:val="00A30379"/>
    <w:rsid w:val="00A33D87"/>
    <w:rsid w:val="00A37C56"/>
    <w:rsid w:val="00A42FDB"/>
    <w:rsid w:val="00A44473"/>
    <w:rsid w:val="00A45AD0"/>
    <w:rsid w:val="00A467B1"/>
    <w:rsid w:val="00A54355"/>
    <w:rsid w:val="00A5659E"/>
    <w:rsid w:val="00A62251"/>
    <w:rsid w:val="00A64C6D"/>
    <w:rsid w:val="00A666DA"/>
    <w:rsid w:val="00A70E63"/>
    <w:rsid w:val="00A81D43"/>
    <w:rsid w:val="00A82720"/>
    <w:rsid w:val="00A82E47"/>
    <w:rsid w:val="00A841A5"/>
    <w:rsid w:val="00A85155"/>
    <w:rsid w:val="00AA0A06"/>
    <w:rsid w:val="00AA7618"/>
    <w:rsid w:val="00AB026E"/>
    <w:rsid w:val="00AB0483"/>
    <w:rsid w:val="00AB38B5"/>
    <w:rsid w:val="00AB53CD"/>
    <w:rsid w:val="00AB6938"/>
    <w:rsid w:val="00AC190D"/>
    <w:rsid w:val="00AC474D"/>
    <w:rsid w:val="00AC5904"/>
    <w:rsid w:val="00AC6365"/>
    <w:rsid w:val="00AD3C2C"/>
    <w:rsid w:val="00AD5596"/>
    <w:rsid w:val="00AD5EC3"/>
    <w:rsid w:val="00AE201E"/>
    <w:rsid w:val="00AE6860"/>
    <w:rsid w:val="00AF25C5"/>
    <w:rsid w:val="00AF4747"/>
    <w:rsid w:val="00AF589A"/>
    <w:rsid w:val="00AF7AD5"/>
    <w:rsid w:val="00B106D4"/>
    <w:rsid w:val="00B13410"/>
    <w:rsid w:val="00B1573C"/>
    <w:rsid w:val="00B17C55"/>
    <w:rsid w:val="00B23CD7"/>
    <w:rsid w:val="00B23FE1"/>
    <w:rsid w:val="00B27D83"/>
    <w:rsid w:val="00B32D58"/>
    <w:rsid w:val="00B463E5"/>
    <w:rsid w:val="00B50D1F"/>
    <w:rsid w:val="00B52471"/>
    <w:rsid w:val="00B56B42"/>
    <w:rsid w:val="00B60B14"/>
    <w:rsid w:val="00B66CE5"/>
    <w:rsid w:val="00B66F0E"/>
    <w:rsid w:val="00B67E38"/>
    <w:rsid w:val="00B7720E"/>
    <w:rsid w:val="00B80CC5"/>
    <w:rsid w:val="00B90AA0"/>
    <w:rsid w:val="00B92718"/>
    <w:rsid w:val="00B94CC8"/>
    <w:rsid w:val="00BA59B8"/>
    <w:rsid w:val="00BA7B0B"/>
    <w:rsid w:val="00BB602B"/>
    <w:rsid w:val="00BB6918"/>
    <w:rsid w:val="00BB7E24"/>
    <w:rsid w:val="00BC0C07"/>
    <w:rsid w:val="00BC309F"/>
    <w:rsid w:val="00BC30E2"/>
    <w:rsid w:val="00BD2912"/>
    <w:rsid w:val="00BD519B"/>
    <w:rsid w:val="00BE0F21"/>
    <w:rsid w:val="00BE1C60"/>
    <w:rsid w:val="00BE235F"/>
    <w:rsid w:val="00BE5FBF"/>
    <w:rsid w:val="00BF1EED"/>
    <w:rsid w:val="00BF2D68"/>
    <w:rsid w:val="00BF743C"/>
    <w:rsid w:val="00C01555"/>
    <w:rsid w:val="00C02C13"/>
    <w:rsid w:val="00C044E9"/>
    <w:rsid w:val="00C11842"/>
    <w:rsid w:val="00C337E6"/>
    <w:rsid w:val="00C41D5B"/>
    <w:rsid w:val="00C41DC1"/>
    <w:rsid w:val="00C42DF9"/>
    <w:rsid w:val="00C430B2"/>
    <w:rsid w:val="00C47950"/>
    <w:rsid w:val="00C55DAB"/>
    <w:rsid w:val="00C714AE"/>
    <w:rsid w:val="00C732F2"/>
    <w:rsid w:val="00C74745"/>
    <w:rsid w:val="00C74F15"/>
    <w:rsid w:val="00C7542F"/>
    <w:rsid w:val="00C75787"/>
    <w:rsid w:val="00C765A1"/>
    <w:rsid w:val="00C76E07"/>
    <w:rsid w:val="00C7767C"/>
    <w:rsid w:val="00C93F37"/>
    <w:rsid w:val="00C93F57"/>
    <w:rsid w:val="00C94870"/>
    <w:rsid w:val="00CA02E7"/>
    <w:rsid w:val="00CA05F5"/>
    <w:rsid w:val="00CB2F37"/>
    <w:rsid w:val="00CB520F"/>
    <w:rsid w:val="00CB7192"/>
    <w:rsid w:val="00CC31BD"/>
    <w:rsid w:val="00CC5DC5"/>
    <w:rsid w:val="00CD0D49"/>
    <w:rsid w:val="00CD2504"/>
    <w:rsid w:val="00CD3352"/>
    <w:rsid w:val="00CD483C"/>
    <w:rsid w:val="00CE02A0"/>
    <w:rsid w:val="00CE3C75"/>
    <w:rsid w:val="00CE7505"/>
    <w:rsid w:val="00CE7D46"/>
    <w:rsid w:val="00CF3FCF"/>
    <w:rsid w:val="00CF6C76"/>
    <w:rsid w:val="00D03BF4"/>
    <w:rsid w:val="00D04138"/>
    <w:rsid w:val="00D04451"/>
    <w:rsid w:val="00D06D0D"/>
    <w:rsid w:val="00D10CBE"/>
    <w:rsid w:val="00D10D62"/>
    <w:rsid w:val="00D12F67"/>
    <w:rsid w:val="00D15DA2"/>
    <w:rsid w:val="00D17823"/>
    <w:rsid w:val="00D20E93"/>
    <w:rsid w:val="00D2209C"/>
    <w:rsid w:val="00D3508C"/>
    <w:rsid w:val="00D35143"/>
    <w:rsid w:val="00D352F2"/>
    <w:rsid w:val="00D36375"/>
    <w:rsid w:val="00D37864"/>
    <w:rsid w:val="00D40FAE"/>
    <w:rsid w:val="00D4143D"/>
    <w:rsid w:val="00D41DBB"/>
    <w:rsid w:val="00D438B4"/>
    <w:rsid w:val="00D43BAC"/>
    <w:rsid w:val="00D43CDC"/>
    <w:rsid w:val="00D44985"/>
    <w:rsid w:val="00D44C97"/>
    <w:rsid w:val="00D46BAB"/>
    <w:rsid w:val="00D47C5E"/>
    <w:rsid w:val="00D56719"/>
    <w:rsid w:val="00D61F5C"/>
    <w:rsid w:val="00D6264E"/>
    <w:rsid w:val="00D62FD0"/>
    <w:rsid w:val="00D63B77"/>
    <w:rsid w:val="00D677D0"/>
    <w:rsid w:val="00D71FC6"/>
    <w:rsid w:val="00D80A8A"/>
    <w:rsid w:val="00D87B78"/>
    <w:rsid w:val="00DA11C2"/>
    <w:rsid w:val="00DA2A43"/>
    <w:rsid w:val="00DA6C78"/>
    <w:rsid w:val="00DA7416"/>
    <w:rsid w:val="00DA7C8D"/>
    <w:rsid w:val="00DC469F"/>
    <w:rsid w:val="00DD0ED2"/>
    <w:rsid w:val="00DD3FCC"/>
    <w:rsid w:val="00DD7B00"/>
    <w:rsid w:val="00DE0975"/>
    <w:rsid w:val="00DE0CAB"/>
    <w:rsid w:val="00DE107C"/>
    <w:rsid w:val="00DF5A22"/>
    <w:rsid w:val="00DF5F79"/>
    <w:rsid w:val="00DF6D58"/>
    <w:rsid w:val="00E05D37"/>
    <w:rsid w:val="00E105D4"/>
    <w:rsid w:val="00E12A30"/>
    <w:rsid w:val="00E1479C"/>
    <w:rsid w:val="00E2225C"/>
    <w:rsid w:val="00E22CF2"/>
    <w:rsid w:val="00E26169"/>
    <w:rsid w:val="00E3191A"/>
    <w:rsid w:val="00E343A7"/>
    <w:rsid w:val="00E350CA"/>
    <w:rsid w:val="00E35116"/>
    <w:rsid w:val="00E36E7C"/>
    <w:rsid w:val="00E36EA2"/>
    <w:rsid w:val="00E40B41"/>
    <w:rsid w:val="00E42004"/>
    <w:rsid w:val="00E44FC0"/>
    <w:rsid w:val="00E510E2"/>
    <w:rsid w:val="00E57D5D"/>
    <w:rsid w:val="00E71BA2"/>
    <w:rsid w:val="00E755DD"/>
    <w:rsid w:val="00E8383C"/>
    <w:rsid w:val="00E85C81"/>
    <w:rsid w:val="00E91D2D"/>
    <w:rsid w:val="00E94B6F"/>
    <w:rsid w:val="00E9588C"/>
    <w:rsid w:val="00E95EC2"/>
    <w:rsid w:val="00EA4646"/>
    <w:rsid w:val="00EA4DA3"/>
    <w:rsid w:val="00EB0E8B"/>
    <w:rsid w:val="00EB5BAE"/>
    <w:rsid w:val="00EC1EA7"/>
    <w:rsid w:val="00EC36A5"/>
    <w:rsid w:val="00EC4F9A"/>
    <w:rsid w:val="00EC52F0"/>
    <w:rsid w:val="00ED3353"/>
    <w:rsid w:val="00ED3A52"/>
    <w:rsid w:val="00ED5D23"/>
    <w:rsid w:val="00EE3AC2"/>
    <w:rsid w:val="00EE45BE"/>
    <w:rsid w:val="00EF0386"/>
    <w:rsid w:val="00EF20C2"/>
    <w:rsid w:val="00EF27B8"/>
    <w:rsid w:val="00EF647A"/>
    <w:rsid w:val="00EF6B48"/>
    <w:rsid w:val="00EF748E"/>
    <w:rsid w:val="00F03F6F"/>
    <w:rsid w:val="00F12956"/>
    <w:rsid w:val="00F1323B"/>
    <w:rsid w:val="00F1461A"/>
    <w:rsid w:val="00F14683"/>
    <w:rsid w:val="00F21ABD"/>
    <w:rsid w:val="00F225C4"/>
    <w:rsid w:val="00F2613E"/>
    <w:rsid w:val="00F3040E"/>
    <w:rsid w:val="00F30D29"/>
    <w:rsid w:val="00F3446B"/>
    <w:rsid w:val="00F34A19"/>
    <w:rsid w:val="00F36B16"/>
    <w:rsid w:val="00F46716"/>
    <w:rsid w:val="00F46C93"/>
    <w:rsid w:val="00F5487E"/>
    <w:rsid w:val="00F54E3C"/>
    <w:rsid w:val="00F55138"/>
    <w:rsid w:val="00F6025E"/>
    <w:rsid w:val="00F617C4"/>
    <w:rsid w:val="00F61A46"/>
    <w:rsid w:val="00F63597"/>
    <w:rsid w:val="00F73DAA"/>
    <w:rsid w:val="00F747BF"/>
    <w:rsid w:val="00F83037"/>
    <w:rsid w:val="00F83B8E"/>
    <w:rsid w:val="00F92DBF"/>
    <w:rsid w:val="00F93E4C"/>
    <w:rsid w:val="00F96023"/>
    <w:rsid w:val="00FA04B5"/>
    <w:rsid w:val="00FA1A7D"/>
    <w:rsid w:val="00FA358B"/>
    <w:rsid w:val="00FA7D05"/>
    <w:rsid w:val="00FB71A8"/>
    <w:rsid w:val="00FD016D"/>
    <w:rsid w:val="00FD2B45"/>
    <w:rsid w:val="00FE4DBD"/>
    <w:rsid w:val="00FF0005"/>
    <w:rsid w:val="00FF4A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6B66"/>
  <w15:docId w15:val="{1739B406-CA75-469F-A218-05EA0A3D4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D5D"/>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7D5D"/>
    <w:pPr>
      <w:spacing w:after="0" w:line="240" w:lineRule="auto"/>
      <w:ind w:firstLine="720"/>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E57D5D"/>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rsid w:val="00552A90"/>
    <w:pPr>
      <w:spacing w:after="0" w:line="240" w:lineRule="auto"/>
      <w:ind w:firstLine="720"/>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D36C0"/>
    <w:pPr>
      <w:tabs>
        <w:tab w:val="center" w:pos="4513"/>
        <w:tab w:val="right" w:pos="9026"/>
      </w:tabs>
    </w:pPr>
  </w:style>
  <w:style w:type="character" w:customStyle="1" w:styleId="HeaderChar">
    <w:name w:val="Header Char"/>
    <w:basedOn w:val="DefaultParagraphFont"/>
    <w:link w:val="Header"/>
    <w:uiPriority w:val="99"/>
    <w:rsid w:val="005D36C0"/>
    <w:rPr>
      <w:lang w:val="en-US"/>
    </w:rPr>
  </w:style>
  <w:style w:type="paragraph" w:styleId="Footer">
    <w:name w:val="footer"/>
    <w:basedOn w:val="Normal"/>
    <w:link w:val="FooterChar"/>
    <w:uiPriority w:val="99"/>
    <w:unhideWhenUsed/>
    <w:rsid w:val="005D36C0"/>
    <w:pPr>
      <w:tabs>
        <w:tab w:val="center" w:pos="4513"/>
        <w:tab w:val="right" w:pos="9026"/>
      </w:tabs>
    </w:pPr>
  </w:style>
  <w:style w:type="character" w:customStyle="1" w:styleId="FooterChar">
    <w:name w:val="Footer Char"/>
    <w:basedOn w:val="DefaultParagraphFont"/>
    <w:link w:val="Footer"/>
    <w:uiPriority w:val="99"/>
    <w:rsid w:val="005D36C0"/>
    <w:rPr>
      <w:lang w:val="en-US"/>
    </w:rPr>
  </w:style>
  <w:style w:type="table" w:customStyle="1" w:styleId="TableGrid2">
    <w:name w:val="Table Grid2"/>
    <w:basedOn w:val="TableNormal"/>
    <w:next w:val="TableGrid"/>
    <w:uiPriority w:val="59"/>
    <w:rsid w:val="006C6CE4"/>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DA6C78"/>
    <w:pPr>
      <w:ind w:left="720"/>
      <w:contextualSpacing/>
    </w:pPr>
  </w:style>
  <w:style w:type="paragraph" w:styleId="BalloonText">
    <w:name w:val="Balloon Text"/>
    <w:basedOn w:val="Normal"/>
    <w:link w:val="BalloonTextChar"/>
    <w:uiPriority w:val="99"/>
    <w:semiHidden/>
    <w:unhideWhenUsed/>
    <w:rsid w:val="008F60E4"/>
    <w:rPr>
      <w:rFonts w:ascii="Tahoma" w:hAnsi="Tahoma" w:cs="Tahoma"/>
      <w:sz w:val="16"/>
      <w:szCs w:val="16"/>
    </w:rPr>
  </w:style>
  <w:style w:type="character" w:customStyle="1" w:styleId="BalloonTextChar">
    <w:name w:val="Balloon Text Char"/>
    <w:basedOn w:val="DefaultParagraphFont"/>
    <w:link w:val="BalloonText"/>
    <w:uiPriority w:val="99"/>
    <w:semiHidden/>
    <w:rsid w:val="008F60E4"/>
    <w:rPr>
      <w:rFonts w:ascii="Tahoma" w:hAnsi="Tahoma" w:cs="Tahoma"/>
      <w:sz w:val="16"/>
      <w:szCs w:val="16"/>
      <w:lang w:val="en-US"/>
    </w:rPr>
  </w:style>
  <w:style w:type="character" w:styleId="CommentReference">
    <w:name w:val="annotation reference"/>
    <w:basedOn w:val="DefaultParagraphFont"/>
    <w:uiPriority w:val="99"/>
    <w:semiHidden/>
    <w:unhideWhenUsed/>
    <w:rsid w:val="00AD3C2C"/>
    <w:rPr>
      <w:sz w:val="16"/>
      <w:szCs w:val="16"/>
    </w:rPr>
  </w:style>
  <w:style w:type="paragraph" w:styleId="CommentText">
    <w:name w:val="annotation text"/>
    <w:basedOn w:val="Normal"/>
    <w:link w:val="CommentTextChar"/>
    <w:uiPriority w:val="99"/>
    <w:semiHidden/>
    <w:unhideWhenUsed/>
    <w:rsid w:val="00AD3C2C"/>
    <w:rPr>
      <w:sz w:val="20"/>
      <w:szCs w:val="20"/>
    </w:rPr>
  </w:style>
  <w:style w:type="character" w:customStyle="1" w:styleId="CommentTextChar">
    <w:name w:val="Comment Text Char"/>
    <w:basedOn w:val="DefaultParagraphFont"/>
    <w:link w:val="CommentText"/>
    <w:uiPriority w:val="99"/>
    <w:semiHidden/>
    <w:rsid w:val="00AD3C2C"/>
    <w:rPr>
      <w:sz w:val="20"/>
      <w:szCs w:val="20"/>
      <w:lang w:val="en-US"/>
    </w:rPr>
  </w:style>
  <w:style w:type="paragraph" w:styleId="CommentSubject">
    <w:name w:val="annotation subject"/>
    <w:basedOn w:val="CommentText"/>
    <w:next w:val="CommentText"/>
    <w:link w:val="CommentSubjectChar"/>
    <w:uiPriority w:val="99"/>
    <w:semiHidden/>
    <w:unhideWhenUsed/>
    <w:rsid w:val="00AD3C2C"/>
    <w:rPr>
      <w:b/>
      <w:bCs/>
    </w:rPr>
  </w:style>
  <w:style w:type="character" w:customStyle="1" w:styleId="CommentSubjectChar">
    <w:name w:val="Comment Subject Char"/>
    <w:basedOn w:val="CommentTextChar"/>
    <w:link w:val="CommentSubject"/>
    <w:uiPriority w:val="99"/>
    <w:semiHidden/>
    <w:rsid w:val="00AD3C2C"/>
    <w:rPr>
      <w:b/>
      <w:bCs/>
      <w:sz w:val="20"/>
      <w:szCs w:val="20"/>
      <w:lang w:val="en-US"/>
    </w:rPr>
  </w:style>
  <w:style w:type="paragraph" w:styleId="Revision">
    <w:name w:val="Revision"/>
    <w:hidden/>
    <w:uiPriority w:val="99"/>
    <w:semiHidden/>
    <w:rsid w:val="001C513E"/>
    <w:pPr>
      <w:spacing w:after="0" w:line="240" w:lineRule="auto"/>
    </w:pPr>
    <w:rPr>
      <w:lang w:val="en-US"/>
    </w:rPr>
  </w:style>
  <w:style w:type="character" w:customStyle="1" w:styleId="Bodytext3">
    <w:name w:val="Body text (3)_"/>
    <w:basedOn w:val="DefaultParagraphFont"/>
    <w:link w:val="Bodytext30"/>
    <w:rsid w:val="005755D0"/>
    <w:rPr>
      <w:rFonts w:eastAsia="Times New Roman" w:cs="Times New Roman"/>
      <w:i/>
      <w:iCs/>
      <w:sz w:val="26"/>
      <w:szCs w:val="26"/>
      <w:shd w:val="clear" w:color="auto" w:fill="FFFFFF"/>
    </w:rPr>
  </w:style>
  <w:style w:type="character" w:customStyle="1" w:styleId="Bodytext3NotItalic">
    <w:name w:val="Body text (3) + Not Italic"/>
    <w:basedOn w:val="Bodytext3"/>
    <w:rsid w:val="005755D0"/>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sid w:val="005755D0"/>
    <w:rPr>
      <w:rFonts w:eastAsia="Times New Roman" w:cs="Times New Roman"/>
      <w:b/>
      <w:bCs/>
      <w:sz w:val="30"/>
      <w:szCs w:val="30"/>
      <w:shd w:val="clear" w:color="auto" w:fill="FFFFFF"/>
    </w:rPr>
  </w:style>
  <w:style w:type="character" w:customStyle="1" w:styleId="Bodytext2">
    <w:name w:val="Body text (2)_"/>
    <w:basedOn w:val="DefaultParagraphFont"/>
    <w:link w:val="Bodytext20"/>
    <w:rsid w:val="005755D0"/>
    <w:rPr>
      <w:rFonts w:eastAsia="Times New Roman" w:cs="Times New Roman"/>
      <w:sz w:val="26"/>
      <w:szCs w:val="26"/>
      <w:shd w:val="clear" w:color="auto" w:fill="FFFFFF"/>
    </w:rPr>
  </w:style>
  <w:style w:type="character" w:customStyle="1" w:styleId="Bodytext4">
    <w:name w:val="Body text (4)"/>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rsid w:val="005755D0"/>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rsid w:val="005755D0"/>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rsid w:val="005755D0"/>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sid w:val="005755D0"/>
    <w:rPr>
      <w:szCs w:val="28"/>
      <w:shd w:val="clear" w:color="auto" w:fill="FFFFFF"/>
    </w:rPr>
  </w:style>
  <w:style w:type="paragraph" w:customStyle="1" w:styleId="Vnbnnidung30">
    <w:name w:val="Văn bản nội dung (3)"/>
    <w:basedOn w:val="Normal"/>
    <w:link w:val="Vnbnnidung3"/>
    <w:rsid w:val="005755D0"/>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sid w:val="00D37864"/>
    <w:rPr>
      <w:sz w:val="26"/>
      <w:szCs w:val="26"/>
      <w:shd w:val="clear" w:color="auto" w:fill="FFFFFF"/>
    </w:rPr>
  </w:style>
  <w:style w:type="paragraph" w:customStyle="1" w:styleId="Other0">
    <w:name w:val="Other"/>
    <w:basedOn w:val="Normal"/>
    <w:link w:val="Other"/>
    <w:uiPriority w:val="99"/>
    <w:rsid w:val="00D37864"/>
    <w:pPr>
      <w:widowControl w:val="0"/>
      <w:shd w:val="clear" w:color="auto" w:fill="FFFFFF"/>
      <w:spacing w:after="220" w:line="259" w:lineRule="auto"/>
      <w:ind w:firstLine="400"/>
      <w:jc w:val="left"/>
    </w:pPr>
    <w:rPr>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26034">
      <w:bodyDiv w:val="1"/>
      <w:marLeft w:val="0"/>
      <w:marRight w:val="0"/>
      <w:marTop w:val="0"/>
      <w:marBottom w:val="0"/>
      <w:divBdr>
        <w:top w:val="none" w:sz="0" w:space="0" w:color="auto"/>
        <w:left w:val="none" w:sz="0" w:space="0" w:color="auto"/>
        <w:bottom w:val="none" w:sz="0" w:space="0" w:color="auto"/>
        <w:right w:val="none" w:sz="0" w:space="0" w:color="auto"/>
      </w:divBdr>
    </w:div>
    <w:div w:id="198223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42B646-0615-4E95-8508-3AC9D199A201}">
  <ds:schemaRefs>
    <ds:schemaRef ds:uri="http://schemas.openxmlformats.org/officeDocument/2006/bibliography"/>
  </ds:schemaRefs>
</ds:datastoreItem>
</file>

<file path=customXml/itemProps2.xml><?xml version="1.0" encoding="utf-8"?>
<ds:datastoreItem xmlns:ds="http://schemas.openxmlformats.org/officeDocument/2006/customXml" ds:itemID="{39873253-404C-44FB-BD71-EA4B8490DF0F}"/>
</file>

<file path=customXml/itemProps3.xml><?xml version="1.0" encoding="utf-8"?>
<ds:datastoreItem xmlns:ds="http://schemas.openxmlformats.org/officeDocument/2006/customXml" ds:itemID="{01FDA605-EBCD-4EE4-A4FD-F4D4C03875E0}"/>
</file>

<file path=customXml/itemProps4.xml><?xml version="1.0" encoding="utf-8"?>
<ds:datastoreItem xmlns:ds="http://schemas.openxmlformats.org/officeDocument/2006/customXml" ds:itemID="{E5955DFB-4A3A-419A-83F6-BF0CC9680BCD}"/>
</file>

<file path=docProps/app.xml><?xml version="1.0" encoding="utf-8"?>
<Properties xmlns="http://schemas.openxmlformats.org/officeDocument/2006/extended-properties" xmlns:vt="http://schemas.openxmlformats.org/officeDocument/2006/docPropsVTypes">
  <Template>Normal</Template>
  <TotalTime>1378</TotalTime>
  <Pages>4</Pages>
  <Words>1440</Words>
  <Characters>8210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Huy Hoàng Trương</dc:creator>
  <cp:lastModifiedBy>Hưng Phúc</cp:lastModifiedBy>
  <cp:revision>340</cp:revision>
  <cp:lastPrinted>2025-06-24T06:47:00Z</cp:lastPrinted>
  <dcterms:created xsi:type="dcterms:W3CDTF">2024-03-04T02:56:00Z</dcterms:created>
  <dcterms:modified xsi:type="dcterms:W3CDTF">2025-06-24T09:23:00Z</dcterms:modified>
</cp:coreProperties>
</file>