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491"/>
        <w:gridCol w:w="6079"/>
      </w:tblGrid>
      <w:tr w:rsidR="00907AF6" w14:paraId="7464B1B4" w14:textId="77777777" w:rsidTr="00945B0F">
        <w:trPr>
          <w:trHeight w:val="171"/>
        </w:trPr>
        <w:tc>
          <w:tcPr>
            <w:tcW w:w="3491" w:type="dxa"/>
            <w:hideMark/>
          </w:tcPr>
          <w:p w14:paraId="292E69AB" w14:textId="77777777" w:rsidR="00907AF6" w:rsidRPr="00CC6B52" w:rsidRDefault="00907AF6" w:rsidP="00945B0F">
            <w:pPr>
              <w:pStyle w:val="BodyText"/>
              <w:jc w:val="center"/>
              <w:rPr>
                <w:rFonts w:ascii="Times New Roman" w:hAnsi="Times New Roman"/>
                <w:b/>
                <w:color w:val="auto"/>
                <w:szCs w:val="26"/>
                <w:lang w:val="vi-VN"/>
              </w:rPr>
            </w:pPr>
            <w:r w:rsidRPr="00CC6B52">
              <w:rPr>
                <w:rFonts w:ascii="Times New Roman" w:hAnsi="Times New Roman"/>
                <w:b/>
                <w:color w:val="auto"/>
                <w:szCs w:val="26"/>
              </w:rPr>
              <w:t>ỦY BAN NHÂN DÂN</w:t>
            </w:r>
          </w:p>
          <w:p w14:paraId="749890CC" w14:textId="77777777" w:rsidR="00907AF6" w:rsidRPr="00CC6B52" w:rsidRDefault="00907AF6" w:rsidP="00945B0F">
            <w:pPr>
              <w:pStyle w:val="BodyText"/>
              <w:jc w:val="center"/>
              <w:rPr>
                <w:rFonts w:ascii="Times New Roman" w:hAnsi="Times New Roman"/>
                <w:b/>
                <w:color w:val="auto"/>
                <w:szCs w:val="26"/>
                <w:lang w:val="vi-VN"/>
              </w:rPr>
            </w:pPr>
            <w:r w:rsidRPr="00CC6B52">
              <w:rPr>
                <w:rFonts w:ascii="Times New Roman" w:hAnsi="Times New Roman"/>
                <w:b/>
                <w:color w:val="auto"/>
                <w:szCs w:val="26"/>
              </w:rPr>
              <w:t>TỈNH GIA LAI</w:t>
            </w:r>
          </w:p>
          <w:p w14:paraId="1BF7CD7C" w14:textId="2C2B08A5" w:rsidR="00907AF6" w:rsidRDefault="00907AF6" w:rsidP="00945B0F">
            <w:pPr>
              <w:pStyle w:val="BodyText"/>
              <w:spacing w:before="120" w:after="120"/>
              <w:jc w:val="center"/>
              <w:rPr>
                <w:rFonts w:ascii="Times New Roman" w:hAnsi="Times New Roman"/>
                <w:b/>
                <w:color w:val="auto"/>
                <w:sz w:val="26"/>
                <w:szCs w:val="26"/>
                <w:lang w:val="vi-VN"/>
              </w:rPr>
            </w:pPr>
            <w:r>
              <w:rPr>
                <w:noProof/>
                <w:lang w:val="en-US"/>
              </w:rPr>
              <mc:AlternateContent>
                <mc:Choice Requires="wps">
                  <w:drawing>
                    <wp:anchor distT="0" distB="0" distL="114300" distR="114300" simplePos="0" relativeHeight="251659264" behindDoc="0" locked="0" layoutInCell="1" allowOverlap="1" wp14:anchorId="5DE4F41A" wp14:editId="337567A2">
                      <wp:simplePos x="0" y="0"/>
                      <wp:positionH relativeFrom="column">
                        <wp:posOffset>758190</wp:posOffset>
                      </wp:positionH>
                      <wp:positionV relativeFrom="paragraph">
                        <wp:posOffset>14605</wp:posOffset>
                      </wp:positionV>
                      <wp:extent cx="5048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4DFE9A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1.15pt" to="99.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"/>
                  </w:pict>
                </mc:Fallback>
              </mc:AlternateContent>
            </w:r>
            <w:r w:rsidR="001F1FDC">
              <w:rPr>
                <w:rFonts w:ascii="Times New Roman" w:hAnsi="Times New Roman"/>
                <w:color w:val="auto"/>
                <w:sz w:val="26"/>
                <w:szCs w:val="26"/>
              </w:rPr>
              <w:t>Số: 06</w:t>
            </w:r>
            <w:r w:rsidR="004426B8">
              <w:rPr>
                <w:rFonts w:ascii="Times New Roman" w:hAnsi="Times New Roman"/>
                <w:color w:val="auto"/>
                <w:sz w:val="26"/>
                <w:szCs w:val="26"/>
                <w:lang w:val="vi-VN"/>
              </w:rPr>
              <w:t>/2025</w:t>
            </w:r>
            <w:r>
              <w:rPr>
                <w:rFonts w:ascii="Times New Roman" w:hAnsi="Times New Roman"/>
                <w:color w:val="auto"/>
                <w:sz w:val="26"/>
                <w:szCs w:val="26"/>
              </w:rPr>
              <w:t>/QĐ-UBND</w:t>
            </w:r>
          </w:p>
        </w:tc>
        <w:tc>
          <w:tcPr>
            <w:tcW w:w="6079" w:type="dxa"/>
            <w:hideMark/>
          </w:tcPr>
          <w:p w14:paraId="0C92CCC4" w14:textId="77777777" w:rsidR="00907AF6" w:rsidRDefault="00907AF6" w:rsidP="00945B0F">
            <w:pPr>
              <w:pStyle w:val="BodyText"/>
              <w:jc w:val="center"/>
              <w:rPr>
                <w:rFonts w:ascii="Times New Roman" w:hAnsi="Times New Roman"/>
                <w:b/>
                <w:color w:val="auto"/>
                <w:sz w:val="26"/>
                <w:szCs w:val="26"/>
                <w:lang w:val="vi-VN"/>
              </w:rPr>
            </w:pPr>
            <w:r>
              <w:rPr>
                <w:rFonts w:ascii="Times New Roman" w:hAnsi="Times New Roman"/>
                <w:b/>
                <w:color w:val="auto"/>
                <w:sz w:val="26"/>
                <w:szCs w:val="26"/>
              </w:rPr>
              <w:t>CỘNG HÒA XÃ HỘI CHỦ NGHĨA VIỆT NAM</w:t>
            </w:r>
          </w:p>
          <w:p w14:paraId="76C62FF3" w14:textId="77777777" w:rsidR="00907AF6" w:rsidRDefault="00907AF6" w:rsidP="00945B0F">
            <w:pPr>
              <w:pStyle w:val="BodyText"/>
              <w:jc w:val="center"/>
              <w:rPr>
                <w:rFonts w:ascii="Times New Roman" w:hAnsi="Times New Roman"/>
                <w:b/>
                <w:color w:val="auto"/>
                <w:szCs w:val="28"/>
                <w:lang w:val="vi-VN"/>
              </w:rPr>
            </w:pPr>
            <w:r>
              <w:rPr>
                <w:rFonts w:ascii="Times New Roman" w:hAnsi="Times New Roman"/>
                <w:b/>
                <w:color w:val="auto"/>
                <w:szCs w:val="28"/>
              </w:rPr>
              <w:t>Độc lập - Tự do - Hạnh phúc</w:t>
            </w:r>
          </w:p>
          <w:p w14:paraId="2C2A78B0" w14:textId="4F6FB415" w:rsidR="00907AF6" w:rsidRDefault="00907AF6" w:rsidP="00945B0F">
            <w:pPr>
              <w:pStyle w:val="BodyText"/>
              <w:spacing w:before="120" w:after="120" w:line="276" w:lineRule="auto"/>
              <w:jc w:val="center"/>
              <w:rPr>
                <w:rFonts w:ascii="Times New Roman" w:hAnsi="Times New Roman"/>
                <w:color w:val="auto"/>
                <w:sz w:val="26"/>
                <w:szCs w:val="26"/>
                <w:lang w:val="vi-VN"/>
              </w:rPr>
            </w:pPr>
            <w:r w:rsidRPr="00CC6B52">
              <w:rPr>
                <w:noProof/>
                <w:sz w:val="26"/>
                <w:lang w:val="en-US"/>
              </w:rPr>
              <mc:AlternateContent>
                <mc:Choice Requires="wps">
                  <w:drawing>
                    <wp:anchor distT="0" distB="0" distL="114300" distR="114300" simplePos="0" relativeHeight="251660288" behindDoc="0" locked="0" layoutInCell="1" allowOverlap="1" wp14:anchorId="3A1571B1" wp14:editId="63B763D9">
                      <wp:simplePos x="0" y="0"/>
                      <wp:positionH relativeFrom="column">
                        <wp:posOffset>741680</wp:posOffset>
                      </wp:positionH>
                      <wp:positionV relativeFrom="paragraph">
                        <wp:posOffset>0</wp:posOffset>
                      </wp:positionV>
                      <wp:extent cx="22193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527CEC8"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0" to="233.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"/>
                  </w:pict>
                </mc:Fallback>
              </mc:AlternateContent>
            </w:r>
            <w:r w:rsidR="001F1FDC">
              <w:rPr>
                <w:rFonts w:ascii="Times New Roman" w:hAnsi="Times New Roman"/>
                <w:i/>
                <w:color w:val="auto"/>
                <w:sz w:val="26"/>
                <w:szCs w:val="28"/>
              </w:rPr>
              <w:t xml:space="preserve">Gia Lai, ngày </w:t>
            </w:r>
            <w:r w:rsidR="001F1FDC">
              <w:rPr>
                <w:rFonts w:ascii="Times New Roman" w:hAnsi="Times New Roman"/>
                <w:i/>
                <w:color w:val="auto"/>
                <w:sz w:val="26"/>
                <w:szCs w:val="28"/>
                <w:lang w:val="en-US"/>
              </w:rPr>
              <w:t>20</w:t>
            </w:r>
            <w:r w:rsidRPr="00CC6B52">
              <w:rPr>
                <w:rFonts w:ascii="Times New Roman" w:hAnsi="Times New Roman"/>
                <w:i/>
                <w:color w:val="auto"/>
                <w:sz w:val="26"/>
                <w:szCs w:val="28"/>
              </w:rPr>
              <w:t xml:space="preserve">  tháng</w:t>
            </w:r>
            <w:r w:rsidR="001F1FDC">
              <w:rPr>
                <w:rFonts w:ascii="Times New Roman" w:hAnsi="Times New Roman"/>
                <w:i/>
                <w:color w:val="auto"/>
                <w:sz w:val="26"/>
                <w:szCs w:val="28"/>
              </w:rPr>
              <w:t xml:space="preserve"> </w:t>
            </w:r>
            <w:r w:rsidRPr="00CC6B52">
              <w:rPr>
                <w:rFonts w:ascii="Times New Roman" w:hAnsi="Times New Roman"/>
                <w:i/>
                <w:color w:val="auto"/>
                <w:sz w:val="26"/>
                <w:szCs w:val="28"/>
              </w:rPr>
              <w:t xml:space="preserve"> </w:t>
            </w:r>
            <w:r w:rsidR="001F1FDC">
              <w:rPr>
                <w:rFonts w:ascii="Times New Roman" w:hAnsi="Times New Roman"/>
                <w:i/>
                <w:color w:val="auto"/>
                <w:sz w:val="26"/>
                <w:szCs w:val="28"/>
                <w:lang w:val="en-US"/>
              </w:rPr>
              <w:t>01</w:t>
            </w:r>
            <w:r w:rsidRPr="00CC6B52">
              <w:rPr>
                <w:rFonts w:ascii="Times New Roman" w:hAnsi="Times New Roman"/>
                <w:i/>
                <w:color w:val="auto"/>
                <w:sz w:val="26"/>
                <w:szCs w:val="28"/>
              </w:rPr>
              <w:t xml:space="preserve">  năm 20</w:t>
            </w:r>
            <w:r w:rsidR="004426B8">
              <w:rPr>
                <w:rFonts w:ascii="Times New Roman" w:hAnsi="Times New Roman"/>
                <w:i/>
                <w:color w:val="auto"/>
                <w:sz w:val="26"/>
                <w:szCs w:val="28"/>
                <w:lang w:val="vi-VN"/>
              </w:rPr>
              <w:t>25</w:t>
            </w:r>
          </w:p>
        </w:tc>
      </w:tr>
    </w:tbl>
    <w:p w14:paraId="56024851" w14:textId="24517E40" w:rsidR="00907AF6" w:rsidRDefault="00907AF6" w:rsidP="00907AF6">
      <w:pPr>
        <w:jc w:val="both"/>
        <w:rPr>
          <w:sz w:val="28"/>
          <w:szCs w:val="28"/>
          <w:lang w:val="es-PR"/>
        </w:rPr>
      </w:pPr>
    </w:p>
    <w:p w14:paraId="309D2411" w14:textId="77777777" w:rsidR="00907AF6" w:rsidRDefault="00907AF6" w:rsidP="00907AF6">
      <w:pPr>
        <w:spacing w:before="120" w:after="120"/>
        <w:jc w:val="center"/>
        <w:rPr>
          <w:b/>
          <w:sz w:val="28"/>
          <w:szCs w:val="28"/>
          <w:lang w:val="es-PR"/>
        </w:rPr>
      </w:pPr>
      <w:r>
        <w:rPr>
          <w:b/>
          <w:sz w:val="28"/>
          <w:szCs w:val="28"/>
          <w:lang w:val="es-PR"/>
        </w:rPr>
        <w:t>QUYẾT ĐỊNH</w:t>
      </w:r>
    </w:p>
    <w:p w14:paraId="177D7572" w14:textId="77777777" w:rsidR="00907AF6" w:rsidRPr="009D6524" w:rsidRDefault="00907AF6" w:rsidP="00907AF6">
      <w:pPr>
        <w:spacing w:before="60" w:after="60"/>
        <w:jc w:val="center"/>
        <w:rPr>
          <w:b/>
          <w:sz w:val="28"/>
          <w:szCs w:val="28"/>
          <w:lang w:val="es-PR"/>
        </w:rPr>
      </w:pPr>
      <w:r w:rsidRPr="009D6524">
        <w:rPr>
          <w:b/>
          <w:sz w:val="28"/>
          <w:szCs w:val="28"/>
          <w:lang w:val="es-PR"/>
        </w:rPr>
        <w:t xml:space="preserve">Bãi bỏ Quyết định số 04/2017/QĐ-UBND ngày 23 tháng 01 năm 2017 </w:t>
      </w:r>
    </w:p>
    <w:p w14:paraId="430F6504" w14:textId="77777777" w:rsidR="00907AF6" w:rsidRPr="009D6524" w:rsidRDefault="00907AF6" w:rsidP="00907AF6">
      <w:pPr>
        <w:spacing w:before="60" w:after="60"/>
        <w:jc w:val="center"/>
        <w:rPr>
          <w:b/>
          <w:sz w:val="28"/>
          <w:szCs w:val="28"/>
          <w:lang w:val="es-PR"/>
        </w:rPr>
      </w:pPr>
      <w:r w:rsidRPr="009D6524">
        <w:rPr>
          <w:b/>
          <w:sz w:val="28"/>
          <w:szCs w:val="28"/>
          <w:lang w:val="es-PR"/>
        </w:rPr>
        <w:t xml:space="preserve">của Ủy ban nhân dân tỉnh Gia Lai quy định giá bồi thường, giải phóng </w:t>
      </w:r>
    </w:p>
    <w:p w14:paraId="40A312AF" w14:textId="77777777" w:rsidR="00907AF6" w:rsidRPr="009D6524" w:rsidRDefault="00907AF6" w:rsidP="00907AF6">
      <w:pPr>
        <w:spacing w:before="60" w:after="60"/>
        <w:jc w:val="center"/>
        <w:rPr>
          <w:b/>
          <w:sz w:val="28"/>
          <w:szCs w:val="28"/>
          <w:lang w:val="es-PR"/>
        </w:rPr>
      </w:pPr>
      <w:r w:rsidRPr="009D6524">
        <w:rPr>
          <w:b/>
          <w:sz w:val="28"/>
          <w:szCs w:val="28"/>
          <w:lang w:val="es-PR"/>
        </w:rPr>
        <w:t xml:space="preserve">mặt bằng tại Khu công nghiệp Trà Đa </w:t>
      </w:r>
    </w:p>
    <w:p w14:paraId="4B10A14F" w14:textId="77777777" w:rsidR="00907AF6" w:rsidRDefault="00907AF6" w:rsidP="00907AF6">
      <w:pPr>
        <w:rPr>
          <w:b/>
          <w:sz w:val="28"/>
          <w:szCs w:val="28"/>
          <w:lang w:val="es-PR"/>
        </w:rPr>
      </w:pPr>
      <w:r>
        <w:rPr>
          <w:noProof/>
        </w:rPr>
        <mc:AlternateContent>
          <mc:Choice Requires="wps">
            <w:drawing>
              <wp:anchor distT="0" distB="0" distL="114300" distR="114300" simplePos="0" relativeHeight="251662336" behindDoc="0" locked="0" layoutInCell="1" allowOverlap="1" wp14:anchorId="21BBA42A" wp14:editId="36959355">
                <wp:simplePos x="0" y="0"/>
                <wp:positionH relativeFrom="column">
                  <wp:posOffset>2234565</wp:posOffset>
                </wp:positionH>
                <wp:positionV relativeFrom="paragraph">
                  <wp:posOffset>95250</wp:posOffset>
                </wp:positionV>
                <wp:extent cx="1514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E32D90E"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5pt,7.5pt" to="295.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ns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Jrl+dM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"/>
            </w:pict>
          </mc:Fallback>
        </mc:AlternateContent>
      </w:r>
    </w:p>
    <w:p w14:paraId="58093674" w14:textId="77777777" w:rsidR="00907AF6" w:rsidRDefault="00907AF6" w:rsidP="00907AF6">
      <w:pPr>
        <w:spacing w:before="120" w:after="120" w:line="276" w:lineRule="auto"/>
        <w:jc w:val="center"/>
        <w:rPr>
          <w:b/>
          <w:sz w:val="28"/>
          <w:szCs w:val="28"/>
          <w:lang w:val="vi-VN"/>
        </w:rPr>
      </w:pPr>
      <w:r>
        <w:rPr>
          <w:b/>
          <w:sz w:val="28"/>
          <w:szCs w:val="28"/>
          <w:lang w:val="es-PR"/>
        </w:rPr>
        <w:t>ỦY BAN NHÂN DÂN TỈNH GIA LAI</w:t>
      </w:r>
    </w:p>
    <w:p w14:paraId="747AE969" w14:textId="77777777" w:rsidR="00907AF6" w:rsidRDefault="00907AF6" w:rsidP="00907AF6">
      <w:pPr>
        <w:widowControl w:val="0"/>
        <w:spacing w:before="120" w:after="120" w:line="276" w:lineRule="auto"/>
        <w:ind w:firstLine="567"/>
        <w:jc w:val="both"/>
        <w:rPr>
          <w:i/>
          <w:sz w:val="28"/>
          <w:szCs w:val="28"/>
          <w:lang w:val="es-PR"/>
        </w:rPr>
      </w:pPr>
      <w:r>
        <w:rPr>
          <w:i/>
          <w:sz w:val="28"/>
          <w:szCs w:val="28"/>
          <w:lang w:val="es-PR"/>
        </w:rPr>
        <w:t>Căn cứ Luật Tổ chức chính quyền địa phương ngày 19 tháng 6 năm 2015;</w:t>
      </w:r>
    </w:p>
    <w:p w14:paraId="2A596937" w14:textId="77777777" w:rsidR="00907AF6" w:rsidRDefault="00907AF6" w:rsidP="00907AF6">
      <w:pPr>
        <w:widowControl w:val="0"/>
        <w:spacing w:before="120" w:after="120" w:line="276" w:lineRule="auto"/>
        <w:ind w:firstLine="567"/>
        <w:jc w:val="both"/>
        <w:rPr>
          <w:i/>
          <w:sz w:val="28"/>
          <w:szCs w:val="28"/>
          <w:lang w:val="es-PR"/>
        </w:rPr>
      </w:pPr>
      <w:r>
        <w:rPr>
          <w:i/>
          <w:sz w:val="28"/>
          <w:szCs w:val="28"/>
          <w:lang w:val="es-PR"/>
        </w:rPr>
        <w:t>Căn cứ Luật Sửa đổi, bổ sung một số điều của Luật Tổ chức Chính phủ và Luật Tổ chức chính quyền địa phương ngày 22 tháng 11 năm 2019;</w:t>
      </w:r>
    </w:p>
    <w:p w14:paraId="4326376D" w14:textId="77777777" w:rsidR="00907AF6" w:rsidRDefault="00907AF6" w:rsidP="00907AF6">
      <w:pPr>
        <w:widowControl w:val="0"/>
        <w:spacing w:before="120" w:after="120" w:line="276" w:lineRule="auto"/>
        <w:ind w:firstLine="567"/>
        <w:jc w:val="both"/>
        <w:rPr>
          <w:i/>
          <w:sz w:val="28"/>
          <w:szCs w:val="28"/>
          <w:lang w:val="es-PR"/>
        </w:rPr>
      </w:pPr>
      <w:r>
        <w:rPr>
          <w:i/>
          <w:sz w:val="28"/>
          <w:szCs w:val="28"/>
          <w:lang w:val="es-PR"/>
        </w:rPr>
        <w:t>Căn cứ Luật Ban hành văn bản quy phạm pháp luật ngày 22 tháng 6 năm 2015;</w:t>
      </w:r>
    </w:p>
    <w:p w14:paraId="2C291F46" w14:textId="77777777" w:rsidR="00907AF6" w:rsidRDefault="00907AF6" w:rsidP="00907AF6">
      <w:pPr>
        <w:widowControl w:val="0"/>
        <w:spacing w:before="120" w:after="120" w:line="276" w:lineRule="auto"/>
        <w:ind w:firstLine="567"/>
        <w:jc w:val="both"/>
        <w:rPr>
          <w:i/>
          <w:sz w:val="28"/>
          <w:szCs w:val="28"/>
          <w:lang w:val="es-PR"/>
        </w:rPr>
      </w:pPr>
      <w:r>
        <w:rPr>
          <w:i/>
          <w:sz w:val="28"/>
          <w:szCs w:val="28"/>
          <w:lang w:val="es-PR"/>
        </w:rPr>
        <w:t>Căn cứ Luật Sửa đổi, bổ sung một số điều của Luật Ban hành văn bản quy phạm pháp luật ngày 18 tháng 6 năm 2020;</w:t>
      </w:r>
    </w:p>
    <w:p w14:paraId="40A18FA1" w14:textId="77777777" w:rsidR="00907AF6" w:rsidRDefault="00907AF6" w:rsidP="00907AF6">
      <w:pPr>
        <w:widowControl w:val="0"/>
        <w:spacing w:before="120" w:after="120" w:line="276" w:lineRule="auto"/>
        <w:ind w:firstLine="567"/>
        <w:jc w:val="both"/>
        <w:rPr>
          <w:i/>
          <w:sz w:val="28"/>
          <w:szCs w:val="28"/>
          <w:lang w:val="es-PR"/>
        </w:rPr>
      </w:pPr>
      <w:r>
        <w:rPr>
          <w:i/>
          <w:sz w:val="28"/>
          <w:szCs w:val="28"/>
          <w:lang w:val="es-PR"/>
        </w:rPr>
        <w:t>Căn cứ Nghị định số 34/2016/NĐ-CP ngày 14 tháng 5 năm 2016 của Chính phủ quy định chi tiết một số điều và biện pháp thi hành Luật Ban hành văn bản quy phạm pháp luật;</w:t>
      </w:r>
    </w:p>
    <w:p w14:paraId="110FED1B" w14:textId="78D075AD" w:rsidR="00907AF6" w:rsidRDefault="00907AF6" w:rsidP="00907AF6">
      <w:pPr>
        <w:widowControl w:val="0"/>
        <w:spacing w:before="120" w:after="120" w:line="276" w:lineRule="auto"/>
        <w:ind w:firstLine="567"/>
        <w:jc w:val="both"/>
        <w:rPr>
          <w:i/>
          <w:sz w:val="28"/>
          <w:szCs w:val="28"/>
          <w:lang w:val="es-PR"/>
        </w:rPr>
      </w:pPr>
      <w:r>
        <w:rPr>
          <w:i/>
          <w:sz w:val="28"/>
          <w:szCs w:val="28"/>
          <w:lang w:val="es-PR"/>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03F6E0C" w14:textId="033771CB" w:rsidR="0054762D" w:rsidRPr="0054762D" w:rsidRDefault="0054762D" w:rsidP="00907AF6">
      <w:pPr>
        <w:widowControl w:val="0"/>
        <w:spacing w:before="120" w:after="120" w:line="276" w:lineRule="auto"/>
        <w:ind w:firstLine="567"/>
        <w:jc w:val="both"/>
        <w:rPr>
          <w:i/>
          <w:sz w:val="28"/>
          <w:szCs w:val="28"/>
          <w:lang w:val="vi-VN"/>
        </w:rPr>
      </w:pPr>
      <w:r w:rsidRPr="00583129">
        <w:rPr>
          <w:i/>
          <w:iCs/>
          <w:sz w:val="28"/>
          <w:szCs w:val="28"/>
        </w:rPr>
        <w:t xml:space="preserve">Căn cứ Nghị định số 59/2024/NĐ-CP </w:t>
      </w:r>
      <w:r>
        <w:rPr>
          <w:i/>
          <w:iCs/>
          <w:sz w:val="28"/>
          <w:szCs w:val="28"/>
        </w:rPr>
        <w:t xml:space="preserve">ngày 25 tháng 5 năm 2024 của Chính phủ </w:t>
      </w:r>
      <w:r w:rsidRPr="00583129">
        <w:rPr>
          <w:i/>
          <w:iCs/>
          <w:sz w:val="28"/>
          <w:szCs w:val="28"/>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i/>
          <w:iCs/>
          <w:sz w:val="28"/>
          <w:szCs w:val="28"/>
          <w:lang w:val="vi-VN"/>
        </w:rPr>
        <w:t>;</w:t>
      </w:r>
    </w:p>
    <w:p w14:paraId="2B07E194" w14:textId="1AAC885B" w:rsidR="00907AF6" w:rsidRDefault="00907AF6" w:rsidP="00907AF6">
      <w:pPr>
        <w:widowControl w:val="0"/>
        <w:spacing w:before="120" w:after="120" w:line="276" w:lineRule="auto"/>
        <w:ind w:firstLine="567"/>
        <w:jc w:val="both"/>
        <w:rPr>
          <w:i/>
          <w:sz w:val="28"/>
          <w:szCs w:val="28"/>
          <w:lang w:val="es-PR"/>
        </w:rPr>
      </w:pPr>
      <w:r>
        <w:rPr>
          <w:i/>
          <w:sz w:val="28"/>
          <w:szCs w:val="28"/>
          <w:lang w:val="es-PR"/>
        </w:rPr>
        <w:t xml:space="preserve">Theo đề nghị của </w:t>
      </w:r>
      <w:r w:rsidR="00AF6917" w:rsidRPr="00583129">
        <w:rPr>
          <w:i/>
          <w:iCs/>
          <w:sz w:val="28"/>
          <w:szCs w:val="28"/>
        </w:rPr>
        <w:t>Ban Quản lý Khu kinh tế</w:t>
      </w:r>
      <w:r>
        <w:rPr>
          <w:i/>
          <w:sz w:val="28"/>
          <w:szCs w:val="28"/>
          <w:lang w:val="es-PR"/>
        </w:rPr>
        <w:t>.</w:t>
      </w:r>
    </w:p>
    <w:p w14:paraId="6865AA27" w14:textId="77777777" w:rsidR="00907AF6" w:rsidRDefault="00907AF6" w:rsidP="00907AF6">
      <w:pPr>
        <w:spacing w:before="120" w:after="120" w:line="276" w:lineRule="auto"/>
        <w:jc w:val="center"/>
        <w:rPr>
          <w:b/>
          <w:sz w:val="28"/>
          <w:szCs w:val="28"/>
          <w:lang w:val="es-PR"/>
        </w:rPr>
      </w:pPr>
      <w:r>
        <w:rPr>
          <w:b/>
          <w:sz w:val="28"/>
          <w:szCs w:val="28"/>
          <w:lang w:val="es-PR"/>
        </w:rPr>
        <w:t>QUYẾT ĐỊNH:</w:t>
      </w:r>
    </w:p>
    <w:p w14:paraId="1F3D8DA3" w14:textId="77777777" w:rsidR="00907AF6" w:rsidRPr="00C25477" w:rsidRDefault="00907AF6" w:rsidP="00907AF6">
      <w:pPr>
        <w:spacing w:before="120" w:after="120" w:line="276" w:lineRule="auto"/>
        <w:ind w:firstLine="567"/>
        <w:jc w:val="both"/>
        <w:rPr>
          <w:sz w:val="28"/>
          <w:szCs w:val="28"/>
          <w:lang w:val="es-PR"/>
        </w:rPr>
      </w:pPr>
      <w:r>
        <w:rPr>
          <w:b/>
          <w:sz w:val="28"/>
          <w:szCs w:val="28"/>
          <w:lang w:val="es-PR"/>
        </w:rPr>
        <w:t>Điều 1.</w:t>
      </w:r>
      <w:r>
        <w:rPr>
          <w:b/>
          <w:sz w:val="28"/>
          <w:szCs w:val="28"/>
          <w:lang w:val="vi-VN"/>
        </w:rPr>
        <w:t xml:space="preserve"> </w:t>
      </w:r>
      <w:r w:rsidRPr="00C25477">
        <w:rPr>
          <w:b/>
          <w:sz w:val="28"/>
          <w:szCs w:val="28"/>
          <w:lang w:val="vi-VN"/>
        </w:rPr>
        <w:t>Bãi bỏ toàn bộ</w:t>
      </w:r>
      <w:r w:rsidRPr="00C25477">
        <w:rPr>
          <w:b/>
          <w:sz w:val="28"/>
          <w:szCs w:val="28"/>
        </w:rPr>
        <w:t xml:space="preserve"> </w:t>
      </w:r>
      <w:r w:rsidRPr="00C25477">
        <w:rPr>
          <w:b/>
          <w:sz w:val="28"/>
          <w:szCs w:val="28"/>
          <w:lang w:val="es-PR"/>
        </w:rPr>
        <w:t>Quyết định số 04/2017/QĐ-UBND ngày 23 tháng 01 năm 2017 của Ủy ban nhân dân tỉnh Gia Lai quy định giá bồi thường, giải phóng mặt bằng tại Khu công nghiệp Trà Đa</w:t>
      </w:r>
    </w:p>
    <w:p w14:paraId="176F562C" w14:textId="77777777" w:rsidR="00907AF6" w:rsidRPr="004F1349" w:rsidRDefault="00907AF6" w:rsidP="00907AF6">
      <w:pPr>
        <w:spacing w:before="120" w:after="120" w:line="276" w:lineRule="auto"/>
        <w:ind w:firstLine="567"/>
        <w:jc w:val="both"/>
        <w:rPr>
          <w:sz w:val="28"/>
          <w:szCs w:val="28"/>
          <w:lang w:val="es-PR"/>
        </w:rPr>
      </w:pPr>
      <w:r w:rsidRPr="00E07329">
        <w:rPr>
          <w:bCs/>
          <w:sz w:val="28"/>
          <w:szCs w:val="28"/>
          <w:lang w:val="vi-VN"/>
        </w:rPr>
        <w:t>Bãi bỏ toàn bộ</w:t>
      </w:r>
      <w:r>
        <w:rPr>
          <w:b/>
          <w:sz w:val="28"/>
          <w:szCs w:val="28"/>
        </w:rPr>
        <w:t xml:space="preserve"> </w:t>
      </w:r>
      <w:r w:rsidRPr="004F1349">
        <w:rPr>
          <w:sz w:val="28"/>
          <w:szCs w:val="28"/>
          <w:lang w:val="es-PR"/>
        </w:rPr>
        <w:t>Quyết định</w:t>
      </w:r>
      <w:r>
        <w:rPr>
          <w:sz w:val="28"/>
          <w:szCs w:val="28"/>
          <w:lang w:val="es-PR"/>
        </w:rPr>
        <w:t xml:space="preserve"> số 04/2017/QĐ-UBND ngày 23 tháng 01 năm </w:t>
      </w:r>
      <w:r w:rsidRPr="004F1349">
        <w:rPr>
          <w:sz w:val="28"/>
          <w:szCs w:val="28"/>
          <w:lang w:val="es-PR"/>
        </w:rPr>
        <w:t xml:space="preserve">2017 của </w:t>
      </w:r>
      <w:r>
        <w:rPr>
          <w:sz w:val="28"/>
          <w:szCs w:val="28"/>
          <w:lang w:val="es-PR"/>
        </w:rPr>
        <w:t>Ủy ban nhân dân</w:t>
      </w:r>
      <w:r w:rsidRPr="004F1349">
        <w:rPr>
          <w:sz w:val="28"/>
          <w:szCs w:val="28"/>
          <w:lang w:val="es-PR"/>
        </w:rPr>
        <w:t xml:space="preserve"> tỉnh</w:t>
      </w:r>
      <w:r>
        <w:rPr>
          <w:sz w:val="28"/>
          <w:szCs w:val="28"/>
          <w:lang w:val="es-PR"/>
        </w:rPr>
        <w:t xml:space="preserve"> Gia Lai</w:t>
      </w:r>
      <w:r w:rsidRPr="004F1349">
        <w:rPr>
          <w:sz w:val="28"/>
          <w:szCs w:val="28"/>
          <w:lang w:val="es-PR"/>
        </w:rPr>
        <w:t xml:space="preserve"> quy định giá bồi thường</w:t>
      </w:r>
      <w:r>
        <w:rPr>
          <w:sz w:val="28"/>
          <w:szCs w:val="28"/>
          <w:lang w:val="es-PR"/>
        </w:rPr>
        <w:t>,</w:t>
      </w:r>
      <w:r w:rsidRPr="004F1349">
        <w:rPr>
          <w:sz w:val="28"/>
          <w:szCs w:val="28"/>
          <w:lang w:val="es-PR"/>
        </w:rPr>
        <w:t xml:space="preserve"> giải phóng mặt bằng tại Khu </w:t>
      </w:r>
      <w:r>
        <w:rPr>
          <w:sz w:val="28"/>
          <w:szCs w:val="28"/>
          <w:lang w:val="es-PR"/>
        </w:rPr>
        <w:t>c</w:t>
      </w:r>
      <w:r w:rsidRPr="004F1349">
        <w:rPr>
          <w:sz w:val="28"/>
          <w:szCs w:val="28"/>
          <w:lang w:val="es-PR"/>
        </w:rPr>
        <w:t>ông nghiệp Trà Đa</w:t>
      </w:r>
      <w:r>
        <w:rPr>
          <w:sz w:val="28"/>
          <w:szCs w:val="28"/>
          <w:lang w:val="es-PR"/>
        </w:rPr>
        <w:t>.</w:t>
      </w:r>
    </w:p>
    <w:p w14:paraId="2549930E" w14:textId="77777777" w:rsidR="00907AF6" w:rsidRDefault="00907AF6" w:rsidP="00907AF6">
      <w:pPr>
        <w:spacing w:before="120" w:after="120" w:line="276" w:lineRule="auto"/>
        <w:ind w:firstLine="567"/>
        <w:jc w:val="both"/>
        <w:rPr>
          <w:b/>
          <w:sz w:val="28"/>
          <w:szCs w:val="28"/>
          <w:lang w:val="vi-VN"/>
        </w:rPr>
      </w:pPr>
      <w:r>
        <w:rPr>
          <w:b/>
          <w:sz w:val="28"/>
          <w:szCs w:val="28"/>
          <w:lang w:val="es-PR"/>
        </w:rPr>
        <w:lastRenderedPageBreak/>
        <w:t xml:space="preserve">Điều 2. </w:t>
      </w:r>
      <w:r>
        <w:rPr>
          <w:b/>
          <w:sz w:val="28"/>
          <w:szCs w:val="28"/>
          <w:lang w:val="vi-VN"/>
        </w:rPr>
        <w:t>Điều khoản thi hành</w:t>
      </w:r>
    </w:p>
    <w:p w14:paraId="129B34FD" w14:textId="796E00A4" w:rsidR="00907AF6" w:rsidRPr="00E02B6B" w:rsidRDefault="00907AF6" w:rsidP="00907AF6">
      <w:pPr>
        <w:pStyle w:val="ListParagraph"/>
        <w:numPr>
          <w:ilvl w:val="0"/>
          <w:numId w:val="1"/>
        </w:numPr>
        <w:spacing w:before="120" w:after="120" w:line="276" w:lineRule="auto"/>
        <w:jc w:val="both"/>
        <w:rPr>
          <w:sz w:val="28"/>
          <w:szCs w:val="28"/>
          <w:lang w:val="vi-VN"/>
        </w:rPr>
      </w:pPr>
      <w:r w:rsidRPr="00E02B6B">
        <w:rPr>
          <w:sz w:val="28"/>
          <w:szCs w:val="28"/>
          <w:lang w:val="es-PR"/>
        </w:rPr>
        <w:t xml:space="preserve">Quyết định này có hiệu lực từ ngày </w:t>
      </w:r>
      <w:r w:rsidR="001F1FDC">
        <w:rPr>
          <w:sz w:val="28"/>
          <w:szCs w:val="28"/>
        </w:rPr>
        <w:t>01</w:t>
      </w:r>
      <w:r w:rsidRPr="00E02B6B">
        <w:rPr>
          <w:sz w:val="28"/>
          <w:szCs w:val="28"/>
          <w:lang w:val="vi-VN"/>
        </w:rPr>
        <w:t xml:space="preserve"> tháng </w:t>
      </w:r>
      <w:r w:rsidR="001F1FDC">
        <w:rPr>
          <w:sz w:val="28"/>
          <w:szCs w:val="28"/>
        </w:rPr>
        <w:t>02</w:t>
      </w:r>
      <w:r w:rsidR="004426B8">
        <w:rPr>
          <w:sz w:val="28"/>
          <w:szCs w:val="28"/>
          <w:lang w:val="vi-VN"/>
        </w:rPr>
        <w:t xml:space="preserve"> năm 2025</w:t>
      </w:r>
      <w:bookmarkStart w:id="0" w:name="_GoBack"/>
      <w:bookmarkEnd w:id="0"/>
      <w:r w:rsidRPr="00E02B6B">
        <w:rPr>
          <w:sz w:val="28"/>
          <w:szCs w:val="28"/>
          <w:lang w:val="vi-VN"/>
        </w:rPr>
        <w:t>.</w:t>
      </w:r>
    </w:p>
    <w:p w14:paraId="260AE7A8" w14:textId="125AF374" w:rsidR="002A6BDF" w:rsidRDefault="00907AF6" w:rsidP="002A6BDF">
      <w:pPr>
        <w:spacing w:before="120" w:after="120" w:line="276" w:lineRule="auto"/>
        <w:ind w:firstLine="567"/>
        <w:jc w:val="both"/>
        <w:rPr>
          <w:sz w:val="28"/>
          <w:szCs w:val="28"/>
          <w:lang w:val="nl-NL"/>
        </w:rPr>
      </w:pPr>
      <w:r>
        <w:rPr>
          <w:sz w:val="28"/>
          <w:szCs w:val="28"/>
          <w:lang w:val="es-PR"/>
        </w:rPr>
        <w:t xml:space="preserve">2. </w:t>
      </w:r>
      <w:r w:rsidR="00DD7E31" w:rsidRPr="00DD7E31">
        <w:rPr>
          <w:sz w:val="28"/>
          <w:szCs w:val="28"/>
          <w:lang w:val="nl-NL"/>
        </w:rPr>
        <w:t>Đối với các trường hợp thuê đất trước ngày Quyết định này có hiệu lực thi hành, đã nộp tiền bồi thường</w:t>
      </w:r>
      <w:r w:rsidR="008E2463">
        <w:rPr>
          <w:sz w:val="28"/>
          <w:szCs w:val="28"/>
          <w:lang w:val="nl-NL"/>
        </w:rPr>
        <w:t>,</w:t>
      </w:r>
      <w:r w:rsidR="00DD7E31" w:rsidRPr="00DD7E31">
        <w:rPr>
          <w:sz w:val="28"/>
          <w:szCs w:val="28"/>
          <w:lang w:val="nl-NL"/>
        </w:rPr>
        <w:t xml:space="preserve"> giải phóng mặt bằng the</w:t>
      </w:r>
      <w:r w:rsidR="00991492">
        <w:rPr>
          <w:sz w:val="28"/>
          <w:szCs w:val="28"/>
          <w:lang w:val="nl-NL"/>
        </w:rPr>
        <w:t>o Quyết định số 04/2017/QĐ-UBND</w:t>
      </w:r>
      <w:r w:rsidR="00DD1B26">
        <w:rPr>
          <w:sz w:val="28"/>
          <w:szCs w:val="28"/>
          <w:lang w:val="nl-NL"/>
        </w:rPr>
        <w:t>, g</w:t>
      </w:r>
      <w:r w:rsidR="00CC05D6">
        <w:rPr>
          <w:sz w:val="28"/>
          <w:szCs w:val="28"/>
          <w:lang w:val="nl-NL"/>
        </w:rPr>
        <w:t xml:space="preserve">iao cho </w:t>
      </w:r>
      <w:r w:rsidR="00DD7E31" w:rsidRPr="00DD7E31">
        <w:rPr>
          <w:sz w:val="28"/>
          <w:szCs w:val="28"/>
          <w:lang w:val="nl-NL"/>
        </w:rPr>
        <w:t xml:space="preserve">Ban </w:t>
      </w:r>
      <w:r w:rsidR="00B0695C">
        <w:rPr>
          <w:sz w:val="28"/>
          <w:szCs w:val="28"/>
          <w:lang w:val="nl-NL"/>
        </w:rPr>
        <w:t>Q</w:t>
      </w:r>
      <w:r w:rsidR="00DD7E31" w:rsidRPr="00DD7E31">
        <w:rPr>
          <w:sz w:val="28"/>
          <w:szCs w:val="28"/>
          <w:lang w:val="nl-NL"/>
        </w:rPr>
        <w:t xml:space="preserve">uản lý khu kinh tế </w:t>
      </w:r>
      <w:r w:rsidR="00CC05D6">
        <w:rPr>
          <w:sz w:val="28"/>
          <w:szCs w:val="28"/>
          <w:lang w:val="nl-NL"/>
        </w:rPr>
        <w:t>chủ trì</w:t>
      </w:r>
      <w:r w:rsidR="00DB6C19">
        <w:rPr>
          <w:sz w:val="28"/>
          <w:szCs w:val="28"/>
          <w:lang w:val="nl-NL"/>
        </w:rPr>
        <w:t>,</w:t>
      </w:r>
      <w:r w:rsidR="00CC05D6">
        <w:rPr>
          <w:sz w:val="28"/>
          <w:szCs w:val="28"/>
          <w:lang w:val="nl-NL"/>
        </w:rPr>
        <w:t xml:space="preserve"> </w:t>
      </w:r>
      <w:r w:rsidR="00DD7E31" w:rsidRPr="00DD7E31">
        <w:rPr>
          <w:sz w:val="28"/>
          <w:szCs w:val="28"/>
          <w:lang w:val="nl-NL"/>
        </w:rPr>
        <w:t xml:space="preserve">phối hợp với </w:t>
      </w:r>
      <w:r w:rsidR="00CC05D6">
        <w:rPr>
          <w:sz w:val="28"/>
          <w:szCs w:val="28"/>
          <w:lang w:val="nl-NL"/>
        </w:rPr>
        <w:t xml:space="preserve">Sở Tài chính và </w:t>
      </w:r>
      <w:r w:rsidR="00DD7E31" w:rsidRPr="00DD7E31">
        <w:rPr>
          <w:sz w:val="28"/>
          <w:szCs w:val="28"/>
          <w:lang w:val="nl-NL"/>
        </w:rPr>
        <w:t>các sở</w:t>
      </w:r>
      <w:r w:rsidR="00EC0CBF">
        <w:rPr>
          <w:sz w:val="28"/>
          <w:szCs w:val="28"/>
          <w:lang w:val="nl-NL"/>
        </w:rPr>
        <w:t>,</w:t>
      </w:r>
      <w:r w:rsidR="00DD7E31" w:rsidRPr="00DD7E31">
        <w:rPr>
          <w:sz w:val="28"/>
          <w:szCs w:val="28"/>
          <w:lang w:val="nl-NL"/>
        </w:rPr>
        <w:t xml:space="preserve"> ngành có liên quan</w:t>
      </w:r>
      <w:r w:rsidR="0098796D">
        <w:rPr>
          <w:sz w:val="28"/>
          <w:szCs w:val="28"/>
          <w:lang w:val="nl-NL"/>
        </w:rPr>
        <w:t xml:space="preserve"> </w:t>
      </w:r>
      <w:r w:rsidR="00991492" w:rsidRPr="00DD7E31">
        <w:rPr>
          <w:sz w:val="28"/>
          <w:szCs w:val="28"/>
          <w:lang w:val="nl-NL"/>
        </w:rPr>
        <w:t>tham mưu, đề xuất Ủy ban nhân dân tỉnh</w:t>
      </w:r>
      <w:r w:rsidR="00991492">
        <w:rPr>
          <w:sz w:val="28"/>
          <w:szCs w:val="28"/>
          <w:lang w:val="nl-NL"/>
        </w:rPr>
        <w:t xml:space="preserve"> </w:t>
      </w:r>
      <w:r w:rsidR="0098796D">
        <w:rPr>
          <w:sz w:val="28"/>
          <w:szCs w:val="28"/>
          <w:lang w:val="nl-NL"/>
        </w:rPr>
        <w:t>xử lý</w:t>
      </w:r>
      <w:r w:rsidR="00DD7E31" w:rsidRPr="00DD7E31">
        <w:rPr>
          <w:sz w:val="28"/>
          <w:szCs w:val="28"/>
          <w:lang w:val="nl-NL"/>
        </w:rPr>
        <w:t xml:space="preserve"> theo đúng quy định </w:t>
      </w:r>
      <w:r w:rsidR="0098796D">
        <w:rPr>
          <w:sz w:val="28"/>
          <w:szCs w:val="28"/>
          <w:lang w:val="nl-NL"/>
        </w:rPr>
        <w:t xml:space="preserve">của </w:t>
      </w:r>
      <w:r w:rsidR="00DD7E31" w:rsidRPr="00DD7E31">
        <w:rPr>
          <w:sz w:val="28"/>
          <w:szCs w:val="28"/>
          <w:lang w:val="nl-NL"/>
        </w:rPr>
        <w:t>pháp luật</w:t>
      </w:r>
    </w:p>
    <w:p w14:paraId="77491DCC" w14:textId="742BA390" w:rsidR="007964FC" w:rsidRPr="007964FC" w:rsidRDefault="002A6BDF" w:rsidP="00D51F3C">
      <w:pPr>
        <w:spacing w:before="120" w:after="120" w:line="276" w:lineRule="auto"/>
        <w:ind w:firstLine="567"/>
        <w:jc w:val="both"/>
        <w:rPr>
          <w:sz w:val="16"/>
          <w:szCs w:val="16"/>
          <w:lang w:val="es-PR"/>
        </w:rPr>
      </w:pPr>
      <w:r>
        <w:rPr>
          <w:sz w:val="28"/>
          <w:szCs w:val="28"/>
          <w:lang w:val="vi-VN"/>
        </w:rPr>
        <w:t>3</w:t>
      </w:r>
      <w:r>
        <w:rPr>
          <w:sz w:val="28"/>
          <w:szCs w:val="28"/>
          <w:lang w:val="es-PR"/>
        </w:rPr>
        <w:t xml:space="preserve">. </w:t>
      </w:r>
      <w:r w:rsidRPr="00E02B6B">
        <w:rPr>
          <w:sz w:val="28"/>
          <w:szCs w:val="28"/>
          <w:lang w:val="es-PR"/>
        </w:rPr>
        <w:t>Chánh Văn phòng Ủy ban nhân dân tỉnh</w:t>
      </w:r>
      <w:r w:rsidRPr="00E02B6B">
        <w:rPr>
          <w:sz w:val="28"/>
          <w:szCs w:val="28"/>
          <w:lang w:val="vi-VN"/>
        </w:rPr>
        <w:t>;</w:t>
      </w:r>
      <w:r w:rsidRPr="00E02B6B">
        <w:rPr>
          <w:sz w:val="28"/>
          <w:szCs w:val="28"/>
          <w:lang w:val="es-PR"/>
        </w:rPr>
        <w:t xml:space="preserve"> Giám đốc </w:t>
      </w:r>
      <w:r w:rsidRPr="00E02B6B">
        <w:rPr>
          <w:sz w:val="28"/>
          <w:szCs w:val="28"/>
          <w:lang w:val="vi-VN"/>
        </w:rPr>
        <w:t>các sở;</w:t>
      </w:r>
      <w:r w:rsidRPr="00E02B6B">
        <w:rPr>
          <w:sz w:val="28"/>
          <w:szCs w:val="28"/>
          <w:lang w:val="es-PR"/>
        </w:rPr>
        <w:t xml:space="preserve"> Thủ trưởng các ban, ngành</w:t>
      </w:r>
      <w:r w:rsidRPr="00E02B6B">
        <w:rPr>
          <w:sz w:val="28"/>
          <w:szCs w:val="28"/>
          <w:lang w:val="vi-VN"/>
        </w:rPr>
        <w:t xml:space="preserve">; </w:t>
      </w:r>
      <w:r w:rsidRPr="00E02B6B">
        <w:rPr>
          <w:sz w:val="28"/>
          <w:szCs w:val="28"/>
          <w:lang w:val="es-PR"/>
        </w:rPr>
        <w:t xml:space="preserve">các cơ quan, đơn vị, </w:t>
      </w:r>
      <w:r w:rsidRPr="00E02B6B">
        <w:rPr>
          <w:sz w:val="28"/>
          <w:szCs w:val="28"/>
          <w:lang w:val="vi-VN"/>
        </w:rPr>
        <w:t xml:space="preserve">tổ chức, </w:t>
      </w:r>
      <w:r w:rsidRPr="00E02B6B">
        <w:rPr>
          <w:sz w:val="28"/>
          <w:szCs w:val="28"/>
          <w:lang w:val="es-PR"/>
        </w:rPr>
        <w:t>cá nhân khác có liên quan</w:t>
      </w:r>
      <w:r w:rsidRPr="00E02B6B">
        <w:rPr>
          <w:sz w:val="28"/>
          <w:szCs w:val="28"/>
          <w:lang w:val="vi-VN"/>
        </w:rPr>
        <w:t xml:space="preserve"> </w:t>
      </w:r>
      <w:r w:rsidRPr="00E02B6B">
        <w:rPr>
          <w:sz w:val="28"/>
          <w:szCs w:val="28"/>
          <w:lang w:val="es-PR"/>
        </w:rPr>
        <w:t>chịu trách nhiệm thi hành Quyết định này</w:t>
      </w:r>
      <w:r w:rsidR="00907AF6" w:rsidRPr="00C1586B">
        <w:rPr>
          <w:sz w:val="28"/>
          <w:szCs w:val="28"/>
          <w:lang w:val="es-PR"/>
        </w:rPr>
        <w:t>./.</w:t>
      </w:r>
    </w:p>
    <w:p w14:paraId="3D371047" w14:textId="77777777" w:rsidR="001F1FDC" w:rsidRPr="00916786" w:rsidRDefault="001F1FDC" w:rsidP="001F1FDC">
      <w:pPr>
        <w:ind w:left="-720" w:firstLine="720"/>
        <w:jc w:val="center"/>
        <w:rPr>
          <w:b/>
          <w:color w:val="0D0D0D"/>
          <w:sz w:val="28"/>
          <w:szCs w:val="28"/>
          <w:lang w:val="da-DK"/>
        </w:rPr>
      </w:pPr>
      <w:r w:rsidRPr="00916786">
        <w:rPr>
          <w:b/>
          <w:color w:val="0D0D0D"/>
          <w:sz w:val="28"/>
          <w:szCs w:val="28"/>
          <w:lang w:val="da-DK"/>
        </w:rPr>
        <w:t>TM. ỦY BAN NHÂN DÂN</w:t>
      </w:r>
    </w:p>
    <w:p w14:paraId="04783A87" w14:textId="77777777" w:rsidR="001F1FDC" w:rsidRPr="00916786" w:rsidRDefault="001F1FDC" w:rsidP="001F1FDC">
      <w:pPr>
        <w:ind w:left="-720" w:firstLine="720"/>
        <w:jc w:val="center"/>
        <w:rPr>
          <w:b/>
          <w:color w:val="0D0D0D"/>
          <w:sz w:val="28"/>
          <w:szCs w:val="28"/>
          <w:lang w:val="da-DK"/>
        </w:rPr>
      </w:pPr>
      <w:r w:rsidRPr="00916786">
        <w:rPr>
          <w:b/>
          <w:color w:val="0D0D0D"/>
          <w:sz w:val="28"/>
          <w:szCs w:val="28"/>
          <w:lang w:val="da-DK"/>
        </w:rPr>
        <w:t>KT.CHỦ TỊCH</w:t>
      </w:r>
    </w:p>
    <w:p w14:paraId="136A1281" w14:textId="77777777" w:rsidR="001F1FDC" w:rsidRPr="00916786" w:rsidRDefault="001F1FDC" w:rsidP="001F1FDC">
      <w:pPr>
        <w:ind w:left="-720" w:firstLine="720"/>
        <w:jc w:val="center"/>
        <w:rPr>
          <w:b/>
          <w:color w:val="0D0D0D"/>
          <w:sz w:val="28"/>
          <w:szCs w:val="28"/>
          <w:lang w:val="da-DK"/>
        </w:rPr>
      </w:pPr>
      <w:r w:rsidRPr="00916786">
        <w:rPr>
          <w:b/>
          <w:color w:val="0D0D0D"/>
          <w:sz w:val="28"/>
          <w:szCs w:val="28"/>
          <w:lang w:val="da-DK"/>
        </w:rPr>
        <w:t>PHÓ CHỦ TỊCH</w:t>
      </w:r>
    </w:p>
    <w:p w14:paraId="6754A0F3" w14:textId="77777777" w:rsidR="001F1FDC" w:rsidRPr="00916786" w:rsidRDefault="001F1FDC" w:rsidP="001F1FDC">
      <w:pPr>
        <w:ind w:left="-720" w:firstLine="720"/>
        <w:jc w:val="center"/>
        <w:rPr>
          <w:b/>
          <w:color w:val="0D0D0D"/>
          <w:sz w:val="28"/>
          <w:szCs w:val="28"/>
          <w:lang w:val="da-DK"/>
        </w:rPr>
      </w:pPr>
      <w:r w:rsidRPr="00916786">
        <w:rPr>
          <w:b/>
          <w:color w:val="0D0D0D"/>
          <w:sz w:val="28"/>
          <w:szCs w:val="28"/>
          <w:lang w:val="da-DK"/>
        </w:rPr>
        <w:t>(Đã ký)</w:t>
      </w:r>
    </w:p>
    <w:p w14:paraId="34AF6C0F" w14:textId="77777777" w:rsidR="001F1FDC" w:rsidRPr="00916786" w:rsidRDefault="001F1FDC" w:rsidP="001F1FDC">
      <w:pPr>
        <w:jc w:val="center"/>
        <w:rPr>
          <w:b/>
          <w:color w:val="0D0D0D"/>
          <w:sz w:val="28"/>
          <w:szCs w:val="28"/>
        </w:rPr>
      </w:pPr>
      <w:r w:rsidRPr="00916786">
        <w:rPr>
          <w:b/>
          <w:color w:val="0D0D0D"/>
          <w:sz w:val="28"/>
          <w:szCs w:val="28"/>
        </w:rPr>
        <w:t>Nguyễn Tuấn Anh</w:t>
      </w:r>
    </w:p>
    <w:p w14:paraId="4BA2F5CA" w14:textId="77777777" w:rsidR="00907AF6" w:rsidRPr="0071508F" w:rsidRDefault="00907AF6" w:rsidP="00D61C1A"/>
    <w:sectPr w:rsidR="00907AF6" w:rsidRPr="0071508F" w:rsidSect="00CE751F">
      <w:headerReference w:type="default" r:id="rId7"/>
      <w:pgSz w:w="11906" w:h="16838" w:code="9"/>
      <w:pgMar w:top="851" w:right="851"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6AE120" w14:textId="77777777" w:rsidR="00346A41" w:rsidRDefault="00346A41">
      <w:r>
        <w:separator/>
      </w:r>
    </w:p>
  </w:endnote>
  <w:endnote w:type="continuationSeparator" w:id="0">
    <w:p w14:paraId="32BCF009" w14:textId="77777777" w:rsidR="00346A41" w:rsidRDefault="00346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1D3C4" w14:textId="77777777" w:rsidR="00346A41" w:rsidRDefault="00346A41">
      <w:r>
        <w:separator/>
      </w:r>
    </w:p>
  </w:footnote>
  <w:footnote w:type="continuationSeparator" w:id="0">
    <w:p w14:paraId="6AD5E0DD" w14:textId="77777777" w:rsidR="00346A41" w:rsidRDefault="00346A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60283"/>
      <w:docPartObj>
        <w:docPartGallery w:val="Page Numbers (Top of Page)"/>
        <w:docPartUnique/>
      </w:docPartObj>
    </w:sdtPr>
    <w:sdtEndPr>
      <w:rPr>
        <w:noProof/>
      </w:rPr>
    </w:sdtEndPr>
    <w:sdtContent>
      <w:p w14:paraId="69127016" w14:textId="7C6A5C58" w:rsidR="00C90266" w:rsidRDefault="00907AF6">
        <w:pPr>
          <w:pStyle w:val="Header"/>
          <w:jc w:val="center"/>
        </w:pPr>
        <w:r>
          <w:fldChar w:fldCharType="begin"/>
        </w:r>
        <w:r>
          <w:instrText xml:space="preserve"> PAGE   \* MERGEFORMAT </w:instrText>
        </w:r>
        <w:r>
          <w:fldChar w:fldCharType="separate"/>
        </w:r>
        <w:r w:rsidR="004426B8">
          <w:rPr>
            <w:noProof/>
          </w:rPr>
          <w:t>2</w:t>
        </w:r>
        <w:r>
          <w:rPr>
            <w:noProof/>
          </w:rPr>
          <w:fldChar w:fldCharType="end"/>
        </w:r>
      </w:p>
    </w:sdtContent>
  </w:sdt>
  <w:p w14:paraId="0362FD06" w14:textId="77777777" w:rsidR="00C90266" w:rsidRDefault="00C9026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33BD6"/>
    <w:multiLevelType w:val="hybridMultilevel"/>
    <w:tmpl w:val="71BC9AF2"/>
    <w:lvl w:ilvl="0" w:tplc="014299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AF6"/>
    <w:rsid w:val="001F1FDC"/>
    <w:rsid w:val="002A6BDF"/>
    <w:rsid w:val="002D62A1"/>
    <w:rsid w:val="00346A41"/>
    <w:rsid w:val="004426B8"/>
    <w:rsid w:val="00482B1B"/>
    <w:rsid w:val="004F6CAC"/>
    <w:rsid w:val="0054762D"/>
    <w:rsid w:val="0061346F"/>
    <w:rsid w:val="00640D00"/>
    <w:rsid w:val="00685F92"/>
    <w:rsid w:val="007964FC"/>
    <w:rsid w:val="008344F4"/>
    <w:rsid w:val="0083771C"/>
    <w:rsid w:val="008C4D60"/>
    <w:rsid w:val="008E2463"/>
    <w:rsid w:val="00907AF6"/>
    <w:rsid w:val="009273F4"/>
    <w:rsid w:val="00950D88"/>
    <w:rsid w:val="009625D9"/>
    <w:rsid w:val="0098796D"/>
    <w:rsid w:val="00991492"/>
    <w:rsid w:val="009C36F6"/>
    <w:rsid w:val="00A262F3"/>
    <w:rsid w:val="00A57AE4"/>
    <w:rsid w:val="00AF6917"/>
    <w:rsid w:val="00B0695C"/>
    <w:rsid w:val="00B270C4"/>
    <w:rsid w:val="00C03022"/>
    <w:rsid w:val="00C27E5F"/>
    <w:rsid w:val="00C551B4"/>
    <w:rsid w:val="00C6384D"/>
    <w:rsid w:val="00C73714"/>
    <w:rsid w:val="00C90266"/>
    <w:rsid w:val="00CC05D6"/>
    <w:rsid w:val="00CD5ED4"/>
    <w:rsid w:val="00D325EC"/>
    <w:rsid w:val="00D51F3C"/>
    <w:rsid w:val="00D61C1A"/>
    <w:rsid w:val="00D710AF"/>
    <w:rsid w:val="00DB6C19"/>
    <w:rsid w:val="00DD1B26"/>
    <w:rsid w:val="00DD7E31"/>
    <w:rsid w:val="00E05837"/>
    <w:rsid w:val="00E24708"/>
    <w:rsid w:val="00EC0CBF"/>
    <w:rsid w:val="00EE635B"/>
    <w:rsid w:val="00F41C7C"/>
    <w:rsid w:val="00F613F8"/>
    <w:rsid w:val="00FA5B7D"/>
    <w:rsid w:val="00FF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09DE"/>
  <w15:chartTrackingRefBased/>
  <w15:docId w15:val="{651CFDE0-991B-406C-9E85-E89093B0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AF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locked/>
    <w:rsid w:val="00907AF6"/>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07AF6"/>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07AF6"/>
    <w:rPr>
      <w:rFonts w:ascii="Times New Roman" w:eastAsia="Times New Roman" w:hAnsi="Times New Roman" w:cs="Times New Roman"/>
      <w:sz w:val="24"/>
      <w:szCs w:val="24"/>
    </w:rPr>
  </w:style>
  <w:style w:type="table" w:styleId="TableGrid">
    <w:name w:val="Table Grid"/>
    <w:basedOn w:val="TableNormal"/>
    <w:uiPriority w:val="59"/>
    <w:rsid w:val="00907AF6"/>
    <w:pPr>
      <w:spacing w:after="0" w:line="240" w:lineRule="auto"/>
    </w:pPr>
    <w:rPr>
      <w:rFonts w:ascii="Times New Roman" w:hAnsi="Times New Roman"/>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7AF6"/>
    <w:pPr>
      <w:tabs>
        <w:tab w:val="center" w:pos="4513"/>
        <w:tab w:val="right" w:pos="9026"/>
      </w:tabs>
    </w:pPr>
  </w:style>
  <w:style w:type="character" w:customStyle="1" w:styleId="HeaderChar">
    <w:name w:val="Header Char"/>
    <w:basedOn w:val="DefaultParagraphFont"/>
    <w:link w:val="Header"/>
    <w:uiPriority w:val="99"/>
    <w:rsid w:val="00907AF6"/>
    <w:rPr>
      <w:rFonts w:ascii="Times New Roman" w:eastAsia="Times New Roman" w:hAnsi="Times New Roman" w:cs="Times New Roman"/>
      <w:sz w:val="24"/>
      <w:szCs w:val="24"/>
    </w:rPr>
  </w:style>
  <w:style w:type="paragraph" w:styleId="ListParagraph">
    <w:name w:val="List Paragraph"/>
    <w:basedOn w:val="Normal"/>
    <w:uiPriority w:val="34"/>
    <w:qFormat/>
    <w:rsid w:val="00907AF6"/>
    <w:pPr>
      <w:ind w:left="720"/>
      <w:contextualSpacing/>
    </w:pPr>
  </w:style>
  <w:style w:type="paragraph" w:styleId="BalloonText">
    <w:name w:val="Balloon Text"/>
    <w:basedOn w:val="Normal"/>
    <w:link w:val="BalloonTextChar"/>
    <w:uiPriority w:val="99"/>
    <w:semiHidden/>
    <w:unhideWhenUsed/>
    <w:rsid w:val="00E058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83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21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8E28EB-163D-4CA3-881C-949143B33175}"/>
</file>

<file path=customXml/itemProps2.xml><?xml version="1.0" encoding="utf-8"?>
<ds:datastoreItem xmlns:ds="http://schemas.openxmlformats.org/officeDocument/2006/customXml" ds:itemID="{02A6454B-B27E-4FCA-ADBD-847E62290D42}"/>
</file>

<file path=customXml/itemProps3.xml><?xml version="1.0" encoding="utf-8"?>
<ds:datastoreItem xmlns:ds="http://schemas.openxmlformats.org/officeDocument/2006/customXml" ds:itemID="{4BB4FC0B-A8DF-4CB8-BEBB-E1CADF2A6499}"/>
</file>

<file path=docProps/app.xml><?xml version="1.0" encoding="utf-8"?>
<Properties xmlns="http://schemas.openxmlformats.org/officeDocument/2006/extended-properties" xmlns:vt="http://schemas.openxmlformats.org/officeDocument/2006/docPropsVTypes">
  <Template>Normal</Template>
  <TotalTime>3</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GMVN</dc:creator>
  <cp:keywords/>
  <dc:description/>
  <cp:lastModifiedBy>Windows 10 TIMT</cp:lastModifiedBy>
  <cp:revision>3</cp:revision>
  <cp:lastPrinted>2024-10-10T01:42:00Z</cp:lastPrinted>
  <dcterms:created xsi:type="dcterms:W3CDTF">2025-03-04T07:01:00Z</dcterms:created>
  <dcterms:modified xsi:type="dcterms:W3CDTF">2025-03-12T09:15:00Z</dcterms:modified>
</cp:coreProperties>
</file>