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176" w:type="dxa"/>
        <w:tblLook w:val="04A0" w:firstRow="1" w:lastRow="0" w:firstColumn="1" w:lastColumn="0" w:noHBand="0" w:noVBand="1"/>
      </w:tblPr>
      <w:tblGrid>
        <w:gridCol w:w="4112"/>
        <w:gridCol w:w="5670"/>
      </w:tblGrid>
      <w:tr w:rsidR="00664E77" w:rsidRPr="00655F83">
        <w:tc>
          <w:tcPr>
            <w:tcW w:w="4112" w:type="dxa"/>
          </w:tcPr>
          <w:p w:rsidR="00664E77" w:rsidRPr="00655F83" w:rsidRDefault="00664E77" w:rsidP="00D70A34">
            <w:pPr>
              <w:jc w:val="center"/>
              <w:rPr>
                <w:b/>
                <w:sz w:val="26"/>
                <w:szCs w:val="26"/>
              </w:rPr>
            </w:pPr>
            <w:r w:rsidRPr="00655F83">
              <w:rPr>
                <w:b/>
                <w:sz w:val="26"/>
                <w:szCs w:val="26"/>
              </w:rPr>
              <w:t>HỘI ĐỒNG NHÂN DÂN</w:t>
            </w:r>
          </w:p>
          <w:p w:rsidR="00664E77" w:rsidRPr="00655F83" w:rsidRDefault="00664E77" w:rsidP="00D70A34">
            <w:pPr>
              <w:jc w:val="center"/>
              <w:rPr>
                <w:b/>
                <w:sz w:val="26"/>
                <w:szCs w:val="26"/>
              </w:rPr>
            </w:pPr>
            <w:r w:rsidRPr="00655F83">
              <w:rPr>
                <w:b/>
                <w:sz w:val="26"/>
                <w:szCs w:val="26"/>
              </w:rPr>
              <w:t>TỈNH PHÚ YÊN</w:t>
            </w:r>
          </w:p>
          <w:p w:rsidR="00664E77" w:rsidRPr="00655F83" w:rsidRDefault="00010AA8" w:rsidP="00D70A34">
            <w:pPr>
              <w:jc w:val="center"/>
              <w:rPr>
                <w:b/>
                <w:spacing w:val="-20"/>
                <w:w w:val="90"/>
                <w:sz w:val="18"/>
                <w:szCs w:val="26"/>
                <w:lang w:val="vi-VN"/>
              </w:rPr>
            </w:pPr>
            <w:r w:rsidRPr="00655F83">
              <w:rPr>
                <w:noProof/>
              </w:rPr>
              <mc:AlternateContent>
                <mc:Choice Requires="wps">
                  <w:drawing>
                    <wp:anchor distT="4294967295" distB="4294967295" distL="114300" distR="114300" simplePos="0" relativeHeight="251656192" behindDoc="0" locked="0" layoutInCell="1" allowOverlap="1" wp14:anchorId="48C7CD2D" wp14:editId="3417086C">
                      <wp:simplePos x="0" y="0"/>
                      <wp:positionH relativeFrom="column">
                        <wp:posOffset>837565</wp:posOffset>
                      </wp:positionH>
                      <wp:positionV relativeFrom="paragraph">
                        <wp:posOffset>20320</wp:posOffset>
                      </wp:positionV>
                      <wp:extent cx="716280" cy="0"/>
                      <wp:effectExtent l="0" t="0" r="26670" b="1905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4B893" id="Line 17"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95pt,1.6pt" to="122.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brD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"/>
                  </w:pict>
                </mc:Fallback>
              </mc:AlternateContent>
            </w:r>
          </w:p>
          <w:p w:rsidR="00664E77" w:rsidRPr="00655F83" w:rsidRDefault="00664E77" w:rsidP="00D70A34">
            <w:pPr>
              <w:jc w:val="center"/>
              <w:rPr>
                <w:b/>
                <w:sz w:val="6"/>
              </w:rPr>
            </w:pPr>
          </w:p>
        </w:tc>
        <w:tc>
          <w:tcPr>
            <w:tcW w:w="5670" w:type="dxa"/>
          </w:tcPr>
          <w:p w:rsidR="00664E77" w:rsidRPr="00655F83" w:rsidRDefault="00664E77" w:rsidP="00D70A34">
            <w:pPr>
              <w:jc w:val="center"/>
              <w:rPr>
                <w:b/>
                <w:sz w:val="26"/>
                <w:szCs w:val="26"/>
              </w:rPr>
            </w:pPr>
            <w:r w:rsidRPr="00655F83">
              <w:rPr>
                <w:b/>
                <w:sz w:val="26"/>
                <w:szCs w:val="26"/>
              </w:rPr>
              <w:t>CỘNG HÒA XÃ HỘI CHỦ NGHĨA VIỆT NAM</w:t>
            </w:r>
          </w:p>
          <w:p w:rsidR="00664E77" w:rsidRPr="00655F83" w:rsidRDefault="00664E77" w:rsidP="00D70A34">
            <w:pPr>
              <w:jc w:val="center"/>
              <w:rPr>
                <w:b/>
                <w:sz w:val="28"/>
                <w:lang w:val="vi-VN"/>
              </w:rPr>
            </w:pPr>
            <w:r w:rsidRPr="00655F83">
              <w:rPr>
                <w:b/>
                <w:sz w:val="28"/>
              </w:rPr>
              <w:t>Độc lập - Tự do - Hạnh phúc</w:t>
            </w:r>
          </w:p>
          <w:p w:rsidR="00664E77" w:rsidRPr="00655F83" w:rsidRDefault="00010AA8" w:rsidP="00D70A34">
            <w:pPr>
              <w:jc w:val="center"/>
              <w:rPr>
                <w:b/>
                <w:sz w:val="12"/>
                <w:lang w:val="vi-VN"/>
              </w:rPr>
            </w:pPr>
            <w:r w:rsidRPr="00655F83">
              <w:rPr>
                <w:noProof/>
              </w:rPr>
              <mc:AlternateContent>
                <mc:Choice Requires="wps">
                  <w:drawing>
                    <wp:anchor distT="4294967295" distB="4294967295" distL="114300" distR="114300" simplePos="0" relativeHeight="251657216" behindDoc="0" locked="0" layoutInCell="1" allowOverlap="1" wp14:anchorId="716CC55E" wp14:editId="74DCA1F4">
                      <wp:simplePos x="0" y="0"/>
                      <wp:positionH relativeFrom="column">
                        <wp:posOffset>638810</wp:posOffset>
                      </wp:positionH>
                      <wp:positionV relativeFrom="paragraph">
                        <wp:posOffset>26612</wp:posOffset>
                      </wp:positionV>
                      <wp:extent cx="2171700" cy="0"/>
                      <wp:effectExtent l="0" t="0" r="19050" b="1905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03C16" id="Line 1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pt,2.1pt" to="221.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nJ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"/>
                  </w:pict>
                </mc:Fallback>
              </mc:AlternateContent>
            </w:r>
          </w:p>
          <w:p w:rsidR="00664E77" w:rsidRPr="00655F83" w:rsidRDefault="00664E77" w:rsidP="00D70A34">
            <w:pPr>
              <w:jc w:val="center"/>
              <w:rPr>
                <w:b/>
                <w:sz w:val="2"/>
                <w:szCs w:val="26"/>
              </w:rPr>
            </w:pPr>
          </w:p>
        </w:tc>
      </w:tr>
      <w:tr w:rsidR="00664E77" w:rsidRPr="00655F83">
        <w:tc>
          <w:tcPr>
            <w:tcW w:w="4112" w:type="dxa"/>
          </w:tcPr>
          <w:p w:rsidR="00664E77" w:rsidRDefault="00C300FC" w:rsidP="00637344">
            <w:pPr>
              <w:jc w:val="center"/>
              <w:rPr>
                <w:sz w:val="26"/>
                <w:szCs w:val="26"/>
              </w:rPr>
            </w:pPr>
            <w:r>
              <w:rPr>
                <w:sz w:val="26"/>
                <w:szCs w:val="26"/>
              </w:rPr>
              <w:t>Số: 15</w:t>
            </w:r>
            <w:bookmarkStart w:id="0" w:name="_GoBack"/>
            <w:bookmarkEnd w:id="0"/>
            <w:r w:rsidR="00664E77" w:rsidRPr="00655F83">
              <w:rPr>
                <w:sz w:val="26"/>
                <w:szCs w:val="26"/>
              </w:rPr>
              <w:t>/202</w:t>
            </w:r>
            <w:r w:rsidR="00637344" w:rsidRPr="00655F83">
              <w:rPr>
                <w:sz w:val="26"/>
                <w:szCs w:val="26"/>
              </w:rPr>
              <w:t>4</w:t>
            </w:r>
            <w:r w:rsidR="00664E77" w:rsidRPr="00655F83">
              <w:rPr>
                <w:sz w:val="26"/>
                <w:szCs w:val="26"/>
              </w:rPr>
              <w:t>/NQ-HĐND</w:t>
            </w:r>
          </w:p>
          <w:p w:rsidR="00D6524E" w:rsidRPr="00D6524E" w:rsidRDefault="00D6524E" w:rsidP="00637344">
            <w:pPr>
              <w:jc w:val="center"/>
              <w:rPr>
                <w:b/>
                <w:i/>
                <w:sz w:val="28"/>
                <w:szCs w:val="28"/>
              </w:rPr>
            </w:pPr>
          </w:p>
        </w:tc>
        <w:tc>
          <w:tcPr>
            <w:tcW w:w="5670" w:type="dxa"/>
          </w:tcPr>
          <w:p w:rsidR="00664E77" w:rsidRPr="00097254" w:rsidRDefault="00664E77" w:rsidP="00097254">
            <w:pPr>
              <w:jc w:val="center"/>
              <w:rPr>
                <w:i/>
                <w:sz w:val="28"/>
                <w:szCs w:val="28"/>
              </w:rPr>
            </w:pPr>
            <w:r w:rsidRPr="00097254">
              <w:rPr>
                <w:i/>
                <w:sz w:val="28"/>
                <w:szCs w:val="28"/>
              </w:rPr>
              <w:t>Phú Yên, ngày</w:t>
            </w:r>
            <w:r w:rsidR="00097254" w:rsidRPr="00097254">
              <w:rPr>
                <w:i/>
                <w:sz w:val="28"/>
                <w:szCs w:val="28"/>
              </w:rPr>
              <w:t xml:space="preserve"> 06 </w:t>
            </w:r>
            <w:r w:rsidRPr="00097254">
              <w:rPr>
                <w:i/>
                <w:sz w:val="28"/>
                <w:szCs w:val="28"/>
              </w:rPr>
              <w:t>tháng</w:t>
            </w:r>
            <w:r w:rsidR="00097254" w:rsidRPr="00097254">
              <w:rPr>
                <w:i/>
                <w:sz w:val="28"/>
                <w:szCs w:val="28"/>
              </w:rPr>
              <w:t xml:space="preserve"> 12 </w:t>
            </w:r>
            <w:r w:rsidRPr="00097254">
              <w:rPr>
                <w:i/>
                <w:sz w:val="28"/>
                <w:szCs w:val="28"/>
              </w:rPr>
              <w:t>năm 202</w:t>
            </w:r>
            <w:r w:rsidR="00637344" w:rsidRPr="00097254">
              <w:rPr>
                <w:i/>
                <w:sz w:val="28"/>
                <w:szCs w:val="28"/>
              </w:rPr>
              <w:t>4</w:t>
            </w:r>
          </w:p>
        </w:tc>
      </w:tr>
    </w:tbl>
    <w:p w:rsidR="00664E77" w:rsidRPr="00010AA8" w:rsidRDefault="00664E77" w:rsidP="00664E77">
      <w:pPr>
        <w:tabs>
          <w:tab w:val="right" w:leader="dot" w:pos="7920"/>
        </w:tabs>
        <w:jc w:val="center"/>
        <w:rPr>
          <w:color w:val="FF0000"/>
          <w:sz w:val="28"/>
          <w:szCs w:val="28"/>
        </w:rPr>
      </w:pPr>
    </w:p>
    <w:p w:rsidR="00664E77" w:rsidRPr="00655F83" w:rsidRDefault="00664E77" w:rsidP="00664E77">
      <w:pPr>
        <w:jc w:val="center"/>
        <w:rPr>
          <w:b/>
          <w:bCs/>
          <w:sz w:val="28"/>
          <w:szCs w:val="28"/>
        </w:rPr>
      </w:pPr>
      <w:r w:rsidRPr="00655F83">
        <w:rPr>
          <w:b/>
          <w:bCs/>
          <w:sz w:val="28"/>
          <w:szCs w:val="28"/>
        </w:rPr>
        <w:t>NGHỊ QUYẾT</w:t>
      </w:r>
    </w:p>
    <w:p w:rsidR="00D066E0" w:rsidRDefault="00655F83" w:rsidP="0024531C">
      <w:pPr>
        <w:jc w:val="center"/>
        <w:rPr>
          <w:rFonts w:ascii="Times New Roman Bold" w:hAnsi="Times New Roman Bold"/>
          <w:b/>
          <w:color w:val="000000"/>
          <w:sz w:val="28"/>
          <w:szCs w:val="28"/>
          <w:shd w:val="clear" w:color="auto" w:fill="FFFFFF"/>
        </w:rPr>
      </w:pPr>
      <w:r w:rsidRPr="0024531C">
        <w:rPr>
          <w:rFonts w:ascii="Times New Roman Bold" w:hAnsi="Times New Roman Bold"/>
          <w:b/>
          <w:sz w:val="28"/>
          <w:szCs w:val="28"/>
        </w:rPr>
        <w:t xml:space="preserve">Quy định </w:t>
      </w:r>
      <w:r w:rsidRPr="0024531C">
        <w:rPr>
          <w:rFonts w:ascii="Times New Roman Bold" w:hAnsi="Times New Roman Bold"/>
          <w:b/>
          <w:color w:val="000000"/>
          <w:sz w:val="28"/>
          <w:szCs w:val="28"/>
          <w:shd w:val="clear" w:color="auto" w:fill="FFFFFF"/>
        </w:rPr>
        <w:t>nội dung, mức hỗ trợ khuyế</w:t>
      </w:r>
      <w:r w:rsidR="00D066E0">
        <w:rPr>
          <w:rFonts w:ascii="Times New Roman Bold" w:hAnsi="Times New Roman Bold"/>
          <w:b/>
          <w:color w:val="000000"/>
          <w:sz w:val="28"/>
          <w:szCs w:val="28"/>
          <w:shd w:val="clear" w:color="auto" w:fill="FFFFFF"/>
        </w:rPr>
        <w:t>n khích người dân vùng đồng bào</w:t>
      </w:r>
    </w:p>
    <w:p w:rsidR="0024531C" w:rsidRDefault="00655F83" w:rsidP="0024531C">
      <w:pPr>
        <w:jc w:val="center"/>
        <w:rPr>
          <w:rFonts w:ascii="Times New Roman Bold" w:hAnsi="Times New Roman Bold"/>
          <w:b/>
          <w:color w:val="000000"/>
          <w:sz w:val="28"/>
          <w:szCs w:val="28"/>
          <w:shd w:val="clear" w:color="auto" w:fill="FFFFFF"/>
        </w:rPr>
      </w:pPr>
      <w:r w:rsidRPr="0024531C">
        <w:rPr>
          <w:rFonts w:ascii="Times New Roman Bold" w:hAnsi="Times New Roman Bold"/>
          <w:b/>
          <w:color w:val="000000"/>
          <w:sz w:val="28"/>
          <w:szCs w:val="28"/>
          <w:shd w:val="clear" w:color="auto" w:fill="FFFFFF"/>
        </w:rPr>
        <w:t xml:space="preserve">dân tộc thiểu số </w:t>
      </w:r>
      <w:r w:rsidR="006F607C" w:rsidRPr="0024531C">
        <w:rPr>
          <w:rFonts w:ascii="Times New Roman Bold" w:hAnsi="Times New Roman Bold"/>
          <w:b/>
          <w:color w:val="000000"/>
          <w:sz w:val="28"/>
          <w:szCs w:val="28"/>
          <w:shd w:val="clear" w:color="auto" w:fill="FFFFFF"/>
        </w:rPr>
        <w:t xml:space="preserve">và miền núi </w:t>
      </w:r>
      <w:r w:rsidRPr="0024531C">
        <w:rPr>
          <w:rFonts w:ascii="Times New Roman Bold" w:hAnsi="Times New Roman Bold"/>
          <w:b/>
          <w:color w:val="000000"/>
          <w:sz w:val="28"/>
          <w:szCs w:val="28"/>
          <w:shd w:val="clear" w:color="auto" w:fill="FFFFFF"/>
        </w:rPr>
        <w:t>tham gia học xóa mù chữ, thuộc Chương trình mục tiêu</w:t>
      </w:r>
      <w:r w:rsidR="00A4190E" w:rsidRPr="0024531C">
        <w:rPr>
          <w:rFonts w:ascii="Times New Roman Bold" w:hAnsi="Times New Roman Bold"/>
          <w:b/>
          <w:color w:val="000000"/>
          <w:sz w:val="28"/>
          <w:szCs w:val="28"/>
          <w:shd w:val="clear" w:color="auto" w:fill="FFFFFF"/>
        </w:rPr>
        <w:t xml:space="preserve"> </w:t>
      </w:r>
      <w:r w:rsidRPr="0024531C">
        <w:rPr>
          <w:rFonts w:ascii="Times New Roman Bold" w:hAnsi="Times New Roman Bold"/>
          <w:b/>
          <w:color w:val="000000"/>
          <w:sz w:val="28"/>
          <w:szCs w:val="28"/>
          <w:shd w:val="clear" w:color="auto" w:fill="FFFFFF"/>
        </w:rPr>
        <w:t xml:space="preserve">quốc gia phát triển kinh tế - xã hội vùng đồng bào dân tộc thiểu số và miền núi giai đoạn 2021 - 2030, giai đoạn I: từ năm 2021 đến năm 2025 </w:t>
      </w:r>
    </w:p>
    <w:p w:rsidR="00655F83" w:rsidRPr="0024531C" w:rsidRDefault="00655F83" w:rsidP="0024531C">
      <w:pPr>
        <w:jc w:val="center"/>
        <w:rPr>
          <w:rFonts w:ascii="Times New Roman Bold" w:hAnsi="Times New Roman Bold"/>
          <w:b/>
          <w:bCs/>
          <w:sz w:val="28"/>
          <w:szCs w:val="28"/>
        </w:rPr>
      </w:pPr>
      <w:r w:rsidRPr="0024531C">
        <w:rPr>
          <w:rFonts w:ascii="Times New Roman Bold" w:hAnsi="Times New Roman Bold"/>
          <w:b/>
          <w:bCs/>
          <w:sz w:val="28"/>
          <w:szCs w:val="28"/>
        </w:rPr>
        <w:t>trên địa bàn tỉnh Phú Yên</w:t>
      </w:r>
    </w:p>
    <w:p w:rsidR="00664E77" w:rsidRPr="00010AA8" w:rsidRDefault="00010AA8" w:rsidP="00664E77">
      <w:pPr>
        <w:spacing w:after="120"/>
        <w:jc w:val="center"/>
        <w:rPr>
          <w:b/>
          <w:color w:val="FF0000"/>
          <w:sz w:val="28"/>
          <w:szCs w:val="28"/>
        </w:rPr>
      </w:pPr>
      <w:r>
        <w:rPr>
          <w:noProof/>
          <w:color w:val="FF0000"/>
        </w:rPr>
        <mc:AlternateContent>
          <mc:Choice Requires="wps">
            <w:drawing>
              <wp:anchor distT="4294967295" distB="4294967295" distL="114300" distR="114300" simplePos="0" relativeHeight="251659264" behindDoc="0" locked="0" layoutInCell="1" allowOverlap="1">
                <wp:simplePos x="0" y="0"/>
                <wp:positionH relativeFrom="column">
                  <wp:posOffset>2355273</wp:posOffset>
                </wp:positionH>
                <wp:positionV relativeFrom="paragraph">
                  <wp:posOffset>36830</wp:posOffset>
                </wp:positionV>
                <wp:extent cx="1019175" cy="0"/>
                <wp:effectExtent l="0" t="0" r="9525" b="19050"/>
                <wp:wrapNone/>
                <wp:docPr id="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F0F942" id="_x0000_t32" coordsize="21600,21600" o:spt="32" o:oned="t" path="m,l21600,21600e" filled="f">
                <v:path arrowok="t" fillok="f" o:connecttype="none"/>
                <o:lock v:ext="edit" shapetype="t"/>
              </v:shapetype>
              <v:shape id="AutoShape 20" o:spid="_x0000_s1026" type="#_x0000_t32" style="position:absolute;margin-left:185.45pt;margin-top:2.9pt;width:80.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"/>
            </w:pict>
          </mc:Fallback>
        </mc:AlternateContent>
      </w:r>
    </w:p>
    <w:p w:rsidR="00664E77" w:rsidRPr="00655F83" w:rsidRDefault="00664E77" w:rsidP="00664E77">
      <w:pPr>
        <w:spacing w:after="120"/>
        <w:contextualSpacing/>
        <w:jc w:val="center"/>
        <w:rPr>
          <w:b/>
          <w:sz w:val="28"/>
          <w:szCs w:val="28"/>
        </w:rPr>
      </w:pPr>
      <w:r w:rsidRPr="00655F83">
        <w:rPr>
          <w:b/>
          <w:sz w:val="28"/>
          <w:szCs w:val="28"/>
        </w:rPr>
        <w:t xml:space="preserve">HỘI ĐỒNG NHÂN DÂN TỈNH PHÚ YÊN </w:t>
      </w:r>
    </w:p>
    <w:p w:rsidR="00664E77" w:rsidRPr="00655F83" w:rsidRDefault="00664E77" w:rsidP="00664E77">
      <w:pPr>
        <w:spacing w:after="120"/>
        <w:contextualSpacing/>
        <w:jc w:val="center"/>
        <w:rPr>
          <w:b/>
          <w:sz w:val="28"/>
          <w:szCs w:val="28"/>
        </w:rPr>
      </w:pPr>
      <w:r w:rsidRPr="00655F83">
        <w:rPr>
          <w:b/>
          <w:sz w:val="28"/>
          <w:szCs w:val="28"/>
        </w:rPr>
        <w:t>KHÓA</w:t>
      </w:r>
      <w:r w:rsidR="0078011B" w:rsidRPr="00655F83">
        <w:rPr>
          <w:b/>
          <w:sz w:val="28"/>
          <w:szCs w:val="28"/>
        </w:rPr>
        <w:t xml:space="preserve"> VIII</w:t>
      </w:r>
      <w:r w:rsidRPr="00655F83">
        <w:rPr>
          <w:b/>
          <w:sz w:val="28"/>
          <w:szCs w:val="28"/>
        </w:rPr>
        <w:t xml:space="preserve">, KỲ HỌP THỨ </w:t>
      </w:r>
      <w:r w:rsidR="00AD1A1E">
        <w:rPr>
          <w:b/>
          <w:sz w:val="28"/>
          <w:szCs w:val="28"/>
        </w:rPr>
        <w:t>23</w:t>
      </w:r>
      <w:r w:rsidR="004E67B5" w:rsidRPr="00655F83">
        <w:rPr>
          <w:b/>
          <w:sz w:val="28"/>
          <w:szCs w:val="28"/>
        </w:rPr>
        <w:t xml:space="preserve">    </w:t>
      </w:r>
    </w:p>
    <w:p w:rsidR="00664E77" w:rsidRPr="00010AA8" w:rsidRDefault="00664E77" w:rsidP="00664E77">
      <w:pPr>
        <w:spacing w:after="120"/>
        <w:jc w:val="center"/>
        <w:rPr>
          <w:b/>
          <w:color w:val="FF0000"/>
          <w:sz w:val="18"/>
          <w:szCs w:val="28"/>
        </w:rPr>
      </w:pPr>
    </w:p>
    <w:p w:rsidR="004E04B6" w:rsidRPr="00A7637C" w:rsidRDefault="004E04B6" w:rsidP="00F0263C">
      <w:pPr>
        <w:spacing w:before="120" w:after="120" w:line="254" w:lineRule="auto"/>
        <w:ind w:firstLine="720"/>
        <w:jc w:val="both"/>
        <w:rPr>
          <w:i/>
          <w:sz w:val="28"/>
          <w:szCs w:val="28"/>
        </w:rPr>
      </w:pPr>
      <w:r w:rsidRPr="00A7637C">
        <w:rPr>
          <w:i/>
          <w:sz w:val="28"/>
          <w:szCs w:val="28"/>
        </w:rPr>
        <w:t>Căn cứ Luật Tổ chức chính quyền địa phương ngày 19 tháng 6 năm 2015;</w:t>
      </w:r>
    </w:p>
    <w:p w:rsidR="00655F83" w:rsidRPr="00A7637C" w:rsidRDefault="00655F83" w:rsidP="00F0263C">
      <w:pPr>
        <w:spacing w:before="120" w:after="120" w:line="254" w:lineRule="auto"/>
        <w:ind w:firstLine="720"/>
        <w:jc w:val="both"/>
        <w:rPr>
          <w:i/>
          <w:sz w:val="28"/>
          <w:szCs w:val="28"/>
        </w:rPr>
      </w:pPr>
      <w:r w:rsidRPr="00A7637C">
        <w:rPr>
          <w:i/>
          <w:sz w:val="28"/>
          <w:szCs w:val="28"/>
        </w:rPr>
        <w:t>Căn cứ Luật sửa đổi, bổ sung</w:t>
      </w:r>
      <w:r w:rsidR="00A4190E" w:rsidRPr="00A7637C">
        <w:rPr>
          <w:i/>
          <w:sz w:val="28"/>
          <w:szCs w:val="28"/>
        </w:rPr>
        <w:t xml:space="preserve"> một số điều của</w:t>
      </w:r>
      <w:r w:rsidR="00A7637C">
        <w:rPr>
          <w:i/>
          <w:sz w:val="28"/>
          <w:szCs w:val="28"/>
        </w:rPr>
        <w:t xml:space="preserve"> </w:t>
      </w:r>
      <w:r w:rsidRPr="00A7637C">
        <w:rPr>
          <w:i/>
          <w:sz w:val="28"/>
          <w:szCs w:val="28"/>
        </w:rPr>
        <w:t>Luật Tổ chức Chính phủ và Luật Tổ chức chính quyền địa phương ngày 22 tháng 11 năm 2019;</w:t>
      </w:r>
    </w:p>
    <w:p w:rsidR="004E04B6" w:rsidRPr="00A7637C" w:rsidRDefault="004E04B6" w:rsidP="00F0263C">
      <w:pPr>
        <w:spacing w:before="120" w:after="120" w:line="254" w:lineRule="auto"/>
        <w:ind w:firstLine="720"/>
        <w:jc w:val="both"/>
        <w:rPr>
          <w:i/>
          <w:spacing w:val="-10"/>
          <w:sz w:val="28"/>
          <w:szCs w:val="28"/>
        </w:rPr>
      </w:pPr>
      <w:r w:rsidRPr="00A7637C">
        <w:rPr>
          <w:i/>
          <w:spacing w:val="-10"/>
          <w:sz w:val="28"/>
          <w:szCs w:val="28"/>
        </w:rPr>
        <w:t xml:space="preserve">Căn cứ Luật Ban hành văn bản quy phạm pháp luật ngày 22 tháng 6 năm 2015; </w:t>
      </w:r>
    </w:p>
    <w:p w:rsidR="004E04B6" w:rsidRPr="00A7637C" w:rsidRDefault="004E04B6" w:rsidP="00F0263C">
      <w:pPr>
        <w:spacing w:before="120" w:after="120" w:line="254" w:lineRule="auto"/>
        <w:ind w:firstLine="720"/>
        <w:jc w:val="both"/>
        <w:rPr>
          <w:i/>
          <w:sz w:val="28"/>
          <w:szCs w:val="28"/>
        </w:rPr>
      </w:pPr>
      <w:r w:rsidRPr="00A7637C">
        <w:rPr>
          <w:i/>
          <w:sz w:val="28"/>
          <w:szCs w:val="28"/>
        </w:rPr>
        <w:t xml:space="preserve">Căn cứ Luật sửa đổi, bổ sung một số điều của Luật Ban hành văn bản quy phạm pháp luật ngày 18 tháng 6 năm 2020; </w:t>
      </w:r>
    </w:p>
    <w:p w:rsidR="00655F83" w:rsidRPr="00A7637C" w:rsidRDefault="00655F83" w:rsidP="00F0263C">
      <w:pPr>
        <w:spacing w:before="120" w:after="120" w:line="254" w:lineRule="auto"/>
        <w:ind w:firstLine="720"/>
        <w:jc w:val="both"/>
        <w:rPr>
          <w:i/>
          <w:iCs/>
          <w:sz w:val="28"/>
          <w:szCs w:val="28"/>
        </w:rPr>
      </w:pPr>
      <w:r w:rsidRPr="00A7637C">
        <w:rPr>
          <w:i/>
          <w:iCs/>
          <w:sz w:val="28"/>
          <w:szCs w:val="28"/>
          <w:lang w:val="vi-VN"/>
        </w:rPr>
        <w:t>Căn cứ Luật Ngân sách nhà nước ngày 25 tháng 6 năm 2015</w:t>
      </w:r>
      <w:r w:rsidRPr="00A7637C">
        <w:rPr>
          <w:i/>
          <w:iCs/>
          <w:sz w:val="28"/>
          <w:szCs w:val="28"/>
        </w:rPr>
        <w:t>;</w:t>
      </w:r>
    </w:p>
    <w:p w:rsidR="00655F83" w:rsidRPr="00A7637C" w:rsidRDefault="00655F83" w:rsidP="00F0263C">
      <w:pPr>
        <w:spacing w:before="120" w:after="120" w:line="254" w:lineRule="auto"/>
        <w:ind w:firstLine="720"/>
        <w:jc w:val="both"/>
        <w:rPr>
          <w:i/>
          <w:iCs/>
          <w:sz w:val="28"/>
          <w:szCs w:val="28"/>
        </w:rPr>
      </w:pPr>
      <w:r w:rsidRPr="00A7637C">
        <w:rPr>
          <w:i/>
          <w:iCs/>
          <w:sz w:val="28"/>
          <w:szCs w:val="28"/>
          <w:lang w:val="vi-VN"/>
        </w:rPr>
        <w:t xml:space="preserve">Căn cứ Luật </w:t>
      </w:r>
      <w:r w:rsidRPr="00A7637C">
        <w:rPr>
          <w:i/>
          <w:iCs/>
          <w:sz w:val="28"/>
          <w:szCs w:val="28"/>
        </w:rPr>
        <w:t>Giáo dục</w:t>
      </w:r>
      <w:r w:rsidRPr="00A7637C">
        <w:rPr>
          <w:i/>
          <w:iCs/>
          <w:sz w:val="28"/>
          <w:szCs w:val="28"/>
          <w:lang w:val="vi-VN"/>
        </w:rPr>
        <w:t xml:space="preserve"> ngày </w:t>
      </w:r>
      <w:r w:rsidRPr="00A7637C">
        <w:rPr>
          <w:i/>
          <w:iCs/>
          <w:sz w:val="28"/>
          <w:szCs w:val="28"/>
        </w:rPr>
        <w:t>14</w:t>
      </w:r>
      <w:r w:rsidRPr="00A7637C">
        <w:rPr>
          <w:i/>
          <w:iCs/>
          <w:sz w:val="28"/>
          <w:szCs w:val="28"/>
          <w:lang w:val="vi-VN"/>
        </w:rPr>
        <w:t xml:space="preserve"> tháng 6 năm 201</w:t>
      </w:r>
      <w:r w:rsidRPr="00A7637C">
        <w:rPr>
          <w:i/>
          <w:iCs/>
          <w:sz w:val="28"/>
          <w:szCs w:val="28"/>
        </w:rPr>
        <w:t>9;</w:t>
      </w:r>
    </w:p>
    <w:p w:rsidR="009A047A" w:rsidRPr="00A7637C" w:rsidRDefault="00655F83" w:rsidP="00F0263C">
      <w:pPr>
        <w:shd w:val="clear" w:color="auto" w:fill="FFFFFF"/>
        <w:spacing w:before="120" w:after="120" w:line="254" w:lineRule="auto"/>
        <w:ind w:firstLine="720"/>
        <w:jc w:val="both"/>
        <w:rPr>
          <w:i/>
          <w:iCs/>
          <w:sz w:val="28"/>
          <w:szCs w:val="28"/>
        </w:rPr>
      </w:pPr>
      <w:r w:rsidRPr="00A7637C">
        <w:rPr>
          <w:i/>
          <w:iCs/>
          <w:sz w:val="28"/>
          <w:szCs w:val="28"/>
        </w:rPr>
        <w:t>Căn cứ Quyết định số </w:t>
      </w:r>
      <w:hyperlink r:id="rId7" w:tgtFrame="_blank" w:tooltip="Quyết định 39/2021/QĐ-TTg" w:history="1">
        <w:r w:rsidRPr="00A7637C">
          <w:rPr>
            <w:i/>
            <w:iCs/>
            <w:sz w:val="28"/>
            <w:szCs w:val="28"/>
          </w:rPr>
          <w:t>39/2021/QĐ-TTg</w:t>
        </w:r>
      </w:hyperlink>
      <w:r w:rsidRPr="00A7637C">
        <w:rPr>
          <w:i/>
          <w:iCs/>
          <w:sz w:val="28"/>
          <w:szCs w:val="28"/>
        </w:rPr>
        <w:t xml:space="preserve"> ngày 30 tháng 12 năm 2021 của Thủ tướng Chính phủ </w:t>
      </w:r>
      <w:r w:rsidR="00AD1A1E" w:rsidRPr="00A7637C">
        <w:rPr>
          <w:i/>
          <w:iCs/>
          <w:sz w:val="28"/>
          <w:szCs w:val="28"/>
        </w:rPr>
        <w:t>q</w:t>
      </w:r>
      <w:r w:rsidRPr="00A7637C">
        <w:rPr>
          <w:i/>
          <w:iCs/>
          <w:sz w:val="28"/>
          <w:szCs w:val="28"/>
        </w:rPr>
        <w:t xml:space="preserve">uy định nguyên tắc, tiêu chí, định mức phân bổ vốn ngân sách </w:t>
      </w:r>
      <w:r w:rsidR="00AD1A1E" w:rsidRPr="00A7637C">
        <w:rPr>
          <w:i/>
          <w:iCs/>
          <w:sz w:val="28"/>
          <w:szCs w:val="28"/>
        </w:rPr>
        <w:t>t</w:t>
      </w:r>
      <w:r w:rsidRPr="00A7637C">
        <w:rPr>
          <w:i/>
          <w:iCs/>
          <w:sz w:val="28"/>
          <w:szCs w:val="28"/>
        </w:rPr>
        <w: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p>
    <w:p w:rsidR="00655F83" w:rsidRPr="00A7637C" w:rsidRDefault="009A047A" w:rsidP="00F0263C">
      <w:pPr>
        <w:shd w:val="clear" w:color="auto" w:fill="FFFFFF"/>
        <w:spacing w:before="120" w:after="120" w:line="254" w:lineRule="auto"/>
        <w:ind w:firstLine="720"/>
        <w:jc w:val="both"/>
        <w:rPr>
          <w:sz w:val="28"/>
          <w:szCs w:val="28"/>
        </w:rPr>
      </w:pPr>
      <w:r w:rsidRPr="00A7637C">
        <w:rPr>
          <w:i/>
          <w:iCs/>
          <w:sz w:val="28"/>
          <w:szCs w:val="28"/>
        </w:rPr>
        <w:t xml:space="preserve">Căn cứ </w:t>
      </w:r>
      <w:r w:rsidR="00655F83" w:rsidRPr="00A7637C">
        <w:rPr>
          <w:i/>
          <w:iCs/>
          <w:sz w:val="28"/>
          <w:szCs w:val="28"/>
        </w:rPr>
        <w:t>Quyết định số </w:t>
      </w:r>
      <w:hyperlink r:id="rId8" w:tgtFrame="_blank" w:tooltip="Quyết định 18/2023/QĐ-TTg" w:history="1">
        <w:r w:rsidR="00655F83" w:rsidRPr="00A7637C">
          <w:rPr>
            <w:i/>
            <w:iCs/>
            <w:sz w:val="28"/>
            <w:szCs w:val="28"/>
          </w:rPr>
          <w:t>18/2023/QĐ-TTg</w:t>
        </w:r>
      </w:hyperlink>
      <w:r w:rsidR="00655F83" w:rsidRPr="00A7637C">
        <w:rPr>
          <w:i/>
          <w:iCs/>
          <w:sz w:val="28"/>
          <w:szCs w:val="28"/>
        </w:rPr>
        <w:t> ngày 01 tháng 7 năm 2023 của Thủ tướng Chính phủ sửa đổi, bổ sung và bãi bỏ một số điều của Quyết định số </w:t>
      </w:r>
      <w:hyperlink r:id="rId9" w:tgtFrame="_blank" w:tooltip="Quyết định 39/2021/QĐ-TTg" w:history="1">
        <w:r w:rsidR="00655F83" w:rsidRPr="00A7637C">
          <w:rPr>
            <w:i/>
            <w:iCs/>
            <w:sz w:val="28"/>
            <w:szCs w:val="28"/>
          </w:rPr>
          <w:t>39/2021/QĐ-TTg</w:t>
        </w:r>
      </w:hyperlink>
      <w:r w:rsidR="00655F83" w:rsidRPr="00A7637C">
        <w:rPr>
          <w:i/>
          <w:iCs/>
          <w:sz w:val="28"/>
          <w:szCs w:val="28"/>
        </w:rPr>
        <w:t xml:space="preserve"> ngày 30 tháng 12 năm 2021 của Thủ tướng Chính phủ </w:t>
      </w:r>
      <w:r w:rsidR="00AD1A1E" w:rsidRPr="00A7637C">
        <w:rPr>
          <w:i/>
          <w:iCs/>
          <w:sz w:val="28"/>
          <w:szCs w:val="28"/>
        </w:rPr>
        <w:t>q</w:t>
      </w:r>
      <w:r w:rsidR="00655F83" w:rsidRPr="00A7637C">
        <w:rPr>
          <w:i/>
          <w:iCs/>
          <w:sz w:val="28"/>
          <w:szCs w:val="28"/>
        </w:rPr>
        <w:t xml:space="preserve">uy định nguyên tắc, tiêu chí, định mức phân bổ vốn ngân sách </w:t>
      </w:r>
      <w:r w:rsidR="00AD1A1E" w:rsidRPr="00A7637C">
        <w:rPr>
          <w:i/>
          <w:iCs/>
          <w:sz w:val="28"/>
          <w:szCs w:val="28"/>
        </w:rPr>
        <w:t>t</w:t>
      </w:r>
      <w:r w:rsidR="00655F83" w:rsidRPr="00A7637C">
        <w:rPr>
          <w:i/>
          <w:iCs/>
          <w:sz w:val="28"/>
          <w:szCs w:val="28"/>
        </w:rPr>
        <w: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p>
    <w:p w:rsidR="00655F83" w:rsidRPr="00A7637C" w:rsidRDefault="00655F83" w:rsidP="00F0263C">
      <w:pPr>
        <w:shd w:val="clear" w:color="auto" w:fill="FFFFFF"/>
        <w:spacing w:before="120" w:after="120" w:line="254" w:lineRule="auto"/>
        <w:ind w:firstLine="720"/>
        <w:jc w:val="both"/>
        <w:rPr>
          <w:i/>
          <w:iCs/>
          <w:sz w:val="28"/>
          <w:szCs w:val="28"/>
        </w:rPr>
      </w:pPr>
      <w:r w:rsidRPr="00A7637C">
        <w:rPr>
          <w:i/>
          <w:iCs/>
          <w:sz w:val="28"/>
          <w:szCs w:val="28"/>
        </w:rPr>
        <w:t>Căn cứ Thông tư số </w:t>
      </w:r>
      <w:hyperlink r:id="rId10" w:tgtFrame="_blank" w:tooltip="Thông tư 33/2021/TT-BGDĐT" w:history="1">
        <w:r w:rsidRPr="00A7637C">
          <w:rPr>
            <w:i/>
            <w:iCs/>
            <w:sz w:val="28"/>
            <w:szCs w:val="28"/>
          </w:rPr>
          <w:t>33/2021/TT-BGDĐT</w:t>
        </w:r>
      </w:hyperlink>
      <w:r w:rsidRPr="00A7637C">
        <w:rPr>
          <w:i/>
          <w:iCs/>
          <w:sz w:val="28"/>
          <w:szCs w:val="28"/>
        </w:rPr>
        <w:t> ngày 26 tháng 11 năm 2021 của Bộ trưởng Bộ Giáo dục và Đ</w:t>
      </w:r>
      <w:r w:rsidR="000D0C93" w:rsidRPr="00A7637C">
        <w:rPr>
          <w:i/>
          <w:iCs/>
          <w:sz w:val="28"/>
          <w:szCs w:val="28"/>
        </w:rPr>
        <w:t>ào tạo ban hành Chương trình xóa</w:t>
      </w:r>
      <w:r w:rsidRPr="00A7637C">
        <w:rPr>
          <w:i/>
          <w:iCs/>
          <w:sz w:val="28"/>
          <w:szCs w:val="28"/>
        </w:rPr>
        <w:t xml:space="preserve"> mù chữ;</w:t>
      </w:r>
    </w:p>
    <w:p w:rsidR="006F607C" w:rsidRPr="00A7637C" w:rsidRDefault="006F607C" w:rsidP="00F0263C">
      <w:pPr>
        <w:shd w:val="clear" w:color="auto" w:fill="FFFFFF"/>
        <w:spacing w:before="120" w:after="120" w:line="254" w:lineRule="auto"/>
        <w:ind w:firstLine="720"/>
        <w:jc w:val="both"/>
        <w:rPr>
          <w:i/>
          <w:iCs/>
          <w:sz w:val="28"/>
          <w:szCs w:val="28"/>
        </w:rPr>
      </w:pPr>
      <w:r w:rsidRPr="00A7637C">
        <w:rPr>
          <w:i/>
          <w:iCs/>
          <w:sz w:val="28"/>
          <w:szCs w:val="28"/>
        </w:rPr>
        <w:lastRenderedPageBreak/>
        <w:t>Căn cứ Thông tư số </w:t>
      </w:r>
      <w:hyperlink r:id="rId11" w:tgtFrame="_blank" w:tooltip="Thông tư 33/2021/TT-BGDĐT" w:history="1">
        <w:r w:rsidRPr="00A7637C">
          <w:rPr>
            <w:i/>
            <w:iCs/>
            <w:sz w:val="28"/>
            <w:szCs w:val="28"/>
          </w:rPr>
          <w:t>10/2022/TT-BGDĐT</w:t>
        </w:r>
      </w:hyperlink>
      <w:r w:rsidRPr="00A7637C">
        <w:rPr>
          <w:i/>
          <w:iCs/>
          <w:sz w:val="28"/>
          <w:szCs w:val="28"/>
        </w:rPr>
        <w:t xml:space="preserve"> ngày 12 tháng 7 năm 2022 của Bộ trưởng Bộ Giáo dục và Đào tạo quy định về đánh giá học viên học </w:t>
      </w:r>
      <w:r w:rsidR="00AD1A1E" w:rsidRPr="00A7637C">
        <w:rPr>
          <w:i/>
          <w:iCs/>
          <w:sz w:val="28"/>
          <w:szCs w:val="28"/>
        </w:rPr>
        <w:t>C</w:t>
      </w:r>
      <w:r w:rsidRPr="00A7637C">
        <w:rPr>
          <w:i/>
          <w:iCs/>
          <w:sz w:val="28"/>
          <w:szCs w:val="28"/>
        </w:rPr>
        <w:t>hương trình xóa mù chữ;</w:t>
      </w:r>
    </w:p>
    <w:p w:rsidR="00655F83" w:rsidRPr="00A7637C" w:rsidRDefault="00655F83" w:rsidP="00F0263C">
      <w:pPr>
        <w:shd w:val="clear" w:color="auto" w:fill="FFFFFF"/>
        <w:spacing w:before="120" w:after="120" w:line="254" w:lineRule="auto"/>
        <w:ind w:firstLine="720"/>
        <w:jc w:val="both"/>
        <w:rPr>
          <w:i/>
          <w:iCs/>
          <w:sz w:val="28"/>
          <w:szCs w:val="28"/>
        </w:rPr>
      </w:pPr>
      <w:r w:rsidRPr="00A7637C">
        <w:rPr>
          <w:i/>
          <w:iCs/>
          <w:sz w:val="28"/>
          <w:szCs w:val="28"/>
        </w:rPr>
        <w:t>Căn cứ Thông tư số </w:t>
      </w:r>
      <w:hyperlink r:id="rId12" w:tgtFrame="_blank" w:tooltip="Thông tư 55/2023/TT-BTC" w:history="1">
        <w:r w:rsidRPr="00A7637C">
          <w:rPr>
            <w:i/>
            <w:iCs/>
            <w:sz w:val="28"/>
            <w:szCs w:val="28"/>
          </w:rPr>
          <w:t>55/2023/TT-BTC</w:t>
        </w:r>
      </w:hyperlink>
      <w:r w:rsidRPr="00A7637C">
        <w:rPr>
          <w:i/>
          <w:iCs/>
          <w:sz w:val="28"/>
          <w:szCs w:val="28"/>
        </w:rPr>
        <w:t> ngày 15 tháng 8 năm 2023 của Bộ trưởng Bộ Tài chính quy định quản lý, sử dụng và quyết toán kinh phí sự nghiệp từ nguồn ngân sách nhà nước thực hiện các chương trình mục tiêu quốc gia giai đoạn 2021</w:t>
      </w:r>
      <w:r w:rsidR="00113A92">
        <w:rPr>
          <w:i/>
          <w:iCs/>
          <w:sz w:val="28"/>
          <w:szCs w:val="28"/>
        </w:rPr>
        <w:t xml:space="preserve"> </w:t>
      </w:r>
      <w:r w:rsidR="00AD1A1E" w:rsidRPr="00A7637C">
        <w:rPr>
          <w:i/>
          <w:iCs/>
          <w:sz w:val="28"/>
          <w:szCs w:val="28"/>
        </w:rPr>
        <w:t>-</w:t>
      </w:r>
      <w:r w:rsidR="00113A92">
        <w:rPr>
          <w:i/>
          <w:iCs/>
          <w:sz w:val="28"/>
          <w:szCs w:val="28"/>
        </w:rPr>
        <w:t xml:space="preserve"> </w:t>
      </w:r>
      <w:r w:rsidRPr="00A7637C">
        <w:rPr>
          <w:i/>
          <w:iCs/>
          <w:sz w:val="28"/>
          <w:szCs w:val="28"/>
        </w:rPr>
        <w:t>2025.</w:t>
      </w:r>
    </w:p>
    <w:p w:rsidR="00664E77" w:rsidRPr="00A7637C" w:rsidRDefault="00664E77" w:rsidP="00F0263C">
      <w:pPr>
        <w:spacing w:before="120" w:after="120" w:line="254" w:lineRule="auto"/>
        <w:ind w:firstLine="709"/>
        <w:jc w:val="both"/>
        <w:rPr>
          <w:rFonts w:ascii="Times New Roman Italic" w:hAnsi="Times New Roman Italic"/>
          <w:i/>
          <w:spacing w:val="-4"/>
          <w:sz w:val="28"/>
          <w:szCs w:val="28"/>
        </w:rPr>
      </w:pPr>
      <w:r w:rsidRPr="00A7637C">
        <w:rPr>
          <w:rFonts w:ascii="Times New Roman Italic" w:hAnsi="Times New Roman Italic"/>
          <w:i/>
          <w:spacing w:val="-4"/>
          <w:sz w:val="28"/>
          <w:szCs w:val="28"/>
        </w:rPr>
        <w:t xml:space="preserve">Xét Tờ trình số </w:t>
      </w:r>
      <w:r w:rsidR="00A4190E" w:rsidRPr="00A7637C">
        <w:rPr>
          <w:rFonts w:ascii="Times New Roman Italic" w:hAnsi="Times New Roman Italic"/>
          <w:i/>
          <w:spacing w:val="-4"/>
          <w:sz w:val="28"/>
          <w:szCs w:val="28"/>
        </w:rPr>
        <w:t>236</w:t>
      </w:r>
      <w:r w:rsidRPr="00A7637C">
        <w:rPr>
          <w:rFonts w:ascii="Times New Roman Italic" w:hAnsi="Times New Roman Italic"/>
          <w:i/>
          <w:spacing w:val="-4"/>
          <w:sz w:val="28"/>
          <w:szCs w:val="28"/>
        </w:rPr>
        <w:t xml:space="preserve">/TTr-UBND ngày </w:t>
      </w:r>
      <w:r w:rsidR="00A4190E" w:rsidRPr="00A7637C">
        <w:rPr>
          <w:rFonts w:ascii="Times New Roman Italic" w:hAnsi="Times New Roman Italic"/>
          <w:i/>
          <w:spacing w:val="-4"/>
          <w:sz w:val="28"/>
          <w:szCs w:val="28"/>
        </w:rPr>
        <w:t>30</w:t>
      </w:r>
      <w:r w:rsidR="006F607C" w:rsidRPr="00A7637C">
        <w:rPr>
          <w:rFonts w:ascii="Times New Roman Italic" w:hAnsi="Times New Roman Italic"/>
          <w:i/>
          <w:spacing w:val="-4"/>
          <w:sz w:val="28"/>
          <w:szCs w:val="28"/>
        </w:rPr>
        <w:t xml:space="preserve"> </w:t>
      </w:r>
      <w:r w:rsidRPr="00A7637C">
        <w:rPr>
          <w:rFonts w:ascii="Times New Roman Italic" w:hAnsi="Times New Roman Italic"/>
          <w:i/>
          <w:spacing w:val="-4"/>
          <w:sz w:val="28"/>
          <w:szCs w:val="28"/>
        </w:rPr>
        <w:t xml:space="preserve">tháng </w:t>
      </w:r>
      <w:r w:rsidR="006F607C" w:rsidRPr="00A7637C">
        <w:rPr>
          <w:rFonts w:ascii="Times New Roman Italic" w:hAnsi="Times New Roman Italic"/>
          <w:i/>
          <w:spacing w:val="-4"/>
          <w:sz w:val="28"/>
          <w:szCs w:val="28"/>
        </w:rPr>
        <w:t>11</w:t>
      </w:r>
      <w:r w:rsidRPr="00A7637C">
        <w:rPr>
          <w:rFonts w:ascii="Times New Roman Italic" w:hAnsi="Times New Roman Italic"/>
          <w:i/>
          <w:spacing w:val="-4"/>
          <w:sz w:val="28"/>
          <w:szCs w:val="28"/>
        </w:rPr>
        <w:t xml:space="preserve"> năm 202</w:t>
      </w:r>
      <w:r w:rsidR="004E04B6" w:rsidRPr="00A7637C">
        <w:rPr>
          <w:rFonts w:ascii="Times New Roman Italic" w:hAnsi="Times New Roman Italic"/>
          <w:i/>
          <w:spacing w:val="-4"/>
          <w:sz w:val="28"/>
          <w:szCs w:val="28"/>
        </w:rPr>
        <w:t>4</w:t>
      </w:r>
      <w:r w:rsidRPr="00A7637C">
        <w:rPr>
          <w:rFonts w:ascii="Times New Roman Italic" w:hAnsi="Times New Roman Italic"/>
          <w:i/>
          <w:spacing w:val="-4"/>
          <w:sz w:val="28"/>
          <w:szCs w:val="28"/>
        </w:rPr>
        <w:t xml:space="preserve"> của Ủy ban nhân dân tỉnh về dự thảo </w:t>
      </w:r>
      <w:r w:rsidR="004E67B5" w:rsidRPr="00A7637C">
        <w:rPr>
          <w:rFonts w:ascii="Times New Roman Italic" w:hAnsi="Times New Roman Italic"/>
          <w:i/>
          <w:spacing w:val="-4"/>
          <w:sz w:val="28"/>
          <w:szCs w:val="28"/>
        </w:rPr>
        <w:t xml:space="preserve">Nghị quyết </w:t>
      </w:r>
      <w:r w:rsidR="00AD1A1E" w:rsidRPr="00A7637C">
        <w:rPr>
          <w:rFonts w:ascii="Times New Roman Italic" w:hAnsi="Times New Roman Italic"/>
          <w:i/>
          <w:spacing w:val="-4"/>
          <w:sz w:val="28"/>
          <w:szCs w:val="28"/>
        </w:rPr>
        <w:t>q</w:t>
      </w:r>
      <w:r w:rsidR="00655F83" w:rsidRPr="00A7637C">
        <w:rPr>
          <w:rFonts w:ascii="Times New Roman Italic" w:hAnsi="Times New Roman Italic"/>
          <w:i/>
          <w:spacing w:val="-4"/>
          <w:sz w:val="28"/>
          <w:szCs w:val="28"/>
        </w:rPr>
        <w:t xml:space="preserve">uy định </w:t>
      </w:r>
      <w:r w:rsidR="00655F83" w:rsidRPr="00A7637C">
        <w:rPr>
          <w:rFonts w:ascii="Times New Roman Italic" w:hAnsi="Times New Roman Italic"/>
          <w:i/>
          <w:spacing w:val="-4"/>
          <w:sz w:val="28"/>
          <w:szCs w:val="28"/>
          <w:shd w:val="clear" w:color="auto" w:fill="FFFFFF"/>
        </w:rPr>
        <w:t xml:space="preserve">nội dung, mức hỗ trợ khuyến khích người dân vùng đồng bào dân tộc thiểu số </w:t>
      </w:r>
      <w:r w:rsidR="00AD1A1E" w:rsidRPr="00A7637C">
        <w:rPr>
          <w:rFonts w:ascii="Times New Roman Italic" w:hAnsi="Times New Roman Italic"/>
          <w:i/>
          <w:spacing w:val="-4"/>
          <w:sz w:val="28"/>
          <w:szCs w:val="28"/>
          <w:shd w:val="clear" w:color="auto" w:fill="FFFFFF"/>
        </w:rPr>
        <w:t xml:space="preserve">và miền núi </w:t>
      </w:r>
      <w:r w:rsidR="00655F83" w:rsidRPr="00A7637C">
        <w:rPr>
          <w:rFonts w:ascii="Times New Roman Italic" w:hAnsi="Times New Roman Italic"/>
          <w:i/>
          <w:spacing w:val="-4"/>
          <w:sz w:val="28"/>
          <w:szCs w:val="28"/>
          <w:shd w:val="clear" w:color="auto" w:fill="FFFFFF"/>
        </w:rPr>
        <w:t xml:space="preserve">tham gia học xóa mù chữ, thuộc Chương trình mục tiêu quốc gia phát triển kinh tế - xã hội vùng đồng bào dân tộc thiểu số và miền núi giai đoạn 2021 - 2030, giai đoạn I: từ năm 2021 đến năm 2025 </w:t>
      </w:r>
      <w:r w:rsidR="00655F83" w:rsidRPr="00A7637C">
        <w:rPr>
          <w:rFonts w:ascii="Times New Roman Italic" w:hAnsi="Times New Roman Italic"/>
          <w:bCs/>
          <w:i/>
          <w:spacing w:val="-4"/>
          <w:sz w:val="28"/>
          <w:szCs w:val="28"/>
        </w:rPr>
        <w:t>trên địa bàn tỉnh Phú Yên</w:t>
      </w:r>
      <w:r w:rsidR="007B386A" w:rsidRPr="00A7637C">
        <w:rPr>
          <w:rFonts w:ascii="Times New Roman Italic" w:hAnsi="Times New Roman Italic"/>
          <w:i/>
          <w:spacing w:val="-4"/>
          <w:sz w:val="28"/>
          <w:szCs w:val="28"/>
        </w:rPr>
        <w:t xml:space="preserve">; </w:t>
      </w:r>
      <w:r w:rsidR="00AD1A1E" w:rsidRPr="00A7637C">
        <w:rPr>
          <w:rFonts w:ascii="Times New Roman Italic" w:hAnsi="Times New Roman Italic"/>
          <w:i/>
          <w:spacing w:val="-4"/>
          <w:sz w:val="28"/>
          <w:szCs w:val="28"/>
        </w:rPr>
        <w:t xml:space="preserve">Báo cáo thẩm tra của Ban Dân tộc </w:t>
      </w:r>
      <w:r w:rsidR="00A4190E" w:rsidRPr="00A7637C">
        <w:rPr>
          <w:rFonts w:ascii="Times New Roman Italic" w:hAnsi="Times New Roman Italic"/>
          <w:i/>
          <w:spacing w:val="-4"/>
          <w:sz w:val="28"/>
          <w:szCs w:val="28"/>
        </w:rPr>
        <w:t>Hội đồng nhân dân</w:t>
      </w:r>
      <w:r w:rsidR="00AD1A1E" w:rsidRPr="00A7637C">
        <w:rPr>
          <w:rFonts w:ascii="Times New Roman Italic" w:hAnsi="Times New Roman Italic"/>
          <w:i/>
          <w:spacing w:val="-4"/>
          <w:sz w:val="28"/>
          <w:szCs w:val="28"/>
        </w:rPr>
        <w:t xml:space="preserve"> tỉnh; </w:t>
      </w:r>
      <w:r w:rsidRPr="00A7637C">
        <w:rPr>
          <w:rFonts w:ascii="Times New Roman Italic" w:hAnsi="Times New Roman Italic"/>
          <w:i/>
          <w:spacing w:val="-4"/>
          <w:sz w:val="28"/>
          <w:szCs w:val="28"/>
        </w:rPr>
        <w:t xml:space="preserve">ý kiến thảo luận của </w:t>
      </w:r>
      <w:r w:rsidR="00AD1A1E" w:rsidRPr="00A7637C">
        <w:rPr>
          <w:rFonts w:ascii="Times New Roman Italic" w:hAnsi="Times New Roman Italic"/>
          <w:i/>
          <w:spacing w:val="-4"/>
          <w:sz w:val="28"/>
          <w:szCs w:val="28"/>
        </w:rPr>
        <w:t xml:space="preserve">đại biểu </w:t>
      </w:r>
      <w:r w:rsidRPr="00A7637C">
        <w:rPr>
          <w:rFonts w:ascii="Times New Roman Italic" w:hAnsi="Times New Roman Italic"/>
          <w:i/>
          <w:spacing w:val="-4"/>
          <w:sz w:val="28"/>
          <w:szCs w:val="28"/>
        </w:rPr>
        <w:t xml:space="preserve">Hội đồng nhân dân </w:t>
      </w:r>
      <w:r w:rsidR="00A4190E" w:rsidRPr="00A7637C">
        <w:rPr>
          <w:rFonts w:ascii="Times New Roman Italic" w:hAnsi="Times New Roman Italic"/>
          <w:i/>
          <w:spacing w:val="-4"/>
          <w:sz w:val="28"/>
          <w:szCs w:val="28"/>
        </w:rPr>
        <w:t xml:space="preserve">tỉnh </w:t>
      </w:r>
      <w:r w:rsidRPr="00A7637C">
        <w:rPr>
          <w:rFonts w:ascii="Times New Roman Italic" w:hAnsi="Times New Roman Italic"/>
          <w:i/>
          <w:spacing w:val="-4"/>
          <w:sz w:val="28"/>
          <w:szCs w:val="28"/>
        </w:rPr>
        <w:t>tại kỳ họp.</w:t>
      </w:r>
    </w:p>
    <w:p w:rsidR="00A23A0F" w:rsidRPr="00D878DA" w:rsidRDefault="00A23A0F" w:rsidP="00F0263C">
      <w:pPr>
        <w:spacing w:before="120" w:after="120" w:line="254" w:lineRule="auto"/>
        <w:ind w:firstLine="709"/>
        <w:jc w:val="both"/>
        <w:rPr>
          <w:i/>
          <w:sz w:val="8"/>
          <w:szCs w:val="28"/>
        </w:rPr>
      </w:pPr>
    </w:p>
    <w:p w:rsidR="00664E77" w:rsidRDefault="00A7637C" w:rsidP="00F0263C">
      <w:pPr>
        <w:spacing w:before="120" w:after="120" w:line="254" w:lineRule="auto"/>
        <w:jc w:val="center"/>
        <w:outlineLvl w:val="0"/>
        <w:rPr>
          <w:b/>
          <w:bCs/>
          <w:sz w:val="28"/>
          <w:szCs w:val="28"/>
        </w:rPr>
      </w:pPr>
      <w:r>
        <w:rPr>
          <w:b/>
          <w:bCs/>
          <w:sz w:val="28"/>
          <w:szCs w:val="28"/>
        </w:rPr>
        <w:t>QUYẾT NGHỊ:</w:t>
      </w:r>
    </w:p>
    <w:p w:rsidR="00A7637C" w:rsidRPr="00D878DA" w:rsidRDefault="00A7637C" w:rsidP="00F0263C">
      <w:pPr>
        <w:spacing w:before="120" w:after="120" w:line="254" w:lineRule="auto"/>
        <w:jc w:val="center"/>
        <w:outlineLvl w:val="0"/>
        <w:rPr>
          <w:b/>
          <w:bCs/>
          <w:sz w:val="4"/>
          <w:szCs w:val="28"/>
        </w:rPr>
      </w:pPr>
    </w:p>
    <w:p w:rsidR="004E67B5" w:rsidRPr="00A7637C" w:rsidRDefault="004E67B5" w:rsidP="00F0263C">
      <w:pPr>
        <w:spacing w:before="120" w:after="120" w:line="254" w:lineRule="auto"/>
        <w:ind w:firstLine="709"/>
        <w:jc w:val="both"/>
        <w:rPr>
          <w:b/>
          <w:sz w:val="28"/>
          <w:szCs w:val="28"/>
        </w:rPr>
      </w:pPr>
      <w:r w:rsidRPr="00A7637C">
        <w:rPr>
          <w:b/>
          <w:bCs/>
          <w:sz w:val="28"/>
          <w:szCs w:val="28"/>
        </w:rPr>
        <w:t xml:space="preserve">Điều 1. </w:t>
      </w:r>
      <w:r w:rsidRPr="00A7637C">
        <w:rPr>
          <w:b/>
          <w:sz w:val="28"/>
          <w:szCs w:val="28"/>
        </w:rPr>
        <w:t>Phạm vi điều chỉnh và đối tượng áp dụng</w:t>
      </w:r>
    </w:p>
    <w:p w:rsidR="00655F83" w:rsidRPr="00A7637C" w:rsidRDefault="00655F83" w:rsidP="00F0263C">
      <w:pPr>
        <w:shd w:val="clear" w:color="auto" w:fill="FFFFFF"/>
        <w:spacing w:before="120" w:after="120" w:line="254" w:lineRule="auto"/>
        <w:ind w:firstLine="720"/>
        <w:jc w:val="both"/>
        <w:rPr>
          <w:sz w:val="28"/>
          <w:szCs w:val="28"/>
        </w:rPr>
      </w:pPr>
      <w:r w:rsidRPr="00A7637C">
        <w:rPr>
          <w:sz w:val="28"/>
          <w:szCs w:val="28"/>
        </w:rPr>
        <w:t xml:space="preserve">1. </w:t>
      </w:r>
      <w:r w:rsidRPr="00A7637C">
        <w:rPr>
          <w:rFonts w:eastAsia="Arial"/>
          <w:sz w:val="28"/>
          <w:szCs w:val="28"/>
          <w:lang w:val="vi-VN"/>
        </w:rPr>
        <w:t>Phạm vi điều chỉnh</w:t>
      </w:r>
    </w:p>
    <w:p w:rsidR="00655F83" w:rsidRPr="00A7637C" w:rsidRDefault="00655F83" w:rsidP="00F0263C">
      <w:pPr>
        <w:shd w:val="clear" w:color="auto" w:fill="FFFFFF"/>
        <w:spacing w:before="120" w:after="120" w:line="254" w:lineRule="auto"/>
        <w:ind w:firstLine="720"/>
        <w:jc w:val="both"/>
        <w:rPr>
          <w:sz w:val="28"/>
          <w:szCs w:val="28"/>
        </w:rPr>
      </w:pPr>
      <w:r w:rsidRPr="00A7637C">
        <w:rPr>
          <w:sz w:val="28"/>
          <w:szCs w:val="28"/>
        </w:rPr>
        <w:t xml:space="preserve">Nghị quyết quy định nội dung, mức </w:t>
      </w:r>
      <w:r w:rsidRPr="00A7637C">
        <w:rPr>
          <w:sz w:val="28"/>
          <w:szCs w:val="28"/>
          <w:shd w:val="clear" w:color="auto" w:fill="FFFFFF"/>
        </w:rPr>
        <w:t xml:space="preserve">hỗ trợ khuyến khích người dân vùng đồng bào dân tộc thiểu số </w:t>
      </w:r>
      <w:r w:rsidR="006F607C" w:rsidRPr="00A7637C">
        <w:rPr>
          <w:sz w:val="28"/>
          <w:szCs w:val="28"/>
          <w:shd w:val="clear" w:color="auto" w:fill="FFFFFF"/>
        </w:rPr>
        <w:t xml:space="preserve">và miền núi </w:t>
      </w:r>
      <w:r w:rsidRPr="00A7637C">
        <w:rPr>
          <w:sz w:val="28"/>
          <w:szCs w:val="28"/>
          <w:shd w:val="clear" w:color="auto" w:fill="FFFFFF"/>
        </w:rPr>
        <w:t>tham gia học xóa mù chữ, thuộc Chương trình mục tiêu quốc gia phát triển kinh tế - xã hội vùng đồng bào dân tộc thiểu số và miền núi giai đoạn 2021</w:t>
      </w:r>
      <w:r w:rsidR="00AD1A1E" w:rsidRPr="00A7637C">
        <w:rPr>
          <w:sz w:val="28"/>
          <w:szCs w:val="28"/>
          <w:shd w:val="clear" w:color="auto" w:fill="FFFFFF"/>
        </w:rPr>
        <w:t xml:space="preserve"> </w:t>
      </w:r>
      <w:r w:rsidRPr="00A7637C">
        <w:rPr>
          <w:sz w:val="28"/>
          <w:szCs w:val="28"/>
          <w:shd w:val="clear" w:color="auto" w:fill="FFFFFF"/>
        </w:rPr>
        <w:t>-</w:t>
      </w:r>
      <w:r w:rsidR="00AD1A1E" w:rsidRPr="00A7637C">
        <w:rPr>
          <w:sz w:val="28"/>
          <w:szCs w:val="28"/>
          <w:shd w:val="clear" w:color="auto" w:fill="FFFFFF"/>
        </w:rPr>
        <w:t xml:space="preserve"> </w:t>
      </w:r>
      <w:r w:rsidRPr="00A7637C">
        <w:rPr>
          <w:sz w:val="28"/>
          <w:szCs w:val="28"/>
          <w:shd w:val="clear" w:color="auto" w:fill="FFFFFF"/>
        </w:rPr>
        <w:t xml:space="preserve">2030, giai đoạn I: từ năm 2021 đến năm 2025 </w:t>
      </w:r>
      <w:r w:rsidRPr="00A7637C">
        <w:rPr>
          <w:bCs/>
          <w:sz w:val="28"/>
          <w:szCs w:val="28"/>
        </w:rPr>
        <w:t>trên địa bàn tỉnh Phú Yên</w:t>
      </w:r>
      <w:r w:rsidRPr="00A7637C">
        <w:rPr>
          <w:sz w:val="28"/>
          <w:szCs w:val="28"/>
        </w:rPr>
        <w:t>.</w:t>
      </w:r>
    </w:p>
    <w:p w:rsidR="00655F83" w:rsidRPr="00A7637C" w:rsidRDefault="00655F83" w:rsidP="00F0263C">
      <w:pPr>
        <w:spacing w:before="120" w:after="120" w:line="254" w:lineRule="auto"/>
        <w:ind w:firstLine="720"/>
        <w:jc w:val="both"/>
        <w:rPr>
          <w:rFonts w:eastAsia="Arial"/>
          <w:sz w:val="28"/>
          <w:szCs w:val="28"/>
        </w:rPr>
      </w:pPr>
      <w:r w:rsidRPr="00A7637C">
        <w:rPr>
          <w:rFonts w:eastAsia="Arial"/>
          <w:sz w:val="28"/>
          <w:szCs w:val="28"/>
        </w:rPr>
        <w:t>2</w:t>
      </w:r>
      <w:r w:rsidRPr="00A7637C">
        <w:rPr>
          <w:rFonts w:eastAsia="Arial"/>
          <w:sz w:val="28"/>
          <w:szCs w:val="28"/>
          <w:lang w:val="vi-VN"/>
        </w:rPr>
        <w:t>. Đối tượng áp dụ</w:t>
      </w:r>
      <w:r w:rsidR="00AD1A1E" w:rsidRPr="00A7637C">
        <w:rPr>
          <w:rFonts w:eastAsia="Arial"/>
          <w:sz w:val="28"/>
          <w:szCs w:val="28"/>
          <w:lang w:val="vi-VN"/>
        </w:rPr>
        <w:t>ng</w:t>
      </w:r>
    </w:p>
    <w:p w:rsidR="00655F83" w:rsidRPr="00A7637C" w:rsidRDefault="00655F83" w:rsidP="00F0263C">
      <w:pPr>
        <w:spacing w:before="120" w:after="120" w:line="254" w:lineRule="auto"/>
        <w:ind w:firstLine="720"/>
        <w:jc w:val="both"/>
        <w:rPr>
          <w:sz w:val="28"/>
          <w:szCs w:val="28"/>
        </w:rPr>
      </w:pPr>
      <w:r w:rsidRPr="00A7637C">
        <w:rPr>
          <w:sz w:val="28"/>
          <w:szCs w:val="28"/>
          <w:lang w:val="vi-VN"/>
        </w:rPr>
        <w:t>a) Người dân vùng đồng bào dân tộc thiểu số và miền núi</w:t>
      </w:r>
      <w:r w:rsidR="00DD0899" w:rsidRPr="00A7637C">
        <w:rPr>
          <w:sz w:val="28"/>
          <w:szCs w:val="28"/>
        </w:rPr>
        <w:t xml:space="preserve"> </w:t>
      </w:r>
      <w:r w:rsidR="00DD0899" w:rsidRPr="00A7637C">
        <w:rPr>
          <w:sz w:val="28"/>
          <w:szCs w:val="28"/>
          <w:lang w:val="vi-VN"/>
        </w:rPr>
        <w:t>tham gia học xóa mù chữ</w:t>
      </w:r>
      <w:r w:rsidR="009A047A" w:rsidRPr="00A7637C">
        <w:rPr>
          <w:sz w:val="28"/>
          <w:szCs w:val="28"/>
        </w:rPr>
        <w:t xml:space="preserve">, </w:t>
      </w:r>
      <w:r w:rsidR="009A047A" w:rsidRPr="00A7637C">
        <w:rPr>
          <w:sz w:val="28"/>
          <w:szCs w:val="28"/>
          <w:shd w:val="clear" w:color="auto" w:fill="FFFFFF"/>
        </w:rPr>
        <w:t>thuộc Chương trình mục tiêu quốc gia phát triển kinh tế - xã hội vùng đồng bào dân tộc thiểu số và miền núi trên địa bàn tỉnh</w:t>
      </w:r>
      <w:r w:rsidRPr="00A7637C">
        <w:rPr>
          <w:sz w:val="28"/>
          <w:szCs w:val="28"/>
          <w:lang w:val="vi-VN"/>
        </w:rPr>
        <w:t>.</w:t>
      </w:r>
    </w:p>
    <w:p w:rsidR="00202F53" w:rsidRPr="00A7637C" w:rsidRDefault="00202F53" w:rsidP="00F0263C">
      <w:pPr>
        <w:spacing w:before="120" w:after="120" w:line="254" w:lineRule="auto"/>
        <w:ind w:firstLine="720"/>
        <w:jc w:val="both"/>
        <w:rPr>
          <w:sz w:val="28"/>
          <w:szCs w:val="28"/>
        </w:rPr>
      </w:pPr>
      <w:r w:rsidRPr="00A7637C">
        <w:rPr>
          <w:sz w:val="28"/>
          <w:szCs w:val="28"/>
        </w:rPr>
        <w:t>b) Cơ sở giáo dục tham gia giảng dạy.</w:t>
      </w:r>
    </w:p>
    <w:p w:rsidR="00655F83" w:rsidRPr="00A7637C" w:rsidRDefault="00202F53" w:rsidP="00F0263C">
      <w:pPr>
        <w:spacing w:before="120" w:after="120" w:line="254" w:lineRule="auto"/>
        <w:ind w:firstLine="720"/>
        <w:jc w:val="both"/>
        <w:rPr>
          <w:sz w:val="28"/>
          <w:szCs w:val="28"/>
        </w:rPr>
      </w:pPr>
      <w:r w:rsidRPr="00A7637C">
        <w:rPr>
          <w:sz w:val="28"/>
          <w:szCs w:val="28"/>
        </w:rPr>
        <w:t>c</w:t>
      </w:r>
      <w:r w:rsidR="00655F83" w:rsidRPr="00A7637C">
        <w:rPr>
          <w:sz w:val="28"/>
          <w:szCs w:val="28"/>
          <w:lang w:val="vi-VN"/>
        </w:rPr>
        <w:t xml:space="preserve">) </w:t>
      </w:r>
      <w:r w:rsidR="00655F83" w:rsidRPr="00A7637C">
        <w:rPr>
          <w:sz w:val="28"/>
          <w:szCs w:val="28"/>
        </w:rPr>
        <w:t xml:space="preserve">Các cơ quan, tổ chức, cá nhân có liên quan. </w:t>
      </w:r>
    </w:p>
    <w:p w:rsidR="00655F83" w:rsidRPr="00A7637C" w:rsidRDefault="00655F83" w:rsidP="00F0263C">
      <w:pPr>
        <w:spacing w:before="120" w:after="120" w:line="254" w:lineRule="auto"/>
        <w:ind w:firstLine="720"/>
        <w:jc w:val="both"/>
        <w:rPr>
          <w:rFonts w:eastAsia="Arial"/>
          <w:b/>
          <w:spacing w:val="-2"/>
          <w:sz w:val="28"/>
          <w:szCs w:val="28"/>
        </w:rPr>
      </w:pPr>
      <w:r w:rsidRPr="00A7637C">
        <w:rPr>
          <w:rFonts w:eastAsia="Arial"/>
          <w:b/>
          <w:spacing w:val="-2"/>
          <w:sz w:val="28"/>
          <w:szCs w:val="28"/>
        </w:rPr>
        <w:t>Điều 2</w:t>
      </w:r>
      <w:r w:rsidRPr="00A7637C">
        <w:rPr>
          <w:rFonts w:eastAsia="Arial"/>
          <w:b/>
          <w:spacing w:val="-2"/>
          <w:sz w:val="28"/>
          <w:szCs w:val="28"/>
          <w:lang w:val="vi-VN"/>
        </w:rPr>
        <w:t>. Nội dung</w:t>
      </w:r>
      <w:r w:rsidRPr="00A7637C">
        <w:rPr>
          <w:rFonts w:eastAsia="Arial"/>
          <w:b/>
          <w:spacing w:val="-2"/>
          <w:sz w:val="28"/>
          <w:szCs w:val="28"/>
        </w:rPr>
        <w:t>, mức hỗ trợ</w:t>
      </w:r>
    </w:p>
    <w:p w:rsidR="00655F83" w:rsidRPr="00A7637C" w:rsidRDefault="00A9302E" w:rsidP="00F0263C">
      <w:pPr>
        <w:spacing w:before="120" w:after="120" w:line="254" w:lineRule="auto"/>
        <w:ind w:firstLine="720"/>
        <w:jc w:val="both"/>
        <w:rPr>
          <w:rFonts w:eastAsia="Arial"/>
          <w:spacing w:val="-2"/>
          <w:sz w:val="28"/>
          <w:szCs w:val="28"/>
          <w:lang w:val="vi-VN"/>
        </w:rPr>
      </w:pPr>
      <w:r w:rsidRPr="00A7637C">
        <w:rPr>
          <w:rFonts w:eastAsia="Arial"/>
          <w:spacing w:val="-2"/>
          <w:sz w:val="28"/>
          <w:szCs w:val="28"/>
        </w:rPr>
        <w:t>1.</w:t>
      </w:r>
      <w:r w:rsidR="00655F83" w:rsidRPr="00A7637C">
        <w:rPr>
          <w:rFonts w:eastAsia="Arial"/>
          <w:spacing w:val="-2"/>
          <w:sz w:val="28"/>
          <w:szCs w:val="28"/>
        </w:rPr>
        <w:t xml:space="preserve"> Nội dung hỗ trợ: </w:t>
      </w:r>
      <w:r w:rsidR="00A4190E" w:rsidRPr="00A7637C">
        <w:rPr>
          <w:iCs/>
          <w:sz w:val="28"/>
          <w:szCs w:val="28"/>
        </w:rPr>
        <w:t>h</w:t>
      </w:r>
      <w:r w:rsidR="00DD0899" w:rsidRPr="00A7637C">
        <w:rPr>
          <w:iCs/>
          <w:sz w:val="28"/>
          <w:szCs w:val="28"/>
        </w:rPr>
        <w:t xml:space="preserve">ỗ trợ người dân vùng đồng bào dân tộc thiểu số và miền núi tham gia học xóa mù chữ theo </w:t>
      </w:r>
      <w:r w:rsidR="00AD1A1E" w:rsidRPr="00A7637C">
        <w:rPr>
          <w:iCs/>
          <w:sz w:val="28"/>
          <w:szCs w:val="28"/>
        </w:rPr>
        <w:t>C</w:t>
      </w:r>
      <w:r w:rsidR="00DD0899" w:rsidRPr="00A7637C">
        <w:rPr>
          <w:iCs/>
          <w:sz w:val="28"/>
          <w:szCs w:val="28"/>
        </w:rPr>
        <w:t xml:space="preserve">hương trình xóa mù chữ được quy định tại Thông tư số 33/2021/TT-BGDĐT ngày 26 tháng 11 năm 2021 của </w:t>
      </w:r>
      <w:r w:rsidR="009A047A" w:rsidRPr="00A7637C">
        <w:rPr>
          <w:iCs/>
          <w:sz w:val="28"/>
          <w:szCs w:val="28"/>
        </w:rPr>
        <w:t xml:space="preserve">Bộ trưởng </w:t>
      </w:r>
      <w:r w:rsidR="00DD0899" w:rsidRPr="00A7637C">
        <w:rPr>
          <w:iCs/>
          <w:sz w:val="28"/>
          <w:szCs w:val="28"/>
        </w:rPr>
        <w:t>Bộ Giáo dục và Đào tạo ban hành Chương trình xóa mù chữ để khuyến khích người dân vùng đồng bào dân tộc thiểu số</w:t>
      </w:r>
      <w:r w:rsidR="00DD00F5" w:rsidRPr="00A7637C">
        <w:rPr>
          <w:iCs/>
          <w:sz w:val="28"/>
          <w:szCs w:val="28"/>
        </w:rPr>
        <w:t xml:space="preserve"> và miền núi</w:t>
      </w:r>
      <w:r w:rsidR="00DD0899" w:rsidRPr="00A7637C">
        <w:rPr>
          <w:iCs/>
          <w:sz w:val="28"/>
          <w:szCs w:val="28"/>
        </w:rPr>
        <w:t xml:space="preserve"> tham gia học xóa mù chữ, thuộc Chương trình mục tiêu quốc gia phát triển kinh tế - xã hội vùng đồng bào dân tộc thiểu số và miền núi giai đoạn 2021</w:t>
      </w:r>
      <w:r w:rsidR="00113A92">
        <w:rPr>
          <w:iCs/>
          <w:sz w:val="28"/>
          <w:szCs w:val="28"/>
        </w:rPr>
        <w:t xml:space="preserve"> </w:t>
      </w:r>
      <w:r w:rsidR="00DD0899" w:rsidRPr="00A7637C">
        <w:rPr>
          <w:iCs/>
          <w:sz w:val="28"/>
          <w:szCs w:val="28"/>
        </w:rPr>
        <w:t>-</w:t>
      </w:r>
      <w:r w:rsidR="00113A92">
        <w:rPr>
          <w:iCs/>
          <w:sz w:val="28"/>
          <w:szCs w:val="28"/>
        </w:rPr>
        <w:t xml:space="preserve"> </w:t>
      </w:r>
      <w:r w:rsidR="00DD0899" w:rsidRPr="00A7637C">
        <w:rPr>
          <w:iCs/>
          <w:sz w:val="28"/>
          <w:szCs w:val="28"/>
        </w:rPr>
        <w:t>2030, giai đoạn I: từ năm 2021 đến năm 2025 trên địa bàn tỉnh Phú Yên</w:t>
      </w:r>
      <w:r w:rsidR="00655F83" w:rsidRPr="00A7637C">
        <w:rPr>
          <w:rFonts w:eastAsia="Arial"/>
          <w:spacing w:val="-2"/>
          <w:sz w:val="28"/>
          <w:szCs w:val="28"/>
          <w:lang w:val="vi-VN"/>
        </w:rPr>
        <w:t>.</w:t>
      </w:r>
    </w:p>
    <w:p w:rsidR="00655F83" w:rsidRPr="00A7637C" w:rsidRDefault="00A9302E" w:rsidP="00A7637C">
      <w:pPr>
        <w:spacing w:before="120" w:after="120" w:line="264" w:lineRule="auto"/>
        <w:ind w:firstLine="720"/>
        <w:jc w:val="both"/>
        <w:rPr>
          <w:rFonts w:eastAsia="Arial"/>
          <w:spacing w:val="-2"/>
          <w:sz w:val="28"/>
          <w:szCs w:val="28"/>
        </w:rPr>
      </w:pPr>
      <w:r w:rsidRPr="00A7637C">
        <w:rPr>
          <w:rFonts w:eastAsia="Arial"/>
          <w:spacing w:val="-2"/>
          <w:sz w:val="28"/>
          <w:szCs w:val="28"/>
        </w:rPr>
        <w:lastRenderedPageBreak/>
        <w:t>2.</w:t>
      </w:r>
      <w:r w:rsidR="00655F83" w:rsidRPr="00A7637C">
        <w:rPr>
          <w:rFonts w:eastAsia="Arial"/>
          <w:spacing w:val="-2"/>
          <w:sz w:val="28"/>
          <w:szCs w:val="28"/>
        </w:rPr>
        <w:t xml:space="preserve"> Mức hỗ trợ: 150.000 đồng/</w:t>
      </w:r>
      <w:r w:rsidR="00AD1A1E" w:rsidRPr="00A7637C">
        <w:rPr>
          <w:rFonts w:eastAsia="Arial"/>
          <w:spacing w:val="-2"/>
          <w:sz w:val="28"/>
          <w:szCs w:val="28"/>
        </w:rPr>
        <w:t>người/</w:t>
      </w:r>
      <w:r w:rsidR="00655F83" w:rsidRPr="00A7637C">
        <w:rPr>
          <w:rFonts w:eastAsia="Arial"/>
          <w:spacing w:val="-2"/>
          <w:sz w:val="28"/>
          <w:szCs w:val="28"/>
        </w:rPr>
        <w:t>tháng</w:t>
      </w:r>
      <w:r w:rsidR="009A047A" w:rsidRPr="00A7637C">
        <w:rPr>
          <w:rFonts w:eastAsia="Arial"/>
          <w:spacing w:val="-2"/>
          <w:sz w:val="28"/>
          <w:szCs w:val="28"/>
        </w:rPr>
        <w:t>.</w:t>
      </w:r>
    </w:p>
    <w:p w:rsidR="00655F83" w:rsidRPr="00A7637C" w:rsidRDefault="00A9302E" w:rsidP="00A7637C">
      <w:pPr>
        <w:spacing w:before="120" w:after="120" w:line="264" w:lineRule="auto"/>
        <w:ind w:firstLine="720"/>
        <w:jc w:val="both"/>
        <w:rPr>
          <w:rFonts w:eastAsia="Arial"/>
          <w:spacing w:val="-2"/>
          <w:sz w:val="28"/>
          <w:szCs w:val="28"/>
        </w:rPr>
      </w:pPr>
      <w:r w:rsidRPr="00A7637C">
        <w:rPr>
          <w:rFonts w:eastAsia="Arial"/>
          <w:spacing w:val="-2"/>
          <w:sz w:val="28"/>
          <w:szCs w:val="28"/>
        </w:rPr>
        <w:t xml:space="preserve">3. </w:t>
      </w:r>
      <w:r w:rsidR="00655F83" w:rsidRPr="00A7637C">
        <w:rPr>
          <w:rFonts w:eastAsia="Arial"/>
          <w:spacing w:val="-2"/>
          <w:sz w:val="28"/>
          <w:szCs w:val="28"/>
        </w:rPr>
        <w:t>Thời gian chi trả</w:t>
      </w:r>
      <w:r w:rsidR="00A4190E" w:rsidRPr="00A7637C">
        <w:rPr>
          <w:rFonts w:eastAsia="Arial"/>
          <w:spacing w:val="-2"/>
          <w:sz w:val="28"/>
          <w:szCs w:val="28"/>
        </w:rPr>
        <w:t>: s</w:t>
      </w:r>
      <w:r w:rsidR="00655F83" w:rsidRPr="00A7637C">
        <w:rPr>
          <w:rFonts w:eastAsia="Arial"/>
          <w:spacing w:val="-2"/>
          <w:sz w:val="28"/>
          <w:szCs w:val="28"/>
        </w:rPr>
        <w:t xml:space="preserve">au khi kết thúc từng </w:t>
      </w:r>
      <w:r w:rsidR="009A047A" w:rsidRPr="00A7637C">
        <w:rPr>
          <w:rFonts w:eastAsia="Arial"/>
          <w:spacing w:val="-2"/>
          <w:sz w:val="28"/>
          <w:szCs w:val="28"/>
        </w:rPr>
        <w:t xml:space="preserve">học </w:t>
      </w:r>
      <w:r w:rsidR="00655F83" w:rsidRPr="00A7637C">
        <w:rPr>
          <w:rFonts w:eastAsia="Arial"/>
          <w:spacing w:val="-2"/>
          <w:sz w:val="28"/>
          <w:szCs w:val="28"/>
        </w:rPr>
        <w:t xml:space="preserve">kỳ, </w:t>
      </w:r>
      <w:r w:rsidR="009A047A" w:rsidRPr="00A7637C">
        <w:rPr>
          <w:rFonts w:eastAsia="Arial"/>
          <w:spacing w:val="-2"/>
          <w:sz w:val="28"/>
          <w:szCs w:val="28"/>
        </w:rPr>
        <w:t>người học xóa mù chữ</w:t>
      </w:r>
      <w:r w:rsidR="00655F83" w:rsidRPr="00A7637C">
        <w:rPr>
          <w:rFonts w:eastAsia="Arial"/>
          <w:spacing w:val="-2"/>
          <w:sz w:val="28"/>
          <w:szCs w:val="28"/>
        </w:rPr>
        <w:t xml:space="preserve"> được đánh giá </w:t>
      </w:r>
      <w:r w:rsidR="009A047A" w:rsidRPr="00A7637C">
        <w:rPr>
          <w:rFonts w:eastAsia="Arial"/>
          <w:spacing w:val="-2"/>
          <w:sz w:val="28"/>
          <w:szCs w:val="28"/>
        </w:rPr>
        <w:t>“H</w:t>
      </w:r>
      <w:r w:rsidR="00655F83" w:rsidRPr="00A7637C">
        <w:rPr>
          <w:rFonts w:eastAsia="Arial"/>
          <w:spacing w:val="-2"/>
          <w:sz w:val="28"/>
          <w:szCs w:val="28"/>
        </w:rPr>
        <w:t>oàn thành</w:t>
      </w:r>
      <w:r w:rsidR="009A047A" w:rsidRPr="00A7637C">
        <w:rPr>
          <w:rFonts w:eastAsia="Arial"/>
          <w:spacing w:val="-2"/>
          <w:sz w:val="28"/>
          <w:szCs w:val="28"/>
        </w:rPr>
        <w:t>”</w:t>
      </w:r>
      <w:r w:rsidR="00655F83" w:rsidRPr="00A7637C">
        <w:rPr>
          <w:rFonts w:eastAsia="Arial"/>
          <w:spacing w:val="-2"/>
          <w:sz w:val="28"/>
          <w:szCs w:val="28"/>
        </w:rPr>
        <w:t xml:space="preserve"> sẽ được hỗ trợ kinh phí.</w:t>
      </w:r>
    </w:p>
    <w:p w:rsidR="00655F83" w:rsidRPr="00A7637C" w:rsidRDefault="00655F83" w:rsidP="00A7637C">
      <w:pPr>
        <w:spacing w:before="120" w:after="120" w:line="264" w:lineRule="auto"/>
        <w:ind w:firstLine="720"/>
        <w:jc w:val="both"/>
        <w:rPr>
          <w:rFonts w:eastAsia="Arial"/>
          <w:b/>
          <w:sz w:val="28"/>
          <w:szCs w:val="28"/>
        </w:rPr>
      </w:pPr>
      <w:r w:rsidRPr="00A7637C">
        <w:rPr>
          <w:rFonts w:eastAsia="Arial"/>
          <w:b/>
          <w:sz w:val="28"/>
          <w:szCs w:val="28"/>
        </w:rPr>
        <w:t>Điều 3</w:t>
      </w:r>
      <w:r w:rsidRPr="00A7637C">
        <w:rPr>
          <w:rFonts w:eastAsia="Arial"/>
          <w:b/>
          <w:sz w:val="28"/>
          <w:szCs w:val="28"/>
          <w:lang w:val="vi-VN"/>
        </w:rPr>
        <w:t>. Nguồn kinh phí thực hiệ</w:t>
      </w:r>
      <w:r w:rsidR="00AD1A1E" w:rsidRPr="00A7637C">
        <w:rPr>
          <w:rFonts w:eastAsia="Arial"/>
          <w:b/>
          <w:sz w:val="28"/>
          <w:szCs w:val="28"/>
          <w:lang w:val="vi-VN"/>
        </w:rPr>
        <w:t>n</w:t>
      </w:r>
    </w:p>
    <w:p w:rsidR="00655F83" w:rsidRPr="00A7637C" w:rsidRDefault="00452F6E" w:rsidP="00A7637C">
      <w:pPr>
        <w:shd w:val="clear" w:color="auto" w:fill="FFFFFF"/>
        <w:spacing w:before="120" w:after="120" w:line="264" w:lineRule="auto"/>
        <w:ind w:firstLine="720"/>
        <w:jc w:val="both"/>
        <w:rPr>
          <w:sz w:val="28"/>
          <w:szCs w:val="28"/>
        </w:rPr>
      </w:pPr>
      <w:r w:rsidRPr="00A7637C">
        <w:rPr>
          <w:sz w:val="28"/>
          <w:szCs w:val="28"/>
        </w:rPr>
        <w:t>K</w:t>
      </w:r>
      <w:r w:rsidR="00655F83" w:rsidRPr="00A7637C">
        <w:rPr>
          <w:sz w:val="28"/>
          <w:szCs w:val="28"/>
        </w:rPr>
        <w:t>inh phí Chương trình mục tiêu quốc gia phát triển kinh tế - xã hội vùng đồng bào dân tộc thiểu số và miền núi giai đoạn 2021 - 2030, giai đoạn I: từ năm 2021 đến năm 2025; nguồn vốn đối ứng của ngân sách địa phương thực hiện Chương trình và các nguồn hợp pháp khác theo quy định.</w:t>
      </w:r>
    </w:p>
    <w:p w:rsidR="00655F83" w:rsidRPr="00A7637C" w:rsidRDefault="00655F83" w:rsidP="00A7637C">
      <w:pPr>
        <w:spacing w:before="120" w:after="120" w:line="264" w:lineRule="auto"/>
        <w:ind w:firstLine="720"/>
        <w:jc w:val="both"/>
        <w:rPr>
          <w:b/>
          <w:sz w:val="28"/>
          <w:szCs w:val="28"/>
        </w:rPr>
      </w:pPr>
      <w:r w:rsidRPr="00A7637C">
        <w:rPr>
          <w:b/>
          <w:sz w:val="28"/>
          <w:szCs w:val="28"/>
        </w:rPr>
        <w:t>Điều 4. Tổ chức thực hiện</w:t>
      </w:r>
    </w:p>
    <w:p w:rsidR="00655F83" w:rsidRPr="00A7637C" w:rsidRDefault="00655F83" w:rsidP="00A7637C">
      <w:pPr>
        <w:widowControl w:val="0"/>
        <w:spacing w:before="120" w:after="120" w:line="264" w:lineRule="auto"/>
        <w:ind w:firstLine="700"/>
        <w:jc w:val="both"/>
        <w:rPr>
          <w:sz w:val="28"/>
          <w:szCs w:val="28"/>
          <w:lang w:val="pt-BR"/>
        </w:rPr>
      </w:pPr>
      <w:r w:rsidRPr="00A7637C">
        <w:rPr>
          <w:sz w:val="28"/>
          <w:szCs w:val="28"/>
          <w:lang w:val="pt-BR"/>
        </w:rPr>
        <w:t>Hội đồng nhân dân tỉnh giao:</w:t>
      </w:r>
    </w:p>
    <w:p w:rsidR="00655F83" w:rsidRPr="00A7637C" w:rsidRDefault="00655F83" w:rsidP="00A7637C">
      <w:pPr>
        <w:widowControl w:val="0"/>
        <w:numPr>
          <w:ilvl w:val="0"/>
          <w:numId w:val="2"/>
        </w:numPr>
        <w:tabs>
          <w:tab w:val="left" w:pos="993"/>
        </w:tabs>
        <w:spacing w:before="120" w:after="120" w:line="264" w:lineRule="auto"/>
        <w:ind w:left="0" w:firstLine="700"/>
        <w:jc w:val="both"/>
        <w:rPr>
          <w:spacing w:val="-4"/>
          <w:sz w:val="28"/>
          <w:szCs w:val="28"/>
          <w:lang w:val="pt-BR"/>
        </w:rPr>
      </w:pPr>
      <w:r w:rsidRPr="00A7637C">
        <w:rPr>
          <w:spacing w:val="-4"/>
          <w:sz w:val="28"/>
          <w:szCs w:val="28"/>
          <w:lang w:val="pt-BR"/>
        </w:rPr>
        <w:t>Ủy ban nhân dân tỉnh tổ chức triển khai thực hiện Nghị quyết này</w:t>
      </w:r>
      <w:r w:rsidR="00A4190E" w:rsidRPr="00A7637C">
        <w:rPr>
          <w:spacing w:val="-4"/>
          <w:sz w:val="28"/>
          <w:szCs w:val="28"/>
          <w:lang w:val="pt-BR"/>
        </w:rPr>
        <w:t xml:space="preserve"> đảm bảo theo đúng quy định pháp luật</w:t>
      </w:r>
      <w:r w:rsidRPr="00A7637C">
        <w:rPr>
          <w:spacing w:val="-4"/>
          <w:sz w:val="28"/>
          <w:szCs w:val="28"/>
          <w:lang w:val="pt-BR"/>
        </w:rPr>
        <w:t xml:space="preserve">. </w:t>
      </w:r>
    </w:p>
    <w:p w:rsidR="00655F83" w:rsidRPr="00A7637C" w:rsidRDefault="00655F83" w:rsidP="00A7637C">
      <w:pPr>
        <w:widowControl w:val="0"/>
        <w:spacing w:before="120" w:after="120" w:line="264" w:lineRule="auto"/>
        <w:ind w:firstLine="700"/>
        <w:jc w:val="both"/>
        <w:rPr>
          <w:sz w:val="28"/>
          <w:szCs w:val="28"/>
          <w:lang w:val="pt-BR"/>
        </w:rPr>
      </w:pPr>
      <w:r w:rsidRPr="00A7637C">
        <w:rPr>
          <w:sz w:val="28"/>
          <w:szCs w:val="28"/>
          <w:lang w:val="pt-BR"/>
        </w:rPr>
        <w:t xml:space="preserve">2. Thường trực Hội đồng nhân dân, các </w:t>
      </w:r>
      <w:r w:rsidR="00AD1A1E" w:rsidRPr="00A7637C">
        <w:rPr>
          <w:sz w:val="28"/>
          <w:szCs w:val="28"/>
          <w:lang w:val="pt-BR"/>
        </w:rPr>
        <w:t>b</w:t>
      </w:r>
      <w:r w:rsidRPr="00A7637C">
        <w:rPr>
          <w:sz w:val="28"/>
          <w:szCs w:val="28"/>
          <w:lang w:val="pt-BR"/>
        </w:rPr>
        <w:t>an của Hội đồng nhân dân và đại biểu Hội đồng nhân dân tỉnh căn cứ chức năng, nhiệm vụ, quyền hạn theo luật định, giám sát việc thực hiện Nghị quyết này.</w:t>
      </w:r>
    </w:p>
    <w:p w:rsidR="00A7637C" w:rsidRPr="00A7637C" w:rsidRDefault="00A7637C" w:rsidP="00A7637C">
      <w:pPr>
        <w:widowControl w:val="0"/>
        <w:spacing w:before="120" w:after="120" w:line="264" w:lineRule="auto"/>
        <w:ind w:firstLine="700"/>
        <w:jc w:val="both"/>
        <w:rPr>
          <w:sz w:val="2"/>
          <w:szCs w:val="28"/>
          <w:lang w:val="pt-BR"/>
        </w:rPr>
      </w:pPr>
    </w:p>
    <w:p w:rsidR="00555AD0" w:rsidRPr="00A7637C" w:rsidRDefault="00555AD0" w:rsidP="00A7637C">
      <w:pPr>
        <w:widowControl w:val="0"/>
        <w:spacing w:before="120" w:after="120" w:line="264" w:lineRule="auto"/>
        <w:ind w:firstLine="700"/>
        <w:jc w:val="both"/>
        <w:rPr>
          <w:sz w:val="28"/>
          <w:szCs w:val="28"/>
          <w:lang w:val="vi-VN"/>
        </w:rPr>
      </w:pPr>
      <w:r w:rsidRPr="00A7637C">
        <w:rPr>
          <w:sz w:val="28"/>
          <w:szCs w:val="28"/>
          <w:lang w:val="pt-BR"/>
        </w:rPr>
        <w:t xml:space="preserve">Nghị quyết này đã được Hội đồng nhân dân tỉnh Phú Yên </w:t>
      </w:r>
      <w:r w:rsidR="00AD1A1E" w:rsidRPr="00A7637C">
        <w:rPr>
          <w:sz w:val="28"/>
          <w:szCs w:val="28"/>
          <w:lang w:val="pt-BR"/>
        </w:rPr>
        <w:t>K</w:t>
      </w:r>
      <w:r w:rsidRPr="00A7637C">
        <w:rPr>
          <w:sz w:val="28"/>
          <w:szCs w:val="28"/>
          <w:lang w:val="pt-BR"/>
        </w:rPr>
        <w:t xml:space="preserve">hóa </w:t>
      </w:r>
      <w:r w:rsidR="00AD1A1E" w:rsidRPr="00A7637C">
        <w:rPr>
          <w:sz w:val="28"/>
          <w:szCs w:val="28"/>
          <w:lang w:val="pt-BR"/>
        </w:rPr>
        <w:t>VIII</w:t>
      </w:r>
      <w:r w:rsidR="00A4190E" w:rsidRPr="00A7637C">
        <w:rPr>
          <w:sz w:val="28"/>
          <w:szCs w:val="28"/>
          <w:lang w:val="pt-BR"/>
        </w:rPr>
        <w:t>,</w:t>
      </w:r>
      <w:r w:rsidR="00AD1A1E" w:rsidRPr="00A7637C">
        <w:rPr>
          <w:sz w:val="28"/>
          <w:szCs w:val="28"/>
          <w:lang w:val="pt-BR"/>
        </w:rPr>
        <w:t xml:space="preserve"> </w:t>
      </w:r>
      <w:r w:rsidR="00A4190E" w:rsidRPr="00A7637C">
        <w:rPr>
          <w:sz w:val="28"/>
          <w:szCs w:val="28"/>
          <w:lang w:val="pt-BR"/>
        </w:rPr>
        <w:t>K</w:t>
      </w:r>
      <w:r w:rsidRPr="00A7637C">
        <w:rPr>
          <w:sz w:val="28"/>
          <w:szCs w:val="28"/>
          <w:lang w:val="pt-BR"/>
        </w:rPr>
        <w:t xml:space="preserve">ỳ họp thứ </w:t>
      </w:r>
      <w:r w:rsidR="00AD1A1E" w:rsidRPr="00A7637C">
        <w:rPr>
          <w:sz w:val="28"/>
          <w:szCs w:val="28"/>
          <w:lang w:val="pt-BR"/>
        </w:rPr>
        <w:t>23</w:t>
      </w:r>
      <w:r w:rsidRPr="00A7637C">
        <w:rPr>
          <w:sz w:val="28"/>
          <w:szCs w:val="28"/>
          <w:lang w:val="pt-BR"/>
        </w:rPr>
        <w:t xml:space="preserve"> thông qua ngày </w:t>
      </w:r>
      <w:r w:rsidR="00AD1A1E" w:rsidRPr="00A7637C">
        <w:rPr>
          <w:sz w:val="28"/>
          <w:szCs w:val="28"/>
          <w:lang w:val="pt-BR"/>
        </w:rPr>
        <w:t>06</w:t>
      </w:r>
      <w:r w:rsidRPr="00A7637C">
        <w:rPr>
          <w:sz w:val="28"/>
          <w:szCs w:val="28"/>
          <w:lang w:val="vi-VN"/>
        </w:rPr>
        <w:t xml:space="preserve"> </w:t>
      </w:r>
      <w:r w:rsidRPr="00A7637C">
        <w:rPr>
          <w:sz w:val="28"/>
          <w:szCs w:val="28"/>
          <w:lang w:val="pt-BR"/>
        </w:rPr>
        <w:t xml:space="preserve">tháng </w:t>
      </w:r>
      <w:r w:rsidR="00AD1A1E" w:rsidRPr="00A7637C">
        <w:rPr>
          <w:sz w:val="28"/>
          <w:szCs w:val="28"/>
          <w:lang w:val="pt-BR"/>
        </w:rPr>
        <w:t xml:space="preserve">12 </w:t>
      </w:r>
      <w:r w:rsidRPr="00A7637C">
        <w:rPr>
          <w:sz w:val="28"/>
          <w:szCs w:val="28"/>
          <w:lang w:val="pt-BR"/>
        </w:rPr>
        <w:t xml:space="preserve">năm 2024 và có hiệu lực từ ngày </w:t>
      </w:r>
      <w:r w:rsidR="00AD1A1E" w:rsidRPr="00A7637C">
        <w:rPr>
          <w:sz w:val="28"/>
          <w:szCs w:val="28"/>
          <w:lang w:val="pt-BR"/>
        </w:rPr>
        <w:t xml:space="preserve">16 </w:t>
      </w:r>
      <w:r w:rsidRPr="00A7637C">
        <w:rPr>
          <w:sz w:val="28"/>
          <w:szCs w:val="28"/>
          <w:lang w:val="pt-BR"/>
        </w:rPr>
        <w:t xml:space="preserve">tháng </w:t>
      </w:r>
      <w:r w:rsidR="00AD1A1E" w:rsidRPr="00A7637C">
        <w:rPr>
          <w:sz w:val="28"/>
          <w:szCs w:val="28"/>
          <w:lang w:val="pt-BR"/>
        </w:rPr>
        <w:t xml:space="preserve">12 </w:t>
      </w:r>
      <w:r w:rsidRPr="00A7637C">
        <w:rPr>
          <w:sz w:val="28"/>
          <w:szCs w:val="28"/>
          <w:lang w:val="pt-BR"/>
        </w:rPr>
        <w:t>năm 2024./.</w:t>
      </w:r>
    </w:p>
    <w:p w:rsidR="00ED7D00" w:rsidRPr="00010AA8" w:rsidRDefault="00ED7D00" w:rsidP="00ED7D00">
      <w:pPr>
        <w:spacing w:before="80" w:after="80"/>
        <w:jc w:val="both"/>
        <w:rPr>
          <w:color w:val="FF0000"/>
          <w:sz w:val="14"/>
          <w:szCs w:val="28"/>
        </w:rPr>
      </w:pPr>
    </w:p>
    <w:tbl>
      <w:tblPr>
        <w:tblW w:w="9289" w:type="dxa"/>
        <w:tblLook w:val="01E0" w:firstRow="1" w:lastRow="1" w:firstColumn="1" w:lastColumn="1" w:noHBand="0" w:noVBand="0"/>
      </w:tblPr>
      <w:tblGrid>
        <w:gridCol w:w="5211"/>
        <w:gridCol w:w="4078"/>
      </w:tblGrid>
      <w:tr w:rsidR="00664E77" w:rsidRPr="00555AD0" w:rsidTr="00C15A55">
        <w:tc>
          <w:tcPr>
            <w:tcW w:w="5211" w:type="dxa"/>
          </w:tcPr>
          <w:p w:rsidR="00664E77" w:rsidRPr="00555AD0" w:rsidRDefault="00664E77" w:rsidP="00D70A34">
            <w:pPr>
              <w:rPr>
                <w:b/>
                <w:bCs/>
                <w:i/>
                <w:spacing w:val="-2"/>
              </w:rPr>
            </w:pPr>
            <w:r w:rsidRPr="00555AD0">
              <w:rPr>
                <w:b/>
                <w:bCs/>
                <w:i/>
                <w:iCs/>
              </w:rPr>
              <w:t>Nơi nhận</w:t>
            </w:r>
            <w:r w:rsidRPr="00555AD0">
              <w:rPr>
                <w:b/>
                <w:i/>
              </w:rPr>
              <w:t>:</w:t>
            </w:r>
            <w:r w:rsidRPr="00555AD0">
              <w:rPr>
                <w:b/>
                <w:i/>
              </w:rPr>
              <w:tab/>
              <w:t xml:space="preserve">  </w:t>
            </w:r>
          </w:p>
          <w:p w:rsidR="00664E77" w:rsidRPr="00555AD0" w:rsidRDefault="00664E77" w:rsidP="00D70A34">
            <w:pPr>
              <w:jc w:val="both"/>
              <w:rPr>
                <w:sz w:val="22"/>
              </w:rPr>
            </w:pPr>
            <w:r w:rsidRPr="00555AD0">
              <w:rPr>
                <w:sz w:val="22"/>
              </w:rPr>
              <w:t xml:space="preserve">- </w:t>
            </w:r>
            <w:r w:rsidR="00C15A55">
              <w:rPr>
                <w:sz w:val="22"/>
              </w:rPr>
              <w:t>Ủy ban Thường vụ Quốc hội</w:t>
            </w:r>
            <w:r w:rsidRPr="00555AD0">
              <w:rPr>
                <w:sz w:val="22"/>
              </w:rPr>
              <w:t>;</w:t>
            </w:r>
          </w:p>
          <w:p w:rsidR="00664E77" w:rsidRPr="00555AD0" w:rsidRDefault="00664E77" w:rsidP="00D70A34">
            <w:pPr>
              <w:jc w:val="both"/>
              <w:rPr>
                <w:sz w:val="22"/>
              </w:rPr>
            </w:pPr>
            <w:r w:rsidRPr="00555AD0">
              <w:rPr>
                <w:sz w:val="22"/>
              </w:rPr>
              <w:t>- Chính phủ;</w:t>
            </w:r>
          </w:p>
          <w:p w:rsidR="00A4190E" w:rsidRDefault="00664E77" w:rsidP="00D70A34">
            <w:pPr>
              <w:jc w:val="both"/>
              <w:rPr>
                <w:sz w:val="22"/>
                <w:lang w:val="pl-PL"/>
              </w:rPr>
            </w:pPr>
            <w:r w:rsidRPr="00555AD0">
              <w:rPr>
                <w:sz w:val="22"/>
                <w:lang w:val="pl-PL"/>
              </w:rPr>
              <w:t xml:space="preserve">- </w:t>
            </w:r>
            <w:r w:rsidR="00A4190E">
              <w:rPr>
                <w:sz w:val="22"/>
                <w:lang w:val="pl-PL"/>
              </w:rPr>
              <w:t xml:space="preserve">Các Bộ: </w:t>
            </w:r>
            <w:r w:rsidRPr="00555AD0">
              <w:rPr>
                <w:sz w:val="22"/>
                <w:lang w:val="pl-PL"/>
              </w:rPr>
              <w:t>Tài chính</w:t>
            </w:r>
            <w:r w:rsidR="00A4190E">
              <w:rPr>
                <w:sz w:val="22"/>
                <w:lang w:val="pl-PL"/>
              </w:rPr>
              <w:t>, GD&amp;ĐT</w:t>
            </w:r>
            <w:r w:rsidRPr="00555AD0">
              <w:rPr>
                <w:sz w:val="22"/>
                <w:lang w:val="pl-PL"/>
              </w:rPr>
              <w:t>;</w:t>
            </w:r>
          </w:p>
          <w:p w:rsidR="00664E77" w:rsidRPr="00555AD0" w:rsidRDefault="00A4190E" w:rsidP="00D70A34">
            <w:pPr>
              <w:jc w:val="both"/>
              <w:rPr>
                <w:sz w:val="22"/>
                <w:lang w:val="pl-PL"/>
              </w:rPr>
            </w:pPr>
            <w:r>
              <w:rPr>
                <w:sz w:val="22"/>
                <w:lang w:val="pl-PL"/>
              </w:rPr>
              <w:t>- Cục Kiểm tra VBQPPL - Bộ Tư pháp;</w:t>
            </w:r>
            <w:r w:rsidR="00664E77" w:rsidRPr="00555AD0">
              <w:rPr>
                <w:sz w:val="22"/>
                <w:lang w:val="pl-PL"/>
              </w:rPr>
              <w:t xml:space="preserve"> </w:t>
            </w:r>
          </w:p>
          <w:p w:rsidR="00C15A55" w:rsidRPr="00555AD0" w:rsidRDefault="00C15A55" w:rsidP="00D70A34">
            <w:pPr>
              <w:jc w:val="both"/>
              <w:rPr>
                <w:sz w:val="22"/>
                <w:lang w:val="pl-PL"/>
              </w:rPr>
            </w:pPr>
            <w:r>
              <w:rPr>
                <w:sz w:val="22"/>
                <w:lang w:val="pl-PL"/>
              </w:rPr>
              <w:t>- Thường trực Tỉnh ủy;</w:t>
            </w:r>
          </w:p>
          <w:p w:rsidR="00664E77" w:rsidRPr="00555AD0" w:rsidRDefault="00664E77" w:rsidP="00D70A34">
            <w:pPr>
              <w:jc w:val="both"/>
              <w:rPr>
                <w:sz w:val="22"/>
                <w:lang w:val="pl-PL"/>
              </w:rPr>
            </w:pPr>
            <w:r w:rsidRPr="00555AD0">
              <w:rPr>
                <w:sz w:val="22"/>
                <w:lang w:val="pl-PL"/>
              </w:rPr>
              <w:t xml:space="preserve">- </w:t>
            </w:r>
            <w:r w:rsidR="00C15A55" w:rsidRPr="00555AD0">
              <w:rPr>
                <w:sz w:val="22"/>
                <w:lang w:val="pl-PL"/>
              </w:rPr>
              <w:t xml:space="preserve">Đoàn Đại biểu Quốc hội tỉnh; </w:t>
            </w:r>
          </w:p>
          <w:p w:rsidR="00664E77" w:rsidRDefault="00664E77" w:rsidP="00D70A34">
            <w:pPr>
              <w:jc w:val="both"/>
              <w:rPr>
                <w:sz w:val="22"/>
                <w:lang w:val="pl-PL"/>
              </w:rPr>
            </w:pPr>
            <w:r w:rsidRPr="00555AD0">
              <w:rPr>
                <w:sz w:val="22"/>
                <w:lang w:val="pl-PL"/>
              </w:rPr>
              <w:t xml:space="preserve">- </w:t>
            </w:r>
            <w:r w:rsidR="00C15A55" w:rsidRPr="00555AD0">
              <w:rPr>
                <w:sz w:val="22"/>
                <w:lang w:val="pl-PL"/>
              </w:rPr>
              <w:t>TT.</w:t>
            </w:r>
            <w:r w:rsidR="00C15A55">
              <w:rPr>
                <w:sz w:val="22"/>
                <w:lang w:val="pl-PL"/>
              </w:rPr>
              <w:t xml:space="preserve"> </w:t>
            </w:r>
            <w:r w:rsidR="00C15A55" w:rsidRPr="00555AD0">
              <w:rPr>
                <w:sz w:val="22"/>
                <w:lang w:val="pl-PL"/>
              </w:rPr>
              <w:t xml:space="preserve">HĐND, </w:t>
            </w:r>
            <w:r w:rsidR="00C15A55">
              <w:rPr>
                <w:sz w:val="22"/>
                <w:lang w:val="pl-PL"/>
              </w:rPr>
              <w:t xml:space="preserve">UBND, </w:t>
            </w:r>
            <w:r w:rsidR="00C15A55" w:rsidRPr="00555AD0">
              <w:rPr>
                <w:sz w:val="22"/>
                <w:lang w:val="pl-PL"/>
              </w:rPr>
              <w:t>UBMTTQVN tỉnh;</w:t>
            </w:r>
          </w:p>
          <w:p w:rsidR="00C15A55" w:rsidRPr="00555AD0" w:rsidRDefault="00C15A55" w:rsidP="00D70A34">
            <w:pPr>
              <w:jc w:val="both"/>
              <w:rPr>
                <w:sz w:val="22"/>
                <w:lang w:val="pl-PL"/>
              </w:rPr>
            </w:pPr>
            <w:r>
              <w:rPr>
                <w:sz w:val="22"/>
                <w:lang w:val="pl-PL"/>
              </w:rPr>
              <w:t>- Viện KSND, TAND, Cục THADS tỉnh;</w:t>
            </w:r>
          </w:p>
          <w:p w:rsidR="00664E77" w:rsidRDefault="00664E77" w:rsidP="00D70A34">
            <w:pPr>
              <w:jc w:val="both"/>
              <w:rPr>
                <w:sz w:val="22"/>
                <w:lang w:val="pl-PL"/>
              </w:rPr>
            </w:pPr>
            <w:r w:rsidRPr="00555AD0">
              <w:rPr>
                <w:sz w:val="22"/>
                <w:lang w:val="pl-PL"/>
              </w:rPr>
              <w:t>- Các đại biểu HĐND tỉnh;</w:t>
            </w:r>
          </w:p>
          <w:p w:rsidR="00C15A55" w:rsidRPr="00555AD0" w:rsidRDefault="00C15A55" w:rsidP="00D70A34">
            <w:pPr>
              <w:jc w:val="both"/>
              <w:rPr>
                <w:sz w:val="22"/>
                <w:lang w:val="pl-PL"/>
              </w:rPr>
            </w:pPr>
            <w:r>
              <w:rPr>
                <w:sz w:val="22"/>
                <w:lang w:val="pl-PL"/>
              </w:rPr>
              <w:t>- Các VP: Tỉnh ủy, Đoàn ĐBQH&amp;HĐND, UBND tỉnh;</w:t>
            </w:r>
          </w:p>
          <w:p w:rsidR="00664E77" w:rsidRPr="00555AD0" w:rsidRDefault="00664E77" w:rsidP="00D70A34">
            <w:pPr>
              <w:jc w:val="both"/>
              <w:rPr>
                <w:sz w:val="22"/>
                <w:lang w:val="pl-PL"/>
              </w:rPr>
            </w:pPr>
            <w:r w:rsidRPr="00555AD0">
              <w:rPr>
                <w:sz w:val="22"/>
                <w:lang w:val="pl-PL"/>
              </w:rPr>
              <w:t xml:space="preserve">- Các sở, </w:t>
            </w:r>
            <w:r w:rsidR="00A4190E">
              <w:rPr>
                <w:sz w:val="22"/>
                <w:lang w:val="pl-PL"/>
              </w:rPr>
              <w:t xml:space="preserve">ban, </w:t>
            </w:r>
            <w:r w:rsidRPr="00555AD0">
              <w:rPr>
                <w:sz w:val="22"/>
                <w:lang w:val="pl-PL"/>
              </w:rPr>
              <w:t>ngành, đoàn thể tỉnh;</w:t>
            </w:r>
          </w:p>
          <w:p w:rsidR="00664E77" w:rsidRDefault="00664E77" w:rsidP="00D70A34">
            <w:pPr>
              <w:jc w:val="both"/>
              <w:rPr>
                <w:sz w:val="22"/>
                <w:lang w:val="pl-PL"/>
              </w:rPr>
            </w:pPr>
            <w:r w:rsidRPr="00555AD0">
              <w:rPr>
                <w:sz w:val="22"/>
                <w:lang w:val="pl-PL"/>
              </w:rPr>
              <w:t>- TT</w:t>
            </w:r>
            <w:r w:rsidR="00C15A55">
              <w:rPr>
                <w:sz w:val="22"/>
                <w:lang w:val="pl-PL"/>
              </w:rPr>
              <w:t>.</w:t>
            </w:r>
            <w:r w:rsidRPr="00555AD0">
              <w:rPr>
                <w:sz w:val="22"/>
                <w:lang w:val="pl-PL"/>
              </w:rPr>
              <w:t xml:space="preserve"> HĐND, UBND các huyện, </w:t>
            </w:r>
            <w:r w:rsidR="00C15A55">
              <w:rPr>
                <w:sz w:val="22"/>
                <w:lang w:val="pl-PL"/>
              </w:rPr>
              <w:t>thị xã</w:t>
            </w:r>
            <w:r w:rsidRPr="00555AD0">
              <w:rPr>
                <w:sz w:val="22"/>
                <w:lang w:val="pl-PL"/>
              </w:rPr>
              <w:t xml:space="preserve">, </w:t>
            </w:r>
            <w:r w:rsidR="00C15A55">
              <w:rPr>
                <w:sz w:val="22"/>
                <w:lang w:val="pl-PL"/>
              </w:rPr>
              <w:t>thành phố</w:t>
            </w:r>
            <w:r w:rsidRPr="00555AD0">
              <w:rPr>
                <w:sz w:val="22"/>
                <w:lang w:val="pl-PL"/>
              </w:rPr>
              <w:t>;</w:t>
            </w:r>
          </w:p>
          <w:p w:rsidR="00C15A55" w:rsidRPr="00555AD0" w:rsidRDefault="00113A92" w:rsidP="00D70A34">
            <w:pPr>
              <w:jc w:val="both"/>
              <w:rPr>
                <w:sz w:val="22"/>
                <w:lang w:val="pl-PL"/>
              </w:rPr>
            </w:pPr>
            <w:r>
              <w:rPr>
                <w:sz w:val="22"/>
                <w:lang w:val="pl-PL"/>
              </w:rPr>
              <w:t>- Báo Phú Yên, Đài P</w:t>
            </w:r>
            <w:r w:rsidR="00C15A55">
              <w:rPr>
                <w:sz w:val="22"/>
                <w:lang w:val="pl-PL"/>
              </w:rPr>
              <w:t>hát thanh - Truyền hình tỉnh;</w:t>
            </w:r>
          </w:p>
          <w:p w:rsidR="00664E77" w:rsidRDefault="00664E77" w:rsidP="00D70A34">
            <w:pPr>
              <w:jc w:val="both"/>
              <w:rPr>
                <w:sz w:val="22"/>
                <w:lang w:val="pl-PL"/>
              </w:rPr>
            </w:pPr>
            <w:r w:rsidRPr="00555AD0">
              <w:rPr>
                <w:sz w:val="22"/>
                <w:lang w:val="pl-PL"/>
              </w:rPr>
              <w:t>- Trung tâm Truyền thông</w:t>
            </w:r>
            <w:r w:rsidR="00C15A55">
              <w:rPr>
                <w:sz w:val="22"/>
                <w:lang w:val="pl-PL"/>
              </w:rPr>
              <w:t xml:space="preserve"> - </w:t>
            </w:r>
            <w:r w:rsidR="009108AE" w:rsidRPr="00555AD0">
              <w:rPr>
                <w:sz w:val="22"/>
                <w:lang w:val="pl-PL"/>
              </w:rPr>
              <w:t>Văn phòng UBND tỉnh</w:t>
            </w:r>
            <w:r w:rsidRPr="00555AD0">
              <w:rPr>
                <w:sz w:val="22"/>
                <w:lang w:val="pl-PL"/>
              </w:rPr>
              <w:t>;</w:t>
            </w:r>
          </w:p>
          <w:p w:rsidR="00C15A55" w:rsidRPr="00555AD0" w:rsidRDefault="00C15A55" w:rsidP="00D70A34">
            <w:pPr>
              <w:jc w:val="both"/>
              <w:rPr>
                <w:sz w:val="22"/>
                <w:lang w:val="pl-PL"/>
              </w:rPr>
            </w:pPr>
            <w:r>
              <w:rPr>
                <w:sz w:val="22"/>
                <w:lang w:val="pl-PL"/>
              </w:rPr>
              <w:t>- Trang Thông tin điện tử HĐND tỉnh;</w:t>
            </w:r>
          </w:p>
          <w:p w:rsidR="00664E77" w:rsidRPr="00555AD0" w:rsidRDefault="00664E77" w:rsidP="00C15A55">
            <w:pPr>
              <w:jc w:val="both"/>
              <w:rPr>
                <w:spacing w:val="-2"/>
                <w:sz w:val="16"/>
                <w:szCs w:val="28"/>
                <w:lang w:val="pt-BR"/>
              </w:rPr>
            </w:pPr>
            <w:r w:rsidRPr="00555AD0">
              <w:rPr>
                <w:sz w:val="22"/>
                <w:lang w:val="pl-PL"/>
              </w:rPr>
              <w:t xml:space="preserve">- Lưu: VT, </w:t>
            </w:r>
            <w:r w:rsidR="00C15A55">
              <w:rPr>
                <w:sz w:val="22"/>
                <w:lang w:val="pl-PL"/>
              </w:rPr>
              <w:t>HSKH</w:t>
            </w:r>
            <w:r w:rsidRPr="00555AD0">
              <w:rPr>
                <w:sz w:val="22"/>
                <w:lang w:val="pl-PL"/>
              </w:rPr>
              <w:t>.</w:t>
            </w:r>
          </w:p>
        </w:tc>
        <w:tc>
          <w:tcPr>
            <w:tcW w:w="4078" w:type="dxa"/>
          </w:tcPr>
          <w:p w:rsidR="00664E77" w:rsidRPr="00555AD0" w:rsidRDefault="00664E77" w:rsidP="00D70A34">
            <w:pPr>
              <w:jc w:val="center"/>
              <w:rPr>
                <w:b/>
                <w:bCs/>
                <w:sz w:val="28"/>
                <w:szCs w:val="28"/>
                <w:lang w:val="pt-BR"/>
              </w:rPr>
            </w:pPr>
            <w:r w:rsidRPr="00555AD0">
              <w:rPr>
                <w:b/>
                <w:bCs/>
                <w:sz w:val="28"/>
                <w:szCs w:val="28"/>
                <w:lang w:val="pt-BR"/>
              </w:rPr>
              <w:t>CHỦ TỊCH</w:t>
            </w:r>
          </w:p>
          <w:p w:rsidR="00664E77" w:rsidRPr="00555AD0" w:rsidRDefault="00664E77" w:rsidP="00D70A34">
            <w:pPr>
              <w:jc w:val="center"/>
              <w:rPr>
                <w:b/>
                <w:sz w:val="28"/>
                <w:szCs w:val="28"/>
                <w:lang w:val="pt-BR"/>
              </w:rPr>
            </w:pPr>
          </w:p>
          <w:p w:rsidR="00664E77" w:rsidRDefault="00664E77" w:rsidP="00D70A34">
            <w:pPr>
              <w:jc w:val="center"/>
              <w:rPr>
                <w:b/>
                <w:sz w:val="28"/>
                <w:szCs w:val="28"/>
                <w:lang w:val="pt-BR"/>
              </w:rPr>
            </w:pPr>
          </w:p>
          <w:p w:rsidR="00A4190E" w:rsidRDefault="00A4190E" w:rsidP="00D70A34">
            <w:pPr>
              <w:jc w:val="center"/>
              <w:rPr>
                <w:b/>
                <w:sz w:val="28"/>
                <w:szCs w:val="28"/>
                <w:lang w:val="pt-BR"/>
              </w:rPr>
            </w:pPr>
          </w:p>
          <w:p w:rsidR="00A4190E" w:rsidRDefault="00A4190E" w:rsidP="00D70A34">
            <w:pPr>
              <w:jc w:val="center"/>
              <w:rPr>
                <w:b/>
                <w:sz w:val="28"/>
                <w:szCs w:val="28"/>
                <w:lang w:val="pt-BR"/>
              </w:rPr>
            </w:pPr>
          </w:p>
          <w:p w:rsidR="00A4190E" w:rsidRDefault="00A4190E" w:rsidP="00D70A34">
            <w:pPr>
              <w:jc w:val="center"/>
              <w:rPr>
                <w:b/>
                <w:sz w:val="28"/>
                <w:szCs w:val="28"/>
                <w:lang w:val="pt-BR"/>
              </w:rPr>
            </w:pPr>
          </w:p>
          <w:p w:rsidR="00A4190E" w:rsidRDefault="00A4190E" w:rsidP="00D70A34">
            <w:pPr>
              <w:jc w:val="center"/>
              <w:rPr>
                <w:b/>
                <w:sz w:val="28"/>
                <w:szCs w:val="28"/>
                <w:lang w:val="pt-BR"/>
              </w:rPr>
            </w:pPr>
          </w:p>
          <w:p w:rsidR="00A4190E" w:rsidRPr="00555AD0" w:rsidRDefault="00A4190E" w:rsidP="00D70A34">
            <w:pPr>
              <w:jc w:val="center"/>
              <w:rPr>
                <w:b/>
                <w:sz w:val="28"/>
                <w:szCs w:val="28"/>
                <w:lang w:val="pt-BR"/>
              </w:rPr>
            </w:pPr>
            <w:r>
              <w:rPr>
                <w:b/>
                <w:sz w:val="28"/>
                <w:szCs w:val="28"/>
                <w:lang w:val="pt-BR"/>
              </w:rPr>
              <w:t>Cao Thị Hòa An</w:t>
            </w:r>
          </w:p>
          <w:p w:rsidR="00664E77" w:rsidRPr="00555AD0" w:rsidRDefault="00664E77" w:rsidP="00D70A34">
            <w:pPr>
              <w:jc w:val="center"/>
              <w:rPr>
                <w:b/>
                <w:sz w:val="28"/>
                <w:szCs w:val="28"/>
                <w:lang w:val="pt-BR"/>
              </w:rPr>
            </w:pPr>
          </w:p>
          <w:p w:rsidR="00664E77" w:rsidRPr="00555AD0" w:rsidRDefault="00664E77" w:rsidP="00D70A34">
            <w:pPr>
              <w:jc w:val="center"/>
              <w:rPr>
                <w:b/>
                <w:sz w:val="28"/>
                <w:szCs w:val="28"/>
                <w:lang w:val="pt-BR"/>
              </w:rPr>
            </w:pPr>
          </w:p>
          <w:p w:rsidR="00664E77" w:rsidRPr="00555AD0" w:rsidRDefault="00664E77" w:rsidP="00D70A34">
            <w:pPr>
              <w:jc w:val="center"/>
              <w:rPr>
                <w:b/>
                <w:sz w:val="28"/>
                <w:szCs w:val="28"/>
                <w:lang w:val="pt-BR"/>
              </w:rPr>
            </w:pPr>
          </w:p>
          <w:p w:rsidR="00664E77" w:rsidRPr="00555AD0" w:rsidRDefault="00664E77" w:rsidP="00D70A34">
            <w:pPr>
              <w:jc w:val="center"/>
              <w:rPr>
                <w:b/>
                <w:sz w:val="28"/>
                <w:szCs w:val="28"/>
                <w:lang w:val="pt-BR"/>
              </w:rPr>
            </w:pPr>
          </w:p>
          <w:p w:rsidR="00664E77" w:rsidRPr="00555AD0" w:rsidRDefault="00664E77" w:rsidP="00D70A34">
            <w:pPr>
              <w:jc w:val="center"/>
              <w:rPr>
                <w:b/>
                <w:sz w:val="28"/>
                <w:szCs w:val="28"/>
                <w:lang w:val="pt-BR"/>
              </w:rPr>
            </w:pPr>
          </w:p>
          <w:p w:rsidR="00664E77" w:rsidRPr="00555AD0" w:rsidRDefault="00664E77" w:rsidP="00D70A34">
            <w:pPr>
              <w:jc w:val="center"/>
              <w:rPr>
                <w:b/>
                <w:spacing w:val="-2"/>
                <w:sz w:val="28"/>
                <w:szCs w:val="28"/>
                <w:lang w:val="pt-BR"/>
              </w:rPr>
            </w:pPr>
          </w:p>
        </w:tc>
      </w:tr>
    </w:tbl>
    <w:p w:rsidR="00BD6838" w:rsidRPr="00010AA8" w:rsidRDefault="00BD6838" w:rsidP="00806980">
      <w:pPr>
        <w:rPr>
          <w:color w:val="FF0000"/>
        </w:rPr>
      </w:pPr>
    </w:p>
    <w:sectPr w:rsidR="00BD6838" w:rsidRPr="00010AA8" w:rsidSect="00A7637C">
      <w:headerReference w:type="default" r:id="rId13"/>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60A" w:rsidRDefault="0083660A" w:rsidP="009C03BA">
      <w:r>
        <w:separator/>
      </w:r>
    </w:p>
  </w:endnote>
  <w:endnote w:type="continuationSeparator" w:id="0">
    <w:p w:rsidR="0083660A" w:rsidRDefault="0083660A" w:rsidP="009C0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60A" w:rsidRDefault="0083660A" w:rsidP="009C03BA">
      <w:r>
        <w:separator/>
      </w:r>
    </w:p>
  </w:footnote>
  <w:footnote w:type="continuationSeparator" w:id="0">
    <w:p w:rsidR="0083660A" w:rsidRDefault="0083660A" w:rsidP="009C03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3BA" w:rsidRPr="009739FA" w:rsidRDefault="005C6F14">
    <w:pPr>
      <w:pStyle w:val="Header"/>
      <w:jc w:val="center"/>
      <w:rPr>
        <w:sz w:val="26"/>
        <w:szCs w:val="26"/>
      </w:rPr>
    </w:pPr>
    <w:r w:rsidRPr="009739FA">
      <w:rPr>
        <w:sz w:val="26"/>
        <w:szCs w:val="26"/>
      </w:rPr>
      <w:fldChar w:fldCharType="begin"/>
    </w:r>
    <w:r w:rsidR="007159C7" w:rsidRPr="009739FA">
      <w:rPr>
        <w:sz w:val="26"/>
        <w:szCs w:val="26"/>
      </w:rPr>
      <w:instrText xml:space="preserve"> PAGE   \* MERGEFORMAT </w:instrText>
    </w:r>
    <w:r w:rsidRPr="009739FA">
      <w:rPr>
        <w:sz w:val="26"/>
        <w:szCs w:val="26"/>
      </w:rPr>
      <w:fldChar w:fldCharType="separate"/>
    </w:r>
    <w:r w:rsidR="00C300FC">
      <w:rPr>
        <w:noProof/>
        <w:sz w:val="26"/>
        <w:szCs w:val="26"/>
      </w:rPr>
      <w:t>2</w:t>
    </w:r>
    <w:r w:rsidRPr="009739FA">
      <w:rPr>
        <w:sz w:val="26"/>
        <w:szCs w:val="26"/>
      </w:rPr>
      <w:fldChar w:fldCharType="end"/>
    </w:r>
  </w:p>
  <w:p w:rsidR="009C03BA" w:rsidRDefault="009C03B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D416B"/>
    <w:multiLevelType w:val="hybridMultilevel"/>
    <w:tmpl w:val="E60C0CD6"/>
    <w:lvl w:ilvl="0" w:tplc="019E714C">
      <w:start w:val="1"/>
      <w:numFmt w:val="decimal"/>
      <w:lvlText w:val="%1."/>
      <w:lvlJc w:val="left"/>
      <w:pPr>
        <w:ind w:left="1720" w:hanging="102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 w15:restartNumberingAfterBreak="0">
    <w:nsid w:val="7D9F03DA"/>
    <w:multiLevelType w:val="hybridMultilevel"/>
    <w:tmpl w:val="C96E0C26"/>
    <w:lvl w:ilvl="0" w:tplc="F1F610B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3E4"/>
    <w:rsid w:val="00010498"/>
    <w:rsid w:val="00010AA8"/>
    <w:rsid w:val="0001630C"/>
    <w:rsid w:val="00023900"/>
    <w:rsid w:val="00026301"/>
    <w:rsid w:val="000308B2"/>
    <w:rsid w:val="000344BB"/>
    <w:rsid w:val="00051101"/>
    <w:rsid w:val="00081278"/>
    <w:rsid w:val="00081ACE"/>
    <w:rsid w:val="000954FC"/>
    <w:rsid w:val="00097254"/>
    <w:rsid w:val="000A50BC"/>
    <w:rsid w:val="000A7284"/>
    <w:rsid w:val="000D0C93"/>
    <w:rsid w:val="000D5355"/>
    <w:rsid w:val="000E0F9A"/>
    <w:rsid w:val="000E771B"/>
    <w:rsid w:val="000F4DAF"/>
    <w:rsid w:val="001012C4"/>
    <w:rsid w:val="001040C3"/>
    <w:rsid w:val="00113A92"/>
    <w:rsid w:val="00132437"/>
    <w:rsid w:val="001337DB"/>
    <w:rsid w:val="001354C9"/>
    <w:rsid w:val="001371C7"/>
    <w:rsid w:val="00140A74"/>
    <w:rsid w:val="00151EAA"/>
    <w:rsid w:val="001644BF"/>
    <w:rsid w:val="001721DF"/>
    <w:rsid w:val="001762B9"/>
    <w:rsid w:val="00197D5C"/>
    <w:rsid w:val="001A1D9B"/>
    <w:rsid w:val="001A3F87"/>
    <w:rsid w:val="001A4195"/>
    <w:rsid w:val="001A5505"/>
    <w:rsid w:val="001A6AE2"/>
    <w:rsid w:val="001D2CA8"/>
    <w:rsid w:val="001D37B7"/>
    <w:rsid w:val="001D4FA0"/>
    <w:rsid w:val="001D683B"/>
    <w:rsid w:val="001F04BE"/>
    <w:rsid w:val="001F481A"/>
    <w:rsid w:val="00202F53"/>
    <w:rsid w:val="00212E3B"/>
    <w:rsid w:val="00226B40"/>
    <w:rsid w:val="0024431B"/>
    <w:rsid w:val="0024531C"/>
    <w:rsid w:val="002533E4"/>
    <w:rsid w:val="0026742C"/>
    <w:rsid w:val="00284F1B"/>
    <w:rsid w:val="002A1D16"/>
    <w:rsid w:val="002B35A3"/>
    <w:rsid w:val="002C743F"/>
    <w:rsid w:val="002D1D39"/>
    <w:rsid w:val="002E07F7"/>
    <w:rsid w:val="002F21EA"/>
    <w:rsid w:val="0030174E"/>
    <w:rsid w:val="00301FD8"/>
    <w:rsid w:val="00307F1F"/>
    <w:rsid w:val="00313DC0"/>
    <w:rsid w:val="00331DDB"/>
    <w:rsid w:val="00340CDC"/>
    <w:rsid w:val="0035169F"/>
    <w:rsid w:val="003673CA"/>
    <w:rsid w:val="003716FA"/>
    <w:rsid w:val="00374730"/>
    <w:rsid w:val="003915FD"/>
    <w:rsid w:val="003A577E"/>
    <w:rsid w:val="003E2BFE"/>
    <w:rsid w:val="003F045E"/>
    <w:rsid w:val="00400B16"/>
    <w:rsid w:val="00405F4F"/>
    <w:rsid w:val="00416F0F"/>
    <w:rsid w:val="00417757"/>
    <w:rsid w:val="00430199"/>
    <w:rsid w:val="004473D5"/>
    <w:rsid w:val="00452F6E"/>
    <w:rsid w:val="00453035"/>
    <w:rsid w:val="00474F79"/>
    <w:rsid w:val="004876DC"/>
    <w:rsid w:val="00491DA7"/>
    <w:rsid w:val="00496253"/>
    <w:rsid w:val="00496663"/>
    <w:rsid w:val="004A38CC"/>
    <w:rsid w:val="004A55D4"/>
    <w:rsid w:val="004C12F9"/>
    <w:rsid w:val="004D3B4E"/>
    <w:rsid w:val="004E04B6"/>
    <w:rsid w:val="004E50A7"/>
    <w:rsid w:val="004E67B5"/>
    <w:rsid w:val="004F3C0B"/>
    <w:rsid w:val="004F5ED1"/>
    <w:rsid w:val="00504766"/>
    <w:rsid w:val="00506588"/>
    <w:rsid w:val="00513422"/>
    <w:rsid w:val="00524E88"/>
    <w:rsid w:val="005357F7"/>
    <w:rsid w:val="00537521"/>
    <w:rsid w:val="0054798E"/>
    <w:rsid w:val="0055193D"/>
    <w:rsid w:val="00555AD0"/>
    <w:rsid w:val="00563C83"/>
    <w:rsid w:val="00594CAB"/>
    <w:rsid w:val="005B3A5A"/>
    <w:rsid w:val="005C2E66"/>
    <w:rsid w:val="005C6F14"/>
    <w:rsid w:val="005D0C2D"/>
    <w:rsid w:val="005D0DDC"/>
    <w:rsid w:val="005D2154"/>
    <w:rsid w:val="00615084"/>
    <w:rsid w:val="00627E13"/>
    <w:rsid w:val="0063498C"/>
    <w:rsid w:val="00637344"/>
    <w:rsid w:val="00640F0E"/>
    <w:rsid w:val="00655F83"/>
    <w:rsid w:val="00657C43"/>
    <w:rsid w:val="00657FC6"/>
    <w:rsid w:val="00660280"/>
    <w:rsid w:val="006615B8"/>
    <w:rsid w:val="00664E77"/>
    <w:rsid w:val="006668BA"/>
    <w:rsid w:val="00680906"/>
    <w:rsid w:val="00690157"/>
    <w:rsid w:val="00694E10"/>
    <w:rsid w:val="006A1BF9"/>
    <w:rsid w:val="006A4033"/>
    <w:rsid w:val="006E1853"/>
    <w:rsid w:val="006F3732"/>
    <w:rsid w:val="006F607C"/>
    <w:rsid w:val="006F7D0D"/>
    <w:rsid w:val="00707175"/>
    <w:rsid w:val="00712FF5"/>
    <w:rsid w:val="00714704"/>
    <w:rsid w:val="007159C7"/>
    <w:rsid w:val="0071601A"/>
    <w:rsid w:val="00717D67"/>
    <w:rsid w:val="00720A20"/>
    <w:rsid w:val="007272D6"/>
    <w:rsid w:val="007318E8"/>
    <w:rsid w:val="00732329"/>
    <w:rsid w:val="007436D8"/>
    <w:rsid w:val="00752C03"/>
    <w:rsid w:val="00754A79"/>
    <w:rsid w:val="0076666B"/>
    <w:rsid w:val="007755FC"/>
    <w:rsid w:val="00775B8B"/>
    <w:rsid w:val="00775F9F"/>
    <w:rsid w:val="0078011B"/>
    <w:rsid w:val="00781F53"/>
    <w:rsid w:val="007920E7"/>
    <w:rsid w:val="007B386A"/>
    <w:rsid w:val="007B5E4A"/>
    <w:rsid w:val="007C03B2"/>
    <w:rsid w:val="007E2CAC"/>
    <w:rsid w:val="007E79B5"/>
    <w:rsid w:val="007F2C48"/>
    <w:rsid w:val="007F36C5"/>
    <w:rsid w:val="007F7637"/>
    <w:rsid w:val="00806980"/>
    <w:rsid w:val="0082283B"/>
    <w:rsid w:val="00831AD6"/>
    <w:rsid w:val="00831F4E"/>
    <w:rsid w:val="0083660A"/>
    <w:rsid w:val="008368B9"/>
    <w:rsid w:val="00864C66"/>
    <w:rsid w:val="008749F4"/>
    <w:rsid w:val="00887AD9"/>
    <w:rsid w:val="00893A8A"/>
    <w:rsid w:val="008B6708"/>
    <w:rsid w:val="008C472E"/>
    <w:rsid w:val="008C6710"/>
    <w:rsid w:val="008D444E"/>
    <w:rsid w:val="008D6B6C"/>
    <w:rsid w:val="008E51C2"/>
    <w:rsid w:val="008E7502"/>
    <w:rsid w:val="009108AE"/>
    <w:rsid w:val="0091440B"/>
    <w:rsid w:val="00921C24"/>
    <w:rsid w:val="00925704"/>
    <w:rsid w:val="00926FA4"/>
    <w:rsid w:val="009409C1"/>
    <w:rsid w:val="0094435A"/>
    <w:rsid w:val="009461D8"/>
    <w:rsid w:val="009471EC"/>
    <w:rsid w:val="009628DB"/>
    <w:rsid w:val="00963D52"/>
    <w:rsid w:val="009739FA"/>
    <w:rsid w:val="009756B7"/>
    <w:rsid w:val="0099318E"/>
    <w:rsid w:val="009A047A"/>
    <w:rsid w:val="009A23D3"/>
    <w:rsid w:val="009A2904"/>
    <w:rsid w:val="009A5005"/>
    <w:rsid w:val="009A63B5"/>
    <w:rsid w:val="009B3D81"/>
    <w:rsid w:val="009C03BA"/>
    <w:rsid w:val="009F002D"/>
    <w:rsid w:val="009F27BC"/>
    <w:rsid w:val="00A15FAD"/>
    <w:rsid w:val="00A238E0"/>
    <w:rsid w:val="00A23A0F"/>
    <w:rsid w:val="00A24328"/>
    <w:rsid w:val="00A4190E"/>
    <w:rsid w:val="00A60C4C"/>
    <w:rsid w:val="00A6520C"/>
    <w:rsid w:val="00A7637C"/>
    <w:rsid w:val="00A90FA7"/>
    <w:rsid w:val="00A9302E"/>
    <w:rsid w:val="00AA1FFF"/>
    <w:rsid w:val="00AB75CC"/>
    <w:rsid w:val="00AD1A1E"/>
    <w:rsid w:val="00AE5561"/>
    <w:rsid w:val="00AE5AFB"/>
    <w:rsid w:val="00AE62BE"/>
    <w:rsid w:val="00AF1490"/>
    <w:rsid w:val="00B03D5B"/>
    <w:rsid w:val="00B23631"/>
    <w:rsid w:val="00B363F2"/>
    <w:rsid w:val="00B63F36"/>
    <w:rsid w:val="00B6624A"/>
    <w:rsid w:val="00B67FA1"/>
    <w:rsid w:val="00B7628D"/>
    <w:rsid w:val="00B86264"/>
    <w:rsid w:val="00B865AB"/>
    <w:rsid w:val="00B94063"/>
    <w:rsid w:val="00BB38ED"/>
    <w:rsid w:val="00BD0642"/>
    <w:rsid w:val="00BD6838"/>
    <w:rsid w:val="00C13267"/>
    <w:rsid w:val="00C15A55"/>
    <w:rsid w:val="00C21A84"/>
    <w:rsid w:val="00C223C3"/>
    <w:rsid w:val="00C26C56"/>
    <w:rsid w:val="00C300FC"/>
    <w:rsid w:val="00C4064F"/>
    <w:rsid w:val="00C4752B"/>
    <w:rsid w:val="00C74EC0"/>
    <w:rsid w:val="00C963FF"/>
    <w:rsid w:val="00CC0B63"/>
    <w:rsid w:val="00CD2E1B"/>
    <w:rsid w:val="00CD3E18"/>
    <w:rsid w:val="00CE1178"/>
    <w:rsid w:val="00CE192D"/>
    <w:rsid w:val="00D0559D"/>
    <w:rsid w:val="00D066E0"/>
    <w:rsid w:val="00D12383"/>
    <w:rsid w:val="00D1387E"/>
    <w:rsid w:val="00D36125"/>
    <w:rsid w:val="00D5121A"/>
    <w:rsid w:val="00D57C7C"/>
    <w:rsid w:val="00D6524E"/>
    <w:rsid w:val="00D70A34"/>
    <w:rsid w:val="00D878DA"/>
    <w:rsid w:val="00D9006A"/>
    <w:rsid w:val="00D97EF9"/>
    <w:rsid w:val="00DA2656"/>
    <w:rsid w:val="00DA75D6"/>
    <w:rsid w:val="00DB02AA"/>
    <w:rsid w:val="00DB2BB1"/>
    <w:rsid w:val="00DB65A7"/>
    <w:rsid w:val="00DB6A75"/>
    <w:rsid w:val="00DC4C1B"/>
    <w:rsid w:val="00DD00F5"/>
    <w:rsid w:val="00DD0899"/>
    <w:rsid w:val="00DD0F38"/>
    <w:rsid w:val="00DD1A7C"/>
    <w:rsid w:val="00DF2A19"/>
    <w:rsid w:val="00DF6EF2"/>
    <w:rsid w:val="00DF70E5"/>
    <w:rsid w:val="00E02DDE"/>
    <w:rsid w:val="00E0694B"/>
    <w:rsid w:val="00E43163"/>
    <w:rsid w:val="00E46B1D"/>
    <w:rsid w:val="00E56B7F"/>
    <w:rsid w:val="00E577C3"/>
    <w:rsid w:val="00E74494"/>
    <w:rsid w:val="00E744BC"/>
    <w:rsid w:val="00E755F6"/>
    <w:rsid w:val="00EB2F38"/>
    <w:rsid w:val="00ED6CA4"/>
    <w:rsid w:val="00ED7D00"/>
    <w:rsid w:val="00F0263C"/>
    <w:rsid w:val="00F05C4D"/>
    <w:rsid w:val="00F05F72"/>
    <w:rsid w:val="00F24D68"/>
    <w:rsid w:val="00F30C16"/>
    <w:rsid w:val="00F312EB"/>
    <w:rsid w:val="00F37C05"/>
    <w:rsid w:val="00F40411"/>
    <w:rsid w:val="00F4798C"/>
    <w:rsid w:val="00F75D61"/>
    <w:rsid w:val="00F90620"/>
    <w:rsid w:val="00F95C7B"/>
    <w:rsid w:val="00FB47E3"/>
    <w:rsid w:val="00FD356E"/>
    <w:rsid w:val="00FD7968"/>
    <w:rsid w:val="00FE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D3D40"/>
  <w15:docId w15:val="{FFC274EC-0CF3-4CFF-AFF6-4080378B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D5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E5AFB"/>
  </w:style>
  <w:style w:type="table" w:styleId="TableGrid">
    <w:name w:val="Table Grid"/>
    <w:basedOn w:val="TableNormal"/>
    <w:rsid w:val="004F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next w:val="Normal"/>
    <w:autoRedefine/>
    <w:semiHidden/>
    <w:rsid w:val="00F05F72"/>
    <w:pPr>
      <w:spacing w:before="120" w:after="120" w:line="312" w:lineRule="auto"/>
    </w:pPr>
    <w:rPr>
      <w:sz w:val="28"/>
      <w:szCs w:val="22"/>
    </w:rPr>
  </w:style>
  <w:style w:type="character" w:styleId="Hyperlink">
    <w:name w:val="Hyperlink"/>
    <w:rsid w:val="00D9006A"/>
    <w:rPr>
      <w:color w:val="0000FF"/>
      <w:u w:val="single"/>
    </w:rPr>
  </w:style>
  <w:style w:type="paragraph" w:styleId="Header">
    <w:name w:val="header"/>
    <w:basedOn w:val="Normal"/>
    <w:link w:val="HeaderChar"/>
    <w:uiPriority w:val="99"/>
    <w:rsid w:val="009C03BA"/>
    <w:pPr>
      <w:tabs>
        <w:tab w:val="center" w:pos="4680"/>
        <w:tab w:val="right" w:pos="9360"/>
      </w:tabs>
    </w:pPr>
  </w:style>
  <w:style w:type="character" w:customStyle="1" w:styleId="HeaderChar">
    <w:name w:val="Header Char"/>
    <w:link w:val="Header"/>
    <w:uiPriority w:val="99"/>
    <w:rsid w:val="009C03BA"/>
    <w:rPr>
      <w:sz w:val="24"/>
      <w:szCs w:val="24"/>
    </w:rPr>
  </w:style>
  <w:style w:type="paragraph" w:styleId="Footer">
    <w:name w:val="footer"/>
    <w:basedOn w:val="Normal"/>
    <w:link w:val="FooterChar"/>
    <w:rsid w:val="009C03BA"/>
    <w:pPr>
      <w:tabs>
        <w:tab w:val="center" w:pos="4680"/>
        <w:tab w:val="right" w:pos="9360"/>
      </w:tabs>
    </w:pPr>
  </w:style>
  <w:style w:type="character" w:customStyle="1" w:styleId="FooterChar">
    <w:name w:val="Footer Char"/>
    <w:link w:val="Footer"/>
    <w:rsid w:val="009C03BA"/>
    <w:rPr>
      <w:sz w:val="24"/>
      <w:szCs w:val="24"/>
    </w:rPr>
  </w:style>
  <w:style w:type="paragraph" w:styleId="NormalWeb">
    <w:name w:val="Normal (Web)"/>
    <w:basedOn w:val="Normal"/>
    <w:uiPriority w:val="99"/>
    <w:rsid w:val="00657C43"/>
    <w:pPr>
      <w:spacing w:before="300" w:after="100" w:afterAutospacing="1"/>
    </w:pPr>
  </w:style>
  <w:style w:type="paragraph" w:styleId="BodyTextIndent">
    <w:name w:val="Body Text Indent"/>
    <w:basedOn w:val="Normal"/>
    <w:link w:val="BodyTextIndentChar"/>
    <w:rsid w:val="00307F1F"/>
    <w:pPr>
      <w:spacing w:after="120"/>
      <w:ind w:firstLine="720"/>
      <w:jc w:val="both"/>
    </w:pPr>
    <w:rPr>
      <w:sz w:val="28"/>
      <w:szCs w:val="20"/>
      <w:u w:val="single"/>
    </w:rPr>
  </w:style>
  <w:style w:type="character" w:customStyle="1" w:styleId="BodyTextIndentChar">
    <w:name w:val="Body Text Indent Char"/>
    <w:link w:val="BodyTextIndent"/>
    <w:rsid w:val="00307F1F"/>
    <w:rPr>
      <w:sz w:val="28"/>
      <w:u w:val="single"/>
    </w:rPr>
  </w:style>
  <w:style w:type="paragraph" w:styleId="ListParagraph">
    <w:name w:val="List Paragraph"/>
    <w:basedOn w:val="Normal"/>
    <w:uiPriority w:val="34"/>
    <w:qFormat/>
    <w:rsid w:val="00BD6838"/>
    <w:pPr>
      <w:ind w:left="720"/>
      <w:contextualSpacing/>
    </w:pPr>
  </w:style>
  <w:style w:type="paragraph" w:styleId="BalloonText">
    <w:name w:val="Balloon Text"/>
    <w:basedOn w:val="Normal"/>
    <w:link w:val="BalloonTextChar"/>
    <w:rsid w:val="00E56B7F"/>
    <w:rPr>
      <w:rFonts w:ascii="Tahoma" w:hAnsi="Tahoma" w:cs="Tahoma"/>
      <w:sz w:val="16"/>
      <w:szCs w:val="16"/>
    </w:rPr>
  </w:style>
  <w:style w:type="character" w:customStyle="1" w:styleId="BalloonTextChar">
    <w:name w:val="Balloon Text Char"/>
    <w:link w:val="BalloonText"/>
    <w:rsid w:val="00E56B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794229">
      <w:bodyDiv w:val="1"/>
      <w:marLeft w:val="0"/>
      <w:marRight w:val="0"/>
      <w:marTop w:val="0"/>
      <w:marBottom w:val="0"/>
      <w:divBdr>
        <w:top w:val="none" w:sz="0" w:space="0" w:color="auto"/>
        <w:left w:val="none" w:sz="0" w:space="0" w:color="auto"/>
        <w:bottom w:val="none" w:sz="0" w:space="0" w:color="auto"/>
        <w:right w:val="none" w:sz="0" w:space="0" w:color="auto"/>
      </w:divBdr>
    </w:div>
    <w:div w:id="659387676">
      <w:bodyDiv w:val="1"/>
      <w:marLeft w:val="0"/>
      <w:marRight w:val="0"/>
      <w:marTop w:val="0"/>
      <w:marBottom w:val="0"/>
      <w:divBdr>
        <w:top w:val="none" w:sz="0" w:space="0" w:color="auto"/>
        <w:left w:val="none" w:sz="0" w:space="0" w:color="auto"/>
        <w:bottom w:val="none" w:sz="0" w:space="0" w:color="auto"/>
        <w:right w:val="none" w:sz="0" w:space="0" w:color="auto"/>
      </w:divBdr>
    </w:div>
    <w:div w:id="964309440">
      <w:bodyDiv w:val="1"/>
      <w:marLeft w:val="0"/>
      <w:marRight w:val="0"/>
      <w:marTop w:val="0"/>
      <w:marBottom w:val="0"/>
      <w:divBdr>
        <w:top w:val="none" w:sz="0" w:space="0" w:color="auto"/>
        <w:left w:val="none" w:sz="0" w:space="0" w:color="auto"/>
        <w:bottom w:val="none" w:sz="0" w:space="0" w:color="auto"/>
        <w:right w:val="none" w:sz="0" w:space="0" w:color="auto"/>
      </w:divBdr>
    </w:div>
    <w:div w:id="136566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quyet-dinh-18-2023-qd-ttg-sua-doi-quyet-dinh-39-2021-qd-ttg-571426.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dau-tu/quyet-dinh-39-2021-qd-ttg-nguyen-tac-tieu-chi-phan-bo-von-ngan-sach-trung-uong-499362.aspx" TargetMode="External"/><Relationship Id="rId12" Type="http://schemas.openxmlformats.org/officeDocument/2006/relationships/hyperlink" Target="https://thuvienphapluat.vn/van-ban/bo-may-hanh-chinh/thong-tu-55-2023-tt-btc-quan-ly-kinh-phi-su-nghiep-thuc-hien-cac-chuong-trinh-muc-tieu-quoc-gia-575944.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giao-duc/thong-tu-33-2021-tt-bgddt-chuong-trinh-xoa-mu-chu-496789.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vienphapluat.vn/van-ban/giao-duc/thong-tu-33-2021-tt-bgddt-chuong-trinh-xoa-mu-chu-496789.aspx" TargetMode="External"/><Relationship Id="rId4" Type="http://schemas.openxmlformats.org/officeDocument/2006/relationships/webSettings" Target="webSettings.xml"/><Relationship Id="rId9" Type="http://schemas.openxmlformats.org/officeDocument/2006/relationships/hyperlink" Target="https://thuvienphapluat.vn/van-ban/dau-tu/quyet-dinh-39-2021-qd-ttg-nguyen-tac-tieu-chi-phan-bo-von-ngan-sach-trung-uong-499362.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1379E3-A28B-4F12-951B-C05B798CFCF7}"/>
</file>

<file path=customXml/itemProps2.xml><?xml version="1.0" encoding="utf-8"?>
<ds:datastoreItem xmlns:ds="http://schemas.openxmlformats.org/officeDocument/2006/customXml" ds:itemID="{A62CA170-51DD-44AC-B1F9-5A7E4BD9A46D}"/>
</file>

<file path=customXml/itemProps3.xml><?xml version="1.0" encoding="utf-8"?>
<ds:datastoreItem xmlns:ds="http://schemas.openxmlformats.org/officeDocument/2006/customXml" ds:itemID="{3532D58F-51D2-423F-A4B3-DF37F7626C92}"/>
</file>

<file path=docProps/app.xml><?xml version="1.0" encoding="utf-8"?>
<Properties xmlns="http://schemas.openxmlformats.org/officeDocument/2006/extended-properties" xmlns:vt="http://schemas.openxmlformats.org/officeDocument/2006/docPropsVTypes">
  <Template>Normal.dotm</Template>
  <TotalTime>22</TotalTime>
  <Pages>3</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UBND TỈNH PHÚ YÊN</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PHÚ YÊN</dc:title>
  <dc:creator>User</dc:creator>
  <cp:lastModifiedBy>Windows 10</cp:lastModifiedBy>
  <cp:revision>16</cp:revision>
  <cp:lastPrinted>2024-12-02T10:02:00Z</cp:lastPrinted>
  <dcterms:created xsi:type="dcterms:W3CDTF">2024-12-02T10:02:00Z</dcterms:created>
  <dcterms:modified xsi:type="dcterms:W3CDTF">2024-12-19T03:23:00Z</dcterms:modified>
</cp:coreProperties>
</file>