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8" w:type="pct"/>
        <w:tblLook w:val="01E0" w:firstRow="1" w:lastRow="1" w:firstColumn="1" w:lastColumn="1" w:noHBand="0" w:noVBand="0"/>
      </w:tblPr>
      <w:tblGrid>
        <w:gridCol w:w="3250"/>
        <w:gridCol w:w="275"/>
        <w:gridCol w:w="5689"/>
      </w:tblGrid>
      <w:tr w:rsidR="008B0206" w14:paraId="62E29187" w14:textId="77777777" w:rsidTr="00EE7BFC">
        <w:tc>
          <w:tcPr>
            <w:tcW w:w="1764" w:type="pct"/>
          </w:tcPr>
          <w:p w14:paraId="568C7368" w14:textId="77777777" w:rsidR="008B0206" w:rsidRDefault="008B0206" w:rsidP="002E0EF0">
            <w:pPr>
              <w:widowControl w:val="0"/>
              <w:jc w:val="center"/>
              <w:rPr>
                <w:b/>
                <w:sz w:val="26"/>
                <w:szCs w:val="26"/>
              </w:rPr>
            </w:pPr>
            <w:r>
              <w:rPr>
                <w:b/>
                <w:sz w:val="26"/>
                <w:szCs w:val="26"/>
              </w:rPr>
              <w:t>ỦY BAN NHÂN DÂN</w:t>
            </w:r>
          </w:p>
        </w:tc>
        <w:tc>
          <w:tcPr>
            <w:tcW w:w="149" w:type="pct"/>
          </w:tcPr>
          <w:p w14:paraId="65343CEA" w14:textId="77777777" w:rsidR="008B0206" w:rsidRDefault="008B0206" w:rsidP="002E0EF0">
            <w:pPr>
              <w:widowControl w:val="0"/>
              <w:jc w:val="center"/>
              <w:rPr>
                <w:b/>
              </w:rPr>
            </w:pPr>
          </w:p>
        </w:tc>
        <w:tc>
          <w:tcPr>
            <w:tcW w:w="3087" w:type="pct"/>
          </w:tcPr>
          <w:p w14:paraId="2011B893" w14:textId="77777777" w:rsidR="008B0206" w:rsidRDefault="008B0206" w:rsidP="002E0EF0">
            <w:pPr>
              <w:widowControl w:val="0"/>
              <w:jc w:val="center"/>
              <w:rPr>
                <w:b/>
                <w:sz w:val="26"/>
                <w:szCs w:val="26"/>
              </w:rPr>
            </w:pPr>
            <w:r>
              <w:rPr>
                <w:b/>
                <w:sz w:val="26"/>
                <w:szCs w:val="26"/>
              </w:rPr>
              <w:t>CỘNG HÒA XÃ HỘI CHỦ NGHĨA VIỆT NAM</w:t>
            </w:r>
          </w:p>
        </w:tc>
      </w:tr>
      <w:tr w:rsidR="008B0206" w14:paraId="2BBE36BB" w14:textId="77777777" w:rsidTr="00EE7BFC">
        <w:tc>
          <w:tcPr>
            <w:tcW w:w="1764" w:type="pct"/>
          </w:tcPr>
          <w:p w14:paraId="28F5D5BD" w14:textId="77777777" w:rsidR="008B0206" w:rsidRDefault="008B0206" w:rsidP="002E0EF0">
            <w:pPr>
              <w:widowControl w:val="0"/>
              <w:jc w:val="center"/>
              <w:rPr>
                <w:b/>
                <w:sz w:val="26"/>
                <w:szCs w:val="26"/>
              </w:rPr>
            </w:pPr>
            <w:r>
              <w:rPr>
                <w:b/>
                <w:sz w:val="26"/>
                <w:szCs w:val="26"/>
              </w:rPr>
              <w:t>TỈNH NINH THUẬN</w:t>
            </w:r>
          </w:p>
          <w:p w14:paraId="7A158A80" w14:textId="77777777" w:rsidR="008B0206" w:rsidRDefault="008B0206" w:rsidP="002E0EF0">
            <w:pPr>
              <w:widowControl w:val="0"/>
              <w:jc w:val="center"/>
              <w:rPr>
                <w:b/>
                <w:sz w:val="26"/>
                <w:szCs w:val="26"/>
              </w:rPr>
            </w:pPr>
            <w:r>
              <w:rPr>
                <w:noProof/>
                <w:sz w:val="26"/>
                <w:szCs w:val="26"/>
              </w:rPr>
              <mc:AlternateContent>
                <mc:Choice Requires="wps">
                  <w:drawing>
                    <wp:anchor distT="4294967295" distB="4294967295" distL="114300" distR="114300" simplePos="0" relativeHeight="251661312" behindDoc="0" locked="0" layoutInCell="1" allowOverlap="1" wp14:anchorId="298EF0A5" wp14:editId="6BB2A701">
                      <wp:simplePos x="0" y="0"/>
                      <wp:positionH relativeFrom="column">
                        <wp:align>center</wp:align>
                      </wp:positionH>
                      <wp:positionV relativeFrom="paragraph">
                        <wp:posOffset>78740</wp:posOffset>
                      </wp:positionV>
                      <wp:extent cx="621665" cy="0"/>
                      <wp:effectExtent l="0" t="0" r="2603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66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76B83D" id="_x0000_t32" coordsize="21600,21600" o:spt="32" o:oned="t" path="m,l21600,21600e" filled="f">
                      <v:path arrowok="t" fillok="f" o:connecttype="none"/>
                      <o:lock v:ext="edit" shapetype="t"/>
                    </v:shapetype>
                    <v:shape id="Straight Arrow Connector 3" o:spid="_x0000_s1026" type="#_x0000_t32" style="position:absolute;margin-left:0;margin-top:6.2pt;width:48.95pt;height:0;z-index:25166131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" strokeweight=".5pt"/>
                  </w:pict>
                </mc:Fallback>
              </mc:AlternateContent>
            </w:r>
          </w:p>
        </w:tc>
        <w:tc>
          <w:tcPr>
            <w:tcW w:w="149" w:type="pct"/>
          </w:tcPr>
          <w:p w14:paraId="276F3E59" w14:textId="77777777" w:rsidR="008B0206" w:rsidRDefault="008B0206" w:rsidP="002E0EF0">
            <w:pPr>
              <w:widowControl w:val="0"/>
              <w:jc w:val="center"/>
              <w:rPr>
                <w:b/>
              </w:rPr>
            </w:pPr>
          </w:p>
        </w:tc>
        <w:tc>
          <w:tcPr>
            <w:tcW w:w="3087" w:type="pct"/>
          </w:tcPr>
          <w:p w14:paraId="71B79AE5" w14:textId="77777777" w:rsidR="008B0206" w:rsidRDefault="008B0206" w:rsidP="002E0EF0">
            <w:pPr>
              <w:widowControl w:val="0"/>
              <w:jc w:val="center"/>
              <w:rPr>
                <w:b/>
              </w:rPr>
            </w:pPr>
            <w:r>
              <w:rPr>
                <w:noProof/>
              </w:rPr>
              <mc:AlternateContent>
                <mc:Choice Requires="wps">
                  <w:drawing>
                    <wp:anchor distT="4294967295" distB="4294967295" distL="114300" distR="114300" simplePos="0" relativeHeight="251660288" behindDoc="0" locked="0" layoutInCell="1" allowOverlap="1" wp14:anchorId="3FBDD2FD" wp14:editId="4654F067">
                      <wp:simplePos x="0" y="0"/>
                      <wp:positionH relativeFrom="column">
                        <wp:align>center</wp:align>
                      </wp:positionH>
                      <wp:positionV relativeFrom="paragraph">
                        <wp:posOffset>267335</wp:posOffset>
                      </wp:positionV>
                      <wp:extent cx="2115820" cy="0"/>
                      <wp:effectExtent l="0" t="0" r="1778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82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927D2B" id="Straight Arrow Connector 2" o:spid="_x0000_s1026" type="#_x0000_t32" style="position:absolute;margin-left:0;margin-top:21.05pt;width:166.6pt;height:0;z-index:25166028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" strokeweight=".5pt"/>
                  </w:pict>
                </mc:Fallback>
              </mc:AlternateContent>
            </w:r>
            <w:r>
              <w:rPr>
                <w:b/>
              </w:rPr>
              <w:t>Độc lập - Tự do - Hạnh phúc</w:t>
            </w:r>
          </w:p>
        </w:tc>
      </w:tr>
      <w:tr w:rsidR="008B0206" w14:paraId="21516A34" w14:textId="77777777" w:rsidTr="00EE7BFC">
        <w:tc>
          <w:tcPr>
            <w:tcW w:w="1764" w:type="pct"/>
          </w:tcPr>
          <w:p w14:paraId="3B46815F" w14:textId="5230D8C4" w:rsidR="008B0206" w:rsidRDefault="008B0206" w:rsidP="000836F6">
            <w:pPr>
              <w:widowControl w:val="0"/>
              <w:jc w:val="center"/>
            </w:pPr>
            <w:r>
              <w:t xml:space="preserve">Số:   </w:t>
            </w:r>
            <w:r w:rsidR="000836F6">
              <w:t>28</w:t>
            </w:r>
            <w:r w:rsidRPr="00B353A8">
              <w:rPr>
                <w:sz w:val="26"/>
                <w:szCs w:val="26"/>
              </w:rPr>
              <w:t>/202</w:t>
            </w:r>
            <w:r w:rsidR="00612E4B">
              <w:rPr>
                <w:sz w:val="26"/>
                <w:szCs w:val="26"/>
              </w:rPr>
              <w:t>4</w:t>
            </w:r>
            <w:r w:rsidRPr="00B353A8">
              <w:rPr>
                <w:sz w:val="26"/>
                <w:szCs w:val="26"/>
              </w:rPr>
              <w:t>/QĐ-UBND</w:t>
            </w:r>
          </w:p>
        </w:tc>
        <w:tc>
          <w:tcPr>
            <w:tcW w:w="149" w:type="pct"/>
          </w:tcPr>
          <w:p w14:paraId="1ADDE065" w14:textId="77777777" w:rsidR="008B0206" w:rsidRDefault="008B0206" w:rsidP="002E0EF0">
            <w:pPr>
              <w:widowControl w:val="0"/>
              <w:jc w:val="center"/>
              <w:rPr>
                <w:i/>
              </w:rPr>
            </w:pPr>
          </w:p>
        </w:tc>
        <w:tc>
          <w:tcPr>
            <w:tcW w:w="3087" w:type="pct"/>
          </w:tcPr>
          <w:p w14:paraId="4CF65616" w14:textId="04132D67" w:rsidR="008B0206" w:rsidRDefault="008B0206" w:rsidP="000836F6">
            <w:pPr>
              <w:widowControl w:val="0"/>
              <w:jc w:val="center"/>
              <w:rPr>
                <w:i/>
              </w:rPr>
            </w:pPr>
            <w:r>
              <w:rPr>
                <w:i/>
              </w:rPr>
              <w:t xml:space="preserve"> Ninh Thuận, ngày  </w:t>
            </w:r>
            <w:r w:rsidR="000836F6">
              <w:rPr>
                <w:i/>
              </w:rPr>
              <w:t>22</w:t>
            </w:r>
            <w:r>
              <w:rPr>
                <w:i/>
              </w:rPr>
              <w:t xml:space="preserve">  tháng </w:t>
            </w:r>
            <w:r w:rsidR="003C0CBF">
              <w:rPr>
                <w:i/>
              </w:rPr>
              <w:t xml:space="preserve"> </w:t>
            </w:r>
            <w:r w:rsidR="000836F6">
              <w:rPr>
                <w:i/>
              </w:rPr>
              <w:t>4</w:t>
            </w:r>
            <w:bookmarkStart w:id="0" w:name="_GoBack"/>
            <w:bookmarkEnd w:id="0"/>
            <w:r w:rsidR="003C0CBF">
              <w:rPr>
                <w:i/>
              </w:rPr>
              <w:t xml:space="preserve"> </w:t>
            </w:r>
            <w:r>
              <w:rPr>
                <w:i/>
              </w:rPr>
              <w:t xml:space="preserve"> năm 202</w:t>
            </w:r>
            <w:r w:rsidR="00612E4B">
              <w:rPr>
                <w:i/>
              </w:rPr>
              <w:t>4</w:t>
            </w:r>
          </w:p>
        </w:tc>
      </w:tr>
    </w:tbl>
    <w:p w14:paraId="11E5AE38" w14:textId="77777777" w:rsidR="00AC6F9E" w:rsidRDefault="00AC6F9E" w:rsidP="008E48F9">
      <w:pPr>
        <w:spacing w:before="80"/>
        <w:jc w:val="center"/>
        <w:rPr>
          <w:b/>
          <w:bCs/>
        </w:rPr>
      </w:pPr>
    </w:p>
    <w:p w14:paraId="57BC58D1" w14:textId="77777777" w:rsidR="008B0206" w:rsidRPr="00B353A8" w:rsidRDefault="008B0206" w:rsidP="008E48F9">
      <w:pPr>
        <w:spacing w:before="80"/>
        <w:jc w:val="center"/>
        <w:rPr>
          <w:b/>
          <w:bCs/>
        </w:rPr>
      </w:pPr>
      <w:r w:rsidRPr="00B353A8">
        <w:rPr>
          <w:b/>
          <w:bCs/>
        </w:rPr>
        <w:t>QUYẾT ĐỊNH</w:t>
      </w:r>
    </w:p>
    <w:p w14:paraId="6FA837FE" w14:textId="77777777" w:rsidR="001571B5" w:rsidRDefault="008B0206" w:rsidP="008E48F9">
      <w:pPr>
        <w:spacing w:before="80"/>
        <w:jc w:val="center"/>
        <w:rPr>
          <w:b/>
          <w:sz w:val="27"/>
          <w:szCs w:val="27"/>
        </w:rPr>
      </w:pPr>
      <w:r w:rsidRPr="00027527">
        <w:rPr>
          <w:b/>
          <w:sz w:val="27"/>
          <w:szCs w:val="27"/>
          <w:lang w:val="vi-VN"/>
        </w:rPr>
        <w:t xml:space="preserve">Bãi bỏ </w:t>
      </w:r>
      <w:r w:rsidR="00027527" w:rsidRPr="00027527">
        <w:rPr>
          <w:b/>
          <w:sz w:val="27"/>
          <w:szCs w:val="27"/>
        </w:rPr>
        <w:t xml:space="preserve">Quyết định số </w:t>
      </w:r>
      <w:r w:rsidR="001571B5">
        <w:rPr>
          <w:b/>
          <w:sz w:val="27"/>
          <w:szCs w:val="27"/>
        </w:rPr>
        <w:t>9</w:t>
      </w:r>
      <w:r w:rsidR="00027527" w:rsidRPr="00027527">
        <w:rPr>
          <w:b/>
          <w:sz w:val="27"/>
          <w:szCs w:val="27"/>
        </w:rPr>
        <w:t xml:space="preserve">3/2015/QĐ-UBND ngày </w:t>
      </w:r>
      <w:r w:rsidR="001571B5">
        <w:rPr>
          <w:b/>
          <w:sz w:val="27"/>
          <w:szCs w:val="27"/>
        </w:rPr>
        <w:t>21</w:t>
      </w:r>
      <w:r w:rsidR="00027527" w:rsidRPr="00027527">
        <w:rPr>
          <w:b/>
          <w:sz w:val="27"/>
          <w:szCs w:val="27"/>
          <w:lang w:val="vi-VN"/>
        </w:rPr>
        <w:t xml:space="preserve"> tháng </w:t>
      </w:r>
      <w:r w:rsidR="001571B5">
        <w:rPr>
          <w:b/>
          <w:sz w:val="27"/>
          <w:szCs w:val="27"/>
        </w:rPr>
        <w:t>12</w:t>
      </w:r>
      <w:r w:rsidR="00027527" w:rsidRPr="00027527">
        <w:rPr>
          <w:b/>
          <w:sz w:val="27"/>
          <w:szCs w:val="27"/>
          <w:lang w:val="vi-VN"/>
        </w:rPr>
        <w:t xml:space="preserve"> năm </w:t>
      </w:r>
      <w:r w:rsidR="00027527" w:rsidRPr="00027527">
        <w:rPr>
          <w:b/>
          <w:sz w:val="27"/>
          <w:szCs w:val="27"/>
        </w:rPr>
        <w:t>2015 của</w:t>
      </w:r>
    </w:p>
    <w:p w14:paraId="237904F6" w14:textId="77777777" w:rsidR="001571B5" w:rsidRDefault="00027527" w:rsidP="008B0206">
      <w:pPr>
        <w:jc w:val="center"/>
        <w:rPr>
          <w:b/>
          <w:sz w:val="27"/>
          <w:szCs w:val="27"/>
        </w:rPr>
      </w:pPr>
      <w:r w:rsidRPr="00027527">
        <w:rPr>
          <w:b/>
          <w:sz w:val="27"/>
          <w:szCs w:val="27"/>
        </w:rPr>
        <w:t xml:space="preserve"> Ủy ban nhân dân tỉnh ban hành Quy chế</w:t>
      </w:r>
      <w:r w:rsidR="001571B5">
        <w:rPr>
          <w:b/>
          <w:sz w:val="27"/>
          <w:szCs w:val="27"/>
        </w:rPr>
        <w:t xml:space="preserve"> phối hợp giữa Văn phòng Đăng ký đất đai với các cơ quan, đơn vị liên quan trong việc giải quyết thủ tục</w:t>
      </w:r>
    </w:p>
    <w:p w14:paraId="74C0043E" w14:textId="77777777" w:rsidR="001571B5" w:rsidRDefault="001571B5" w:rsidP="008B0206">
      <w:pPr>
        <w:jc w:val="center"/>
        <w:rPr>
          <w:b/>
          <w:sz w:val="27"/>
          <w:szCs w:val="27"/>
        </w:rPr>
      </w:pPr>
      <w:r>
        <w:rPr>
          <w:b/>
          <w:sz w:val="27"/>
          <w:szCs w:val="27"/>
        </w:rPr>
        <w:t xml:space="preserve"> hành chính về lĩnh vực đất đai trên địa bàn tỉnh Ninh Thuận</w:t>
      </w:r>
    </w:p>
    <w:p w14:paraId="056FA52E" w14:textId="77777777" w:rsidR="008B0206" w:rsidRPr="00B353A8" w:rsidRDefault="008B0206" w:rsidP="008B0206">
      <w:pPr>
        <w:jc w:val="center"/>
        <w:rPr>
          <w:b/>
        </w:rPr>
      </w:pPr>
      <w:r>
        <w:rPr>
          <w:b/>
          <w:noProof/>
        </w:rPr>
        <mc:AlternateContent>
          <mc:Choice Requires="wps">
            <w:drawing>
              <wp:anchor distT="0" distB="0" distL="114300" distR="114300" simplePos="0" relativeHeight="251662336" behindDoc="0" locked="0" layoutInCell="1" allowOverlap="1" wp14:anchorId="6504C062" wp14:editId="4D4B26D9">
                <wp:simplePos x="0" y="0"/>
                <wp:positionH relativeFrom="column">
                  <wp:posOffset>1556385</wp:posOffset>
                </wp:positionH>
                <wp:positionV relativeFrom="paragraph">
                  <wp:posOffset>65677</wp:posOffset>
                </wp:positionV>
                <wp:extent cx="26162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616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76947B"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22.55pt,5.15pt" to="328.5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" strokecolor="black [3040]"/>
            </w:pict>
          </mc:Fallback>
        </mc:AlternateContent>
      </w:r>
    </w:p>
    <w:p w14:paraId="48B2A124" w14:textId="77777777" w:rsidR="008E48F9" w:rsidRPr="00B353A8" w:rsidRDefault="008E48F9" w:rsidP="008B0206">
      <w:pPr>
        <w:jc w:val="center"/>
        <w:rPr>
          <w:lang w:val="vi-VN"/>
        </w:rPr>
      </w:pPr>
    </w:p>
    <w:p w14:paraId="256151F1" w14:textId="77777777" w:rsidR="008B0206" w:rsidRPr="00B353A8" w:rsidRDefault="008B0206" w:rsidP="008B0206">
      <w:pPr>
        <w:spacing w:before="20" w:after="20"/>
        <w:jc w:val="center"/>
        <w:rPr>
          <w:b/>
          <w:lang w:val="vi-VN"/>
        </w:rPr>
      </w:pPr>
      <w:r w:rsidRPr="00B353A8">
        <w:rPr>
          <w:b/>
          <w:lang w:val="vi-VN"/>
        </w:rPr>
        <w:t>ỦY BAN NHÂN DÂN TỈNH NINH THUẬN</w:t>
      </w:r>
    </w:p>
    <w:p w14:paraId="219143E0" w14:textId="77777777" w:rsidR="008B0206" w:rsidRPr="00B353A8" w:rsidRDefault="008B0206" w:rsidP="008B0206">
      <w:pPr>
        <w:spacing w:before="120" w:after="120"/>
        <w:ind w:firstLine="720"/>
        <w:jc w:val="both"/>
        <w:rPr>
          <w:i/>
          <w:lang w:val="vi-VN"/>
        </w:rPr>
      </w:pPr>
    </w:p>
    <w:p w14:paraId="6F56AED7" w14:textId="74D8270E" w:rsidR="008B0206" w:rsidRPr="004725DB" w:rsidRDefault="008B0206" w:rsidP="004725DB">
      <w:pPr>
        <w:spacing w:before="120"/>
        <w:ind w:firstLine="720"/>
        <w:jc w:val="both"/>
        <w:rPr>
          <w:i/>
          <w:lang w:val="vi-VN"/>
        </w:rPr>
      </w:pPr>
      <w:r w:rsidRPr="00B353A8">
        <w:rPr>
          <w:i/>
          <w:lang w:val="vi-VN"/>
        </w:rPr>
        <w:t>Căn cứ Luật Tổ chức chính quyền địa phương ngày 19 tháng 6 năm 2015;</w:t>
      </w:r>
      <w:r w:rsidR="004725DB">
        <w:rPr>
          <w:i/>
        </w:rPr>
        <w:t xml:space="preserve"> </w:t>
      </w:r>
      <w:r w:rsidRPr="00B353A8">
        <w:rPr>
          <w:i/>
          <w:lang w:val="vi-VN"/>
        </w:rPr>
        <w:t>Luật Sửa đổi, bổ sung một số điều của Luật Tổ chức Chính phủ và Luật Tổ chức chính quyền địa phương ngày 22 tháng 11 năm 2019;</w:t>
      </w:r>
    </w:p>
    <w:p w14:paraId="693E6258" w14:textId="1B37C525" w:rsidR="008B0206" w:rsidRPr="00B353A8" w:rsidRDefault="004725DB" w:rsidP="008E48F9">
      <w:pPr>
        <w:spacing w:before="120"/>
        <w:ind w:firstLine="720"/>
        <w:jc w:val="both"/>
      </w:pPr>
      <w:r>
        <w:rPr>
          <w:rStyle w:val="fontstyle01"/>
        </w:rPr>
        <w:t xml:space="preserve">Căn cứ </w:t>
      </w:r>
      <w:r w:rsidR="008B0206" w:rsidRPr="00B353A8">
        <w:rPr>
          <w:rStyle w:val="fontstyle01"/>
        </w:rPr>
        <w:t>Luật Ban hành văn bản quy phạ</w:t>
      </w:r>
      <w:r w:rsidR="00D0020E">
        <w:rPr>
          <w:rStyle w:val="fontstyle01"/>
        </w:rPr>
        <w:t xml:space="preserve">m pháp luật ngày 22 tháng 6 năm </w:t>
      </w:r>
      <w:r w:rsidR="008B0206" w:rsidRPr="00B353A8">
        <w:rPr>
          <w:rStyle w:val="fontstyle01"/>
        </w:rPr>
        <w:t>2015;</w:t>
      </w:r>
      <w:r w:rsidR="00F34E9B">
        <w:rPr>
          <w:rStyle w:val="fontstyle01"/>
        </w:rPr>
        <w:t xml:space="preserve"> Luật S</w:t>
      </w:r>
      <w:r w:rsidR="008B0206" w:rsidRPr="00B353A8">
        <w:rPr>
          <w:rStyle w:val="fontstyle01"/>
        </w:rPr>
        <w:t>ửa đổi, bổ sung một số điều của Luật Ban hành văn bản quy</w:t>
      </w:r>
      <w:r w:rsidR="00F34E9B">
        <w:rPr>
          <w:i/>
          <w:iCs/>
        </w:rPr>
        <w:t xml:space="preserve"> </w:t>
      </w:r>
      <w:r w:rsidR="008B0206" w:rsidRPr="00B353A8">
        <w:rPr>
          <w:rStyle w:val="fontstyle01"/>
        </w:rPr>
        <w:t>phạm</w:t>
      </w:r>
      <w:r w:rsidR="00D0020E">
        <w:rPr>
          <w:rStyle w:val="fontstyle01"/>
        </w:rPr>
        <w:t xml:space="preserve"> </w:t>
      </w:r>
      <w:r w:rsidR="008B0206" w:rsidRPr="00B353A8">
        <w:rPr>
          <w:rStyle w:val="fontstyle01"/>
        </w:rPr>
        <w:t>pháp luật ngày 18 tháng 6 năm 2020;</w:t>
      </w:r>
      <w:r w:rsidR="008B0206" w:rsidRPr="00B353A8">
        <w:t xml:space="preserve"> </w:t>
      </w:r>
    </w:p>
    <w:p w14:paraId="194FA802" w14:textId="46146F6B" w:rsidR="008B0206" w:rsidRPr="00B353A8" w:rsidRDefault="008B0206" w:rsidP="008E48F9">
      <w:pPr>
        <w:spacing w:before="120"/>
        <w:ind w:firstLine="720"/>
        <w:jc w:val="both"/>
        <w:rPr>
          <w:i/>
          <w:iCs/>
        </w:rPr>
      </w:pPr>
      <w:r w:rsidRPr="00B353A8">
        <w:rPr>
          <w:rStyle w:val="fontstyle01"/>
        </w:rPr>
        <w:t>Căn cứ Nghị định số 34/2016/NĐ-CP ngày 14 tháng 5 năm 2016 của</w:t>
      </w:r>
      <w:r w:rsidR="00D0020E">
        <w:rPr>
          <w:rStyle w:val="fontstyle01"/>
        </w:rPr>
        <w:t xml:space="preserve"> </w:t>
      </w:r>
      <w:r w:rsidRPr="00B353A8">
        <w:rPr>
          <w:rStyle w:val="fontstyle01"/>
        </w:rPr>
        <w:t xml:space="preserve">Chính phủ quy định chi tiết một số điều và biện pháp thi hành Luật </w:t>
      </w:r>
      <w:r w:rsidR="00493510">
        <w:rPr>
          <w:rStyle w:val="fontstyle01"/>
        </w:rPr>
        <w:t>B</w:t>
      </w:r>
      <w:r w:rsidRPr="00B353A8">
        <w:rPr>
          <w:rStyle w:val="fontstyle01"/>
        </w:rPr>
        <w:t>an hành</w:t>
      </w:r>
      <w:r w:rsidR="00D0020E">
        <w:rPr>
          <w:rStyle w:val="fontstyle01"/>
        </w:rPr>
        <w:t xml:space="preserve"> </w:t>
      </w:r>
      <w:r w:rsidRPr="00B353A8">
        <w:rPr>
          <w:rStyle w:val="fontstyle01"/>
        </w:rPr>
        <w:t>văn bản quy phạm pháp luật;</w:t>
      </w:r>
    </w:p>
    <w:p w14:paraId="1FED06A2" w14:textId="726E9056" w:rsidR="008B0206" w:rsidRDefault="008B0206" w:rsidP="008E48F9">
      <w:pPr>
        <w:spacing w:before="120"/>
        <w:ind w:firstLine="720"/>
        <w:jc w:val="both"/>
      </w:pPr>
      <w:r w:rsidRPr="00B353A8">
        <w:rPr>
          <w:rStyle w:val="fontstyle01"/>
        </w:rPr>
        <w:t>Căn cứ Nghị định số 154/2020/NĐ-CP ngày 31 tháng 12 năm 2020 của</w:t>
      </w:r>
      <w:r w:rsidR="00D0020E">
        <w:rPr>
          <w:rStyle w:val="fontstyle01"/>
        </w:rPr>
        <w:t xml:space="preserve"> </w:t>
      </w:r>
      <w:r w:rsidRPr="00B353A8">
        <w:rPr>
          <w:rStyle w:val="fontstyle01"/>
        </w:rPr>
        <w:t>Chính phủ sửa đổi, bổ sung một số điều của Nghị định số 34/2016/NĐ-CP ngày</w:t>
      </w:r>
      <w:r w:rsidR="00D0020E">
        <w:rPr>
          <w:rStyle w:val="fontstyle01"/>
        </w:rPr>
        <w:t xml:space="preserve"> </w:t>
      </w:r>
      <w:r w:rsidRPr="00B353A8">
        <w:rPr>
          <w:rStyle w:val="fontstyle01"/>
        </w:rPr>
        <w:t>14 tháng 5 năm 2016 của Chính phủ quy định chi tiết một số điều và biện pháp</w:t>
      </w:r>
      <w:r w:rsidR="00D0020E">
        <w:rPr>
          <w:rStyle w:val="fontstyle01"/>
        </w:rPr>
        <w:t xml:space="preserve"> </w:t>
      </w:r>
      <w:r w:rsidRPr="00B353A8">
        <w:rPr>
          <w:rStyle w:val="fontstyle01"/>
        </w:rPr>
        <w:t xml:space="preserve">thi hành Luật </w:t>
      </w:r>
      <w:r w:rsidR="0004423B">
        <w:rPr>
          <w:rStyle w:val="fontstyle01"/>
        </w:rPr>
        <w:t>B</w:t>
      </w:r>
      <w:r w:rsidRPr="00B353A8">
        <w:rPr>
          <w:rStyle w:val="fontstyle01"/>
        </w:rPr>
        <w:t>an hành văn bản quy phạm pháp luật;</w:t>
      </w:r>
      <w:r w:rsidRPr="00B353A8">
        <w:t xml:space="preserve"> </w:t>
      </w:r>
    </w:p>
    <w:p w14:paraId="44AC7ED6" w14:textId="225631FE" w:rsidR="0004423B" w:rsidRDefault="008B0206" w:rsidP="008E48F9">
      <w:pPr>
        <w:spacing w:before="120"/>
        <w:ind w:firstLine="709"/>
        <w:jc w:val="both"/>
        <w:rPr>
          <w:rStyle w:val="fontstyle01"/>
        </w:rPr>
      </w:pPr>
      <w:r w:rsidRPr="00B353A8">
        <w:rPr>
          <w:rStyle w:val="fontstyle01"/>
        </w:rPr>
        <w:t xml:space="preserve">Theo đề nghị của Giám đốc Sở </w:t>
      </w:r>
      <w:r w:rsidR="001571B5">
        <w:rPr>
          <w:rStyle w:val="fontstyle01"/>
        </w:rPr>
        <w:t>Tài nguyên và Môi trường</w:t>
      </w:r>
      <w:r w:rsidRPr="00B353A8">
        <w:rPr>
          <w:rStyle w:val="fontstyle01"/>
        </w:rPr>
        <w:t xml:space="preserve"> tại Tờ trình số</w:t>
      </w:r>
      <w:r w:rsidR="004725DB">
        <w:rPr>
          <w:rStyle w:val="fontstyle01"/>
        </w:rPr>
        <w:t xml:space="preserve"> 1282</w:t>
      </w:r>
      <w:r w:rsidRPr="00B353A8">
        <w:rPr>
          <w:rStyle w:val="fontstyle01"/>
        </w:rPr>
        <w:t>/TTr-ST</w:t>
      </w:r>
      <w:r w:rsidR="001571B5">
        <w:rPr>
          <w:rStyle w:val="fontstyle01"/>
        </w:rPr>
        <w:t>NMT</w:t>
      </w:r>
      <w:r w:rsidRPr="00B353A8">
        <w:rPr>
          <w:rStyle w:val="fontstyle01"/>
        </w:rPr>
        <w:t xml:space="preserve"> ngày</w:t>
      </w:r>
      <w:r w:rsidR="00F34E9B">
        <w:rPr>
          <w:rStyle w:val="fontstyle01"/>
        </w:rPr>
        <w:t xml:space="preserve"> </w:t>
      </w:r>
      <w:r w:rsidR="004725DB">
        <w:rPr>
          <w:rStyle w:val="fontstyle01"/>
        </w:rPr>
        <w:t>26</w:t>
      </w:r>
      <w:r w:rsidRPr="00B353A8">
        <w:rPr>
          <w:rStyle w:val="fontstyle01"/>
        </w:rPr>
        <w:t xml:space="preserve"> tháng </w:t>
      </w:r>
      <w:r w:rsidR="004725DB">
        <w:rPr>
          <w:rStyle w:val="fontstyle01"/>
        </w:rPr>
        <w:t>3</w:t>
      </w:r>
      <w:r w:rsidR="00D30AC5">
        <w:rPr>
          <w:rStyle w:val="fontstyle01"/>
        </w:rPr>
        <w:t xml:space="preserve"> năm 202</w:t>
      </w:r>
      <w:r w:rsidR="008372EC">
        <w:rPr>
          <w:rStyle w:val="fontstyle01"/>
        </w:rPr>
        <w:t>4</w:t>
      </w:r>
      <w:r w:rsidR="0004423B">
        <w:rPr>
          <w:rStyle w:val="fontstyle01"/>
        </w:rPr>
        <w:t xml:space="preserve"> và ý kiến thẩm định của Sở Tư pháp tại Báo cáo số 507/BC-STP ngày 23 tháng 02 năm 2024.</w:t>
      </w:r>
    </w:p>
    <w:p w14:paraId="11D0705C" w14:textId="77777777" w:rsidR="008B0206" w:rsidRDefault="008B0206" w:rsidP="004725DB">
      <w:pPr>
        <w:spacing w:before="240" w:after="240"/>
        <w:jc w:val="center"/>
        <w:rPr>
          <w:b/>
        </w:rPr>
      </w:pPr>
      <w:r w:rsidRPr="00B353A8">
        <w:rPr>
          <w:b/>
          <w:lang w:val="vi-VN"/>
        </w:rPr>
        <w:t>QUYẾT ĐỊNH:</w:t>
      </w:r>
    </w:p>
    <w:p w14:paraId="54CA1FFB" w14:textId="04FBD0A5" w:rsidR="001571B5" w:rsidRDefault="008B0206" w:rsidP="001571B5">
      <w:pPr>
        <w:ind w:firstLine="709"/>
        <w:jc w:val="both"/>
      </w:pPr>
      <w:r w:rsidRPr="00B353A8">
        <w:rPr>
          <w:b/>
          <w:bCs/>
          <w:szCs w:val="18"/>
          <w:lang w:val="vi-VN"/>
        </w:rPr>
        <w:t>Điều 1.</w:t>
      </w:r>
      <w:r w:rsidR="00F34E9B">
        <w:rPr>
          <w:szCs w:val="18"/>
          <w:lang w:val="vi-VN"/>
        </w:rPr>
        <w:t> </w:t>
      </w:r>
      <w:r w:rsidR="00F34E9B" w:rsidRPr="00027527">
        <w:rPr>
          <w:szCs w:val="18"/>
          <w:lang w:val="vi-VN"/>
        </w:rPr>
        <w:t xml:space="preserve">Bãi bỏ </w:t>
      </w:r>
      <w:r w:rsidR="0004423B">
        <w:rPr>
          <w:szCs w:val="18"/>
        </w:rPr>
        <w:t xml:space="preserve">toàn bộ </w:t>
      </w:r>
      <w:r w:rsidR="00027527" w:rsidRPr="00027527">
        <w:t xml:space="preserve">Quyết định số </w:t>
      </w:r>
      <w:r w:rsidR="001571B5">
        <w:t>93/2015/QĐ-UBND ngày 21 tháng 12 năm 2015 của Ủy ban nhân dân tỉnh ban hành Quy chế phối hợp giữa Văn phòng Đăng ký đất đai với các cơ quan, đơn vị liên quan trong việc giải quyết thủ tục hành chính về lĩnh vực đất đai trên địa bàn tỉnh Ninh Thuận</w:t>
      </w:r>
      <w:r w:rsidR="0065222D">
        <w:t>.</w:t>
      </w:r>
    </w:p>
    <w:p w14:paraId="166ED59A" w14:textId="2EB633E0" w:rsidR="00A3276A" w:rsidRDefault="008B0206" w:rsidP="008B0206">
      <w:pPr>
        <w:autoSpaceDE w:val="0"/>
        <w:autoSpaceDN w:val="0"/>
        <w:adjustRightInd w:val="0"/>
        <w:spacing w:before="120" w:after="120"/>
        <w:ind w:firstLine="720"/>
        <w:jc w:val="both"/>
        <w:rPr>
          <w:b/>
          <w:bCs/>
        </w:rPr>
      </w:pPr>
      <w:r w:rsidRPr="00B353A8">
        <w:rPr>
          <w:b/>
          <w:bCs/>
          <w:lang w:val="vi-VN"/>
        </w:rPr>
        <w:t>Điều 2.</w:t>
      </w:r>
      <w:r w:rsidR="00F34E9B">
        <w:rPr>
          <w:b/>
          <w:bCs/>
        </w:rPr>
        <w:t xml:space="preserve"> </w:t>
      </w:r>
      <w:r w:rsidR="00A3276A">
        <w:rPr>
          <w:b/>
          <w:bCs/>
        </w:rPr>
        <w:t>Điều khoản thi hành</w:t>
      </w:r>
    </w:p>
    <w:p w14:paraId="66ED067D" w14:textId="2AC5D514" w:rsidR="008B0206" w:rsidRPr="00B353A8" w:rsidRDefault="0004423B" w:rsidP="008B0206">
      <w:pPr>
        <w:autoSpaceDE w:val="0"/>
        <w:autoSpaceDN w:val="0"/>
        <w:adjustRightInd w:val="0"/>
        <w:spacing w:before="120" w:after="120"/>
        <w:ind w:firstLine="720"/>
        <w:jc w:val="both"/>
        <w:rPr>
          <w:bCs/>
        </w:rPr>
      </w:pPr>
      <w:r>
        <w:rPr>
          <w:bCs/>
        </w:rPr>
        <w:t xml:space="preserve">1. </w:t>
      </w:r>
      <w:r w:rsidR="008B0206" w:rsidRPr="00B353A8">
        <w:rPr>
          <w:bCs/>
          <w:lang w:val="vi-VN"/>
        </w:rPr>
        <w:t>Qu</w:t>
      </w:r>
      <w:r w:rsidR="00A3276A">
        <w:rPr>
          <w:bCs/>
          <w:lang w:val="vi-VN"/>
        </w:rPr>
        <w:t>yết định này có hiệu l</w:t>
      </w:r>
      <w:r>
        <w:rPr>
          <w:bCs/>
          <w:lang w:val="vi-VN"/>
        </w:rPr>
        <w:t xml:space="preserve">ực </w:t>
      </w:r>
      <w:r w:rsidR="00647CFD">
        <w:rPr>
          <w:bCs/>
          <w:lang w:val="vi-VN"/>
        </w:rPr>
        <w:t>k</w:t>
      </w:r>
      <w:r w:rsidR="00647CFD" w:rsidRPr="00647CFD">
        <w:rPr>
          <w:bCs/>
          <w:lang w:val="vi-VN"/>
        </w:rPr>
        <w:t>ể</w:t>
      </w:r>
      <w:r w:rsidR="00647CFD">
        <w:rPr>
          <w:bCs/>
          <w:lang w:val="vi-VN"/>
        </w:rPr>
        <w:t xml:space="preserve"> t</w:t>
      </w:r>
      <w:r w:rsidR="00647CFD" w:rsidRPr="00647CFD">
        <w:rPr>
          <w:bCs/>
          <w:lang w:val="vi-VN"/>
        </w:rPr>
        <w:t>ừ</w:t>
      </w:r>
      <w:r w:rsidR="00647CFD">
        <w:rPr>
          <w:bCs/>
          <w:lang w:val="vi-VN"/>
        </w:rPr>
        <w:t xml:space="preserve"> ng</w:t>
      </w:r>
      <w:r w:rsidR="00647CFD" w:rsidRPr="00647CFD">
        <w:rPr>
          <w:bCs/>
          <w:lang w:val="vi-VN"/>
        </w:rPr>
        <w:t>à</w:t>
      </w:r>
      <w:r w:rsidR="00647CFD">
        <w:rPr>
          <w:bCs/>
          <w:lang w:val="vi-VN"/>
        </w:rPr>
        <w:t xml:space="preserve">y </w:t>
      </w:r>
      <w:r w:rsidR="009241B5">
        <w:rPr>
          <w:bCs/>
        </w:rPr>
        <w:t xml:space="preserve"> </w:t>
      </w:r>
      <w:r w:rsidR="000836F6">
        <w:rPr>
          <w:bCs/>
        </w:rPr>
        <w:t>22</w:t>
      </w:r>
      <w:r w:rsidR="009241B5">
        <w:rPr>
          <w:bCs/>
        </w:rPr>
        <w:t xml:space="preserve">  tháng  </w:t>
      </w:r>
      <w:r w:rsidR="000836F6">
        <w:rPr>
          <w:bCs/>
        </w:rPr>
        <w:t>4</w:t>
      </w:r>
      <w:r w:rsidR="009241B5">
        <w:rPr>
          <w:bCs/>
        </w:rPr>
        <w:t xml:space="preserve">  năm 2024</w:t>
      </w:r>
      <w:r>
        <w:rPr>
          <w:bCs/>
          <w:lang w:val="vi-VN"/>
        </w:rPr>
        <w:t>.</w:t>
      </w:r>
    </w:p>
    <w:p w14:paraId="2E1ECABE" w14:textId="401DD893" w:rsidR="008B0206" w:rsidRPr="00B353A8" w:rsidRDefault="0004423B" w:rsidP="008B0206">
      <w:pPr>
        <w:autoSpaceDE w:val="0"/>
        <w:autoSpaceDN w:val="0"/>
        <w:adjustRightInd w:val="0"/>
        <w:spacing w:before="120" w:after="120"/>
        <w:ind w:firstLine="720"/>
        <w:jc w:val="both"/>
      </w:pPr>
      <w:r>
        <w:t xml:space="preserve">2. </w:t>
      </w:r>
      <w:r w:rsidR="008B0206" w:rsidRPr="00B353A8">
        <w:t>Chánh Văn phòng Ủy ban nhân dân tỉnh;</w:t>
      </w:r>
      <w:r w:rsidR="008B0206">
        <w:t xml:space="preserve"> </w:t>
      </w:r>
      <w:r w:rsidR="008B0206" w:rsidRPr="00370BEC">
        <w:t>Giám đốc các Sở, Thủ trưởng các</w:t>
      </w:r>
      <w:r w:rsidR="008B0206" w:rsidRPr="00B353A8">
        <w:rPr>
          <w:lang w:val="vi-VN"/>
        </w:rPr>
        <w:t xml:space="preserve"> </w:t>
      </w:r>
      <w:r w:rsidR="008B0206" w:rsidRPr="00B353A8">
        <w:t xml:space="preserve">Ban, ngành thuộc </w:t>
      </w:r>
      <w:r w:rsidR="008B0206" w:rsidRPr="00B353A8">
        <w:rPr>
          <w:lang w:val="vi-VN"/>
        </w:rPr>
        <w:t xml:space="preserve">Ủy ban nhân dân </w:t>
      </w:r>
      <w:r w:rsidR="008B0206" w:rsidRPr="00B353A8">
        <w:t xml:space="preserve">tỉnh; Chủ tịch Ủy ban nhân dân các huyện, </w:t>
      </w:r>
      <w:r w:rsidR="008B0206" w:rsidRPr="00B353A8">
        <w:lastRenderedPageBreak/>
        <w:t>thành phố và Thủ trưởng các cơ quan, đơn vị có liên quan chịu trách nhiệm thi hành Quyết định này./.</w:t>
      </w:r>
    </w:p>
    <w:p w14:paraId="6E54B2FD" w14:textId="77777777" w:rsidR="008B0206" w:rsidRPr="00B353A8" w:rsidRDefault="008B0206" w:rsidP="008B0206">
      <w:pPr>
        <w:autoSpaceDE w:val="0"/>
        <w:autoSpaceDN w:val="0"/>
        <w:adjustRightInd w:val="0"/>
        <w:spacing w:before="120" w:after="120"/>
        <w:ind w:firstLine="720"/>
        <w:jc w:val="both"/>
        <w:rPr>
          <w:bCs/>
          <w:iCs/>
          <w:lang w:val="fi-FI"/>
        </w:rPr>
      </w:pPr>
    </w:p>
    <w:tbl>
      <w:tblPr>
        <w:tblW w:w="5000" w:type="pct"/>
        <w:tblLook w:val="01E0" w:firstRow="1" w:lastRow="1" w:firstColumn="1" w:lastColumn="1" w:noHBand="0" w:noVBand="0"/>
      </w:tblPr>
      <w:tblGrid>
        <w:gridCol w:w="4716"/>
        <w:gridCol w:w="4572"/>
      </w:tblGrid>
      <w:tr w:rsidR="008B0206" w:rsidRPr="00B353A8" w14:paraId="6003367B" w14:textId="77777777" w:rsidTr="002E0EF0">
        <w:tc>
          <w:tcPr>
            <w:tcW w:w="2539" w:type="pct"/>
            <w:shd w:val="clear" w:color="auto" w:fill="auto"/>
          </w:tcPr>
          <w:p w14:paraId="42637731" w14:textId="3053FA29" w:rsidR="008B0206" w:rsidRPr="00B353A8" w:rsidRDefault="008B0206" w:rsidP="002E0EF0">
            <w:pPr>
              <w:ind w:right="112"/>
              <w:jc w:val="both"/>
              <w:rPr>
                <w:b/>
                <w:i/>
                <w:sz w:val="22"/>
                <w:szCs w:val="22"/>
                <w:lang w:val="vi-VN"/>
              </w:rPr>
            </w:pPr>
            <w:r w:rsidRPr="00B353A8">
              <w:rPr>
                <w:b/>
                <w:i/>
                <w:sz w:val="22"/>
                <w:szCs w:val="22"/>
                <w:lang w:val="vi-VN"/>
              </w:rPr>
              <w:t xml:space="preserve"> </w:t>
            </w:r>
            <w:r w:rsidRPr="00B353A8">
              <w:rPr>
                <w:b/>
                <w:i/>
                <w:sz w:val="24"/>
                <w:szCs w:val="22"/>
                <w:lang w:val="vi-VN"/>
              </w:rPr>
              <w:t>Nơi nhận</w:t>
            </w:r>
            <w:r w:rsidRPr="00B353A8">
              <w:rPr>
                <w:b/>
                <w:i/>
                <w:sz w:val="18"/>
                <w:szCs w:val="22"/>
                <w:lang w:val="vi-VN"/>
              </w:rPr>
              <w:t>:</w:t>
            </w:r>
          </w:p>
          <w:p w14:paraId="7CE06033" w14:textId="77777777" w:rsidR="008B0206" w:rsidRPr="0053061A" w:rsidRDefault="008B0206" w:rsidP="002E0EF0">
            <w:pPr>
              <w:rPr>
                <w:sz w:val="22"/>
                <w:szCs w:val="22"/>
              </w:rPr>
            </w:pPr>
            <w:r w:rsidRPr="00B353A8">
              <w:rPr>
                <w:sz w:val="22"/>
                <w:szCs w:val="22"/>
                <w:lang w:val="vi-VN"/>
              </w:rPr>
              <w:t>- Như Điều 2</w:t>
            </w:r>
            <w:r w:rsidR="0053061A">
              <w:rPr>
                <w:sz w:val="22"/>
                <w:szCs w:val="22"/>
                <w:lang w:val="vi-VN"/>
              </w:rPr>
              <w:t>;</w:t>
            </w:r>
          </w:p>
          <w:p w14:paraId="46D776B8" w14:textId="77777777" w:rsidR="0053061A" w:rsidRPr="0053061A" w:rsidRDefault="0053061A" w:rsidP="002E0EF0">
            <w:pPr>
              <w:rPr>
                <w:sz w:val="22"/>
                <w:szCs w:val="22"/>
              </w:rPr>
            </w:pPr>
            <w:r w:rsidRPr="00B353A8">
              <w:rPr>
                <w:sz w:val="22"/>
                <w:szCs w:val="22"/>
              </w:rPr>
              <w:t>- Cục Kiểm tra văn bản QPPL - Bộ Tư pháp;</w:t>
            </w:r>
          </w:p>
          <w:p w14:paraId="52F243CA" w14:textId="45480D47" w:rsidR="008B0206" w:rsidRDefault="008B0206" w:rsidP="002E0EF0">
            <w:pPr>
              <w:rPr>
                <w:sz w:val="22"/>
                <w:szCs w:val="22"/>
                <w:lang w:val="vi-VN"/>
              </w:rPr>
            </w:pPr>
            <w:r>
              <w:rPr>
                <w:sz w:val="22"/>
                <w:szCs w:val="22"/>
              </w:rPr>
              <w:t xml:space="preserve">- Vụ Pháp chế - Bộ </w:t>
            </w:r>
            <w:r w:rsidRPr="00B353A8">
              <w:rPr>
                <w:sz w:val="22"/>
                <w:szCs w:val="22"/>
              </w:rPr>
              <w:t>T</w:t>
            </w:r>
            <w:r w:rsidR="0053061A">
              <w:rPr>
                <w:sz w:val="22"/>
                <w:szCs w:val="22"/>
              </w:rPr>
              <w:t>ài chính</w:t>
            </w:r>
            <w:r w:rsidRPr="00B353A8">
              <w:rPr>
                <w:sz w:val="22"/>
                <w:szCs w:val="22"/>
              </w:rPr>
              <w:t>;</w:t>
            </w:r>
            <w:r w:rsidRPr="00B353A8">
              <w:rPr>
                <w:sz w:val="22"/>
                <w:szCs w:val="22"/>
              </w:rPr>
              <w:br/>
            </w:r>
            <w:r w:rsidRPr="00B353A8">
              <w:rPr>
                <w:sz w:val="22"/>
                <w:szCs w:val="22"/>
                <w:lang w:val="vi-VN"/>
              </w:rPr>
              <w:t xml:space="preserve">- </w:t>
            </w:r>
            <w:r>
              <w:rPr>
                <w:sz w:val="22"/>
                <w:szCs w:val="22"/>
                <w:lang w:val="vi-VN"/>
              </w:rPr>
              <w:t>TT</w:t>
            </w:r>
            <w:r>
              <w:rPr>
                <w:sz w:val="22"/>
                <w:szCs w:val="22"/>
              </w:rPr>
              <w:t xml:space="preserve">: Tỉnh ủy, </w:t>
            </w:r>
            <w:r w:rsidRPr="00B353A8">
              <w:rPr>
                <w:sz w:val="22"/>
                <w:szCs w:val="22"/>
                <w:lang w:val="vi-VN"/>
              </w:rPr>
              <w:t>HĐND tỉnh;</w:t>
            </w:r>
          </w:p>
          <w:p w14:paraId="20FE8761" w14:textId="77777777" w:rsidR="00A3276A" w:rsidRPr="00B353A8" w:rsidRDefault="00A3276A" w:rsidP="00A3276A">
            <w:pPr>
              <w:rPr>
                <w:sz w:val="22"/>
                <w:szCs w:val="22"/>
              </w:rPr>
            </w:pPr>
            <w:r w:rsidRPr="00B353A8">
              <w:rPr>
                <w:sz w:val="22"/>
                <w:szCs w:val="22"/>
                <w:lang w:val="vi-VN"/>
              </w:rPr>
              <w:t>- CT và các PCT UBND tỉnh;</w:t>
            </w:r>
          </w:p>
          <w:p w14:paraId="331F7925" w14:textId="77777777" w:rsidR="0053061A" w:rsidRDefault="0053061A" w:rsidP="002E0EF0">
            <w:pPr>
              <w:rPr>
                <w:sz w:val="22"/>
                <w:szCs w:val="22"/>
              </w:rPr>
            </w:pPr>
            <w:r>
              <w:rPr>
                <w:sz w:val="22"/>
                <w:szCs w:val="22"/>
              </w:rPr>
              <w:t>- Đoàn ĐBQH tỉnh;</w:t>
            </w:r>
          </w:p>
          <w:p w14:paraId="59775555" w14:textId="77777777" w:rsidR="0053061A" w:rsidRDefault="0053061A" w:rsidP="002E0EF0">
            <w:pPr>
              <w:rPr>
                <w:sz w:val="22"/>
                <w:szCs w:val="22"/>
              </w:rPr>
            </w:pPr>
            <w:r>
              <w:rPr>
                <w:sz w:val="22"/>
                <w:szCs w:val="22"/>
              </w:rPr>
              <w:t>- UBMTTQVN tỉnh;</w:t>
            </w:r>
          </w:p>
          <w:p w14:paraId="18C78061" w14:textId="77777777" w:rsidR="00A3276A" w:rsidRDefault="008B0206" w:rsidP="002E0EF0">
            <w:pPr>
              <w:rPr>
                <w:sz w:val="22"/>
                <w:szCs w:val="22"/>
              </w:rPr>
            </w:pPr>
            <w:r w:rsidRPr="00B353A8">
              <w:rPr>
                <w:sz w:val="22"/>
                <w:szCs w:val="22"/>
              </w:rPr>
              <w:t>- TT. HĐND các huyện, thành phố;</w:t>
            </w:r>
          </w:p>
          <w:p w14:paraId="07C24AA0" w14:textId="61F5C4D8" w:rsidR="0053061A" w:rsidRDefault="00A3276A" w:rsidP="002E0EF0">
            <w:pPr>
              <w:rPr>
                <w:sz w:val="22"/>
                <w:szCs w:val="22"/>
              </w:rPr>
            </w:pPr>
            <w:r w:rsidRPr="00B353A8">
              <w:rPr>
                <w:sz w:val="22"/>
                <w:lang w:val="vi-VN"/>
              </w:rPr>
              <w:t>- Cổng thông tin điện tử tỉnh</w:t>
            </w:r>
            <w:r w:rsidRPr="00B353A8">
              <w:rPr>
                <w:sz w:val="22"/>
                <w:szCs w:val="22"/>
              </w:rPr>
              <w:t>;</w:t>
            </w:r>
            <w:r w:rsidR="008B0206" w:rsidRPr="00B353A8">
              <w:rPr>
                <w:sz w:val="22"/>
                <w:szCs w:val="22"/>
              </w:rPr>
              <w:br/>
              <w:t xml:space="preserve">- VPUB: LĐ, </w:t>
            </w:r>
            <w:r w:rsidR="008B0206">
              <w:rPr>
                <w:sz w:val="22"/>
                <w:szCs w:val="22"/>
              </w:rPr>
              <w:t>VXNV, KTTH</w:t>
            </w:r>
            <w:r w:rsidR="0053061A">
              <w:rPr>
                <w:sz w:val="22"/>
                <w:szCs w:val="22"/>
              </w:rPr>
              <w:t>, TCD, Công báo</w:t>
            </w:r>
            <w:r w:rsidR="008B0206">
              <w:rPr>
                <w:sz w:val="22"/>
                <w:szCs w:val="22"/>
              </w:rPr>
              <w:t>;</w:t>
            </w:r>
          </w:p>
          <w:p w14:paraId="43B591A0" w14:textId="6BA51A98" w:rsidR="008B0206" w:rsidRPr="00B353A8" w:rsidRDefault="008B0206" w:rsidP="002E0EF0">
            <w:pPr>
              <w:rPr>
                <w:sz w:val="22"/>
                <w:szCs w:val="22"/>
              </w:rPr>
            </w:pPr>
            <w:r>
              <w:rPr>
                <w:sz w:val="22"/>
                <w:szCs w:val="22"/>
              </w:rPr>
              <w:t>- Lưu: VT</w:t>
            </w:r>
            <w:r w:rsidR="004725DB">
              <w:rPr>
                <w:sz w:val="22"/>
                <w:szCs w:val="22"/>
              </w:rPr>
              <w:t>, PVHCC</w:t>
            </w:r>
            <w:r>
              <w:rPr>
                <w:sz w:val="22"/>
                <w:szCs w:val="22"/>
              </w:rPr>
              <w:t xml:space="preserve">. </w:t>
            </w:r>
            <w:r w:rsidR="004725DB" w:rsidRPr="004725DB">
              <w:rPr>
                <w:sz w:val="20"/>
                <w:szCs w:val="22"/>
              </w:rPr>
              <w:t>NTL</w:t>
            </w:r>
            <w:r>
              <w:rPr>
                <w:sz w:val="22"/>
                <w:szCs w:val="22"/>
              </w:rPr>
              <w:t xml:space="preserve">    </w:t>
            </w:r>
          </w:p>
          <w:p w14:paraId="27A07521" w14:textId="77777777" w:rsidR="008B0206" w:rsidRPr="00B353A8" w:rsidRDefault="008B0206" w:rsidP="002E0EF0">
            <w:pPr>
              <w:ind w:right="112"/>
              <w:jc w:val="both"/>
              <w:rPr>
                <w:sz w:val="22"/>
                <w:szCs w:val="22"/>
              </w:rPr>
            </w:pPr>
          </w:p>
        </w:tc>
        <w:tc>
          <w:tcPr>
            <w:tcW w:w="2461" w:type="pct"/>
            <w:shd w:val="clear" w:color="auto" w:fill="auto"/>
          </w:tcPr>
          <w:p w14:paraId="51BA29D6" w14:textId="77777777" w:rsidR="008B0206" w:rsidRPr="00B353A8" w:rsidRDefault="008B0206" w:rsidP="002E0EF0">
            <w:pPr>
              <w:ind w:right="112"/>
              <w:jc w:val="center"/>
              <w:rPr>
                <w:b/>
                <w:lang w:val="vi-VN"/>
              </w:rPr>
            </w:pPr>
            <w:r w:rsidRPr="00B353A8">
              <w:rPr>
                <w:b/>
                <w:lang w:val="vi-VN"/>
              </w:rPr>
              <w:t>TM. ỦY BAN NHÂN DÂN</w:t>
            </w:r>
          </w:p>
          <w:p w14:paraId="6DE3CF15" w14:textId="554FEBD3" w:rsidR="008B0206" w:rsidRPr="00B353A8" w:rsidRDefault="009241B5" w:rsidP="002E0EF0">
            <w:pPr>
              <w:ind w:right="112"/>
              <w:jc w:val="center"/>
              <w:rPr>
                <w:b/>
                <w:lang w:val="vi-VN"/>
              </w:rPr>
            </w:pPr>
            <w:r>
              <w:rPr>
                <w:b/>
              </w:rPr>
              <w:t xml:space="preserve">KT. </w:t>
            </w:r>
            <w:r w:rsidR="008B0206" w:rsidRPr="00B353A8">
              <w:rPr>
                <w:b/>
                <w:lang w:val="vi-VN"/>
              </w:rPr>
              <w:t>CHỦ TỊCH</w:t>
            </w:r>
          </w:p>
          <w:p w14:paraId="578C3863" w14:textId="20054B18" w:rsidR="008B0206" w:rsidRPr="009241B5" w:rsidRDefault="009241B5" w:rsidP="002E0EF0">
            <w:pPr>
              <w:ind w:right="112"/>
              <w:jc w:val="center"/>
              <w:rPr>
                <w:b/>
              </w:rPr>
            </w:pPr>
            <w:r>
              <w:rPr>
                <w:b/>
              </w:rPr>
              <w:t>PHÓ CHỦ TỊCH</w:t>
            </w:r>
          </w:p>
          <w:p w14:paraId="395C0D33" w14:textId="77777777" w:rsidR="008B0206" w:rsidRPr="00B353A8" w:rsidRDefault="008B0206" w:rsidP="002E0EF0">
            <w:pPr>
              <w:ind w:right="112"/>
              <w:jc w:val="center"/>
              <w:rPr>
                <w:b/>
                <w:lang w:val="vi-VN"/>
              </w:rPr>
            </w:pPr>
          </w:p>
          <w:p w14:paraId="1B733233" w14:textId="77777777" w:rsidR="008B0206" w:rsidRPr="00B353A8" w:rsidRDefault="008B0206" w:rsidP="002E0EF0">
            <w:pPr>
              <w:ind w:right="112"/>
              <w:jc w:val="center"/>
              <w:rPr>
                <w:b/>
                <w:lang w:val="vi-VN"/>
              </w:rPr>
            </w:pPr>
          </w:p>
          <w:p w14:paraId="2D598BBF" w14:textId="77777777" w:rsidR="008B0206" w:rsidRPr="00B353A8" w:rsidRDefault="008B0206" w:rsidP="002E0EF0">
            <w:pPr>
              <w:ind w:right="112"/>
              <w:jc w:val="center"/>
              <w:rPr>
                <w:b/>
                <w:lang w:val="vi-VN"/>
              </w:rPr>
            </w:pPr>
          </w:p>
          <w:p w14:paraId="5F52E139" w14:textId="77777777" w:rsidR="008B0206" w:rsidRDefault="008B0206" w:rsidP="002E0EF0">
            <w:pPr>
              <w:ind w:right="112"/>
              <w:jc w:val="center"/>
              <w:rPr>
                <w:b/>
              </w:rPr>
            </w:pPr>
          </w:p>
          <w:p w14:paraId="65298F8F" w14:textId="77777777" w:rsidR="00850077" w:rsidRPr="00850077" w:rsidRDefault="00850077" w:rsidP="002E0EF0">
            <w:pPr>
              <w:ind w:right="112"/>
              <w:jc w:val="center"/>
              <w:rPr>
                <w:b/>
              </w:rPr>
            </w:pPr>
          </w:p>
          <w:p w14:paraId="09972273" w14:textId="77777777" w:rsidR="008B0206" w:rsidRPr="00B353A8" w:rsidRDefault="008B0206" w:rsidP="002E0EF0">
            <w:pPr>
              <w:ind w:right="112"/>
              <w:jc w:val="center"/>
              <w:rPr>
                <w:b/>
                <w:lang w:val="vi-VN"/>
              </w:rPr>
            </w:pPr>
          </w:p>
          <w:p w14:paraId="061147FC" w14:textId="7EFCF188" w:rsidR="008B0206" w:rsidRPr="009241B5" w:rsidRDefault="009241B5" w:rsidP="002E0EF0">
            <w:pPr>
              <w:ind w:right="112"/>
              <w:jc w:val="center"/>
              <w:rPr>
                <w:b/>
              </w:rPr>
            </w:pPr>
            <w:r>
              <w:rPr>
                <w:b/>
              </w:rPr>
              <w:t>Lê Huyền</w:t>
            </w:r>
          </w:p>
        </w:tc>
      </w:tr>
    </w:tbl>
    <w:p w14:paraId="764E05C4" w14:textId="77777777" w:rsidR="008B0206" w:rsidRPr="00B353A8" w:rsidRDefault="008B0206" w:rsidP="008B0206">
      <w:pPr>
        <w:ind w:firstLine="720"/>
        <w:jc w:val="both"/>
        <w:rPr>
          <w:bCs/>
          <w:iCs/>
          <w:lang w:val="vi-VN"/>
        </w:rPr>
      </w:pPr>
      <w:r w:rsidRPr="00B353A8">
        <w:rPr>
          <w:bCs/>
          <w:iCs/>
          <w:lang w:val="fi-FI"/>
        </w:rPr>
        <w:t xml:space="preserve">                  </w:t>
      </w:r>
    </w:p>
    <w:p w14:paraId="2A401E6D" w14:textId="77777777" w:rsidR="008B0206" w:rsidRPr="00B353A8" w:rsidRDefault="008B0206" w:rsidP="008B0206">
      <w:pPr>
        <w:ind w:firstLine="720"/>
        <w:jc w:val="both"/>
        <w:rPr>
          <w:bCs/>
          <w:iCs/>
          <w:lang w:val="vi-VN"/>
        </w:rPr>
      </w:pPr>
    </w:p>
    <w:p w14:paraId="78DBF690" w14:textId="77777777" w:rsidR="00D904C9" w:rsidRDefault="00D904C9"/>
    <w:sectPr w:rsidR="00D904C9" w:rsidSect="00E84142">
      <w:headerReference w:type="even" r:id="rId7"/>
      <w:headerReference w:type="default" r:id="rId8"/>
      <w:footerReference w:type="even" r:id="rId9"/>
      <w:footerReference w:type="default" r:id="rId10"/>
      <w:pgSz w:w="11907" w:h="16840" w:code="9"/>
      <w:pgMar w:top="1134" w:right="1134" w:bottom="1134" w:left="1701" w:header="675" w:footer="67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AA9611" w14:textId="77777777" w:rsidR="00A74B89" w:rsidRDefault="00A74B89">
      <w:r>
        <w:separator/>
      </w:r>
    </w:p>
  </w:endnote>
  <w:endnote w:type="continuationSeparator" w:id="0">
    <w:p w14:paraId="00B19618" w14:textId="77777777" w:rsidR="00A74B89" w:rsidRDefault="00A74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BD53E2" w14:textId="77777777" w:rsidR="00995A78" w:rsidRDefault="0053061A" w:rsidP="00CD217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47F185" w14:textId="77777777" w:rsidR="00995A78" w:rsidRDefault="00995A78" w:rsidP="00BE77C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019FC" w14:textId="77777777" w:rsidR="00995A78" w:rsidRDefault="00995A78" w:rsidP="00BE77C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B8D8F0" w14:textId="77777777" w:rsidR="00A74B89" w:rsidRDefault="00A74B89">
      <w:r>
        <w:separator/>
      </w:r>
    </w:p>
  </w:footnote>
  <w:footnote w:type="continuationSeparator" w:id="0">
    <w:p w14:paraId="089E5176" w14:textId="77777777" w:rsidR="00A74B89" w:rsidRDefault="00A74B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3E666E" w14:textId="77777777" w:rsidR="00995A78" w:rsidRDefault="0053061A" w:rsidP="00CD217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EC708A" w14:textId="77777777" w:rsidR="00995A78" w:rsidRDefault="00995A7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2933F" w14:textId="58792A12" w:rsidR="00995A78" w:rsidRPr="002E756C" w:rsidRDefault="0053061A" w:rsidP="00220F5E">
    <w:pPr>
      <w:pStyle w:val="Header"/>
      <w:framePr w:wrap="around" w:vAnchor="text" w:hAnchor="margin" w:xAlign="center" w:y="1"/>
      <w:rPr>
        <w:rStyle w:val="PageNumber"/>
      </w:rPr>
    </w:pPr>
    <w:r w:rsidRPr="002E756C">
      <w:rPr>
        <w:rStyle w:val="PageNumber"/>
      </w:rPr>
      <w:fldChar w:fldCharType="begin"/>
    </w:r>
    <w:r w:rsidRPr="002E756C">
      <w:rPr>
        <w:rStyle w:val="PageNumber"/>
      </w:rPr>
      <w:instrText xml:space="preserve">PAGE  </w:instrText>
    </w:r>
    <w:r w:rsidRPr="002E756C">
      <w:rPr>
        <w:rStyle w:val="PageNumber"/>
      </w:rPr>
      <w:fldChar w:fldCharType="separate"/>
    </w:r>
    <w:r w:rsidR="000836F6">
      <w:rPr>
        <w:rStyle w:val="PageNumber"/>
        <w:noProof/>
      </w:rPr>
      <w:t>2</w:t>
    </w:r>
    <w:r w:rsidRPr="002E756C">
      <w:rPr>
        <w:rStyle w:val="PageNumber"/>
      </w:rPr>
      <w:fldChar w:fldCharType="end"/>
    </w:r>
  </w:p>
  <w:p w14:paraId="04679914" w14:textId="77777777" w:rsidR="00995A78" w:rsidRDefault="00995A78">
    <w:pPr>
      <w:pStyle w:val="Header"/>
      <w:rPr>
        <w:lang w:val="vi-V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206"/>
    <w:rsid w:val="00027527"/>
    <w:rsid w:val="0004423B"/>
    <w:rsid w:val="000836F6"/>
    <w:rsid w:val="00107ADB"/>
    <w:rsid w:val="00123A5D"/>
    <w:rsid w:val="001571B5"/>
    <w:rsid w:val="001912D4"/>
    <w:rsid w:val="002351CC"/>
    <w:rsid w:val="002470D1"/>
    <w:rsid w:val="00287C5F"/>
    <w:rsid w:val="00335DB8"/>
    <w:rsid w:val="003C0CBF"/>
    <w:rsid w:val="00436FB6"/>
    <w:rsid w:val="004725DB"/>
    <w:rsid w:val="00493510"/>
    <w:rsid w:val="005111E5"/>
    <w:rsid w:val="0053061A"/>
    <w:rsid w:val="00550DC0"/>
    <w:rsid w:val="005A1B12"/>
    <w:rsid w:val="005F165C"/>
    <w:rsid w:val="00612E4B"/>
    <w:rsid w:val="00647CFD"/>
    <w:rsid w:val="0065222D"/>
    <w:rsid w:val="00811888"/>
    <w:rsid w:val="008372EC"/>
    <w:rsid w:val="00850077"/>
    <w:rsid w:val="008772F1"/>
    <w:rsid w:val="008B0206"/>
    <w:rsid w:val="008E48F9"/>
    <w:rsid w:val="008F48A4"/>
    <w:rsid w:val="009241B5"/>
    <w:rsid w:val="00937C1C"/>
    <w:rsid w:val="00964004"/>
    <w:rsid w:val="00971020"/>
    <w:rsid w:val="0098596D"/>
    <w:rsid w:val="00995A78"/>
    <w:rsid w:val="00A3276A"/>
    <w:rsid w:val="00A470ED"/>
    <w:rsid w:val="00A636DF"/>
    <w:rsid w:val="00A74B89"/>
    <w:rsid w:val="00AA70F2"/>
    <w:rsid w:val="00AC6F9E"/>
    <w:rsid w:val="00B619CF"/>
    <w:rsid w:val="00B87CBE"/>
    <w:rsid w:val="00C224D1"/>
    <w:rsid w:val="00C36D22"/>
    <w:rsid w:val="00C37B9A"/>
    <w:rsid w:val="00C51D30"/>
    <w:rsid w:val="00CA526A"/>
    <w:rsid w:val="00CD1FD7"/>
    <w:rsid w:val="00D0020E"/>
    <w:rsid w:val="00D30AC5"/>
    <w:rsid w:val="00D904C9"/>
    <w:rsid w:val="00D94261"/>
    <w:rsid w:val="00DA161F"/>
    <w:rsid w:val="00DB02C1"/>
    <w:rsid w:val="00E60D33"/>
    <w:rsid w:val="00E822F1"/>
    <w:rsid w:val="00E84142"/>
    <w:rsid w:val="00EB0099"/>
    <w:rsid w:val="00EC19AC"/>
    <w:rsid w:val="00EE7BFC"/>
    <w:rsid w:val="00F34E9B"/>
    <w:rsid w:val="00F44232"/>
    <w:rsid w:val="00F53D05"/>
    <w:rsid w:val="00F71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144A"/>
  <w15:docId w15:val="{735C6AF5-7FC7-46A7-99E6-E64467A6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0206"/>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8B0206"/>
    <w:pPr>
      <w:keepNext/>
      <w:jc w:val="center"/>
      <w:outlineLvl w:val="1"/>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B0206"/>
    <w:rPr>
      <w:rFonts w:ascii=".VnTimeH" w:eastAsia="Times New Roman" w:hAnsi=".VnTimeH" w:cs="Times New Roman"/>
      <w:b/>
      <w:sz w:val="28"/>
      <w:szCs w:val="20"/>
    </w:rPr>
  </w:style>
  <w:style w:type="paragraph" w:styleId="Footer">
    <w:name w:val="footer"/>
    <w:basedOn w:val="Normal"/>
    <w:link w:val="FooterChar"/>
    <w:rsid w:val="008B0206"/>
    <w:pPr>
      <w:tabs>
        <w:tab w:val="center" w:pos="4320"/>
        <w:tab w:val="right" w:pos="8640"/>
      </w:tabs>
    </w:pPr>
    <w:rPr>
      <w:sz w:val="24"/>
      <w:szCs w:val="24"/>
    </w:rPr>
  </w:style>
  <w:style w:type="character" w:customStyle="1" w:styleId="FooterChar">
    <w:name w:val="Footer Char"/>
    <w:basedOn w:val="DefaultParagraphFont"/>
    <w:link w:val="Footer"/>
    <w:rsid w:val="008B0206"/>
    <w:rPr>
      <w:rFonts w:ascii="Times New Roman" w:eastAsia="Times New Roman" w:hAnsi="Times New Roman" w:cs="Times New Roman"/>
      <w:sz w:val="24"/>
      <w:szCs w:val="24"/>
    </w:rPr>
  </w:style>
  <w:style w:type="character" w:styleId="PageNumber">
    <w:name w:val="page number"/>
    <w:basedOn w:val="DefaultParagraphFont"/>
    <w:rsid w:val="008B0206"/>
  </w:style>
  <w:style w:type="paragraph" w:styleId="Header">
    <w:name w:val="header"/>
    <w:basedOn w:val="Normal"/>
    <w:link w:val="HeaderChar"/>
    <w:rsid w:val="008B0206"/>
    <w:pPr>
      <w:tabs>
        <w:tab w:val="center" w:pos="4153"/>
        <w:tab w:val="right" w:pos="8306"/>
      </w:tabs>
    </w:pPr>
  </w:style>
  <w:style w:type="character" w:customStyle="1" w:styleId="HeaderChar">
    <w:name w:val="Header Char"/>
    <w:basedOn w:val="DefaultParagraphFont"/>
    <w:link w:val="Header"/>
    <w:rsid w:val="008B0206"/>
    <w:rPr>
      <w:rFonts w:ascii="Times New Roman" w:eastAsia="Times New Roman" w:hAnsi="Times New Roman" w:cs="Times New Roman"/>
      <w:sz w:val="28"/>
      <w:szCs w:val="28"/>
    </w:rPr>
  </w:style>
  <w:style w:type="character" w:customStyle="1" w:styleId="fontstyle01">
    <w:name w:val="fontstyle01"/>
    <w:rsid w:val="008B0206"/>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044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1BDC95-3AB9-475B-A748-070272310564}">
  <ds:schemaRefs>
    <ds:schemaRef ds:uri="http://schemas.openxmlformats.org/officeDocument/2006/bibliography"/>
  </ds:schemaRefs>
</ds:datastoreItem>
</file>

<file path=customXml/itemProps2.xml><?xml version="1.0" encoding="utf-8"?>
<ds:datastoreItem xmlns:ds="http://schemas.openxmlformats.org/officeDocument/2006/customXml" ds:itemID="{46AB4BDD-8D20-4677-8E26-BD0EA1B4972F}"/>
</file>

<file path=customXml/itemProps3.xml><?xml version="1.0" encoding="utf-8"?>
<ds:datastoreItem xmlns:ds="http://schemas.openxmlformats.org/officeDocument/2006/customXml" ds:itemID="{14F9D94A-1AE6-44AE-B82E-2260350C4086}"/>
</file>

<file path=customXml/itemProps4.xml><?xml version="1.0" encoding="utf-8"?>
<ds:datastoreItem xmlns:ds="http://schemas.openxmlformats.org/officeDocument/2006/customXml" ds:itemID="{BC3E498E-B9BA-4BCD-AA0E-DA3139C0020E}"/>
</file>

<file path=docProps/app.xml><?xml version="1.0" encoding="utf-8"?>
<Properties xmlns="http://schemas.openxmlformats.org/officeDocument/2006/extended-properties" xmlns:vt="http://schemas.openxmlformats.org/officeDocument/2006/docPropsVTypes">
  <Template>Normal</Template>
  <TotalTime>1</TotalTime>
  <Pages>2</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2023-08-24T10:28:00Z</cp:lastPrinted>
  <dcterms:created xsi:type="dcterms:W3CDTF">2024-06-20T01:06:00Z</dcterms:created>
  <dcterms:modified xsi:type="dcterms:W3CDTF">2024-06-20T01:06:00Z</dcterms:modified>
</cp:coreProperties>
</file>