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CellSpacing w:w="0" w:type="dxa"/>
        <w:tblInd w:w="108" w:type="dxa"/>
        <w:shd w:val="clear" w:color="auto" w:fill="FFFFFF"/>
        <w:tblCellMar>
          <w:left w:w="0" w:type="dxa"/>
          <w:right w:w="0" w:type="dxa"/>
        </w:tblCellMar>
        <w:tblLook w:val="04A0" w:firstRow="1" w:lastRow="0" w:firstColumn="1" w:lastColumn="0" w:noHBand="0" w:noVBand="1"/>
      </w:tblPr>
      <w:tblGrid>
        <w:gridCol w:w="3240"/>
        <w:gridCol w:w="5832"/>
      </w:tblGrid>
      <w:tr w:rsidR="006E08EE" w14:paraId="7F3DA350" w14:textId="77777777" w:rsidTr="00B34A16">
        <w:trPr>
          <w:tblCellSpacing w:w="0" w:type="dxa"/>
        </w:trPr>
        <w:tc>
          <w:tcPr>
            <w:tcW w:w="3240" w:type="dxa"/>
            <w:shd w:val="clear" w:color="auto" w:fill="FFFFFF"/>
            <w:tcMar>
              <w:top w:w="0" w:type="dxa"/>
              <w:left w:w="108" w:type="dxa"/>
              <w:bottom w:w="0" w:type="dxa"/>
              <w:right w:w="108" w:type="dxa"/>
            </w:tcMar>
            <w:hideMark/>
          </w:tcPr>
          <w:p w14:paraId="147F7299" w14:textId="77777777" w:rsidR="00D250CE" w:rsidRDefault="00472CCA" w:rsidP="00297862">
            <w:pPr>
              <w:spacing w:before="120" w:after="120" w:line="234" w:lineRule="atLeast"/>
              <w:jc w:val="center"/>
              <w:rPr>
                <w:rFonts w:eastAsia="Times New Roman"/>
                <w:color w:val="000000"/>
                <w:sz w:val="26"/>
                <w:szCs w:val="26"/>
                <w:lang w:eastAsia="vi-VN"/>
              </w:rPr>
            </w:pPr>
            <w:r>
              <w:rPr>
                <w:noProof/>
              </w:rPr>
              <mc:AlternateContent>
                <mc:Choice Requires="wps">
                  <w:drawing>
                    <wp:anchor distT="4294967294" distB="4294967294" distL="114300" distR="114300" simplePos="0" relativeHeight="251656192" behindDoc="0" locked="0" layoutInCell="1" allowOverlap="1" wp14:anchorId="5956F5A6" wp14:editId="781AB6CB">
                      <wp:simplePos x="0" y="0"/>
                      <wp:positionH relativeFrom="page">
                        <wp:posOffset>760730</wp:posOffset>
                      </wp:positionH>
                      <wp:positionV relativeFrom="paragraph">
                        <wp:posOffset>507999</wp:posOffset>
                      </wp:positionV>
                      <wp:extent cx="539750" cy="0"/>
                      <wp:effectExtent l="0" t="0" r="0" b="0"/>
                      <wp:wrapNone/>
                      <wp:docPr id="82571675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397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3460AEB" id="Straight Connector 3" o:spid="_x0000_s1026" style="position:absolute;flip:y;z-index:251656192;visibility:visible;mso-wrap-style:square;mso-width-percent:0;mso-height-percent:0;mso-wrap-distance-left:9pt;mso-wrap-distance-top:.nmm;mso-wrap-distance-right:9pt;mso-wrap-distance-bottom:.nmm;mso-position-horizontal:absolute;mso-position-horizontal-relative:page;mso-position-vertical:absolute;mso-position-vertical-relative:text;mso-width-percent:0;mso-height-percent:0;mso-width-relative:page;mso-height-relative:page" from="59.9pt,40pt" to="102.4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">
                      <o:lock v:ext="edit" shapetype="f"/>
                      <w10:wrap anchorx="page"/>
                    </v:line>
                  </w:pict>
                </mc:Fallback>
              </mc:AlternateContent>
            </w:r>
            <w:r w:rsidR="00D250CE">
              <w:rPr>
                <w:rFonts w:eastAsia="Times New Roman"/>
                <w:b/>
                <w:bCs/>
                <w:color w:val="000000"/>
                <w:sz w:val="26"/>
                <w:szCs w:val="26"/>
                <w:lang w:eastAsia="vi-VN"/>
              </w:rPr>
              <w:t>HỘI ĐỒNG NHÂN DÂN</w:t>
            </w:r>
            <w:r w:rsidR="00D250CE">
              <w:rPr>
                <w:rFonts w:eastAsia="Times New Roman"/>
                <w:b/>
                <w:bCs/>
                <w:color w:val="000000"/>
                <w:sz w:val="26"/>
                <w:szCs w:val="26"/>
                <w:lang w:eastAsia="vi-VN"/>
              </w:rPr>
              <w:br/>
              <w:t xml:space="preserve">TỈNH </w:t>
            </w:r>
            <w:r w:rsidR="00297862">
              <w:rPr>
                <w:rFonts w:eastAsia="Times New Roman"/>
                <w:b/>
                <w:bCs/>
                <w:color w:val="000000"/>
                <w:sz w:val="26"/>
                <w:szCs w:val="26"/>
                <w:lang w:eastAsia="vi-VN"/>
              </w:rPr>
              <w:t>LÂM ĐỒNG</w:t>
            </w:r>
          </w:p>
        </w:tc>
        <w:tc>
          <w:tcPr>
            <w:tcW w:w="5832" w:type="dxa"/>
            <w:shd w:val="clear" w:color="auto" w:fill="FFFFFF"/>
            <w:tcMar>
              <w:top w:w="0" w:type="dxa"/>
              <w:left w:w="108" w:type="dxa"/>
              <w:bottom w:w="0" w:type="dxa"/>
              <w:right w:w="108" w:type="dxa"/>
            </w:tcMar>
            <w:hideMark/>
          </w:tcPr>
          <w:p w14:paraId="785C1279" w14:textId="77777777" w:rsidR="00D250CE" w:rsidRDefault="00472CCA" w:rsidP="00B34A16">
            <w:pPr>
              <w:spacing w:after="0" w:line="240" w:lineRule="auto"/>
              <w:jc w:val="center"/>
              <w:rPr>
                <w:rFonts w:eastAsia="Times New Roman"/>
                <w:color w:val="000000"/>
                <w:szCs w:val="28"/>
                <w:lang w:eastAsia="vi-VN"/>
              </w:rPr>
            </w:pPr>
            <w:r>
              <w:rPr>
                <w:noProof/>
              </w:rPr>
              <mc:AlternateContent>
                <mc:Choice Requires="wps">
                  <w:drawing>
                    <wp:anchor distT="4294967294" distB="4294967294" distL="114300" distR="114300" simplePos="0" relativeHeight="251657216" behindDoc="0" locked="0" layoutInCell="1" allowOverlap="1" wp14:anchorId="33E3939D" wp14:editId="3CA2D044">
                      <wp:simplePos x="0" y="0"/>
                      <wp:positionH relativeFrom="page">
                        <wp:posOffset>780415</wp:posOffset>
                      </wp:positionH>
                      <wp:positionV relativeFrom="paragraph">
                        <wp:posOffset>416559</wp:posOffset>
                      </wp:positionV>
                      <wp:extent cx="2160270" cy="0"/>
                      <wp:effectExtent l="0" t="0" r="0" b="0"/>
                      <wp:wrapNone/>
                      <wp:docPr id="7062685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6EDE491" id="Straight Connector 1" o:spid="_x0000_s1026" style="position:absolute;z-index:251657216;visibility:visible;mso-wrap-style:square;mso-width-percent:0;mso-height-percent:0;mso-wrap-distance-left:9pt;mso-wrap-distance-top:.nmm;mso-wrap-distance-right:9pt;mso-wrap-distance-bottom:.nmm;mso-position-horizontal:absolute;mso-position-horizontal-relative:page;mso-position-vertical:absolute;mso-position-vertical-relative:text;mso-width-percent:0;mso-height-percent:0;mso-width-relative:page;mso-height-relative:page" from="61.45pt,32.8pt" to="231.5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">
                      <o:lock v:ext="edit" shapetype="f"/>
                      <w10:wrap anchorx="page"/>
                    </v:line>
                  </w:pict>
                </mc:Fallback>
              </mc:AlternateContent>
            </w:r>
            <w:r w:rsidR="00D250CE">
              <w:rPr>
                <w:b/>
                <w:color w:val="000000"/>
                <w:sz w:val="26"/>
                <w:szCs w:val="26"/>
              </w:rPr>
              <w:t>CỘNG HÒA XÃ HỘI CHỦ NGHĨA VIỆT NAM</w:t>
            </w:r>
            <w:r w:rsidR="00D250CE">
              <w:rPr>
                <w:rFonts w:eastAsia="Times New Roman"/>
                <w:b/>
                <w:bCs/>
                <w:color w:val="000000"/>
                <w:szCs w:val="28"/>
                <w:lang w:eastAsia="vi-VN"/>
              </w:rPr>
              <w:br/>
              <w:t>Độc lập - Tự do - Hạnh phúc</w:t>
            </w:r>
          </w:p>
        </w:tc>
      </w:tr>
      <w:tr w:rsidR="006E08EE" w14:paraId="3BC8F250" w14:textId="77777777" w:rsidTr="00B34A16">
        <w:trPr>
          <w:tblCellSpacing w:w="0" w:type="dxa"/>
        </w:trPr>
        <w:tc>
          <w:tcPr>
            <w:tcW w:w="3240" w:type="dxa"/>
            <w:shd w:val="clear" w:color="auto" w:fill="FFFFFF"/>
            <w:tcMar>
              <w:top w:w="0" w:type="dxa"/>
              <w:left w:w="108" w:type="dxa"/>
              <w:bottom w:w="0" w:type="dxa"/>
              <w:right w:w="108" w:type="dxa"/>
            </w:tcMar>
            <w:hideMark/>
          </w:tcPr>
          <w:p w14:paraId="7AAF41E6" w14:textId="62670F8E" w:rsidR="00D250CE" w:rsidRDefault="00D250CE" w:rsidP="00B34A16">
            <w:pPr>
              <w:spacing w:before="120" w:after="120" w:line="234" w:lineRule="atLeast"/>
              <w:jc w:val="center"/>
              <w:rPr>
                <w:rFonts w:eastAsia="Times New Roman"/>
                <w:color w:val="000000"/>
                <w:szCs w:val="28"/>
                <w:lang w:eastAsia="vi-VN"/>
              </w:rPr>
            </w:pPr>
            <w:r>
              <w:rPr>
                <w:rFonts w:eastAsia="Times New Roman"/>
                <w:color w:val="000000"/>
                <w:szCs w:val="28"/>
                <w:lang w:eastAsia="vi-VN"/>
              </w:rPr>
              <w:t>Số: </w:t>
            </w:r>
            <w:r w:rsidR="00D64D76">
              <w:rPr>
                <w:rFonts w:eastAsia="Times New Roman"/>
                <w:color w:val="000000"/>
                <w:szCs w:val="28"/>
                <w:lang w:eastAsia="vi-VN"/>
              </w:rPr>
              <w:t>16</w:t>
            </w:r>
            <w:r>
              <w:rPr>
                <w:rFonts w:eastAsia="Times New Roman"/>
                <w:color w:val="000000"/>
                <w:szCs w:val="28"/>
                <w:lang w:eastAsia="vi-VN"/>
              </w:rPr>
              <w:t>/202</w:t>
            </w:r>
            <w:r w:rsidR="001B4C7D">
              <w:rPr>
                <w:rFonts w:eastAsia="Times New Roman"/>
                <w:color w:val="000000"/>
                <w:szCs w:val="28"/>
                <w:lang w:eastAsia="vi-VN"/>
              </w:rPr>
              <w:t>6</w:t>
            </w:r>
            <w:r>
              <w:rPr>
                <w:rFonts w:eastAsia="Times New Roman"/>
                <w:color w:val="000000"/>
                <w:szCs w:val="28"/>
                <w:lang w:eastAsia="vi-VN"/>
              </w:rPr>
              <w:t>/NQ-HĐND</w:t>
            </w:r>
          </w:p>
        </w:tc>
        <w:tc>
          <w:tcPr>
            <w:tcW w:w="5832" w:type="dxa"/>
            <w:shd w:val="clear" w:color="auto" w:fill="FFFFFF"/>
            <w:tcMar>
              <w:top w:w="0" w:type="dxa"/>
              <w:left w:w="108" w:type="dxa"/>
              <w:bottom w:w="0" w:type="dxa"/>
              <w:right w:w="108" w:type="dxa"/>
            </w:tcMar>
            <w:hideMark/>
          </w:tcPr>
          <w:p w14:paraId="30800EEA" w14:textId="2DDA30A1" w:rsidR="00D250CE" w:rsidRDefault="001F5D92" w:rsidP="001B4C7D">
            <w:pPr>
              <w:spacing w:before="120" w:after="120" w:line="234" w:lineRule="atLeast"/>
              <w:jc w:val="center"/>
              <w:rPr>
                <w:rFonts w:eastAsia="Times New Roman"/>
                <w:color w:val="000000"/>
                <w:szCs w:val="28"/>
                <w:lang w:eastAsia="vi-VN"/>
              </w:rPr>
            </w:pPr>
            <w:r>
              <w:rPr>
                <w:rFonts w:eastAsia="Times New Roman"/>
                <w:i/>
                <w:iCs/>
                <w:color w:val="000000"/>
                <w:szCs w:val="28"/>
                <w:lang w:eastAsia="vi-VN"/>
              </w:rPr>
              <w:t>Lâm Đồng</w:t>
            </w:r>
            <w:r w:rsidR="00D250CE">
              <w:rPr>
                <w:rFonts w:eastAsia="Times New Roman"/>
                <w:i/>
                <w:iCs/>
                <w:color w:val="000000"/>
                <w:szCs w:val="28"/>
                <w:lang w:eastAsia="vi-VN"/>
              </w:rPr>
              <w:t xml:space="preserve">, ngày </w:t>
            </w:r>
            <w:proofErr w:type="gramStart"/>
            <w:r w:rsidR="00D64D76">
              <w:rPr>
                <w:rFonts w:eastAsia="Times New Roman"/>
                <w:i/>
                <w:iCs/>
                <w:color w:val="000000"/>
                <w:szCs w:val="28"/>
                <w:lang w:eastAsia="vi-VN"/>
              </w:rPr>
              <w:t xml:space="preserve">12 </w:t>
            </w:r>
            <w:r w:rsidR="00FC3227">
              <w:rPr>
                <w:rFonts w:eastAsia="Times New Roman"/>
                <w:i/>
                <w:iCs/>
                <w:color w:val="000000"/>
                <w:szCs w:val="28"/>
                <w:lang w:eastAsia="vi-VN"/>
              </w:rPr>
              <w:t xml:space="preserve"> tháng</w:t>
            </w:r>
            <w:proofErr w:type="gramEnd"/>
            <w:r w:rsidR="00FC3227">
              <w:rPr>
                <w:rFonts w:eastAsia="Times New Roman"/>
                <w:i/>
                <w:iCs/>
                <w:color w:val="000000"/>
                <w:szCs w:val="28"/>
                <w:lang w:eastAsia="vi-VN"/>
              </w:rPr>
              <w:t xml:space="preserve"> </w:t>
            </w:r>
            <w:r w:rsidR="00D64D76">
              <w:rPr>
                <w:rFonts w:eastAsia="Times New Roman"/>
                <w:i/>
                <w:iCs/>
                <w:color w:val="000000"/>
                <w:szCs w:val="28"/>
                <w:lang w:eastAsia="vi-VN"/>
              </w:rPr>
              <w:t>5</w:t>
            </w:r>
            <w:r w:rsidR="00796E90">
              <w:rPr>
                <w:rFonts w:eastAsia="Times New Roman"/>
                <w:i/>
                <w:iCs/>
                <w:color w:val="000000"/>
                <w:szCs w:val="28"/>
                <w:lang w:eastAsia="vi-VN"/>
              </w:rPr>
              <w:t xml:space="preserve"> </w:t>
            </w:r>
            <w:r w:rsidR="00D250CE">
              <w:rPr>
                <w:rFonts w:eastAsia="Times New Roman"/>
                <w:i/>
                <w:iCs/>
                <w:color w:val="000000"/>
                <w:szCs w:val="28"/>
                <w:lang w:eastAsia="vi-VN"/>
              </w:rPr>
              <w:t>năm 202</w:t>
            </w:r>
            <w:r w:rsidR="001B4C7D">
              <w:rPr>
                <w:rFonts w:eastAsia="Times New Roman"/>
                <w:i/>
                <w:iCs/>
                <w:color w:val="000000"/>
                <w:szCs w:val="28"/>
                <w:lang w:eastAsia="vi-VN"/>
              </w:rPr>
              <w:t>6</w:t>
            </w:r>
          </w:p>
        </w:tc>
      </w:tr>
    </w:tbl>
    <w:p w14:paraId="2704AF98" w14:textId="77777777" w:rsidR="00420E45" w:rsidRDefault="00420E45" w:rsidP="00B34A16">
      <w:pPr>
        <w:shd w:val="clear" w:color="auto" w:fill="FFFFFF"/>
        <w:spacing w:before="120" w:after="0" w:line="240" w:lineRule="auto"/>
        <w:ind w:firstLine="720"/>
        <w:jc w:val="both"/>
        <w:rPr>
          <w:rFonts w:eastAsia="Times New Roman"/>
          <w:b/>
          <w:bCs/>
          <w:color w:val="000000"/>
          <w:szCs w:val="28"/>
          <w:lang w:eastAsia="vi-VN"/>
        </w:rPr>
      </w:pPr>
    </w:p>
    <w:p w14:paraId="79D12D76" w14:textId="77777777" w:rsidR="00D250CE" w:rsidRDefault="00D250CE" w:rsidP="00B34A16">
      <w:pPr>
        <w:shd w:val="clear" w:color="auto" w:fill="FFFFFF"/>
        <w:spacing w:before="120" w:after="0" w:line="240" w:lineRule="auto"/>
        <w:jc w:val="center"/>
        <w:rPr>
          <w:rFonts w:eastAsia="Times New Roman"/>
          <w:color w:val="000000"/>
          <w:szCs w:val="28"/>
          <w:lang w:eastAsia="vi-VN"/>
        </w:rPr>
      </w:pPr>
      <w:r>
        <w:rPr>
          <w:rFonts w:eastAsia="Times New Roman"/>
          <w:b/>
          <w:bCs/>
          <w:color w:val="000000"/>
          <w:szCs w:val="28"/>
          <w:lang w:eastAsia="vi-VN"/>
        </w:rPr>
        <w:t>NGHỊ QUYẾT</w:t>
      </w:r>
    </w:p>
    <w:p w14:paraId="68CA0080" w14:textId="77777777" w:rsidR="00D250CE" w:rsidRDefault="001B4C7D" w:rsidP="00BE5B9C">
      <w:pPr>
        <w:pStyle w:val="NormalWeb"/>
        <w:shd w:val="clear" w:color="auto" w:fill="FFFFFF"/>
        <w:spacing w:before="60" w:beforeAutospacing="0" w:after="0" w:afterAutospacing="0"/>
        <w:jc w:val="center"/>
        <w:textAlignment w:val="baseline"/>
        <w:rPr>
          <w:rStyle w:val="Strong"/>
          <w:color w:val="000000"/>
          <w:sz w:val="28"/>
          <w:szCs w:val="28"/>
          <w:bdr w:val="none" w:sz="0" w:space="0" w:color="auto" w:frame="1"/>
        </w:rPr>
      </w:pPr>
      <w:r>
        <w:rPr>
          <w:b/>
          <w:color w:val="000000"/>
          <w:sz w:val="28"/>
          <w:szCs w:val="28"/>
          <w:lang w:val="en-US"/>
        </w:rPr>
        <w:t>Bãi bỏ Nghị quyết số 56/2025/NQ-HĐND ngày 01</w:t>
      </w:r>
      <w:r w:rsidR="006A0DCF">
        <w:rPr>
          <w:b/>
          <w:color w:val="000000"/>
          <w:sz w:val="28"/>
          <w:szCs w:val="28"/>
          <w:lang w:val="en-US"/>
        </w:rPr>
        <w:t xml:space="preserve"> tháng 12 năm </w:t>
      </w:r>
      <w:r>
        <w:rPr>
          <w:b/>
          <w:color w:val="000000"/>
          <w:sz w:val="28"/>
          <w:szCs w:val="28"/>
          <w:lang w:val="en-US"/>
        </w:rPr>
        <w:t>2025 của Hội đồng nhân dân tỉnh Lâm Đồng quy định thẩm quyền quyết định thanh lý rừng trồng trên địa bàn tỉnh Lâm Đồng</w:t>
      </w:r>
      <w:r w:rsidR="00037FD4">
        <w:rPr>
          <w:b/>
          <w:color w:val="000000"/>
          <w:sz w:val="28"/>
          <w:szCs w:val="28"/>
          <w:lang w:val="en-US"/>
        </w:rPr>
        <w:t xml:space="preserve"> và </w:t>
      </w:r>
      <w:r>
        <w:rPr>
          <w:b/>
          <w:color w:val="000000"/>
          <w:sz w:val="28"/>
          <w:szCs w:val="28"/>
          <w:lang w:val="en-US"/>
        </w:rPr>
        <w:t>Nghị q</w:t>
      </w:r>
      <w:r w:rsidR="006A0DCF">
        <w:rPr>
          <w:b/>
          <w:color w:val="000000"/>
          <w:sz w:val="28"/>
          <w:szCs w:val="28"/>
          <w:lang w:val="en-US"/>
        </w:rPr>
        <w:t xml:space="preserve">uyết số 88/2025/NQ-HĐND ngày 30 tháng 12 năm </w:t>
      </w:r>
      <w:r>
        <w:rPr>
          <w:b/>
          <w:color w:val="000000"/>
          <w:sz w:val="28"/>
          <w:szCs w:val="28"/>
          <w:lang w:val="en-US"/>
        </w:rPr>
        <w:t>2025 của Hội đồng nhân dân tỉnh Lâm Đồng quy định mức đầu tư, hỗ trợ đầu tư, mức khoán bảo vệ rừng cho các hoạt động bảo vệ và phát triển rừng trên địa bàn tỉnh Lâm Đồng</w:t>
      </w:r>
    </w:p>
    <w:p w14:paraId="28821946" w14:textId="7D7F9244" w:rsidR="00D250CE" w:rsidRDefault="00D250CE" w:rsidP="00B34A16">
      <w:pPr>
        <w:shd w:val="clear" w:color="auto" w:fill="FFFFFF"/>
        <w:spacing w:before="120" w:after="0" w:line="240" w:lineRule="auto"/>
        <w:ind w:firstLine="720"/>
        <w:jc w:val="both"/>
        <w:rPr>
          <w:rFonts w:eastAsia="Times New Roman"/>
          <w:b/>
          <w:bCs/>
          <w:color w:val="000000"/>
          <w:szCs w:val="28"/>
          <w:lang w:eastAsia="vi-VN"/>
        </w:rPr>
      </w:pPr>
    </w:p>
    <w:p w14:paraId="2210660D" w14:textId="77777777" w:rsidR="00025A0F" w:rsidRDefault="00025A0F" w:rsidP="00B34A16">
      <w:pPr>
        <w:spacing w:before="120" w:after="0" w:line="240" w:lineRule="auto"/>
        <w:ind w:firstLine="720"/>
        <w:jc w:val="both"/>
        <w:rPr>
          <w:bCs/>
          <w:i/>
          <w:color w:val="000000"/>
          <w:szCs w:val="28"/>
          <w:lang w:val="pt-BR"/>
        </w:rPr>
      </w:pPr>
      <w:r>
        <w:rPr>
          <w:bCs/>
          <w:i/>
          <w:color w:val="000000"/>
          <w:szCs w:val="28"/>
          <w:lang w:val="pt-BR"/>
        </w:rPr>
        <w:t xml:space="preserve">Căn cứ Luật Tổ chức chính quyền địa phương số 72/2025/QH15; </w:t>
      </w:r>
    </w:p>
    <w:p w14:paraId="6A27CF78" w14:textId="77777777" w:rsidR="00025A0F" w:rsidRPr="00853E19" w:rsidRDefault="00025A0F" w:rsidP="00B34A16">
      <w:pPr>
        <w:spacing w:before="120" w:after="0" w:line="240" w:lineRule="auto"/>
        <w:ind w:firstLine="720"/>
        <w:jc w:val="both"/>
        <w:rPr>
          <w:i/>
          <w:color w:val="000000"/>
          <w:szCs w:val="28"/>
          <w:lang w:val="pt-BR"/>
        </w:rPr>
      </w:pPr>
      <w:r w:rsidRPr="00853E19">
        <w:rPr>
          <w:i/>
          <w:color w:val="000000"/>
          <w:szCs w:val="28"/>
          <w:lang w:val="pt-BR"/>
        </w:rPr>
        <w:t xml:space="preserve">Căn cứ Luật Ban hành văn bản quy phạm pháp luật số 64/2025/QH15; </w:t>
      </w:r>
    </w:p>
    <w:p w14:paraId="144F2B21" w14:textId="77777777" w:rsidR="00025A0F" w:rsidRPr="00853E19" w:rsidRDefault="00025A0F" w:rsidP="00B34A16">
      <w:pPr>
        <w:spacing w:before="120" w:after="0" w:line="240" w:lineRule="auto"/>
        <w:ind w:firstLine="720"/>
        <w:jc w:val="both"/>
        <w:rPr>
          <w:i/>
          <w:color w:val="000000"/>
          <w:szCs w:val="28"/>
          <w:lang w:val="pt-BR"/>
        </w:rPr>
      </w:pPr>
      <w:r w:rsidRPr="00853E19">
        <w:rPr>
          <w:i/>
          <w:color w:val="000000"/>
          <w:szCs w:val="28"/>
          <w:lang w:val="pt-BR"/>
        </w:rPr>
        <w:t>Căn cứ Luật sửa đổi, bổ sung một số điều của Luật Ban hành văn bản quy phạm pháp luật 87/2025/QH15;</w:t>
      </w:r>
    </w:p>
    <w:p w14:paraId="3C36401E" w14:textId="77777777" w:rsidR="00BD20BF" w:rsidRPr="00853E19" w:rsidRDefault="00BD20BF" w:rsidP="00B34A16">
      <w:pPr>
        <w:spacing w:before="120" w:after="0" w:line="240" w:lineRule="auto"/>
        <w:ind w:firstLine="720"/>
        <w:jc w:val="both"/>
        <w:rPr>
          <w:i/>
          <w:color w:val="000000"/>
          <w:szCs w:val="28"/>
          <w:lang w:val="pt-BR"/>
        </w:rPr>
      </w:pPr>
      <w:r w:rsidRPr="00853E19">
        <w:rPr>
          <w:i/>
          <w:color w:val="000000"/>
          <w:szCs w:val="28"/>
          <w:lang w:val="pt-BR"/>
        </w:rPr>
        <w:t>Căn cứ Luật Lâm nghiệp số 16/2017/QH</w:t>
      </w:r>
      <w:r w:rsidR="00221E5F" w:rsidRPr="00853E19">
        <w:rPr>
          <w:i/>
          <w:color w:val="000000"/>
          <w:szCs w:val="28"/>
          <w:lang w:val="pt-BR"/>
        </w:rPr>
        <w:t>14</w:t>
      </w:r>
      <w:r w:rsidRPr="00853E19">
        <w:rPr>
          <w:i/>
          <w:color w:val="000000"/>
          <w:szCs w:val="28"/>
          <w:lang w:val="pt-BR"/>
        </w:rPr>
        <w:t xml:space="preserve">; </w:t>
      </w:r>
    </w:p>
    <w:p w14:paraId="0846A268" w14:textId="77777777" w:rsidR="001B4C7D" w:rsidRDefault="001B4C7D" w:rsidP="00B34A16">
      <w:pPr>
        <w:spacing w:before="120" w:after="0" w:line="240" w:lineRule="auto"/>
        <w:ind w:firstLine="720"/>
        <w:jc w:val="both"/>
        <w:rPr>
          <w:i/>
          <w:color w:val="000000"/>
          <w:szCs w:val="28"/>
          <w:lang w:val="pt-BR"/>
        </w:rPr>
      </w:pPr>
      <w:r w:rsidRPr="00853E19">
        <w:rPr>
          <w:i/>
          <w:color w:val="000000"/>
          <w:szCs w:val="28"/>
          <w:lang w:val="pt-BR"/>
        </w:rPr>
        <w:t>Căn cứ Luật sửa đổi, bổ sung một số điều của 15 Luật trong lĩnh vực Nông nghiệp và Môi trường số 146/2025/QH15;</w:t>
      </w:r>
    </w:p>
    <w:p w14:paraId="33D42E03" w14:textId="77777777" w:rsidR="00F34F35" w:rsidRPr="00853E19" w:rsidRDefault="00F34F35" w:rsidP="00F34F35">
      <w:pPr>
        <w:shd w:val="clear" w:color="auto" w:fill="FFFFFF"/>
        <w:spacing w:before="120" w:after="0" w:line="240" w:lineRule="auto"/>
        <w:ind w:firstLine="720"/>
        <w:jc w:val="both"/>
        <w:rPr>
          <w:i/>
          <w:color w:val="000000"/>
          <w:szCs w:val="28"/>
          <w:lang w:val="pt-BR"/>
        </w:rPr>
      </w:pPr>
      <w:r w:rsidRPr="00853E19">
        <w:rPr>
          <w:i/>
          <w:color w:val="000000"/>
          <w:szCs w:val="28"/>
          <w:lang w:val="pt-BR"/>
        </w:rPr>
        <w:t>Căn cứ</w:t>
      </w:r>
      <w:r w:rsidRPr="00853E19">
        <w:rPr>
          <w:b/>
          <w:i/>
          <w:color w:val="000000"/>
          <w:szCs w:val="28"/>
          <w:lang w:val="pt-BR"/>
        </w:rPr>
        <w:t xml:space="preserve"> </w:t>
      </w:r>
      <w:r w:rsidRPr="00853E19">
        <w:rPr>
          <w:rStyle w:val="Strong"/>
          <w:b w:val="0"/>
          <w:i/>
          <w:color w:val="000000"/>
          <w:szCs w:val="28"/>
          <w:bdr w:val="none" w:sz="0" w:space="0" w:color="auto" w:frame="1"/>
          <w:lang w:val="pt-BR"/>
        </w:rPr>
        <w:t xml:space="preserve">Nghị định số 58/2024/NĐ-CP </w:t>
      </w:r>
      <w:r w:rsidRPr="00853E19">
        <w:rPr>
          <w:i/>
          <w:iCs/>
          <w:color w:val="000000"/>
          <w:szCs w:val="28"/>
          <w:lang w:val="pt-BR"/>
        </w:rPr>
        <w:t>của Chính phủ</w:t>
      </w:r>
      <w:r w:rsidRPr="00853E19">
        <w:rPr>
          <w:rStyle w:val="Strong"/>
          <w:b w:val="0"/>
          <w:i/>
          <w:color w:val="000000"/>
          <w:szCs w:val="28"/>
          <w:bdr w:val="none" w:sz="0" w:space="0" w:color="auto" w:frame="1"/>
          <w:lang w:val="pt-BR"/>
        </w:rPr>
        <w:t xml:space="preserve"> về </w:t>
      </w:r>
      <w:r w:rsidRPr="00853E19">
        <w:rPr>
          <w:i/>
          <w:color w:val="000000"/>
          <w:szCs w:val="28"/>
          <w:lang w:val="pt-BR"/>
        </w:rPr>
        <w:t>một số chính sách đầu tư trong lâm nghiệp;</w:t>
      </w:r>
    </w:p>
    <w:p w14:paraId="0FEA1312" w14:textId="77777777" w:rsidR="00B86CCE" w:rsidRPr="00B86CCE" w:rsidRDefault="00B86CCE" w:rsidP="00B86CCE">
      <w:pPr>
        <w:spacing w:before="120" w:after="0" w:line="240" w:lineRule="auto"/>
        <w:ind w:firstLine="720"/>
        <w:jc w:val="both"/>
        <w:rPr>
          <w:i/>
          <w:color w:val="000000"/>
          <w:szCs w:val="28"/>
          <w:lang w:val="vi-VN"/>
        </w:rPr>
      </w:pPr>
      <w:r w:rsidRPr="00B86CCE">
        <w:rPr>
          <w:i/>
          <w:color w:val="000000"/>
          <w:szCs w:val="28"/>
          <w:lang w:val="vi-VN"/>
        </w:rPr>
        <w:t>Căn cứ Nghị định số 78/2025/NĐ-CP ngày 01 tháng 4 năm 2025 của Chính phủ quy định chi tiết một số điều và biện pháp để tổ chức, hướng dẫn thi hành Luật Ban hành văn bản quy phạm pháp luật;</w:t>
      </w:r>
    </w:p>
    <w:p w14:paraId="21EA64EB" w14:textId="77777777" w:rsidR="00B86CCE" w:rsidRPr="00B86CCE" w:rsidRDefault="00B86CCE" w:rsidP="00B86CCE">
      <w:pPr>
        <w:spacing w:before="120" w:after="0" w:line="240" w:lineRule="auto"/>
        <w:ind w:firstLine="720"/>
        <w:jc w:val="both"/>
        <w:rPr>
          <w:i/>
          <w:color w:val="000000"/>
          <w:szCs w:val="28"/>
          <w:lang w:val="vi-VN"/>
        </w:rPr>
      </w:pPr>
      <w:r w:rsidRPr="00B86CCE">
        <w:rPr>
          <w:i/>
          <w:color w:val="000000"/>
          <w:szCs w:val="28"/>
          <w:lang w:val="vi-VN"/>
        </w:rPr>
        <w:t>Căn cứ Nghị định số 79/2025/NĐ-СР ngày 01 tháng 4 năm 2025 của Chính phủ về kiểm tra, rà soát, hệ thống hóa và xử lý văn bản quy phạm pháp luật;</w:t>
      </w:r>
    </w:p>
    <w:p w14:paraId="6E9A5D6E" w14:textId="382E5ADF" w:rsidR="00B86CCE" w:rsidRPr="00B86CCE" w:rsidRDefault="00B86CCE" w:rsidP="00B86CCE">
      <w:pPr>
        <w:spacing w:before="120" w:after="0" w:line="240" w:lineRule="auto"/>
        <w:ind w:firstLine="720"/>
        <w:jc w:val="both"/>
        <w:rPr>
          <w:i/>
          <w:color w:val="000000"/>
          <w:szCs w:val="28"/>
          <w:lang w:val="vi-VN"/>
        </w:rPr>
      </w:pPr>
      <w:r w:rsidRPr="00B86CCE">
        <w:rPr>
          <w:i/>
          <w:color w:val="000000"/>
          <w:szCs w:val="28"/>
          <w:lang w:val="vi-VN"/>
        </w:rPr>
        <w:t>Căn cứ Nghị định 187/2025/NĐ-CP ngày 01 tháng 7 năm 2025 của Chính phủ sửa đổi, bổ sung một số điều của Nghị định 78/2025/NĐ-CP ngày 01 tháng 4 năm 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w:t>
      </w:r>
    </w:p>
    <w:p w14:paraId="2B845E2A" w14:textId="77777777" w:rsidR="001B4C7D" w:rsidRPr="00853E19" w:rsidRDefault="001B4C7D" w:rsidP="00B34A16">
      <w:pPr>
        <w:shd w:val="clear" w:color="auto" w:fill="FFFFFF"/>
        <w:spacing w:before="120" w:after="0" w:line="240" w:lineRule="auto"/>
        <w:ind w:firstLine="720"/>
        <w:jc w:val="both"/>
        <w:rPr>
          <w:i/>
          <w:color w:val="000000"/>
          <w:szCs w:val="28"/>
          <w:lang w:val="pt-BR"/>
        </w:rPr>
      </w:pPr>
      <w:r w:rsidRPr="00853E19">
        <w:rPr>
          <w:i/>
          <w:color w:val="000000"/>
          <w:szCs w:val="28"/>
          <w:lang w:val="pt-BR"/>
        </w:rPr>
        <w:t xml:space="preserve">Căn cứ Nghị định số 42/2026/NĐ-CP </w:t>
      </w:r>
      <w:r w:rsidRPr="00853E19">
        <w:rPr>
          <w:i/>
          <w:iCs/>
          <w:color w:val="000000"/>
          <w:szCs w:val="28"/>
          <w:lang w:val="pt-BR"/>
        </w:rPr>
        <w:t>của Chính phủ</w:t>
      </w:r>
      <w:r w:rsidRPr="00853E19">
        <w:rPr>
          <w:rStyle w:val="Strong"/>
          <w:b w:val="0"/>
          <w:i/>
          <w:color w:val="000000"/>
          <w:szCs w:val="28"/>
          <w:bdr w:val="none" w:sz="0" w:space="0" w:color="auto" w:frame="1"/>
          <w:lang w:val="pt-BR"/>
        </w:rPr>
        <w:t xml:space="preserve"> </w:t>
      </w:r>
      <w:r w:rsidRPr="00853E19">
        <w:rPr>
          <w:i/>
          <w:color w:val="000000"/>
          <w:szCs w:val="28"/>
          <w:lang w:val="pt-BR"/>
        </w:rPr>
        <w:t>sửa đổi, bổ sung một số điều của các Nghị định trong lĩnh vực lâm nghiệp và kiểm lâm;</w:t>
      </w:r>
    </w:p>
    <w:p w14:paraId="101D4974" w14:textId="2A319D1D" w:rsidR="00374271" w:rsidRPr="00853E19" w:rsidRDefault="00374271" w:rsidP="00374271">
      <w:pPr>
        <w:shd w:val="clear" w:color="auto" w:fill="FFFFFF"/>
        <w:spacing w:before="120" w:after="0" w:line="240" w:lineRule="auto"/>
        <w:ind w:firstLine="720"/>
        <w:jc w:val="both"/>
        <w:rPr>
          <w:i/>
          <w:color w:val="000000"/>
          <w:szCs w:val="28"/>
          <w:lang w:val="pt-BR"/>
        </w:rPr>
      </w:pPr>
      <w:r w:rsidRPr="00853E19">
        <w:rPr>
          <w:i/>
          <w:color w:val="000000"/>
          <w:szCs w:val="28"/>
          <w:lang w:val="pt-BR"/>
        </w:rPr>
        <w:t xml:space="preserve">Xét Tờ trình số </w:t>
      </w:r>
      <w:r w:rsidRPr="00853E19">
        <w:rPr>
          <w:i/>
          <w:color w:val="000000"/>
          <w:lang w:val="pt-BR"/>
        </w:rPr>
        <w:t>5638/TTr-UBND ngày 23 tháng 4 năm 2026</w:t>
      </w:r>
      <w:r w:rsidRPr="00853E19">
        <w:rPr>
          <w:i/>
          <w:color w:val="000000"/>
          <w:szCs w:val="28"/>
          <w:lang w:val="pt-BR"/>
        </w:rPr>
        <w:t xml:space="preserve"> của Ủy ban nhân dân tỉnh </w:t>
      </w:r>
      <w:r w:rsidR="008907FC" w:rsidRPr="00853E19">
        <w:rPr>
          <w:i/>
          <w:color w:val="000000"/>
          <w:szCs w:val="28"/>
          <w:lang w:val="pt-BR"/>
        </w:rPr>
        <w:t>L</w:t>
      </w:r>
      <w:r w:rsidRPr="00853E19">
        <w:rPr>
          <w:i/>
          <w:color w:val="000000"/>
          <w:szCs w:val="28"/>
          <w:lang w:val="pt-BR"/>
        </w:rPr>
        <w:t>âm Đồng; báo cáo thẩm tra của Ban Kinh tế - Ngân sách của Hội đồng nhân dân tỉnh; ý kiến thảo luận của đại biểu Hội đồng nhân dân tại kỳ họp;</w:t>
      </w:r>
    </w:p>
    <w:p w14:paraId="4E979299" w14:textId="77777777" w:rsidR="00025A0F" w:rsidRPr="00853E19" w:rsidRDefault="00025A0F" w:rsidP="00B34A16">
      <w:pPr>
        <w:shd w:val="clear" w:color="auto" w:fill="FFFFFF"/>
        <w:spacing w:before="120" w:after="0" w:line="240" w:lineRule="auto"/>
        <w:ind w:firstLine="720"/>
        <w:jc w:val="both"/>
        <w:rPr>
          <w:i/>
          <w:color w:val="000000"/>
          <w:szCs w:val="28"/>
          <w:lang w:val="pt-BR"/>
        </w:rPr>
      </w:pPr>
      <w:r w:rsidRPr="00853E19">
        <w:rPr>
          <w:i/>
          <w:color w:val="000000"/>
          <w:szCs w:val="28"/>
          <w:lang w:val="pt-BR"/>
        </w:rPr>
        <w:lastRenderedPageBreak/>
        <w:t xml:space="preserve">Hội đồng </w:t>
      </w:r>
      <w:r w:rsidR="00374271" w:rsidRPr="00853E19">
        <w:rPr>
          <w:i/>
          <w:color w:val="000000"/>
          <w:szCs w:val="28"/>
          <w:lang w:val="pt-BR"/>
        </w:rPr>
        <w:t xml:space="preserve">nhân </w:t>
      </w:r>
      <w:r w:rsidRPr="00853E19">
        <w:rPr>
          <w:i/>
          <w:color w:val="000000"/>
          <w:szCs w:val="28"/>
          <w:lang w:val="pt-BR"/>
        </w:rPr>
        <w:t xml:space="preserve">dân ban hành Nghị quyết </w:t>
      </w:r>
      <w:r w:rsidR="00640748" w:rsidRPr="00853E19">
        <w:rPr>
          <w:i/>
          <w:color w:val="000000"/>
          <w:szCs w:val="28"/>
          <w:lang w:val="pt-BR"/>
        </w:rPr>
        <w:t>bãi bỏ Nghị quyết số 5</w:t>
      </w:r>
      <w:r w:rsidR="002C7BC5" w:rsidRPr="00853E19">
        <w:rPr>
          <w:i/>
          <w:color w:val="000000"/>
          <w:szCs w:val="28"/>
          <w:lang w:val="pt-BR"/>
        </w:rPr>
        <w:t xml:space="preserve">6/2025/NQ-HĐND ngày 01 tháng 12 năm </w:t>
      </w:r>
      <w:r w:rsidR="00640748" w:rsidRPr="00853E19">
        <w:rPr>
          <w:i/>
          <w:color w:val="000000"/>
          <w:szCs w:val="28"/>
          <w:lang w:val="pt-BR"/>
        </w:rPr>
        <w:t>2025 của Hội đồng nhân dân tỉnh Lâm Đồng quy định thẩm quyền quyết định thanh lý rừng trồng trên địa bàn tỉnh Lâm Đồ</w:t>
      </w:r>
      <w:r w:rsidR="00037FD4" w:rsidRPr="00853E19">
        <w:rPr>
          <w:i/>
          <w:color w:val="000000"/>
          <w:szCs w:val="28"/>
          <w:lang w:val="pt-BR"/>
        </w:rPr>
        <w:t>ng và</w:t>
      </w:r>
      <w:r w:rsidR="00687D43" w:rsidRPr="00853E19">
        <w:rPr>
          <w:i/>
          <w:color w:val="000000"/>
          <w:szCs w:val="28"/>
          <w:lang w:val="pt-BR"/>
        </w:rPr>
        <w:t xml:space="preserve"> </w:t>
      </w:r>
      <w:r w:rsidR="00640748" w:rsidRPr="00853E19">
        <w:rPr>
          <w:i/>
          <w:color w:val="000000"/>
          <w:szCs w:val="28"/>
          <w:lang w:val="pt-BR"/>
        </w:rPr>
        <w:t>Nghị quyết số</w:t>
      </w:r>
      <w:r w:rsidR="002C7BC5" w:rsidRPr="00853E19">
        <w:rPr>
          <w:i/>
          <w:color w:val="000000"/>
          <w:szCs w:val="28"/>
          <w:lang w:val="pt-BR"/>
        </w:rPr>
        <w:t xml:space="preserve"> 88/2025/NQ-HĐND ngày 30 tháng 12 năm </w:t>
      </w:r>
      <w:r w:rsidR="00640748" w:rsidRPr="00853E19">
        <w:rPr>
          <w:i/>
          <w:color w:val="000000"/>
          <w:szCs w:val="28"/>
          <w:lang w:val="pt-BR"/>
        </w:rPr>
        <w:t>2025 của Hội đồng nhân dân tỉnh Lâm Đồng quy định mức đầu tư, hỗ trợ đầu tư, mức khoán bảo vệ rừng cho các hoạt động bảo vệ và phát triển rừng trên địa bàn tỉnh Lâm Đồng</w:t>
      </w:r>
      <w:r w:rsidR="00687D43" w:rsidRPr="00853E19">
        <w:rPr>
          <w:i/>
          <w:color w:val="000000"/>
          <w:szCs w:val="28"/>
          <w:lang w:val="pt-BR"/>
        </w:rPr>
        <w:t>.</w:t>
      </w:r>
    </w:p>
    <w:p w14:paraId="27DFDEE9" w14:textId="328E41F9" w:rsidR="00D250CE" w:rsidRPr="00853E19" w:rsidRDefault="00D250CE" w:rsidP="00B34A16">
      <w:pPr>
        <w:shd w:val="clear" w:color="auto" w:fill="FFFFFF"/>
        <w:spacing w:before="120" w:after="0" w:line="240" w:lineRule="auto"/>
        <w:ind w:firstLine="720"/>
        <w:jc w:val="both"/>
        <w:rPr>
          <w:b/>
          <w:bCs/>
          <w:color w:val="000000"/>
          <w:szCs w:val="28"/>
          <w:lang w:val="pt-BR"/>
        </w:rPr>
      </w:pPr>
      <w:bookmarkStart w:id="0" w:name="dieu_1"/>
      <w:r w:rsidRPr="00853E19">
        <w:rPr>
          <w:b/>
          <w:bCs/>
          <w:color w:val="000000"/>
          <w:szCs w:val="28"/>
          <w:lang w:val="pt-BR"/>
        </w:rPr>
        <w:t xml:space="preserve">Điều 1. </w:t>
      </w:r>
      <w:r w:rsidR="00AF21C3" w:rsidRPr="00853E19">
        <w:rPr>
          <w:b/>
          <w:bCs/>
          <w:color w:val="000000"/>
          <w:szCs w:val="28"/>
          <w:lang w:val="pt-BR"/>
        </w:rPr>
        <w:t xml:space="preserve">Bãi bỏ toàn bộ </w:t>
      </w:r>
      <w:r w:rsidR="00F34F35">
        <w:rPr>
          <w:b/>
          <w:bCs/>
          <w:color w:val="000000"/>
          <w:szCs w:val="28"/>
          <w:lang w:val="pt-BR"/>
        </w:rPr>
        <w:t>02 (hai) Nghị quyết</w:t>
      </w:r>
    </w:p>
    <w:p w14:paraId="659BB866" w14:textId="77777777" w:rsidR="00D94254" w:rsidRDefault="00ED4D34" w:rsidP="00B34A16">
      <w:pPr>
        <w:spacing w:before="120" w:after="0" w:line="240" w:lineRule="auto"/>
        <w:ind w:firstLine="720"/>
        <w:jc w:val="both"/>
        <w:rPr>
          <w:color w:val="000000"/>
          <w:szCs w:val="28"/>
          <w:lang w:val="pt-BR"/>
        </w:rPr>
      </w:pPr>
      <w:r>
        <w:rPr>
          <w:color w:val="000000"/>
          <w:szCs w:val="28"/>
          <w:lang w:val="pt-BR"/>
        </w:rPr>
        <w:t xml:space="preserve">1. </w:t>
      </w:r>
      <w:r w:rsidR="00AF21C3" w:rsidRPr="00853E19">
        <w:rPr>
          <w:color w:val="000000"/>
          <w:szCs w:val="28"/>
          <w:lang w:val="pt-BR"/>
        </w:rPr>
        <w:t>Nghị quyết số</w:t>
      </w:r>
      <w:r w:rsidR="002C7BC5" w:rsidRPr="00853E19">
        <w:rPr>
          <w:color w:val="000000"/>
          <w:szCs w:val="28"/>
          <w:lang w:val="pt-BR"/>
        </w:rPr>
        <w:t xml:space="preserve"> 56/2025/NQ-HĐND ngày 01 tháng 12 năm </w:t>
      </w:r>
      <w:r w:rsidR="00AF21C3" w:rsidRPr="00853E19">
        <w:rPr>
          <w:color w:val="000000"/>
          <w:szCs w:val="28"/>
          <w:lang w:val="pt-BR"/>
        </w:rPr>
        <w:t>2025 của Hội đồng nhân dân tỉnh Lâm Đồng quy định thẩm quyền quyết định thanh lý rừng trồng trên địa bàn tỉnh Lâm Đồng</w:t>
      </w:r>
      <w:r w:rsidR="00D94254">
        <w:rPr>
          <w:color w:val="000000"/>
          <w:szCs w:val="28"/>
          <w:lang w:val="pt-BR"/>
        </w:rPr>
        <w:t>.</w:t>
      </w:r>
    </w:p>
    <w:p w14:paraId="527756A0" w14:textId="7FBFD98E" w:rsidR="00D250CE" w:rsidRPr="00853E19" w:rsidRDefault="00D94254" w:rsidP="00B34A16">
      <w:pPr>
        <w:spacing w:before="120" w:after="0" w:line="240" w:lineRule="auto"/>
        <w:ind w:firstLine="720"/>
        <w:jc w:val="both"/>
        <w:rPr>
          <w:color w:val="000000"/>
          <w:szCs w:val="28"/>
          <w:lang w:val="pt-BR"/>
        </w:rPr>
      </w:pPr>
      <w:r>
        <w:rPr>
          <w:color w:val="000000"/>
          <w:szCs w:val="28"/>
          <w:lang w:val="pt-BR"/>
        </w:rPr>
        <w:t xml:space="preserve">2. </w:t>
      </w:r>
      <w:r w:rsidR="00AF21C3" w:rsidRPr="00853E19">
        <w:rPr>
          <w:color w:val="000000"/>
          <w:szCs w:val="28"/>
          <w:lang w:val="pt-BR"/>
        </w:rPr>
        <w:t>Nghị quyết số</w:t>
      </w:r>
      <w:r w:rsidR="002C7BC5" w:rsidRPr="00853E19">
        <w:rPr>
          <w:color w:val="000000"/>
          <w:szCs w:val="28"/>
          <w:lang w:val="pt-BR"/>
        </w:rPr>
        <w:t xml:space="preserve"> 88/2025/NQ-HĐND ngày 30 tháng 12 </w:t>
      </w:r>
      <w:r w:rsidR="008907FC" w:rsidRPr="00853E19">
        <w:rPr>
          <w:color w:val="000000"/>
          <w:szCs w:val="28"/>
          <w:lang w:val="pt-BR"/>
        </w:rPr>
        <w:t>năm</w:t>
      </w:r>
      <w:r w:rsidR="002C7BC5" w:rsidRPr="00853E19">
        <w:rPr>
          <w:color w:val="000000"/>
          <w:szCs w:val="28"/>
          <w:lang w:val="pt-BR"/>
        </w:rPr>
        <w:t xml:space="preserve"> </w:t>
      </w:r>
      <w:r w:rsidR="00AF21C3" w:rsidRPr="00853E19">
        <w:rPr>
          <w:color w:val="000000"/>
          <w:szCs w:val="28"/>
          <w:lang w:val="pt-BR"/>
        </w:rPr>
        <w:t>2025 của Hội đồng nhân dân tỉnh Lâm Đồng quy định mức đầu tư, hỗ trợ đầu tư, mức khoán bảo vệ rừng cho các hoạt động bảo vệ và phát triển rừng trên địa bàn tỉnh Lâm Đồng</w:t>
      </w:r>
      <w:r w:rsidR="00037FD4" w:rsidRPr="00853E19">
        <w:rPr>
          <w:color w:val="000000"/>
          <w:szCs w:val="28"/>
          <w:lang w:val="pt-BR"/>
        </w:rPr>
        <w:t>.</w:t>
      </w:r>
    </w:p>
    <w:bookmarkEnd w:id="0"/>
    <w:p w14:paraId="47432AFD" w14:textId="77777777" w:rsidR="00AF21C3" w:rsidRPr="00853E19" w:rsidRDefault="00AF21C3" w:rsidP="00B34A16">
      <w:pPr>
        <w:shd w:val="clear" w:color="auto" w:fill="FFFFFF"/>
        <w:spacing w:before="120" w:after="0" w:line="240" w:lineRule="auto"/>
        <w:ind w:firstLine="720"/>
        <w:jc w:val="both"/>
        <w:rPr>
          <w:b/>
          <w:bCs/>
          <w:color w:val="000000"/>
          <w:szCs w:val="28"/>
          <w:lang w:val="pt-BR"/>
        </w:rPr>
      </w:pPr>
      <w:r w:rsidRPr="00853E19">
        <w:rPr>
          <w:rFonts w:eastAsia="Times New Roman"/>
          <w:b/>
          <w:bCs/>
          <w:color w:val="000000"/>
          <w:szCs w:val="28"/>
          <w:lang w:val="pt-BR" w:eastAsia="vi-VN"/>
        </w:rPr>
        <w:t>Điều 2.</w:t>
      </w:r>
      <w:r w:rsidRPr="00853E19">
        <w:rPr>
          <w:rFonts w:eastAsia="Times New Roman"/>
          <w:bCs/>
          <w:color w:val="000000"/>
          <w:szCs w:val="28"/>
          <w:lang w:val="pt-BR" w:eastAsia="vi-VN"/>
        </w:rPr>
        <w:t xml:space="preserve"> </w:t>
      </w:r>
      <w:r w:rsidRPr="00853E19">
        <w:rPr>
          <w:rFonts w:eastAsia="Times New Roman"/>
          <w:b/>
          <w:bCs/>
          <w:color w:val="000000"/>
          <w:szCs w:val="28"/>
          <w:lang w:val="pt-BR" w:eastAsia="vi-VN"/>
        </w:rPr>
        <w:t xml:space="preserve">Điều </w:t>
      </w:r>
      <w:r w:rsidRPr="00853E19">
        <w:rPr>
          <w:b/>
          <w:bCs/>
          <w:color w:val="000000"/>
          <w:szCs w:val="28"/>
          <w:lang w:val="pt-BR"/>
        </w:rPr>
        <w:t>khoản thi hành</w:t>
      </w:r>
    </w:p>
    <w:p w14:paraId="76D51734" w14:textId="77777777" w:rsidR="00A023CD" w:rsidRDefault="00A023CD" w:rsidP="00A023CD">
      <w:pPr>
        <w:shd w:val="clear" w:color="auto" w:fill="FFFFFF"/>
        <w:spacing w:before="120" w:after="0" w:line="240" w:lineRule="auto"/>
        <w:ind w:firstLine="720"/>
        <w:jc w:val="both"/>
        <w:rPr>
          <w:bCs/>
          <w:color w:val="000000"/>
          <w:szCs w:val="28"/>
          <w:lang w:val="vi-VN"/>
        </w:rPr>
      </w:pPr>
      <w:r>
        <w:rPr>
          <w:bCs/>
          <w:color w:val="000000"/>
          <w:szCs w:val="28"/>
          <w:lang w:val="vi-VN"/>
        </w:rPr>
        <w:t>1. Giao Ủy ban nhân dân tỉnh tổ chức triển khai thực hiện Nghị quyết này theo đúng quy định pháp luật.</w:t>
      </w:r>
    </w:p>
    <w:p w14:paraId="67E82A49" w14:textId="77777777" w:rsidR="00A023CD" w:rsidRDefault="00A023CD" w:rsidP="00A023CD">
      <w:pPr>
        <w:shd w:val="clear" w:color="auto" w:fill="FFFFFF"/>
        <w:spacing w:before="120" w:after="0" w:line="240" w:lineRule="auto"/>
        <w:ind w:firstLine="720"/>
        <w:jc w:val="both"/>
        <w:rPr>
          <w:bCs/>
          <w:color w:val="000000"/>
          <w:szCs w:val="28"/>
          <w:lang w:val="vi-VN"/>
        </w:rPr>
      </w:pPr>
      <w:r>
        <w:rPr>
          <w:bCs/>
          <w:color w:val="000000"/>
          <w:szCs w:val="28"/>
          <w:lang w:val="vi-VN"/>
        </w:rPr>
        <w:t>2. Thường trực Hội đồng nhân dân tỉnh, các Ban của Hội đồng nhân dân tỉnh, các Tổ đại biểu Hội đồng nhân dân tỉnh và đại biểu Hội đồng nhân dân tỉnh giám sát việc thực hiện Nghị quyết này theo quy định của pháp luật.</w:t>
      </w:r>
    </w:p>
    <w:p w14:paraId="528C3777" w14:textId="691426D8" w:rsidR="00D004E1" w:rsidRPr="00853E19" w:rsidRDefault="00374271" w:rsidP="00590646">
      <w:pPr>
        <w:shd w:val="clear" w:color="auto" w:fill="FFFFFF"/>
        <w:spacing w:before="120" w:after="120" w:line="240" w:lineRule="auto"/>
        <w:ind w:firstLine="720"/>
        <w:jc w:val="both"/>
        <w:rPr>
          <w:rFonts w:eastAsia="Times New Roman"/>
          <w:color w:val="000000"/>
          <w:szCs w:val="28"/>
          <w:lang w:val="vi-VN" w:eastAsia="vi-VN"/>
        </w:rPr>
      </w:pPr>
      <w:r w:rsidRPr="00AB4E27">
        <w:rPr>
          <w:bCs/>
          <w:i/>
          <w:iCs/>
          <w:color w:val="000000"/>
          <w:szCs w:val="28"/>
          <w:lang w:val="vi-VN"/>
        </w:rPr>
        <w:t>Nghị quyết này đã được Hội đồng nhân dân tỉnh Lâm Đồng khóa XI, Kỳ họp thứ 2</w:t>
      </w:r>
      <w:r w:rsidR="00853E19" w:rsidRPr="00AB4E27">
        <w:rPr>
          <w:bCs/>
          <w:i/>
          <w:iCs/>
          <w:color w:val="000000"/>
          <w:szCs w:val="28"/>
          <w:lang w:val="vi-VN"/>
        </w:rPr>
        <w:t xml:space="preserve"> (Kỳ họp chuyên đề)</w:t>
      </w:r>
      <w:r w:rsidRPr="00AB4E27">
        <w:rPr>
          <w:bCs/>
          <w:i/>
          <w:iCs/>
          <w:color w:val="000000"/>
          <w:szCs w:val="28"/>
          <w:lang w:val="vi-VN"/>
        </w:rPr>
        <w:t xml:space="preserve"> thông qua ngày</w:t>
      </w:r>
      <w:r w:rsidR="00A023CD" w:rsidRPr="00AB4E27">
        <w:rPr>
          <w:bCs/>
          <w:i/>
          <w:iCs/>
          <w:color w:val="000000"/>
          <w:szCs w:val="28"/>
          <w:lang w:val="vi-VN"/>
        </w:rPr>
        <w:t xml:space="preserve"> 12</w:t>
      </w:r>
      <w:r w:rsidRPr="00AB4E27">
        <w:rPr>
          <w:bCs/>
          <w:i/>
          <w:iCs/>
          <w:color w:val="000000"/>
          <w:szCs w:val="28"/>
          <w:lang w:val="vi-VN"/>
        </w:rPr>
        <w:t xml:space="preserve"> tháng 5 năm 2026./.</w:t>
      </w: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5245"/>
        <w:gridCol w:w="3827"/>
      </w:tblGrid>
      <w:tr w:rsidR="006E08EE" w:rsidRPr="00F805AA" w14:paraId="012B8E43" w14:textId="77777777" w:rsidTr="00590646">
        <w:trPr>
          <w:trHeight w:val="6096"/>
          <w:tblCellSpacing w:w="0" w:type="dxa"/>
        </w:trPr>
        <w:tc>
          <w:tcPr>
            <w:tcW w:w="5245" w:type="dxa"/>
            <w:shd w:val="clear" w:color="auto" w:fill="FFFFFF"/>
            <w:hideMark/>
          </w:tcPr>
          <w:p w14:paraId="6838AF50" w14:textId="77777777" w:rsidR="003E1A09" w:rsidRPr="00853E19" w:rsidRDefault="00D250CE" w:rsidP="00A023CD">
            <w:pPr>
              <w:spacing w:after="0" w:line="240" w:lineRule="auto"/>
              <w:rPr>
                <w:color w:val="000000"/>
                <w:sz w:val="22"/>
                <w:lang w:val="vi-VN"/>
              </w:rPr>
            </w:pPr>
            <w:r w:rsidRPr="00853E19">
              <w:rPr>
                <w:rFonts w:eastAsia="Times New Roman"/>
                <w:b/>
                <w:bCs/>
                <w:i/>
                <w:iCs/>
                <w:color w:val="000000"/>
                <w:sz w:val="24"/>
                <w:szCs w:val="24"/>
                <w:lang w:val="vi-VN" w:eastAsia="vi-VN"/>
              </w:rPr>
              <w:t>Nơi nhận:</w:t>
            </w:r>
            <w:r w:rsidRPr="00853E19">
              <w:rPr>
                <w:rFonts w:eastAsia="Times New Roman"/>
                <w:b/>
                <w:bCs/>
                <w:i/>
                <w:iCs/>
                <w:color w:val="000000"/>
                <w:lang w:val="vi-VN" w:eastAsia="vi-VN"/>
              </w:rPr>
              <w:br/>
            </w:r>
            <w:r w:rsidR="003E1A09" w:rsidRPr="00853E19">
              <w:rPr>
                <w:color w:val="000000"/>
                <w:sz w:val="22"/>
                <w:lang w:val="vi-VN"/>
              </w:rPr>
              <w:t>- Ủy ban Thường vụ Quốc hội;</w:t>
            </w:r>
          </w:p>
          <w:p w14:paraId="61AA7D28" w14:textId="77777777" w:rsidR="003E1A09" w:rsidRPr="00853E19" w:rsidRDefault="003E1A09" w:rsidP="003E1A09">
            <w:pPr>
              <w:spacing w:after="0" w:line="240" w:lineRule="auto"/>
              <w:rPr>
                <w:color w:val="000000"/>
                <w:sz w:val="22"/>
                <w:lang w:val="vi-VN"/>
              </w:rPr>
            </w:pPr>
            <w:r w:rsidRPr="00853E19">
              <w:rPr>
                <w:color w:val="000000"/>
                <w:sz w:val="22"/>
                <w:lang w:val="vi-VN"/>
              </w:rPr>
              <w:t>- Chính phủ;</w:t>
            </w:r>
          </w:p>
          <w:p w14:paraId="6490535A" w14:textId="77777777" w:rsidR="003E1A09" w:rsidRPr="00853E19" w:rsidRDefault="003E1A09" w:rsidP="003E1A09">
            <w:pPr>
              <w:spacing w:after="0" w:line="240" w:lineRule="auto"/>
              <w:rPr>
                <w:color w:val="000000"/>
                <w:sz w:val="22"/>
                <w:lang w:val="vi-VN"/>
              </w:rPr>
            </w:pPr>
            <w:r w:rsidRPr="00853E19">
              <w:rPr>
                <w:color w:val="000000"/>
                <w:sz w:val="22"/>
                <w:lang w:val="vi-VN"/>
              </w:rPr>
              <w:t>- Vụ pháp chế - Bộ Nông nghiệp và Môi trường;</w:t>
            </w:r>
          </w:p>
          <w:p w14:paraId="0FDA8C26" w14:textId="77777777" w:rsidR="003E1A09" w:rsidRPr="00853E19" w:rsidRDefault="003E1A09" w:rsidP="003E1A09">
            <w:pPr>
              <w:spacing w:after="0" w:line="240" w:lineRule="auto"/>
              <w:rPr>
                <w:color w:val="000000"/>
                <w:sz w:val="22"/>
                <w:lang w:val="vi-VN"/>
              </w:rPr>
            </w:pPr>
            <w:r w:rsidRPr="00853E19">
              <w:rPr>
                <w:color w:val="000000"/>
                <w:sz w:val="22"/>
                <w:lang w:val="vi-VN"/>
              </w:rPr>
              <w:t>- Vụ pháp chế - Bộ Tài chính;</w:t>
            </w:r>
          </w:p>
          <w:p w14:paraId="492B63A0" w14:textId="77777777" w:rsidR="00F805AA" w:rsidRPr="00F805AA" w:rsidRDefault="00F805AA" w:rsidP="00F805AA">
            <w:pPr>
              <w:spacing w:after="0" w:line="240" w:lineRule="auto"/>
              <w:rPr>
                <w:color w:val="000000"/>
                <w:sz w:val="22"/>
                <w:lang w:val="nl-NL"/>
              </w:rPr>
            </w:pPr>
            <w:r w:rsidRPr="00F805AA">
              <w:rPr>
                <w:color w:val="000000"/>
                <w:sz w:val="22"/>
                <w:lang w:val="nl-NL"/>
              </w:rPr>
              <w:t>- Cục Kiểm tra VB và TCTHPL - Bộ Tư pháp;</w:t>
            </w:r>
          </w:p>
          <w:p w14:paraId="6CE8EB1E" w14:textId="77777777" w:rsidR="003E1A09" w:rsidRPr="00853E19" w:rsidRDefault="003E1A09" w:rsidP="003E1A09">
            <w:pPr>
              <w:spacing w:after="0" w:line="240" w:lineRule="auto"/>
              <w:rPr>
                <w:color w:val="000000"/>
                <w:sz w:val="22"/>
                <w:lang w:val="vi-VN"/>
              </w:rPr>
            </w:pPr>
            <w:r w:rsidRPr="00853E19">
              <w:rPr>
                <w:color w:val="000000"/>
                <w:sz w:val="22"/>
                <w:lang w:val="vi-VN"/>
              </w:rPr>
              <w:t>- Thường trực Tỉnh ủy;</w:t>
            </w:r>
          </w:p>
          <w:p w14:paraId="3E90CED1" w14:textId="77777777" w:rsidR="003E1A09" w:rsidRPr="00853E19" w:rsidRDefault="003E1A09" w:rsidP="003E1A09">
            <w:pPr>
              <w:spacing w:after="0" w:line="240" w:lineRule="auto"/>
              <w:rPr>
                <w:color w:val="000000"/>
                <w:sz w:val="22"/>
                <w:lang w:val="vi-VN"/>
              </w:rPr>
            </w:pPr>
            <w:r w:rsidRPr="00853E19">
              <w:rPr>
                <w:color w:val="000000"/>
                <w:sz w:val="22"/>
                <w:lang w:val="vi-VN"/>
              </w:rPr>
              <w:t>- Đoàn ĐBQH tỉnh;</w:t>
            </w:r>
          </w:p>
          <w:p w14:paraId="545AF793" w14:textId="77777777" w:rsidR="003E1A09" w:rsidRPr="00853E19" w:rsidRDefault="003E1A09" w:rsidP="003E1A09">
            <w:pPr>
              <w:spacing w:after="0" w:line="240" w:lineRule="auto"/>
              <w:rPr>
                <w:color w:val="000000"/>
                <w:sz w:val="22"/>
                <w:lang w:val="vi-VN"/>
              </w:rPr>
            </w:pPr>
            <w:r w:rsidRPr="00853E19">
              <w:rPr>
                <w:color w:val="000000"/>
                <w:sz w:val="22"/>
                <w:lang w:val="vi-VN"/>
              </w:rPr>
              <w:t>- Thường trực HĐND tỉnh;</w:t>
            </w:r>
          </w:p>
          <w:p w14:paraId="40D89F77" w14:textId="77777777" w:rsidR="003E1A09" w:rsidRPr="00853E19" w:rsidRDefault="003E1A09" w:rsidP="003E1A09">
            <w:pPr>
              <w:spacing w:after="0" w:line="240" w:lineRule="auto"/>
              <w:rPr>
                <w:color w:val="000000"/>
                <w:sz w:val="22"/>
                <w:lang w:val="vi-VN"/>
              </w:rPr>
            </w:pPr>
            <w:r w:rsidRPr="00853E19">
              <w:rPr>
                <w:color w:val="000000"/>
                <w:sz w:val="22"/>
                <w:lang w:val="vi-VN"/>
              </w:rPr>
              <w:t>- UBND tỉnh;</w:t>
            </w:r>
          </w:p>
          <w:p w14:paraId="516A62A2" w14:textId="77777777" w:rsidR="003E1A09" w:rsidRPr="00F805AA" w:rsidRDefault="003E1A09" w:rsidP="003E1A09">
            <w:pPr>
              <w:spacing w:after="0" w:line="240" w:lineRule="auto"/>
              <w:rPr>
                <w:color w:val="000000"/>
                <w:sz w:val="22"/>
                <w:lang w:val="vi-VN"/>
              </w:rPr>
            </w:pPr>
            <w:r w:rsidRPr="00F805AA">
              <w:rPr>
                <w:color w:val="000000"/>
                <w:sz w:val="22"/>
                <w:lang w:val="vi-VN"/>
              </w:rPr>
              <w:t>- BTT UBMTTQ Việt Nam tỉnh;</w:t>
            </w:r>
          </w:p>
          <w:p w14:paraId="7956C8D9" w14:textId="77777777" w:rsidR="003E1A09" w:rsidRPr="00F805AA" w:rsidRDefault="003E1A09" w:rsidP="003E1A09">
            <w:pPr>
              <w:spacing w:after="0" w:line="240" w:lineRule="auto"/>
              <w:rPr>
                <w:color w:val="000000"/>
                <w:sz w:val="22"/>
                <w:lang w:val="vi-VN"/>
              </w:rPr>
            </w:pPr>
            <w:r w:rsidRPr="00F805AA">
              <w:rPr>
                <w:color w:val="000000"/>
                <w:sz w:val="22"/>
                <w:lang w:val="vi-VN"/>
              </w:rPr>
              <w:t>- Đại biểu HĐND tỉnh khóa X</w:t>
            </w:r>
            <w:r w:rsidR="00320506" w:rsidRPr="00F805AA">
              <w:rPr>
                <w:color w:val="000000"/>
                <w:sz w:val="22"/>
                <w:lang w:val="vi-VN"/>
              </w:rPr>
              <w:t>I</w:t>
            </w:r>
            <w:r w:rsidRPr="00F805AA">
              <w:rPr>
                <w:color w:val="000000"/>
                <w:sz w:val="22"/>
                <w:lang w:val="vi-VN"/>
              </w:rPr>
              <w:t>;</w:t>
            </w:r>
          </w:p>
          <w:p w14:paraId="11643189" w14:textId="77777777" w:rsidR="003E1A09" w:rsidRPr="00F805AA" w:rsidRDefault="003E1A09" w:rsidP="003E1A09">
            <w:pPr>
              <w:spacing w:after="0" w:line="240" w:lineRule="auto"/>
              <w:rPr>
                <w:color w:val="000000"/>
                <w:sz w:val="22"/>
                <w:lang w:val="vi-VN"/>
              </w:rPr>
            </w:pPr>
            <w:r w:rsidRPr="00F805AA">
              <w:rPr>
                <w:color w:val="000000"/>
                <w:sz w:val="22"/>
                <w:lang w:val="vi-VN"/>
              </w:rPr>
              <w:t>- Văn phòng Tỉnh ủy;</w:t>
            </w:r>
          </w:p>
          <w:p w14:paraId="4BCCFC42" w14:textId="77777777" w:rsidR="003E1A09" w:rsidRPr="00F805AA" w:rsidRDefault="003E1A09" w:rsidP="003E1A09">
            <w:pPr>
              <w:spacing w:after="0" w:line="240" w:lineRule="auto"/>
              <w:rPr>
                <w:color w:val="000000"/>
                <w:sz w:val="22"/>
                <w:lang w:val="vi-VN"/>
              </w:rPr>
            </w:pPr>
            <w:r w:rsidRPr="00F805AA">
              <w:rPr>
                <w:color w:val="000000"/>
                <w:sz w:val="22"/>
                <w:lang w:val="vi-VN"/>
              </w:rPr>
              <w:t>- Văn phòng Đoàn ĐBQH và HĐND tỉnh;</w:t>
            </w:r>
          </w:p>
          <w:p w14:paraId="11F63F41" w14:textId="52F00FCB" w:rsidR="003E1A09" w:rsidRPr="00F805AA" w:rsidRDefault="003E1A09" w:rsidP="003E1A09">
            <w:pPr>
              <w:spacing w:after="0" w:line="240" w:lineRule="auto"/>
              <w:rPr>
                <w:color w:val="000000"/>
                <w:sz w:val="22"/>
                <w:lang w:val="vi-VN"/>
              </w:rPr>
            </w:pPr>
            <w:r w:rsidRPr="00F805AA">
              <w:rPr>
                <w:color w:val="000000"/>
                <w:sz w:val="22"/>
                <w:lang w:val="vi-VN"/>
              </w:rPr>
              <w:t>- Văn phòng UBND tỉnh;</w:t>
            </w:r>
          </w:p>
          <w:p w14:paraId="2EE55AD5" w14:textId="77777777" w:rsidR="003E1A09" w:rsidRPr="00F805AA" w:rsidRDefault="003E1A09" w:rsidP="003E1A09">
            <w:pPr>
              <w:spacing w:after="0" w:line="240" w:lineRule="auto"/>
              <w:rPr>
                <w:color w:val="000000"/>
                <w:sz w:val="22"/>
                <w:lang w:val="vi-VN"/>
              </w:rPr>
            </w:pPr>
            <w:r w:rsidRPr="00F805AA">
              <w:rPr>
                <w:color w:val="000000"/>
                <w:sz w:val="22"/>
                <w:lang w:val="vi-VN"/>
              </w:rPr>
              <w:t>- Các sở, ban, ngành, đoàn thể cấp tỉnh;</w:t>
            </w:r>
          </w:p>
          <w:p w14:paraId="2FDA7C64" w14:textId="77777777" w:rsidR="003E1A09" w:rsidRPr="00F805AA" w:rsidRDefault="003E1A09" w:rsidP="003E1A09">
            <w:pPr>
              <w:spacing w:after="0" w:line="240" w:lineRule="auto"/>
              <w:rPr>
                <w:color w:val="000000"/>
                <w:sz w:val="22"/>
                <w:lang w:val="vi-VN"/>
              </w:rPr>
            </w:pPr>
            <w:r w:rsidRPr="00F805AA">
              <w:rPr>
                <w:color w:val="000000"/>
                <w:sz w:val="22"/>
                <w:lang w:val="vi-VN"/>
              </w:rPr>
              <w:t>- TT HĐND, UBND các xã, phường, đặc khu;</w:t>
            </w:r>
          </w:p>
          <w:p w14:paraId="6BE2C817" w14:textId="77777777" w:rsidR="003E1A09" w:rsidRPr="00F805AA" w:rsidRDefault="003E1A09" w:rsidP="003E1A09">
            <w:pPr>
              <w:spacing w:after="0" w:line="240" w:lineRule="auto"/>
              <w:rPr>
                <w:color w:val="000000"/>
                <w:sz w:val="22"/>
                <w:lang w:val="vi-VN"/>
              </w:rPr>
            </w:pPr>
            <w:r w:rsidRPr="00F805AA">
              <w:rPr>
                <w:color w:val="000000"/>
                <w:sz w:val="22"/>
                <w:lang w:val="vi-VN"/>
              </w:rPr>
              <w:t>- Báo và Đài PTTH tỉnh Lâm Đồng;</w:t>
            </w:r>
          </w:p>
          <w:p w14:paraId="76230A4C" w14:textId="77777777" w:rsidR="003E1A09" w:rsidRDefault="003E1A09" w:rsidP="003E1A09">
            <w:pPr>
              <w:spacing w:after="0" w:line="240" w:lineRule="auto"/>
              <w:rPr>
                <w:color w:val="000000"/>
                <w:sz w:val="22"/>
              </w:rPr>
            </w:pPr>
            <w:r>
              <w:rPr>
                <w:color w:val="000000"/>
                <w:sz w:val="22"/>
              </w:rPr>
              <w:t>- Trung tâm Thông tin tỉnh;</w:t>
            </w:r>
          </w:p>
          <w:p w14:paraId="394EEDAF" w14:textId="77777777" w:rsidR="003E1A09" w:rsidRDefault="003E1A09" w:rsidP="003E1A09">
            <w:pPr>
              <w:spacing w:after="0" w:line="240" w:lineRule="auto"/>
              <w:rPr>
                <w:color w:val="000000"/>
                <w:sz w:val="22"/>
              </w:rPr>
            </w:pPr>
            <w:r>
              <w:rPr>
                <w:color w:val="000000"/>
                <w:sz w:val="22"/>
              </w:rPr>
              <w:t>- Trung tâm Hạ tầng và Công nghệ số tỉnh;</w:t>
            </w:r>
          </w:p>
          <w:p w14:paraId="240137F4" w14:textId="77777777" w:rsidR="003E1A09" w:rsidRDefault="003E1A09" w:rsidP="003E1A09">
            <w:pPr>
              <w:spacing w:after="0" w:line="240" w:lineRule="auto"/>
              <w:rPr>
                <w:color w:val="000000"/>
                <w:sz w:val="22"/>
              </w:rPr>
            </w:pPr>
            <w:r>
              <w:rPr>
                <w:color w:val="000000"/>
                <w:sz w:val="22"/>
              </w:rPr>
              <w:t>- Trung tâm LTLS tỉnh;</w:t>
            </w:r>
          </w:p>
          <w:p w14:paraId="5DCC5C43" w14:textId="77777777" w:rsidR="003E1A09" w:rsidRDefault="003E1A09" w:rsidP="003E1A09">
            <w:pPr>
              <w:spacing w:after="0" w:line="240" w:lineRule="auto"/>
              <w:rPr>
                <w:color w:val="000000"/>
                <w:sz w:val="22"/>
              </w:rPr>
            </w:pPr>
            <w:r>
              <w:rPr>
                <w:color w:val="000000"/>
                <w:sz w:val="22"/>
              </w:rPr>
              <w:t>- Trang TTĐT VP ĐĐBQH và HĐND tỉnh;</w:t>
            </w:r>
          </w:p>
          <w:p w14:paraId="03FC6144" w14:textId="77777777" w:rsidR="00D250CE" w:rsidRDefault="003E1A09" w:rsidP="003E1A09">
            <w:pPr>
              <w:spacing w:after="0" w:line="240" w:lineRule="auto"/>
              <w:jc w:val="both"/>
              <w:rPr>
                <w:color w:val="000000"/>
                <w:sz w:val="22"/>
                <w:lang w:val="vi-VN"/>
              </w:rPr>
            </w:pPr>
            <w:r>
              <w:rPr>
                <w:color w:val="000000"/>
                <w:sz w:val="22"/>
              </w:rPr>
              <w:t>- Lưu: VT, HS kỳ họp</w:t>
            </w:r>
            <w:r w:rsidR="00037FD4">
              <w:rPr>
                <w:color w:val="000000"/>
                <w:sz w:val="22"/>
              </w:rPr>
              <w:t>.</w:t>
            </w:r>
          </w:p>
        </w:tc>
        <w:tc>
          <w:tcPr>
            <w:tcW w:w="3827" w:type="dxa"/>
            <w:shd w:val="clear" w:color="auto" w:fill="FFFFFF"/>
            <w:hideMark/>
          </w:tcPr>
          <w:p w14:paraId="042C28E7" w14:textId="77777777" w:rsidR="00D250CE" w:rsidRPr="00853E19" w:rsidRDefault="00D250CE" w:rsidP="00D004E1">
            <w:pPr>
              <w:spacing w:after="0" w:line="240" w:lineRule="auto"/>
              <w:jc w:val="center"/>
              <w:rPr>
                <w:rFonts w:eastAsia="Times New Roman"/>
                <w:b/>
                <w:bCs/>
                <w:color w:val="000000"/>
                <w:szCs w:val="28"/>
                <w:lang w:val="vi-VN" w:eastAsia="vi-VN"/>
              </w:rPr>
            </w:pPr>
            <w:r w:rsidRPr="00853E19">
              <w:rPr>
                <w:rFonts w:eastAsia="Times New Roman"/>
                <w:b/>
                <w:bCs/>
                <w:color w:val="000000"/>
                <w:szCs w:val="28"/>
                <w:lang w:val="vi-VN" w:eastAsia="vi-VN"/>
              </w:rPr>
              <w:t>CHỦ TỊCH</w:t>
            </w:r>
            <w:r w:rsidRPr="00853E19">
              <w:rPr>
                <w:rFonts w:eastAsia="Times New Roman"/>
                <w:b/>
                <w:bCs/>
                <w:color w:val="000000"/>
                <w:szCs w:val="28"/>
                <w:lang w:val="vi-VN" w:eastAsia="vi-VN"/>
              </w:rPr>
              <w:br/>
            </w:r>
            <w:r w:rsidRPr="00853E19">
              <w:rPr>
                <w:rFonts w:eastAsia="Times New Roman"/>
                <w:b/>
                <w:bCs/>
                <w:color w:val="000000"/>
                <w:szCs w:val="28"/>
                <w:lang w:val="vi-VN" w:eastAsia="vi-VN"/>
              </w:rPr>
              <w:br/>
            </w:r>
          </w:p>
          <w:p w14:paraId="2D29C610" w14:textId="77777777" w:rsidR="00D250CE" w:rsidRPr="00853E19" w:rsidRDefault="00D250CE" w:rsidP="00D004E1">
            <w:pPr>
              <w:spacing w:after="0" w:line="240" w:lineRule="auto"/>
              <w:jc w:val="center"/>
              <w:rPr>
                <w:rFonts w:eastAsia="Times New Roman"/>
                <w:b/>
                <w:bCs/>
                <w:color w:val="000000"/>
                <w:szCs w:val="28"/>
                <w:lang w:val="vi-VN" w:eastAsia="vi-VN"/>
              </w:rPr>
            </w:pPr>
          </w:p>
          <w:p w14:paraId="36A02ABB" w14:textId="77777777" w:rsidR="00A023CD" w:rsidRDefault="00A023CD" w:rsidP="00D004E1">
            <w:pPr>
              <w:spacing w:after="0" w:line="240" w:lineRule="auto"/>
              <w:jc w:val="center"/>
              <w:rPr>
                <w:rFonts w:eastAsia="Times New Roman"/>
                <w:b/>
                <w:bCs/>
                <w:color w:val="000000"/>
                <w:szCs w:val="28"/>
                <w:lang w:val="vi-VN" w:eastAsia="vi-VN"/>
              </w:rPr>
            </w:pPr>
          </w:p>
          <w:p w14:paraId="39941662" w14:textId="77777777" w:rsidR="00D250CE" w:rsidRPr="00853E19" w:rsidRDefault="00D250CE" w:rsidP="00D004E1">
            <w:pPr>
              <w:spacing w:after="0" w:line="240" w:lineRule="auto"/>
              <w:jc w:val="center"/>
              <w:rPr>
                <w:rFonts w:eastAsia="Times New Roman"/>
                <w:color w:val="000000"/>
                <w:szCs w:val="28"/>
                <w:lang w:val="vi-VN" w:eastAsia="vi-VN"/>
              </w:rPr>
            </w:pPr>
            <w:r w:rsidRPr="00853E19">
              <w:rPr>
                <w:rFonts w:eastAsia="Times New Roman"/>
                <w:b/>
                <w:bCs/>
                <w:color w:val="000000"/>
                <w:szCs w:val="28"/>
                <w:lang w:val="vi-VN" w:eastAsia="vi-VN"/>
              </w:rPr>
              <w:br/>
            </w:r>
            <w:r w:rsidRPr="00853E19">
              <w:rPr>
                <w:rFonts w:eastAsia="Times New Roman"/>
                <w:b/>
                <w:bCs/>
                <w:color w:val="000000"/>
                <w:szCs w:val="28"/>
                <w:lang w:val="vi-VN" w:eastAsia="vi-VN"/>
              </w:rPr>
              <w:br/>
            </w:r>
            <w:r w:rsidR="00A023CD" w:rsidRPr="00853E19">
              <w:rPr>
                <w:rFonts w:eastAsia="Times New Roman"/>
                <w:b/>
                <w:bCs/>
                <w:color w:val="000000"/>
                <w:szCs w:val="28"/>
                <w:lang w:val="vi-VN" w:eastAsia="vi-VN"/>
              </w:rPr>
              <w:t>Lưu</w:t>
            </w:r>
            <w:r w:rsidR="00A023CD">
              <w:rPr>
                <w:rFonts w:eastAsia="Times New Roman"/>
                <w:b/>
                <w:bCs/>
                <w:color w:val="000000"/>
                <w:szCs w:val="28"/>
                <w:lang w:val="vi-VN" w:eastAsia="vi-VN"/>
              </w:rPr>
              <w:t xml:space="preserve"> Văn Trung</w:t>
            </w:r>
            <w:r w:rsidRPr="00853E19">
              <w:rPr>
                <w:rFonts w:eastAsia="Times New Roman"/>
                <w:b/>
                <w:bCs/>
                <w:color w:val="000000"/>
                <w:szCs w:val="28"/>
                <w:lang w:val="vi-VN" w:eastAsia="vi-VN"/>
              </w:rPr>
              <w:br/>
            </w:r>
          </w:p>
        </w:tc>
      </w:tr>
    </w:tbl>
    <w:p w14:paraId="7EFD5FF3" w14:textId="77777777" w:rsidR="000A3713" w:rsidRPr="00853E19" w:rsidRDefault="000A3713">
      <w:pPr>
        <w:rPr>
          <w:color w:val="000000"/>
          <w:lang w:val="vi-VN"/>
        </w:rPr>
      </w:pPr>
    </w:p>
    <w:sectPr w:rsidR="000A3713" w:rsidRPr="00853E19" w:rsidSect="00B34A16">
      <w:headerReference w:type="default" r:id="rId7"/>
      <w:pgSz w:w="11907" w:h="16840" w:code="9"/>
      <w:pgMar w:top="1134" w:right="1134" w:bottom="1134" w:left="1701" w:header="567"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B8C88" w14:textId="77777777" w:rsidR="00A909A0" w:rsidRDefault="00A909A0" w:rsidP="006E08EE">
      <w:pPr>
        <w:spacing w:after="0" w:line="240" w:lineRule="auto"/>
      </w:pPr>
      <w:r>
        <w:separator/>
      </w:r>
    </w:p>
  </w:endnote>
  <w:endnote w:type="continuationSeparator" w:id="0">
    <w:p w14:paraId="371219E2" w14:textId="77777777" w:rsidR="00A909A0" w:rsidRDefault="00A909A0" w:rsidP="006E0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D2082" w14:textId="77777777" w:rsidR="00A909A0" w:rsidRDefault="00A909A0" w:rsidP="006E08EE">
      <w:pPr>
        <w:spacing w:after="0" w:line="240" w:lineRule="auto"/>
      </w:pPr>
      <w:r>
        <w:separator/>
      </w:r>
    </w:p>
  </w:footnote>
  <w:footnote w:type="continuationSeparator" w:id="0">
    <w:p w14:paraId="580A58D8" w14:textId="77777777" w:rsidR="00A909A0" w:rsidRDefault="00A909A0" w:rsidP="006E08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E5E57" w14:textId="77777777" w:rsidR="006E08EE" w:rsidRPr="002F3C94" w:rsidRDefault="006E08EE" w:rsidP="006E08EE">
    <w:pPr>
      <w:pStyle w:val="Header"/>
      <w:jc w:val="center"/>
      <w:rPr>
        <w:sz w:val="26"/>
        <w:szCs w:val="26"/>
      </w:rPr>
    </w:pPr>
    <w:r w:rsidRPr="002F3C94">
      <w:rPr>
        <w:sz w:val="26"/>
        <w:szCs w:val="26"/>
      </w:rPr>
      <w:fldChar w:fldCharType="begin"/>
    </w:r>
    <w:r w:rsidRPr="002F3C94">
      <w:rPr>
        <w:sz w:val="26"/>
        <w:szCs w:val="26"/>
      </w:rPr>
      <w:instrText xml:space="preserve"> PAGE   \* MERGEFORMAT </w:instrText>
    </w:r>
    <w:r w:rsidRPr="002F3C94">
      <w:rPr>
        <w:sz w:val="26"/>
        <w:szCs w:val="26"/>
      </w:rPr>
      <w:fldChar w:fldCharType="separate"/>
    </w:r>
    <w:r w:rsidR="006236D3">
      <w:rPr>
        <w:noProof/>
        <w:sz w:val="26"/>
        <w:szCs w:val="26"/>
      </w:rPr>
      <w:t>2</w:t>
    </w:r>
    <w:r w:rsidRPr="002F3C94">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0CE"/>
    <w:rsid w:val="00002F01"/>
    <w:rsid w:val="000110CC"/>
    <w:rsid w:val="00017906"/>
    <w:rsid w:val="00025A0F"/>
    <w:rsid w:val="00033365"/>
    <w:rsid w:val="00037FD4"/>
    <w:rsid w:val="000500AB"/>
    <w:rsid w:val="00057F12"/>
    <w:rsid w:val="00067BFA"/>
    <w:rsid w:val="00075474"/>
    <w:rsid w:val="0007553B"/>
    <w:rsid w:val="000860B4"/>
    <w:rsid w:val="00087F75"/>
    <w:rsid w:val="00095967"/>
    <w:rsid w:val="00095A2A"/>
    <w:rsid w:val="000A3713"/>
    <w:rsid w:val="000B0AE6"/>
    <w:rsid w:val="000B3740"/>
    <w:rsid w:val="000B7270"/>
    <w:rsid w:val="000C291A"/>
    <w:rsid w:val="000C490A"/>
    <w:rsid w:val="000E5EB2"/>
    <w:rsid w:val="00101A51"/>
    <w:rsid w:val="001022F3"/>
    <w:rsid w:val="0010406D"/>
    <w:rsid w:val="00110CBE"/>
    <w:rsid w:val="00127414"/>
    <w:rsid w:val="0013784C"/>
    <w:rsid w:val="00137E28"/>
    <w:rsid w:val="0014360D"/>
    <w:rsid w:val="001525CC"/>
    <w:rsid w:val="00153493"/>
    <w:rsid w:val="00153501"/>
    <w:rsid w:val="0016468F"/>
    <w:rsid w:val="001704BF"/>
    <w:rsid w:val="001843AA"/>
    <w:rsid w:val="00194688"/>
    <w:rsid w:val="001B167E"/>
    <w:rsid w:val="001B4C7D"/>
    <w:rsid w:val="001D0F35"/>
    <w:rsid w:val="001D2E2F"/>
    <w:rsid w:val="001D371F"/>
    <w:rsid w:val="001E18F3"/>
    <w:rsid w:val="001E72DE"/>
    <w:rsid w:val="001F1097"/>
    <w:rsid w:val="001F5D92"/>
    <w:rsid w:val="001F6F55"/>
    <w:rsid w:val="00206868"/>
    <w:rsid w:val="00221E5F"/>
    <w:rsid w:val="002368C4"/>
    <w:rsid w:val="0025168D"/>
    <w:rsid w:val="002553D6"/>
    <w:rsid w:val="00256B3F"/>
    <w:rsid w:val="00256CE6"/>
    <w:rsid w:val="00265B22"/>
    <w:rsid w:val="00271E58"/>
    <w:rsid w:val="00280D76"/>
    <w:rsid w:val="00297862"/>
    <w:rsid w:val="002A13C8"/>
    <w:rsid w:val="002B0D3F"/>
    <w:rsid w:val="002B1342"/>
    <w:rsid w:val="002C3DB8"/>
    <w:rsid w:val="002C3E57"/>
    <w:rsid w:val="002C7BC5"/>
    <w:rsid w:val="002D5E23"/>
    <w:rsid w:val="002F2E6A"/>
    <w:rsid w:val="002F3C94"/>
    <w:rsid w:val="0031347D"/>
    <w:rsid w:val="00320506"/>
    <w:rsid w:val="00323480"/>
    <w:rsid w:val="00324A54"/>
    <w:rsid w:val="00327566"/>
    <w:rsid w:val="00333A16"/>
    <w:rsid w:val="00335708"/>
    <w:rsid w:val="00344509"/>
    <w:rsid w:val="00346192"/>
    <w:rsid w:val="00354EF1"/>
    <w:rsid w:val="00364854"/>
    <w:rsid w:val="00365257"/>
    <w:rsid w:val="0037251E"/>
    <w:rsid w:val="00374271"/>
    <w:rsid w:val="00376A5C"/>
    <w:rsid w:val="0037763D"/>
    <w:rsid w:val="00377CA8"/>
    <w:rsid w:val="003A4B63"/>
    <w:rsid w:val="003C0C5E"/>
    <w:rsid w:val="003C2576"/>
    <w:rsid w:val="003D6D3E"/>
    <w:rsid w:val="003E1A09"/>
    <w:rsid w:val="003E3C6A"/>
    <w:rsid w:val="003E689A"/>
    <w:rsid w:val="003F201D"/>
    <w:rsid w:val="003F4458"/>
    <w:rsid w:val="00400459"/>
    <w:rsid w:val="004040F5"/>
    <w:rsid w:val="00413BE2"/>
    <w:rsid w:val="00414946"/>
    <w:rsid w:val="00416E86"/>
    <w:rsid w:val="004205DC"/>
    <w:rsid w:val="00420E45"/>
    <w:rsid w:val="00421545"/>
    <w:rsid w:val="00440237"/>
    <w:rsid w:val="00444283"/>
    <w:rsid w:val="00451795"/>
    <w:rsid w:val="0045330C"/>
    <w:rsid w:val="00466A82"/>
    <w:rsid w:val="0047028E"/>
    <w:rsid w:val="00472CCA"/>
    <w:rsid w:val="00474860"/>
    <w:rsid w:val="0047642A"/>
    <w:rsid w:val="00487D9D"/>
    <w:rsid w:val="004A7B5B"/>
    <w:rsid w:val="004C381E"/>
    <w:rsid w:val="004D427C"/>
    <w:rsid w:val="004D4BBB"/>
    <w:rsid w:val="004E6497"/>
    <w:rsid w:val="004E6FC4"/>
    <w:rsid w:val="00510C4F"/>
    <w:rsid w:val="00514156"/>
    <w:rsid w:val="00517B46"/>
    <w:rsid w:val="005526E9"/>
    <w:rsid w:val="0055605F"/>
    <w:rsid w:val="00556420"/>
    <w:rsid w:val="005642F5"/>
    <w:rsid w:val="00566853"/>
    <w:rsid w:val="0057347C"/>
    <w:rsid w:val="00573792"/>
    <w:rsid w:val="00577B49"/>
    <w:rsid w:val="00590646"/>
    <w:rsid w:val="00596898"/>
    <w:rsid w:val="005B16E3"/>
    <w:rsid w:val="005C67C5"/>
    <w:rsid w:val="005C75C4"/>
    <w:rsid w:val="005F1D0D"/>
    <w:rsid w:val="005F2598"/>
    <w:rsid w:val="005F32CA"/>
    <w:rsid w:val="00600887"/>
    <w:rsid w:val="006050C0"/>
    <w:rsid w:val="00623057"/>
    <w:rsid w:val="006236D3"/>
    <w:rsid w:val="006333D5"/>
    <w:rsid w:val="00634B24"/>
    <w:rsid w:val="00640748"/>
    <w:rsid w:val="00643497"/>
    <w:rsid w:val="00662D29"/>
    <w:rsid w:val="00666969"/>
    <w:rsid w:val="00666C52"/>
    <w:rsid w:val="00671048"/>
    <w:rsid w:val="00676B18"/>
    <w:rsid w:val="0067748A"/>
    <w:rsid w:val="006853D8"/>
    <w:rsid w:val="00687D43"/>
    <w:rsid w:val="006911D7"/>
    <w:rsid w:val="0069179A"/>
    <w:rsid w:val="006A0DCF"/>
    <w:rsid w:val="006A400D"/>
    <w:rsid w:val="006E08EE"/>
    <w:rsid w:val="006E58FE"/>
    <w:rsid w:val="00704240"/>
    <w:rsid w:val="007050EB"/>
    <w:rsid w:val="00705DB9"/>
    <w:rsid w:val="00716FDE"/>
    <w:rsid w:val="00722BDE"/>
    <w:rsid w:val="00731457"/>
    <w:rsid w:val="00747BC4"/>
    <w:rsid w:val="00747D86"/>
    <w:rsid w:val="0075406F"/>
    <w:rsid w:val="007563DF"/>
    <w:rsid w:val="0077175D"/>
    <w:rsid w:val="00780007"/>
    <w:rsid w:val="00780F2C"/>
    <w:rsid w:val="007832F2"/>
    <w:rsid w:val="00784B2E"/>
    <w:rsid w:val="00796E90"/>
    <w:rsid w:val="007A3545"/>
    <w:rsid w:val="007A5C4F"/>
    <w:rsid w:val="007A6959"/>
    <w:rsid w:val="007B29E7"/>
    <w:rsid w:val="007B33AD"/>
    <w:rsid w:val="007B7201"/>
    <w:rsid w:val="007B79B3"/>
    <w:rsid w:val="007C54AE"/>
    <w:rsid w:val="007D33B2"/>
    <w:rsid w:val="007E1DBD"/>
    <w:rsid w:val="007E5A61"/>
    <w:rsid w:val="007F338F"/>
    <w:rsid w:val="007F42B1"/>
    <w:rsid w:val="008035FB"/>
    <w:rsid w:val="0082776E"/>
    <w:rsid w:val="00841858"/>
    <w:rsid w:val="00843C16"/>
    <w:rsid w:val="00845B65"/>
    <w:rsid w:val="00853E19"/>
    <w:rsid w:val="00855E45"/>
    <w:rsid w:val="00864359"/>
    <w:rsid w:val="008670AE"/>
    <w:rsid w:val="00867F7E"/>
    <w:rsid w:val="0087079D"/>
    <w:rsid w:val="008907FC"/>
    <w:rsid w:val="00896EB4"/>
    <w:rsid w:val="008A593A"/>
    <w:rsid w:val="008B355F"/>
    <w:rsid w:val="008B4D38"/>
    <w:rsid w:val="008B60AF"/>
    <w:rsid w:val="008D27AA"/>
    <w:rsid w:val="008D4775"/>
    <w:rsid w:val="008D4932"/>
    <w:rsid w:val="008E1F48"/>
    <w:rsid w:val="008E3563"/>
    <w:rsid w:val="008F3331"/>
    <w:rsid w:val="00910760"/>
    <w:rsid w:val="0091294E"/>
    <w:rsid w:val="00916726"/>
    <w:rsid w:val="009255DA"/>
    <w:rsid w:val="00925C35"/>
    <w:rsid w:val="009349A5"/>
    <w:rsid w:val="00935FBF"/>
    <w:rsid w:val="009429B9"/>
    <w:rsid w:val="00947DCC"/>
    <w:rsid w:val="00953476"/>
    <w:rsid w:val="00963452"/>
    <w:rsid w:val="00973C89"/>
    <w:rsid w:val="00993DA2"/>
    <w:rsid w:val="00993DAD"/>
    <w:rsid w:val="009A5452"/>
    <w:rsid w:val="009B59D5"/>
    <w:rsid w:val="009B5D63"/>
    <w:rsid w:val="009C238A"/>
    <w:rsid w:val="009D2F23"/>
    <w:rsid w:val="009D5069"/>
    <w:rsid w:val="009E7238"/>
    <w:rsid w:val="009F522F"/>
    <w:rsid w:val="00A023CD"/>
    <w:rsid w:val="00A10250"/>
    <w:rsid w:val="00A30468"/>
    <w:rsid w:val="00A42863"/>
    <w:rsid w:val="00A45BE8"/>
    <w:rsid w:val="00A571A8"/>
    <w:rsid w:val="00A71851"/>
    <w:rsid w:val="00A76025"/>
    <w:rsid w:val="00A7642D"/>
    <w:rsid w:val="00A909A0"/>
    <w:rsid w:val="00A94ABE"/>
    <w:rsid w:val="00AB26C5"/>
    <w:rsid w:val="00AB2AF0"/>
    <w:rsid w:val="00AB4E27"/>
    <w:rsid w:val="00AB78FF"/>
    <w:rsid w:val="00AD01A5"/>
    <w:rsid w:val="00AD0E56"/>
    <w:rsid w:val="00AD2314"/>
    <w:rsid w:val="00AE52C4"/>
    <w:rsid w:val="00AF21C3"/>
    <w:rsid w:val="00AF2472"/>
    <w:rsid w:val="00B21ABE"/>
    <w:rsid w:val="00B269C2"/>
    <w:rsid w:val="00B31CD0"/>
    <w:rsid w:val="00B34A16"/>
    <w:rsid w:val="00B37069"/>
    <w:rsid w:val="00B40F35"/>
    <w:rsid w:val="00B43B37"/>
    <w:rsid w:val="00B54823"/>
    <w:rsid w:val="00B57CC8"/>
    <w:rsid w:val="00B61B40"/>
    <w:rsid w:val="00B643AD"/>
    <w:rsid w:val="00B702B2"/>
    <w:rsid w:val="00B76F62"/>
    <w:rsid w:val="00B83ED3"/>
    <w:rsid w:val="00B84E89"/>
    <w:rsid w:val="00B86CCE"/>
    <w:rsid w:val="00BA0A63"/>
    <w:rsid w:val="00BB5249"/>
    <w:rsid w:val="00BD20BF"/>
    <w:rsid w:val="00BD288D"/>
    <w:rsid w:val="00BD36D4"/>
    <w:rsid w:val="00BE587E"/>
    <w:rsid w:val="00BE5B9C"/>
    <w:rsid w:val="00BE7341"/>
    <w:rsid w:val="00BF2BA7"/>
    <w:rsid w:val="00BF786E"/>
    <w:rsid w:val="00C01715"/>
    <w:rsid w:val="00C07EC0"/>
    <w:rsid w:val="00C20F46"/>
    <w:rsid w:val="00C222BC"/>
    <w:rsid w:val="00C2250E"/>
    <w:rsid w:val="00C24515"/>
    <w:rsid w:val="00C24BE9"/>
    <w:rsid w:val="00C30211"/>
    <w:rsid w:val="00C365E9"/>
    <w:rsid w:val="00C62CD3"/>
    <w:rsid w:val="00C93A73"/>
    <w:rsid w:val="00C97215"/>
    <w:rsid w:val="00CB1BFD"/>
    <w:rsid w:val="00CB2941"/>
    <w:rsid w:val="00CC764D"/>
    <w:rsid w:val="00CD043D"/>
    <w:rsid w:val="00CD205A"/>
    <w:rsid w:val="00CE1DA7"/>
    <w:rsid w:val="00CF5903"/>
    <w:rsid w:val="00D004E1"/>
    <w:rsid w:val="00D05326"/>
    <w:rsid w:val="00D1107D"/>
    <w:rsid w:val="00D1433B"/>
    <w:rsid w:val="00D15B8B"/>
    <w:rsid w:val="00D250CE"/>
    <w:rsid w:val="00D2601E"/>
    <w:rsid w:val="00D358E7"/>
    <w:rsid w:val="00D419E8"/>
    <w:rsid w:val="00D64D76"/>
    <w:rsid w:val="00D72753"/>
    <w:rsid w:val="00D82C37"/>
    <w:rsid w:val="00D85C07"/>
    <w:rsid w:val="00D86725"/>
    <w:rsid w:val="00D93F19"/>
    <w:rsid w:val="00D94254"/>
    <w:rsid w:val="00DB0652"/>
    <w:rsid w:val="00DC154D"/>
    <w:rsid w:val="00DC2ED8"/>
    <w:rsid w:val="00DD531A"/>
    <w:rsid w:val="00DE4878"/>
    <w:rsid w:val="00DF6F5A"/>
    <w:rsid w:val="00E011F1"/>
    <w:rsid w:val="00E0744E"/>
    <w:rsid w:val="00E2097B"/>
    <w:rsid w:val="00E24DD4"/>
    <w:rsid w:val="00E41D7D"/>
    <w:rsid w:val="00E42E9F"/>
    <w:rsid w:val="00E6264A"/>
    <w:rsid w:val="00E66208"/>
    <w:rsid w:val="00E66BFB"/>
    <w:rsid w:val="00E66C68"/>
    <w:rsid w:val="00E72518"/>
    <w:rsid w:val="00E75F90"/>
    <w:rsid w:val="00E83CF1"/>
    <w:rsid w:val="00E86B8D"/>
    <w:rsid w:val="00EA2A12"/>
    <w:rsid w:val="00EC71F5"/>
    <w:rsid w:val="00ED221E"/>
    <w:rsid w:val="00ED4D34"/>
    <w:rsid w:val="00EE11AF"/>
    <w:rsid w:val="00EE3455"/>
    <w:rsid w:val="00EE3576"/>
    <w:rsid w:val="00EE5B5D"/>
    <w:rsid w:val="00EE6FC7"/>
    <w:rsid w:val="00EF1367"/>
    <w:rsid w:val="00F00B49"/>
    <w:rsid w:val="00F15BE9"/>
    <w:rsid w:val="00F2165F"/>
    <w:rsid w:val="00F32858"/>
    <w:rsid w:val="00F34F35"/>
    <w:rsid w:val="00F63E8D"/>
    <w:rsid w:val="00F71DFF"/>
    <w:rsid w:val="00F7648B"/>
    <w:rsid w:val="00F77270"/>
    <w:rsid w:val="00F805AA"/>
    <w:rsid w:val="00F82239"/>
    <w:rsid w:val="00F8467B"/>
    <w:rsid w:val="00F8792E"/>
    <w:rsid w:val="00F94892"/>
    <w:rsid w:val="00FA0C46"/>
    <w:rsid w:val="00FB693F"/>
    <w:rsid w:val="00FB6C7D"/>
    <w:rsid w:val="00FC2C57"/>
    <w:rsid w:val="00FC3227"/>
    <w:rsid w:val="00FD062B"/>
    <w:rsid w:val="00FD403F"/>
    <w:rsid w:val="00FE5882"/>
    <w:rsid w:val="00FF42BA"/>
    <w:rsid w:val="00FF6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A89F6"/>
  <w15:chartTrackingRefBased/>
  <w15:docId w15:val="{40235289-BF68-404C-B570-CB2946044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Char Char Char Char Char Char Char Char Char Char,Char Char Char Char Char Char Char Char Char Char Char,Char Char Char Char Char Char Char Char Char Char Char Char Char Char Char,webb,Char Char1,Char Char5"/>
    <w:basedOn w:val="Normal"/>
    <w:link w:val="NormalWebChar"/>
    <w:uiPriority w:val="99"/>
    <w:unhideWhenUsed/>
    <w:qFormat/>
    <w:rsid w:val="00D250CE"/>
    <w:pPr>
      <w:spacing w:before="100" w:beforeAutospacing="1" w:after="100" w:afterAutospacing="1" w:line="240" w:lineRule="auto"/>
    </w:pPr>
    <w:rPr>
      <w:rFonts w:eastAsia="Times New Roman"/>
      <w:sz w:val="24"/>
      <w:szCs w:val="24"/>
      <w:lang w:val="vi-VN" w:eastAsia="vi-VN"/>
    </w:rPr>
  </w:style>
  <w:style w:type="character" w:styleId="Strong">
    <w:name w:val="Strong"/>
    <w:aliases w:val="heading  3"/>
    <w:uiPriority w:val="22"/>
    <w:qFormat/>
    <w:rsid w:val="00D250CE"/>
    <w:rPr>
      <w:b/>
      <w:bCs/>
    </w:rPr>
  </w:style>
  <w:style w:type="character" w:customStyle="1" w:styleId="NormalWebChar">
    <w:name w:val="Normal (Web) Char"/>
    <w:aliases w:val="Char Char Char Char, Char Char Char Char,Char Char Char Char Char Char Char Char Char Char Char1,Char Char Char Char Char Char Char Char Char Char Char Char,webb Char,Char Char1 Char,Char Char5 Char"/>
    <w:link w:val="NormalWeb"/>
    <w:uiPriority w:val="99"/>
    <w:locked/>
    <w:rsid w:val="00D250CE"/>
    <w:rPr>
      <w:rFonts w:eastAsia="Times New Roman" w:cs="Times New Roman"/>
      <w:sz w:val="24"/>
      <w:szCs w:val="24"/>
      <w:lang w:val="vi-VN" w:eastAsia="vi-VN"/>
    </w:rPr>
  </w:style>
  <w:style w:type="character" w:customStyle="1" w:styleId="Vnbnnidung">
    <w:name w:val="Văn bản nội dung_"/>
    <w:link w:val="Vnbnnidung0"/>
    <w:locked/>
    <w:rsid w:val="00D250CE"/>
    <w:rPr>
      <w:sz w:val="26"/>
      <w:szCs w:val="26"/>
    </w:rPr>
  </w:style>
  <w:style w:type="paragraph" w:customStyle="1" w:styleId="Vnbnnidung0">
    <w:name w:val="Văn bản nội dung"/>
    <w:basedOn w:val="Normal"/>
    <w:link w:val="Vnbnnidung"/>
    <w:rsid w:val="00D250CE"/>
    <w:pPr>
      <w:widowControl w:val="0"/>
      <w:spacing w:after="220" w:line="271" w:lineRule="auto"/>
      <w:ind w:firstLine="400"/>
    </w:pPr>
    <w:rPr>
      <w:sz w:val="26"/>
      <w:szCs w:val="26"/>
    </w:rPr>
  </w:style>
  <w:style w:type="paragraph" w:styleId="Header">
    <w:name w:val="header"/>
    <w:basedOn w:val="Normal"/>
    <w:link w:val="HeaderChar"/>
    <w:uiPriority w:val="99"/>
    <w:unhideWhenUsed/>
    <w:rsid w:val="006E08EE"/>
    <w:pPr>
      <w:tabs>
        <w:tab w:val="center" w:pos="4680"/>
        <w:tab w:val="right" w:pos="9360"/>
      </w:tabs>
    </w:pPr>
  </w:style>
  <w:style w:type="character" w:customStyle="1" w:styleId="HeaderChar">
    <w:name w:val="Header Char"/>
    <w:link w:val="Header"/>
    <w:uiPriority w:val="99"/>
    <w:rsid w:val="006E08EE"/>
    <w:rPr>
      <w:sz w:val="28"/>
      <w:szCs w:val="22"/>
    </w:rPr>
  </w:style>
  <w:style w:type="paragraph" w:styleId="Footer">
    <w:name w:val="footer"/>
    <w:basedOn w:val="Normal"/>
    <w:link w:val="FooterChar"/>
    <w:uiPriority w:val="99"/>
    <w:unhideWhenUsed/>
    <w:rsid w:val="006E08EE"/>
    <w:pPr>
      <w:tabs>
        <w:tab w:val="center" w:pos="4680"/>
        <w:tab w:val="right" w:pos="9360"/>
      </w:tabs>
    </w:pPr>
  </w:style>
  <w:style w:type="character" w:customStyle="1" w:styleId="FooterChar">
    <w:name w:val="Footer Char"/>
    <w:link w:val="Footer"/>
    <w:uiPriority w:val="99"/>
    <w:rsid w:val="006E08EE"/>
    <w:rPr>
      <w:sz w:val="28"/>
      <w:szCs w:val="22"/>
    </w:rPr>
  </w:style>
  <w:style w:type="paragraph" w:styleId="BalloonText">
    <w:name w:val="Balloon Text"/>
    <w:basedOn w:val="Normal"/>
    <w:link w:val="BalloonTextChar"/>
    <w:uiPriority w:val="99"/>
    <w:semiHidden/>
    <w:unhideWhenUsed/>
    <w:rsid w:val="00D86725"/>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86725"/>
    <w:rPr>
      <w:rFonts w:ascii="Segoe UI" w:hAnsi="Segoe UI" w:cs="Segoe UI"/>
      <w:sz w:val="18"/>
      <w:szCs w:val="18"/>
    </w:rPr>
  </w:style>
  <w:style w:type="paragraph" w:customStyle="1" w:styleId="Char">
    <w:name w:val="Char"/>
    <w:basedOn w:val="Normal"/>
    <w:autoRedefine/>
    <w:rsid w:val="00194688"/>
    <w:pPr>
      <w:spacing w:line="240" w:lineRule="exact"/>
    </w:pPr>
    <w:rPr>
      <w:rFonts w:ascii="Verdana" w:eastAsia="Times New Roman" w:hAnsi="Verdana" w:cs="Verdana"/>
      <w:sz w:val="20"/>
      <w:szCs w:val="20"/>
    </w:rPr>
  </w:style>
  <w:style w:type="paragraph" w:styleId="FootnoteText">
    <w:name w:val="footnote text"/>
    <w:basedOn w:val="Normal"/>
    <w:link w:val="FootnoteTextChar"/>
    <w:uiPriority w:val="99"/>
    <w:semiHidden/>
    <w:unhideWhenUsed/>
    <w:rsid w:val="00E011F1"/>
    <w:rPr>
      <w:sz w:val="20"/>
      <w:szCs w:val="20"/>
    </w:rPr>
  </w:style>
  <w:style w:type="character" w:customStyle="1" w:styleId="FootnoteTextChar">
    <w:name w:val="Footnote Text Char"/>
    <w:basedOn w:val="DefaultParagraphFont"/>
    <w:link w:val="FootnoteText"/>
    <w:uiPriority w:val="99"/>
    <w:semiHidden/>
    <w:rsid w:val="00E011F1"/>
  </w:style>
  <w:style w:type="character" w:styleId="FootnoteReference">
    <w:name w:val="footnote reference"/>
    <w:uiPriority w:val="99"/>
    <w:semiHidden/>
    <w:unhideWhenUsed/>
    <w:rsid w:val="00E011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15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4F05F-5B3C-437D-A9DD-816FA4158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Xuân Lâm Nguyễn</cp:lastModifiedBy>
  <cp:revision>17</cp:revision>
  <cp:lastPrinted>2026-03-09T02:36:00Z</cp:lastPrinted>
  <dcterms:created xsi:type="dcterms:W3CDTF">2026-05-10T02:51:00Z</dcterms:created>
  <dcterms:modified xsi:type="dcterms:W3CDTF">2026-05-14T01:37:00Z</dcterms:modified>
</cp:coreProperties>
</file>