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95" w:type="dxa"/>
        <w:jc w:val="center"/>
        <w:tblLayout w:type="fixed"/>
        <w:tblLook w:val="0000" w:firstRow="0" w:lastRow="0" w:firstColumn="0" w:lastColumn="0" w:noHBand="0" w:noVBand="0"/>
      </w:tblPr>
      <w:tblGrid>
        <w:gridCol w:w="3176"/>
        <w:gridCol w:w="6471"/>
        <w:gridCol w:w="48"/>
      </w:tblGrid>
      <w:tr w:rsidR="008525B2" w:rsidRPr="007909D3" w14:paraId="7CD4643C" w14:textId="77777777" w:rsidTr="00ED2015">
        <w:trPr>
          <w:trHeight w:val="711"/>
          <w:jc w:val="center"/>
        </w:trPr>
        <w:tc>
          <w:tcPr>
            <w:tcW w:w="3176" w:type="dxa"/>
          </w:tcPr>
          <w:p w14:paraId="5EA5A9B0" w14:textId="77777777" w:rsidR="008525B2" w:rsidRPr="001427F2" w:rsidRDefault="008525B2" w:rsidP="007909D3">
            <w:pPr>
              <w:pStyle w:val="Heading1"/>
              <w:rPr>
                <w:rFonts w:ascii="Times New Roman" w:hAnsi="Times New Roman"/>
                <w:szCs w:val="26"/>
                <w:lang w:val="de-DE"/>
              </w:rPr>
            </w:pPr>
            <w:r w:rsidRPr="001427F2">
              <w:rPr>
                <w:rFonts w:ascii="Times New Roman" w:hAnsi="Times New Roman"/>
                <w:szCs w:val="26"/>
                <w:lang w:val="de-DE"/>
              </w:rPr>
              <w:t>ỦY BAN NHÂN DÂN</w:t>
            </w:r>
          </w:p>
          <w:p w14:paraId="146BB303" w14:textId="77777777" w:rsidR="008525B2" w:rsidRPr="007909D3" w:rsidRDefault="008525B2" w:rsidP="007909D3">
            <w:pPr>
              <w:spacing w:after="0" w:line="240" w:lineRule="auto"/>
              <w:jc w:val="center"/>
              <w:rPr>
                <w:b/>
                <w:sz w:val="27"/>
                <w:szCs w:val="27"/>
                <w:lang w:val="de-DE"/>
              </w:rPr>
            </w:pPr>
            <w:r w:rsidRPr="001427F2">
              <w:rPr>
                <w:noProof/>
                <w:sz w:val="26"/>
                <w:szCs w:val="26"/>
              </w:rPr>
              <mc:AlternateContent>
                <mc:Choice Requires="wps">
                  <w:drawing>
                    <wp:anchor distT="0" distB="0" distL="114300" distR="114300" simplePos="0" relativeHeight="251663360" behindDoc="0" locked="0" layoutInCell="1" allowOverlap="1" wp14:anchorId="2F9BB571" wp14:editId="038C8D6A">
                      <wp:simplePos x="0" y="0"/>
                      <wp:positionH relativeFrom="column">
                        <wp:posOffset>668020</wp:posOffset>
                      </wp:positionH>
                      <wp:positionV relativeFrom="paragraph">
                        <wp:posOffset>180652</wp:posOffset>
                      </wp:positionV>
                      <wp:extent cx="422180" cy="0"/>
                      <wp:effectExtent l="0" t="0" r="16510"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2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EF2AEC" id="Line 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6pt,14.2pt" to="85.8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"/>
                  </w:pict>
                </mc:Fallback>
              </mc:AlternateContent>
            </w:r>
            <w:r w:rsidRPr="001427F2">
              <w:rPr>
                <w:b/>
                <w:sz w:val="26"/>
                <w:szCs w:val="26"/>
              </w:rPr>
              <w:t>TỈNH HẬU GIANG</w:t>
            </w:r>
          </w:p>
        </w:tc>
        <w:tc>
          <w:tcPr>
            <w:tcW w:w="6519" w:type="dxa"/>
            <w:gridSpan w:val="2"/>
          </w:tcPr>
          <w:p w14:paraId="02BF270D" w14:textId="77777777" w:rsidR="008525B2" w:rsidRPr="001427F2" w:rsidRDefault="008525B2" w:rsidP="007909D3">
            <w:pPr>
              <w:spacing w:after="0" w:line="240" w:lineRule="auto"/>
              <w:jc w:val="center"/>
              <w:rPr>
                <w:b/>
                <w:sz w:val="26"/>
                <w:szCs w:val="26"/>
                <w:lang w:val="de-DE"/>
              </w:rPr>
            </w:pPr>
            <w:r w:rsidRPr="001427F2">
              <w:rPr>
                <w:b/>
                <w:sz w:val="26"/>
                <w:szCs w:val="26"/>
              </w:rPr>
              <w:t>CỘNG HÒA XÃ HỘI CHỦ NGHĨA VIỆT NAM</w:t>
            </w:r>
          </w:p>
          <w:p w14:paraId="7A49D099" w14:textId="77777777" w:rsidR="008525B2" w:rsidRPr="001427F2" w:rsidRDefault="008525B2" w:rsidP="001427F2">
            <w:pPr>
              <w:spacing w:after="0" w:line="240" w:lineRule="auto"/>
              <w:ind w:left="-108"/>
              <w:jc w:val="center"/>
              <w:rPr>
                <w:szCs w:val="28"/>
                <w:lang w:val="de-DE"/>
              </w:rPr>
            </w:pPr>
            <w:r w:rsidRPr="001427F2">
              <w:rPr>
                <w:noProof/>
                <w:szCs w:val="28"/>
              </w:rPr>
              <mc:AlternateContent>
                <mc:Choice Requires="wps">
                  <w:drawing>
                    <wp:anchor distT="0" distB="0" distL="114300" distR="114300" simplePos="0" relativeHeight="251664384" behindDoc="0" locked="0" layoutInCell="1" allowOverlap="1" wp14:anchorId="4219DB6C" wp14:editId="750395BF">
                      <wp:simplePos x="0" y="0"/>
                      <wp:positionH relativeFrom="column">
                        <wp:posOffset>908050</wp:posOffset>
                      </wp:positionH>
                      <wp:positionV relativeFrom="paragraph">
                        <wp:posOffset>211826</wp:posOffset>
                      </wp:positionV>
                      <wp:extent cx="2130725" cy="0"/>
                      <wp:effectExtent l="0" t="0" r="22225" b="1905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0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0CCDAD" id="Line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5pt,16.7pt" to="239.2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"/>
                  </w:pict>
                </mc:Fallback>
              </mc:AlternateContent>
            </w:r>
            <w:r w:rsidRPr="001427F2">
              <w:rPr>
                <w:b/>
                <w:szCs w:val="28"/>
              </w:rPr>
              <w:t>Độc lập - Tự do - Hạnh phúc</w:t>
            </w:r>
          </w:p>
        </w:tc>
      </w:tr>
      <w:tr w:rsidR="008525B2" w:rsidRPr="007909D3" w14:paraId="295729A7" w14:textId="77777777" w:rsidTr="00ED2015">
        <w:trPr>
          <w:gridAfter w:val="1"/>
          <w:wAfter w:w="48" w:type="dxa"/>
          <w:trHeight w:val="352"/>
          <w:jc w:val="center"/>
        </w:trPr>
        <w:tc>
          <w:tcPr>
            <w:tcW w:w="3176" w:type="dxa"/>
          </w:tcPr>
          <w:p w14:paraId="7B163CDE" w14:textId="72363E10" w:rsidR="008525B2" w:rsidRPr="00A918AD" w:rsidRDefault="008525B2" w:rsidP="008404D4">
            <w:pPr>
              <w:spacing w:after="0" w:line="240" w:lineRule="auto"/>
              <w:jc w:val="center"/>
              <w:rPr>
                <w:sz w:val="26"/>
                <w:szCs w:val="26"/>
                <w:lang w:val="de-DE"/>
              </w:rPr>
            </w:pPr>
            <w:r w:rsidRPr="00A918AD">
              <w:rPr>
                <w:sz w:val="26"/>
                <w:szCs w:val="26"/>
              </w:rPr>
              <w:t xml:space="preserve">Số: </w:t>
            </w:r>
            <w:r w:rsidR="00D52CA9">
              <w:rPr>
                <w:sz w:val="26"/>
                <w:szCs w:val="26"/>
              </w:rPr>
              <w:t>49</w:t>
            </w:r>
            <w:r w:rsidR="00940C67">
              <w:rPr>
                <w:sz w:val="26"/>
                <w:szCs w:val="26"/>
              </w:rPr>
              <w:t>/2022</w:t>
            </w:r>
            <w:r w:rsidRPr="00A918AD">
              <w:rPr>
                <w:sz w:val="26"/>
                <w:szCs w:val="26"/>
              </w:rPr>
              <w:t>/QĐ-UBND</w:t>
            </w:r>
          </w:p>
        </w:tc>
        <w:tc>
          <w:tcPr>
            <w:tcW w:w="6471" w:type="dxa"/>
          </w:tcPr>
          <w:p w14:paraId="1F2A0038" w14:textId="7F71AA39" w:rsidR="008525B2" w:rsidRPr="00A918AD" w:rsidRDefault="008525B2" w:rsidP="008404D4">
            <w:pPr>
              <w:pStyle w:val="Heading3"/>
              <w:rPr>
                <w:rFonts w:ascii="Times New Roman" w:hAnsi="Times New Roman"/>
                <w:szCs w:val="26"/>
              </w:rPr>
            </w:pPr>
            <w:r w:rsidRPr="00A918AD">
              <w:rPr>
                <w:rFonts w:ascii="Times New Roman" w:hAnsi="Times New Roman"/>
                <w:szCs w:val="26"/>
              </w:rPr>
              <w:t xml:space="preserve">    Hậu Giang, ngày </w:t>
            </w:r>
            <w:r w:rsidR="00D52CA9">
              <w:rPr>
                <w:rFonts w:ascii="Times New Roman" w:hAnsi="Times New Roman"/>
                <w:szCs w:val="26"/>
              </w:rPr>
              <w:t>28</w:t>
            </w:r>
            <w:r w:rsidRPr="00A918AD">
              <w:rPr>
                <w:rFonts w:ascii="Times New Roman" w:hAnsi="Times New Roman"/>
                <w:szCs w:val="26"/>
              </w:rPr>
              <w:t xml:space="preserve"> tháng </w:t>
            </w:r>
            <w:r w:rsidR="00A918AD" w:rsidRPr="00A918AD">
              <w:rPr>
                <w:rFonts w:ascii="Times New Roman" w:hAnsi="Times New Roman"/>
                <w:szCs w:val="26"/>
              </w:rPr>
              <w:t xml:space="preserve"> </w:t>
            </w:r>
            <w:r w:rsidR="00D52CA9">
              <w:rPr>
                <w:rFonts w:ascii="Times New Roman" w:hAnsi="Times New Roman"/>
                <w:szCs w:val="26"/>
              </w:rPr>
              <w:t>12</w:t>
            </w:r>
            <w:r w:rsidR="00B91F39">
              <w:rPr>
                <w:rFonts w:ascii="Times New Roman" w:hAnsi="Times New Roman"/>
                <w:szCs w:val="26"/>
              </w:rPr>
              <w:t xml:space="preserve"> </w:t>
            </w:r>
            <w:r w:rsidRPr="00A918AD">
              <w:rPr>
                <w:rFonts w:ascii="Times New Roman" w:hAnsi="Times New Roman"/>
                <w:szCs w:val="26"/>
              </w:rPr>
              <w:t xml:space="preserve"> năm 2022</w:t>
            </w:r>
          </w:p>
        </w:tc>
      </w:tr>
    </w:tbl>
    <w:p w14:paraId="0FE5C62F" w14:textId="77777777" w:rsidR="007909D3" w:rsidRPr="00B27A31" w:rsidRDefault="007909D3" w:rsidP="007909D3">
      <w:pPr>
        <w:spacing w:after="0" w:line="240" w:lineRule="auto"/>
        <w:jc w:val="center"/>
        <w:rPr>
          <w:b/>
          <w:sz w:val="3"/>
          <w:szCs w:val="27"/>
          <w:lang w:val="de-DE"/>
        </w:rPr>
      </w:pPr>
    </w:p>
    <w:p w14:paraId="7CF0BCBB" w14:textId="4A9B8BC9" w:rsidR="000B3253" w:rsidRPr="004557C2" w:rsidRDefault="000B3253" w:rsidP="00036374">
      <w:pPr>
        <w:spacing w:after="0" w:line="240" w:lineRule="auto"/>
        <w:ind w:firstLine="709"/>
        <w:rPr>
          <w:b/>
          <w:bCs/>
          <w:spacing w:val="8"/>
        </w:rPr>
      </w:pPr>
    </w:p>
    <w:p w14:paraId="3A8552F6" w14:textId="77777777" w:rsidR="00940C67" w:rsidRPr="00F44304" w:rsidRDefault="00940C67" w:rsidP="000B3253">
      <w:pPr>
        <w:spacing w:after="0" w:line="240" w:lineRule="auto"/>
        <w:ind w:firstLine="709"/>
        <w:jc w:val="center"/>
      </w:pPr>
      <w:r w:rsidRPr="00F44304">
        <w:rPr>
          <w:b/>
          <w:bCs/>
          <w:spacing w:val="8"/>
        </w:rPr>
        <w:t>QUYẾT ĐỊNH</w:t>
      </w:r>
    </w:p>
    <w:p w14:paraId="27CC791E" w14:textId="77777777" w:rsidR="00ED2015" w:rsidRDefault="00940C67" w:rsidP="000B3253">
      <w:pPr>
        <w:spacing w:after="0" w:line="240" w:lineRule="auto"/>
        <w:ind w:firstLine="709"/>
        <w:jc w:val="center"/>
        <w:rPr>
          <w:b/>
          <w:spacing w:val="4"/>
        </w:rPr>
      </w:pPr>
      <w:r w:rsidRPr="00F44304">
        <w:rPr>
          <w:b/>
        </w:rPr>
        <w:t>B</w:t>
      </w:r>
      <w:r w:rsidRPr="00F44304">
        <w:rPr>
          <w:b/>
          <w:bCs/>
        </w:rPr>
        <w:t xml:space="preserve">an hành </w:t>
      </w:r>
      <w:r w:rsidRPr="00F44304">
        <w:rPr>
          <w:b/>
          <w:spacing w:val="4"/>
        </w:rPr>
        <w:t xml:space="preserve">Quy chế quản lý người giữ chức danh, chức vụ </w:t>
      </w:r>
    </w:p>
    <w:p w14:paraId="6A4F2DE4" w14:textId="77777777" w:rsidR="00940C67" w:rsidRPr="00F44304" w:rsidRDefault="00940C67" w:rsidP="000B3253">
      <w:pPr>
        <w:spacing w:after="0" w:line="240" w:lineRule="auto"/>
        <w:ind w:firstLine="709"/>
        <w:jc w:val="center"/>
      </w:pPr>
      <w:r w:rsidRPr="00F44304">
        <w:rPr>
          <w:b/>
          <w:spacing w:val="4"/>
        </w:rPr>
        <w:t>và người đại diện phần vốn nhà nước tại doanh nghiệp do nhà nước nắm giữ 100% vốn điều lệ và các công ty cổ phần có vốn nhà nước</w:t>
      </w:r>
      <w:r w:rsidR="00ED2015">
        <w:rPr>
          <w:b/>
          <w:spacing w:val="4"/>
        </w:rPr>
        <w:t xml:space="preserve"> </w:t>
      </w:r>
      <w:r w:rsidRPr="00F44304">
        <w:rPr>
          <w:b/>
          <w:spacing w:val="4"/>
        </w:rPr>
        <w:t>của Ủy ban nhân dân tỉnh Hậu Giang</w:t>
      </w:r>
    </w:p>
    <w:p w14:paraId="7AA0744B" w14:textId="77777777" w:rsidR="00940C67" w:rsidRPr="00F44304" w:rsidRDefault="00940C67" w:rsidP="00940C67">
      <w:pPr>
        <w:spacing w:before="120" w:line="288" w:lineRule="auto"/>
        <w:ind w:firstLine="709"/>
        <w:jc w:val="center"/>
        <w:rPr>
          <w:b/>
          <w:bCs/>
          <w:color w:val="000000"/>
          <w:spacing w:val="8"/>
          <w:sz w:val="10"/>
        </w:rPr>
      </w:pPr>
      <w:r>
        <w:rPr>
          <w:b/>
          <w:bCs/>
          <w:noProof/>
          <w:spacing w:val="8"/>
          <w:sz w:val="2"/>
        </w:rPr>
        <mc:AlternateContent>
          <mc:Choice Requires="wps">
            <w:drawing>
              <wp:anchor distT="4294967295" distB="4294967295" distL="114300" distR="114300" simplePos="0" relativeHeight="251666432" behindDoc="0" locked="0" layoutInCell="1" allowOverlap="1" wp14:anchorId="2594C696" wp14:editId="57932841">
                <wp:simplePos x="0" y="0"/>
                <wp:positionH relativeFrom="column">
                  <wp:posOffset>2662525</wp:posOffset>
                </wp:positionH>
                <wp:positionV relativeFrom="paragraph">
                  <wp:posOffset>14635</wp:posOffset>
                </wp:positionV>
                <wp:extent cx="902793" cy="0"/>
                <wp:effectExtent l="0" t="0" r="120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02793"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15656DD0" id="Straight Connector 4"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9.65pt,1.15pt" to="280.7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" strokecolor="#4a7ebb">
                <o:lock v:ext="edit" shapetype="f"/>
              </v:line>
            </w:pict>
          </mc:Fallback>
        </mc:AlternateContent>
      </w:r>
    </w:p>
    <w:p w14:paraId="789A53BC" w14:textId="77777777" w:rsidR="00940C67" w:rsidRDefault="00940C67" w:rsidP="005A2C07">
      <w:pPr>
        <w:spacing w:after="0" w:line="240" w:lineRule="auto"/>
        <w:ind w:firstLine="709"/>
        <w:jc w:val="center"/>
        <w:rPr>
          <w:b/>
          <w:bCs/>
          <w:color w:val="000000"/>
          <w:spacing w:val="8"/>
          <w:szCs w:val="28"/>
        </w:rPr>
      </w:pPr>
      <w:r w:rsidRPr="00ED2015">
        <w:rPr>
          <w:b/>
          <w:bCs/>
          <w:color w:val="000000"/>
          <w:spacing w:val="8"/>
          <w:szCs w:val="28"/>
        </w:rPr>
        <w:t>ỦY BAN NHÂN DÂN TỈNH HẬU GIANG</w:t>
      </w:r>
    </w:p>
    <w:p w14:paraId="538B421D" w14:textId="77777777" w:rsidR="005A2C07" w:rsidRDefault="005A2C07" w:rsidP="005A2C07">
      <w:pPr>
        <w:spacing w:after="0" w:line="240" w:lineRule="auto"/>
        <w:ind w:firstLine="709"/>
        <w:jc w:val="center"/>
        <w:rPr>
          <w:b/>
          <w:bCs/>
          <w:color w:val="000000"/>
          <w:spacing w:val="8"/>
          <w:szCs w:val="28"/>
        </w:rPr>
      </w:pPr>
    </w:p>
    <w:p w14:paraId="20744541" w14:textId="77777777" w:rsidR="00940C67" w:rsidRPr="00ED2015" w:rsidRDefault="00940C67" w:rsidP="005A2C07">
      <w:pPr>
        <w:spacing w:before="120" w:after="0" w:line="288" w:lineRule="auto"/>
        <w:ind w:firstLine="709"/>
        <w:jc w:val="both"/>
        <w:rPr>
          <w:i/>
          <w:szCs w:val="28"/>
        </w:rPr>
      </w:pPr>
      <w:r w:rsidRPr="00ED2015">
        <w:rPr>
          <w:i/>
          <w:szCs w:val="28"/>
        </w:rPr>
        <w:t>Căn cứ Luật Tổ chức chính quyền địa phương ngày 19 tháng 6 năm 2015;</w:t>
      </w:r>
    </w:p>
    <w:p w14:paraId="2791859D" w14:textId="77777777" w:rsidR="00940C67" w:rsidRPr="00ED2015" w:rsidRDefault="00940C67" w:rsidP="005A2C07">
      <w:pPr>
        <w:spacing w:before="120" w:after="0" w:line="288" w:lineRule="auto"/>
        <w:ind w:firstLine="709"/>
        <w:jc w:val="both"/>
        <w:rPr>
          <w:i/>
          <w:szCs w:val="28"/>
        </w:rPr>
      </w:pPr>
      <w:r w:rsidRPr="00ED2015">
        <w:rPr>
          <w:i/>
          <w:szCs w:val="28"/>
        </w:rPr>
        <w:t>Căn cứ Luật sửa đổi, bổ sung một số điều của Luật Tổ chức Chính phủ và Luật Tổ chức chính quyền địa phương ngày 22 tháng 11 năm 2019;</w:t>
      </w:r>
    </w:p>
    <w:p w14:paraId="14BF97F4" w14:textId="77777777" w:rsidR="00940C67" w:rsidRPr="00ED2015" w:rsidRDefault="00940C67" w:rsidP="005A2C07">
      <w:pPr>
        <w:spacing w:before="120" w:after="0" w:line="288" w:lineRule="auto"/>
        <w:ind w:firstLine="709"/>
        <w:jc w:val="both"/>
        <w:rPr>
          <w:i/>
          <w:spacing w:val="8"/>
          <w:szCs w:val="28"/>
        </w:rPr>
      </w:pPr>
      <w:r w:rsidRPr="00ED2015">
        <w:rPr>
          <w:i/>
          <w:spacing w:val="8"/>
          <w:szCs w:val="28"/>
        </w:rPr>
        <w:t>Căn cứ Luật Ban hành văn bản quy phạm pháp luật ngày 22 tháng 6 năm 2015;</w:t>
      </w:r>
    </w:p>
    <w:p w14:paraId="15351CCC" w14:textId="77777777" w:rsidR="00940C67" w:rsidRPr="00ED2015" w:rsidRDefault="00940C67" w:rsidP="005A2C07">
      <w:pPr>
        <w:spacing w:before="120" w:after="0" w:line="288" w:lineRule="auto"/>
        <w:ind w:firstLine="709"/>
        <w:jc w:val="both"/>
        <w:rPr>
          <w:i/>
          <w:szCs w:val="28"/>
        </w:rPr>
      </w:pPr>
      <w:r w:rsidRPr="00ED2015">
        <w:rPr>
          <w:i/>
          <w:szCs w:val="28"/>
        </w:rPr>
        <w:t>Căn cứ Luật sửa đổi, bổ sung một số điều của Luật Ban hành văn bản quy phạm pháp luật ngày 18 tháng 6 năm 2020;</w:t>
      </w:r>
    </w:p>
    <w:p w14:paraId="319E7795" w14:textId="77777777" w:rsidR="00940C67" w:rsidRPr="00ED2015" w:rsidRDefault="00940C67" w:rsidP="005A2C07">
      <w:pPr>
        <w:pStyle w:val="Normal1"/>
        <w:spacing w:before="120" w:beforeAutospacing="0" w:after="0" w:afterAutospacing="0" w:line="288" w:lineRule="auto"/>
        <w:ind w:firstLine="709"/>
        <w:jc w:val="both"/>
        <w:rPr>
          <w:i/>
          <w:sz w:val="28"/>
          <w:szCs w:val="28"/>
          <w:lang w:val="en-US"/>
        </w:rPr>
      </w:pPr>
      <w:r w:rsidRPr="00ED2015">
        <w:rPr>
          <w:i/>
          <w:sz w:val="28"/>
          <w:szCs w:val="28"/>
        </w:rPr>
        <w:t>Căn cứ Luật Doanh nghiệp ngày 17</w:t>
      </w:r>
      <w:r w:rsidRPr="00ED2015">
        <w:rPr>
          <w:i/>
          <w:sz w:val="28"/>
          <w:szCs w:val="28"/>
          <w:lang w:val="en-US"/>
        </w:rPr>
        <w:t xml:space="preserve"> tháng </w:t>
      </w:r>
      <w:r w:rsidRPr="00ED2015">
        <w:rPr>
          <w:i/>
          <w:sz w:val="28"/>
          <w:szCs w:val="28"/>
        </w:rPr>
        <w:t>6</w:t>
      </w:r>
      <w:r w:rsidRPr="00ED2015">
        <w:rPr>
          <w:i/>
          <w:sz w:val="28"/>
          <w:szCs w:val="28"/>
          <w:lang w:val="en-US"/>
        </w:rPr>
        <w:t xml:space="preserve"> năm </w:t>
      </w:r>
      <w:r w:rsidRPr="00ED2015">
        <w:rPr>
          <w:i/>
          <w:sz w:val="28"/>
          <w:szCs w:val="28"/>
        </w:rPr>
        <w:t>2020</w:t>
      </w:r>
      <w:r w:rsidRPr="00ED2015">
        <w:rPr>
          <w:i/>
          <w:sz w:val="28"/>
          <w:szCs w:val="28"/>
          <w:lang w:val="en-US"/>
        </w:rPr>
        <w:t>;</w:t>
      </w:r>
    </w:p>
    <w:p w14:paraId="275E4ED2" w14:textId="77777777" w:rsidR="00940C67" w:rsidRPr="00ED2015" w:rsidRDefault="00940C67" w:rsidP="005A2C07">
      <w:pPr>
        <w:pStyle w:val="Normal1"/>
        <w:spacing w:before="120" w:beforeAutospacing="0" w:after="0" w:afterAutospacing="0" w:line="288" w:lineRule="auto"/>
        <w:ind w:firstLine="709"/>
        <w:jc w:val="both"/>
        <w:rPr>
          <w:i/>
          <w:iCs/>
          <w:sz w:val="28"/>
          <w:szCs w:val="28"/>
          <w:lang w:val="en-US"/>
        </w:rPr>
      </w:pPr>
      <w:r w:rsidRPr="00ED2015">
        <w:rPr>
          <w:i/>
          <w:iCs/>
          <w:sz w:val="28"/>
          <w:szCs w:val="28"/>
        </w:rPr>
        <w:t xml:space="preserve">Căn cứ Luật Quản lý, sử dụng vốn nhà nước đầu tư vào sản xuất, kinh doanh </w:t>
      </w:r>
      <w:r w:rsidRPr="00ED2015">
        <w:rPr>
          <w:i/>
          <w:iCs/>
          <w:sz w:val="28"/>
          <w:szCs w:val="28"/>
          <w:lang w:val="en-US"/>
        </w:rPr>
        <w:t xml:space="preserve">tại doanh nghiệp </w:t>
      </w:r>
      <w:r w:rsidRPr="00ED2015">
        <w:rPr>
          <w:i/>
          <w:iCs/>
          <w:sz w:val="28"/>
          <w:szCs w:val="28"/>
        </w:rPr>
        <w:t>ngày 26</w:t>
      </w:r>
      <w:r w:rsidRPr="00ED2015">
        <w:rPr>
          <w:i/>
          <w:iCs/>
          <w:sz w:val="28"/>
          <w:szCs w:val="28"/>
          <w:lang w:val="en-US"/>
        </w:rPr>
        <w:t xml:space="preserve"> tháng </w:t>
      </w:r>
      <w:r w:rsidRPr="00ED2015">
        <w:rPr>
          <w:i/>
          <w:iCs/>
          <w:sz w:val="28"/>
          <w:szCs w:val="28"/>
        </w:rPr>
        <w:t>11</w:t>
      </w:r>
      <w:r w:rsidRPr="00ED2015">
        <w:rPr>
          <w:i/>
          <w:iCs/>
          <w:sz w:val="28"/>
          <w:szCs w:val="28"/>
          <w:lang w:val="en-US"/>
        </w:rPr>
        <w:t xml:space="preserve"> năm </w:t>
      </w:r>
      <w:r w:rsidRPr="00ED2015">
        <w:rPr>
          <w:i/>
          <w:iCs/>
          <w:sz w:val="28"/>
          <w:szCs w:val="28"/>
        </w:rPr>
        <w:t>2014</w:t>
      </w:r>
      <w:r w:rsidRPr="00ED2015">
        <w:rPr>
          <w:i/>
          <w:iCs/>
          <w:sz w:val="28"/>
          <w:szCs w:val="28"/>
          <w:lang w:val="en-US"/>
        </w:rPr>
        <w:t>;</w:t>
      </w:r>
    </w:p>
    <w:p w14:paraId="680290E6" w14:textId="77777777" w:rsidR="00940C67" w:rsidRPr="00ED2015" w:rsidRDefault="00940C67" w:rsidP="005A2C07">
      <w:pPr>
        <w:spacing w:before="120" w:after="0" w:line="288" w:lineRule="auto"/>
        <w:ind w:firstLine="709"/>
        <w:jc w:val="both"/>
        <w:rPr>
          <w:i/>
          <w:szCs w:val="28"/>
        </w:rPr>
      </w:pPr>
      <w:r w:rsidRPr="00ED2015">
        <w:rPr>
          <w:i/>
          <w:szCs w:val="28"/>
        </w:rPr>
        <w:t>Căn cứ Nghị định số </w:t>
      </w:r>
      <w:hyperlink r:id="rId6" w:tgtFrame="_blank" w:history="1">
        <w:r w:rsidRPr="00ED2015">
          <w:rPr>
            <w:i/>
            <w:szCs w:val="28"/>
          </w:rPr>
          <w:t>87/2015/NĐ-CP</w:t>
        </w:r>
      </w:hyperlink>
      <w:r w:rsidRPr="00ED2015">
        <w:rPr>
          <w:i/>
          <w:szCs w:val="28"/>
        </w:rPr>
        <w:t> ngày 06 tháng 10 năm 2015 của Chính phủ về giám sát đầu tư vốn nhà nước vào doanh nghiệp; giám sát tài chính, đánh giá hiệu quả hoạt động và công khai thông tin tài chính của doanh nghiệp nhà nước và doanh nghiệp có vốn nhà nước;</w:t>
      </w:r>
    </w:p>
    <w:p w14:paraId="457DB3C0" w14:textId="77777777" w:rsidR="00940C67" w:rsidRPr="00ED2015" w:rsidRDefault="00940C67" w:rsidP="005A2C07">
      <w:pPr>
        <w:pStyle w:val="Normal1"/>
        <w:spacing w:before="120" w:beforeAutospacing="0" w:after="0" w:afterAutospacing="0" w:line="288" w:lineRule="auto"/>
        <w:ind w:firstLine="709"/>
        <w:jc w:val="both"/>
        <w:rPr>
          <w:i/>
          <w:iCs/>
          <w:spacing w:val="-4"/>
          <w:sz w:val="28"/>
          <w:szCs w:val="28"/>
          <w:lang w:val="en-US"/>
        </w:rPr>
      </w:pPr>
      <w:r w:rsidRPr="00ED2015">
        <w:rPr>
          <w:i/>
          <w:iCs/>
          <w:spacing w:val="-4"/>
          <w:sz w:val="28"/>
          <w:szCs w:val="28"/>
        </w:rPr>
        <w:t>Căn cứ Nghị định số 91/2015/NĐ-CP ngày 13</w:t>
      </w:r>
      <w:r w:rsidRPr="00ED2015">
        <w:rPr>
          <w:i/>
          <w:iCs/>
          <w:spacing w:val="-4"/>
          <w:sz w:val="28"/>
          <w:szCs w:val="28"/>
          <w:lang w:val="en-US"/>
        </w:rPr>
        <w:t xml:space="preserve"> tháng </w:t>
      </w:r>
      <w:r w:rsidRPr="00ED2015">
        <w:rPr>
          <w:i/>
          <w:iCs/>
          <w:spacing w:val="-4"/>
          <w:sz w:val="28"/>
          <w:szCs w:val="28"/>
        </w:rPr>
        <w:t>10</w:t>
      </w:r>
      <w:r w:rsidRPr="00ED2015">
        <w:rPr>
          <w:i/>
          <w:iCs/>
          <w:spacing w:val="-4"/>
          <w:sz w:val="28"/>
          <w:szCs w:val="28"/>
          <w:lang w:val="en-US"/>
        </w:rPr>
        <w:t xml:space="preserve"> năm </w:t>
      </w:r>
      <w:r w:rsidRPr="00ED2015">
        <w:rPr>
          <w:i/>
          <w:iCs/>
          <w:spacing w:val="-4"/>
          <w:sz w:val="28"/>
          <w:szCs w:val="28"/>
        </w:rPr>
        <w:t>2015 của Chính phủ về đầu tư vốn nhà nước vào doanh nghiệp và quản lý, sử dụng vốn, tài sản tại doanh nghiệp</w:t>
      </w:r>
      <w:r w:rsidRPr="00ED2015">
        <w:rPr>
          <w:i/>
          <w:iCs/>
          <w:spacing w:val="-4"/>
          <w:sz w:val="28"/>
          <w:szCs w:val="28"/>
          <w:lang w:val="en-US"/>
        </w:rPr>
        <w:t>;</w:t>
      </w:r>
    </w:p>
    <w:p w14:paraId="0265B1AF" w14:textId="77777777" w:rsidR="00940C67" w:rsidRPr="00ED2015" w:rsidRDefault="00940C67" w:rsidP="005A2C07">
      <w:pPr>
        <w:pStyle w:val="Normal1"/>
        <w:spacing w:before="120" w:beforeAutospacing="0" w:after="0" w:afterAutospacing="0" w:line="288" w:lineRule="auto"/>
        <w:ind w:firstLine="709"/>
        <w:rPr>
          <w:i/>
          <w:iCs/>
          <w:sz w:val="28"/>
          <w:szCs w:val="28"/>
        </w:rPr>
      </w:pPr>
      <w:r w:rsidRPr="00ED2015">
        <w:rPr>
          <w:i/>
          <w:iCs/>
          <w:sz w:val="28"/>
          <w:szCs w:val="28"/>
          <w:lang w:val="en-US"/>
        </w:rPr>
        <w:t xml:space="preserve">Căn cứ </w:t>
      </w:r>
      <w:r w:rsidRPr="00ED2015">
        <w:rPr>
          <w:i/>
          <w:iCs/>
          <w:sz w:val="28"/>
          <w:szCs w:val="28"/>
        </w:rPr>
        <w:t>Nghị định số 32/2018/NĐ-CP ngày 08</w:t>
      </w:r>
      <w:r w:rsidRPr="00ED2015">
        <w:rPr>
          <w:i/>
          <w:iCs/>
          <w:sz w:val="28"/>
          <w:szCs w:val="28"/>
          <w:lang w:val="en-US"/>
        </w:rPr>
        <w:t xml:space="preserve"> tháng </w:t>
      </w:r>
      <w:r w:rsidRPr="00ED2015">
        <w:rPr>
          <w:i/>
          <w:iCs/>
          <w:sz w:val="28"/>
          <w:szCs w:val="28"/>
        </w:rPr>
        <w:t>3</w:t>
      </w:r>
      <w:r w:rsidRPr="00ED2015">
        <w:rPr>
          <w:i/>
          <w:iCs/>
          <w:sz w:val="28"/>
          <w:szCs w:val="28"/>
          <w:lang w:val="en-US"/>
        </w:rPr>
        <w:t xml:space="preserve"> năm</w:t>
      </w:r>
      <w:r w:rsidRPr="00ED2015">
        <w:rPr>
          <w:i/>
          <w:iCs/>
          <w:sz w:val="28"/>
          <w:szCs w:val="28"/>
        </w:rPr>
        <w:t xml:space="preserve"> 2018 của Chính phủ sửa đổi, bổ sung một số điều của Nghị định số 91/2015/NĐ-CP ngày 13</w:t>
      </w:r>
      <w:r w:rsidRPr="00ED2015">
        <w:rPr>
          <w:i/>
          <w:iCs/>
          <w:sz w:val="28"/>
          <w:szCs w:val="28"/>
          <w:lang w:val="en-US"/>
        </w:rPr>
        <w:t xml:space="preserve"> </w:t>
      </w:r>
      <w:r w:rsidRPr="00ED2015">
        <w:rPr>
          <w:i/>
          <w:iCs/>
          <w:sz w:val="28"/>
          <w:szCs w:val="28"/>
        </w:rPr>
        <w:t xml:space="preserve">tháng 10 năm 2015 của Chính phủ </w:t>
      </w:r>
      <w:r w:rsidRPr="00ED2015">
        <w:rPr>
          <w:i/>
          <w:sz w:val="28"/>
          <w:szCs w:val="28"/>
        </w:rPr>
        <w:t>về đầu</w:t>
      </w:r>
      <w:r w:rsidRPr="00ED2015">
        <w:rPr>
          <w:i/>
          <w:sz w:val="28"/>
          <w:szCs w:val="28"/>
          <w:lang w:val="en-US"/>
        </w:rPr>
        <w:t xml:space="preserve"> </w:t>
      </w:r>
      <w:r w:rsidRPr="00ED2015">
        <w:rPr>
          <w:i/>
          <w:sz w:val="28"/>
          <w:szCs w:val="28"/>
        </w:rPr>
        <w:t>tư vốn nhà nước vào doanh nghiệp và quản lý, sử dụng vốn, tài sản</w:t>
      </w:r>
      <w:r w:rsidRPr="00ED2015">
        <w:rPr>
          <w:i/>
          <w:sz w:val="28"/>
          <w:szCs w:val="28"/>
          <w:lang w:val="en-US"/>
        </w:rPr>
        <w:t xml:space="preserve"> </w:t>
      </w:r>
      <w:r w:rsidRPr="00ED2015">
        <w:rPr>
          <w:i/>
          <w:sz w:val="28"/>
          <w:szCs w:val="28"/>
        </w:rPr>
        <w:t>tại doanh nghiệp;</w:t>
      </w:r>
    </w:p>
    <w:p w14:paraId="125E2D64" w14:textId="77777777" w:rsidR="00940C67" w:rsidRPr="00ED2015" w:rsidRDefault="00940C67" w:rsidP="005A2C07">
      <w:pPr>
        <w:pStyle w:val="Normal1"/>
        <w:spacing w:before="120" w:beforeAutospacing="0" w:after="0" w:afterAutospacing="0" w:line="288" w:lineRule="auto"/>
        <w:ind w:firstLine="709"/>
        <w:jc w:val="both"/>
        <w:rPr>
          <w:i/>
          <w:iCs/>
          <w:sz w:val="28"/>
          <w:szCs w:val="28"/>
          <w:lang w:val="en-US"/>
        </w:rPr>
      </w:pPr>
      <w:r w:rsidRPr="00ED2015">
        <w:rPr>
          <w:i/>
          <w:iCs/>
          <w:sz w:val="28"/>
          <w:szCs w:val="28"/>
        </w:rPr>
        <w:t>Căn cứ Nghị định số 10/2019/NĐ-CP ngày 30</w:t>
      </w:r>
      <w:r w:rsidRPr="00ED2015">
        <w:rPr>
          <w:i/>
          <w:iCs/>
          <w:sz w:val="28"/>
          <w:szCs w:val="28"/>
          <w:lang w:val="en-US"/>
        </w:rPr>
        <w:t xml:space="preserve"> tháng </w:t>
      </w:r>
      <w:r w:rsidRPr="00ED2015">
        <w:rPr>
          <w:i/>
          <w:iCs/>
          <w:sz w:val="28"/>
          <w:szCs w:val="28"/>
        </w:rPr>
        <w:t>01</w:t>
      </w:r>
      <w:r w:rsidRPr="00ED2015">
        <w:rPr>
          <w:i/>
          <w:iCs/>
          <w:sz w:val="28"/>
          <w:szCs w:val="28"/>
          <w:lang w:val="en-US"/>
        </w:rPr>
        <w:t xml:space="preserve"> năm </w:t>
      </w:r>
      <w:r w:rsidRPr="00ED2015">
        <w:rPr>
          <w:i/>
          <w:iCs/>
          <w:sz w:val="28"/>
          <w:szCs w:val="28"/>
        </w:rPr>
        <w:t xml:space="preserve">2019 của </w:t>
      </w:r>
      <w:r w:rsidRPr="00B91F39">
        <w:rPr>
          <w:rFonts w:ascii="Times New Roman Italic" w:hAnsi="Times New Roman Italic"/>
          <w:i/>
          <w:iCs/>
          <w:spacing w:val="-4"/>
          <w:sz w:val="28"/>
          <w:szCs w:val="28"/>
        </w:rPr>
        <w:t>Chính phủ về việc thực hiện quyền, trách nhiệm của đại diện chủ sở hữu nhà</w:t>
      </w:r>
      <w:r w:rsidRPr="00ED2015">
        <w:rPr>
          <w:i/>
          <w:iCs/>
          <w:sz w:val="28"/>
          <w:szCs w:val="28"/>
        </w:rPr>
        <w:t xml:space="preserve"> nước</w:t>
      </w:r>
      <w:r w:rsidRPr="00ED2015">
        <w:rPr>
          <w:i/>
          <w:iCs/>
          <w:sz w:val="28"/>
          <w:szCs w:val="28"/>
          <w:lang w:val="en-US"/>
        </w:rPr>
        <w:t>;</w:t>
      </w:r>
    </w:p>
    <w:p w14:paraId="42000C41" w14:textId="77777777" w:rsidR="00940C67" w:rsidRPr="00ED2015" w:rsidRDefault="00940C67" w:rsidP="005A2C07">
      <w:pPr>
        <w:spacing w:before="120" w:after="0" w:line="300" w:lineRule="auto"/>
        <w:ind w:firstLine="709"/>
        <w:jc w:val="both"/>
        <w:rPr>
          <w:i/>
          <w:spacing w:val="-2"/>
          <w:szCs w:val="28"/>
        </w:rPr>
      </w:pPr>
      <w:r w:rsidRPr="00ED2015">
        <w:rPr>
          <w:i/>
          <w:spacing w:val="-2"/>
          <w:szCs w:val="28"/>
        </w:rPr>
        <w:lastRenderedPageBreak/>
        <w:t xml:space="preserve">Căn cứ </w:t>
      </w:r>
      <w:r w:rsidRPr="00ED2015">
        <w:rPr>
          <w:rStyle w:val="fontstyle01"/>
          <w:rFonts w:ascii="Times New Roman" w:hAnsi="Times New Roman"/>
          <w:sz w:val="28"/>
          <w:szCs w:val="28"/>
        </w:rPr>
        <w:t>Nghị định số 121/2020/NĐ-CP ngày 09 tháng 10 năm 2020 của Chính phủ sửa đổi, bổ sung khoản 2 Điều 12 Nghị định số 91/2015/NĐ-CP ngày 13 tháng 10 năm 2015 của Chính phủ về đầu tư vốn nhà nước vào doanh nghiệp và quản lý, sử dụng vốn, tài sản tại doanh nghiệp, đã được sửa đổi, bổ sung tại khoản 5 Điều 1 Nghị định số 32/2018/NĐ-CP ngày 08 tháng 3 năm 2018 của</w:t>
      </w:r>
      <w:r w:rsidR="00F9567C">
        <w:rPr>
          <w:rStyle w:val="fontstyle01"/>
          <w:rFonts w:ascii="Times New Roman" w:hAnsi="Times New Roman"/>
          <w:sz w:val="28"/>
          <w:szCs w:val="28"/>
        </w:rPr>
        <w:t xml:space="preserve"> </w:t>
      </w:r>
      <w:r w:rsidRPr="00ED2015">
        <w:rPr>
          <w:rStyle w:val="fontstyle01"/>
          <w:rFonts w:ascii="Times New Roman" w:hAnsi="Times New Roman"/>
          <w:sz w:val="28"/>
          <w:szCs w:val="28"/>
        </w:rPr>
        <w:t>Chính phủ sửa đổi, bổ sung một số điều của Nghị địnhsố 91/2015/NĐ-CP</w:t>
      </w:r>
      <w:r w:rsidRPr="00ED2015">
        <w:rPr>
          <w:i/>
          <w:spacing w:val="-2"/>
          <w:szCs w:val="28"/>
        </w:rPr>
        <w:t>;</w:t>
      </w:r>
    </w:p>
    <w:p w14:paraId="16E2E991" w14:textId="77777777" w:rsidR="00940C67" w:rsidRPr="00ED2015" w:rsidRDefault="00940C67" w:rsidP="005A2C07">
      <w:pPr>
        <w:spacing w:before="120" w:after="0" w:line="300" w:lineRule="auto"/>
        <w:ind w:firstLine="709"/>
        <w:jc w:val="both"/>
        <w:rPr>
          <w:i/>
          <w:spacing w:val="-2"/>
          <w:szCs w:val="28"/>
        </w:rPr>
      </w:pPr>
      <w:r w:rsidRPr="00ED2015">
        <w:rPr>
          <w:i/>
          <w:szCs w:val="28"/>
        </w:rPr>
        <w:t xml:space="preserve">Căn cứ Nghị định số 140/2020/NĐ-CP  ngày 30 tháng 11 năm 2020 của Chính phủ về sửa đổi, bổ sung một số điều Nghị định số 126/2017/NĐ-CP ngày 16 tháng 11 năm 2017 của Chính phủ về chuyển doanh nghiệp nhà nước và công ty trách nhiệm hữu hạn một thành viên do doanh nghiệp nhà nước đầu tư 100% vốn điều lệ thành công ty cổ phần và Nghị định số 91/2015/NĐ-CP ngày 13 tháng 10 năm 2015 của Chính phủ về việc đầu tư vốn Nhà nước vào doanh nghiệp và  quản  lý,  sử  </w:t>
      </w:r>
      <w:r w:rsidRPr="00ED2015">
        <w:rPr>
          <w:i/>
          <w:spacing w:val="-2"/>
          <w:szCs w:val="28"/>
        </w:rPr>
        <w:t>dụng  vốn,  tài sản tại  doanh  nghiệp;  Nghị  định  số 32/2018/NĐ-CP ngày 08 tháng 3 năm 2018 của Chính phủ về sửa đổi, bổ sung một số điều của Nghị định số 91/2015/NĐ-CP;</w:t>
      </w:r>
    </w:p>
    <w:p w14:paraId="1A270BE3" w14:textId="77777777" w:rsidR="00940C67" w:rsidRPr="00ED2015" w:rsidRDefault="00940C67" w:rsidP="005A2C07">
      <w:pPr>
        <w:spacing w:before="120" w:after="0" w:line="300" w:lineRule="auto"/>
        <w:ind w:firstLine="709"/>
        <w:jc w:val="both"/>
        <w:rPr>
          <w:i/>
          <w:szCs w:val="28"/>
        </w:rPr>
      </w:pPr>
      <w:r w:rsidRPr="00ED2015">
        <w:rPr>
          <w:i/>
          <w:spacing w:val="-2"/>
          <w:szCs w:val="28"/>
        </w:rPr>
        <w:t>Căn cứ Nghị định số 159/2020/NĐ-CP ngày 31 tháng 12 năm 2020 của Chính phủ về quản lý người giữ chức danh, chức vụ và người đại diện phần vốn nhà nước tại doanh nghiệp;</w:t>
      </w:r>
    </w:p>
    <w:p w14:paraId="66FFBD62" w14:textId="77777777" w:rsidR="00940C67" w:rsidRPr="00ED2015" w:rsidRDefault="00940C67" w:rsidP="005A2C07">
      <w:pPr>
        <w:spacing w:before="120" w:after="0" w:line="300" w:lineRule="auto"/>
        <w:ind w:firstLine="709"/>
        <w:jc w:val="both"/>
        <w:rPr>
          <w:i/>
          <w:szCs w:val="28"/>
        </w:rPr>
      </w:pPr>
      <w:r w:rsidRPr="00ED2015">
        <w:rPr>
          <w:i/>
          <w:szCs w:val="28"/>
        </w:rPr>
        <w:t>Căn cứ Nghị định số 47/2021/NĐ-CP ngày 01 tháng 4 năm 2021 của Chính phủ quy định chi tiết một số điều của Luật Doanh nghiệp;</w:t>
      </w:r>
    </w:p>
    <w:p w14:paraId="7C114219" w14:textId="0271DC7E" w:rsidR="00940C67" w:rsidRPr="00ED2015" w:rsidRDefault="00940C67" w:rsidP="005A2C07">
      <w:pPr>
        <w:spacing w:before="120" w:after="0" w:line="300" w:lineRule="auto"/>
        <w:ind w:firstLine="709"/>
        <w:jc w:val="both"/>
        <w:rPr>
          <w:i/>
          <w:szCs w:val="28"/>
        </w:rPr>
      </w:pPr>
      <w:r w:rsidRPr="00ED2015">
        <w:rPr>
          <w:i/>
          <w:szCs w:val="28"/>
        </w:rPr>
        <w:t xml:space="preserve">Theo đề nghị của Giám đốc </w:t>
      </w:r>
      <w:r w:rsidR="006F2A9D">
        <w:rPr>
          <w:i/>
          <w:szCs w:val="28"/>
        </w:rPr>
        <w:t>Sở Nội vụ</w:t>
      </w:r>
      <w:r w:rsidR="006F2A9D" w:rsidRPr="00ED2015">
        <w:rPr>
          <w:i/>
          <w:szCs w:val="28"/>
        </w:rPr>
        <w:t xml:space="preserve"> </w:t>
      </w:r>
      <w:r w:rsidR="005546F4">
        <w:rPr>
          <w:i/>
          <w:szCs w:val="28"/>
        </w:rPr>
        <w:t>và Giám đốc</w:t>
      </w:r>
      <w:r w:rsidR="006F2A9D">
        <w:rPr>
          <w:i/>
          <w:szCs w:val="28"/>
        </w:rPr>
        <w:t xml:space="preserve"> </w:t>
      </w:r>
      <w:r w:rsidR="006F2A9D" w:rsidRPr="00ED2015">
        <w:rPr>
          <w:i/>
          <w:szCs w:val="28"/>
        </w:rPr>
        <w:t>Sở Tài chín</w:t>
      </w:r>
      <w:r w:rsidR="006F2A9D">
        <w:rPr>
          <w:i/>
          <w:szCs w:val="28"/>
        </w:rPr>
        <w:t>h</w:t>
      </w:r>
      <w:r w:rsidR="005546F4">
        <w:rPr>
          <w:i/>
          <w:szCs w:val="28"/>
        </w:rPr>
        <w:t>.</w:t>
      </w:r>
    </w:p>
    <w:p w14:paraId="3D21AFB2" w14:textId="77777777" w:rsidR="00940C67" w:rsidRPr="00B91F39" w:rsidRDefault="00940C67" w:rsidP="00ED2015">
      <w:pPr>
        <w:spacing w:before="120" w:line="288" w:lineRule="auto"/>
        <w:ind w:firstLine="709"/>
        <w:jc w:val="both"/>
        <w:rPr>
          <w:i/>
          <w:sz w:val="2"/>
          <w:szCs w:val="28"/>
        </w:rPr>
      </w:pPr>
    </w:p>
    <w:p w14:paraId="505E07D2" w14:textId="77777777" w:rsidR="00940C67" w:rsidRDefault="00940C67" w:rsidP="005A2C07">
      <w:pPr>
        <w:spacing w:after="0" w:line="240" w:lineRule="auto"/>
        <w:ind w:firstLine="709"/>
        <w:jc w:val="center"/>
        <w:rPr>
          <w:b/>
          <w:bCs/>
          <w:szCs w:val="28"/>
        </w:rPr>
      </w:pPr>
      <w:r w:rsidRPr="00ED2015">
        <w:rPr>
          <w:b/>
          <w:bCs/>
          <w:szCs w:val="28"/>
        </w:rPr>
        <w:t>QUYẾT ĐỊNH:</w:t>
      </w:r>
    </w:p>
    <w:p w14:paraId="425EDA0E" w14:textId="77777777" w:rsidR="005A2C07" w:rsidRPr="004557C2" w:rsidRDefault="005A2C07" w:rsidP="005A2C07">
      <w:pPr>
        <w:spacing w:after="0" w:line="240" w:lineRule="auto"/>
        <w:ind w:firstLine="709"/>
        <w:jc w:val="center"/>
        <w:rPr>
          <w:sz w:val="32"/>
          <w:szCs w:val="28"/>
        </w:rPr>
      </w:pPr>
    </w:p>
    <w:p w14:paraId="4BE031F6" w14:textId="77777777" w:rsidR="00940C67" w:rsidRPr="00ED2015" w:rsidRDefault="00940C67" w:rsidP="005A2C07">
      <w:pPr>
        <w:spacing w:before="120" w:after="0" w:line="300" w:lineRule="auto"/>
        <w:ind w:firstLine="709"/>
        <w:jc w:val="both"/>
        <w:rPr>
          <w:szCs w:val="28"/>
        </w:rPr>
      </w:pPr>
      <w:r w:rsidRPr="00ED2015">
        <w:rPr>
          <w:b/>
          <w:bCs/>
          <w:szCs w:val="28"/>
        </w:rPr>
        <w:t>Điều 1.</w:t>
      </w:r>
      <w:r w:rsidRPr="00ED2015">
        <w:rPr>
          <w:szCs w:val="28"/>
        </w:rPr>
        <w:t xml:space="preserve"> </w:t>
      </w:r>
      <w:bookmarkStart w:id="0" w:name="dieu_1_name"/>
      <w:r w:rsidRPr="00ED2015">
        <w:rPr>
          <w:szCs w:val="28"/>
        </w:rPr>
        <w:t xml:space="preserve">Ban hành kèm theo Quyết định này </w:t>
      </w:r>
      <w:r w:rsidRPr="00ED2015">
        <w:rPr>
          <w:spacing w:val="4"/>
          <w:szCs w:val="28"/>
        </w:rPr>
        <w:t>Quy chế quản lý người giữ chức danh, chức vụ và người đại diện phần vốn nhà nước tại doanh nghiệp do nhà nước nắm giữ 100% vốn điều lệ và các công ty cổ phần có vốn nhà nước của Ủy ban nhân dân tỉnh Hậu Giang</w:t>
      </w:r>
      <w:bookmarkEnd w:id="0"/>
      <w:r w:rsidRPr="00ED2015">
        <w:rPr>
          <w:szCs w:val="28"/>
        </w:rPr>
        <w:t>.</w:t>
      </w:r>
    </w:p>
    <w:p w14:paraId="72E99344" w14:textId="2950D9B3" w:rsidR="00940C67" w:rsidRPr="00ED2015" w:rsidRDefault="00940C67" w:rsidP="005A2C07">
      <w:pPr>
        <w:spacing w:before="120" w:after="0" w:line="300" w:lineRule="auto"/>
        <w:ind w:firstLine="709"/>
        <w:jc w:val="both"/>
        <w:rPr>
          <w:szCs w:val="28"/>
        </w:rPr>
      </w:pPr>
      <w:r w:rsidRPr="00ED2015">
        <w:rPr>
          <w:b/>
          <w:bCs/>
          <w:szCs w:val="28"/>
        </w:rPr>
        <w:t>Điều 2.</w:t>
      </w:r>
      <w:r w:rsidRPr="00ED2015">
        <w:rPr>
          <w:szCs w:val="28"/>
        </w:rPr>
        <w:t xml:space="preserve"> Quyết định này có hiệu lực từ ngày </w:t>
      </w:r>
      <w:r w:rsidR="005703ED">
        <w:rPr>
          <w:szCs w:val="28"/>
        </w:rPr>
        <w:t>06</w:t>
      </w:r>
      <w:r w:rsidRPr="00ED2015">
        <w:rPr>
          <w:szCs w:val="28"/>
        </w:rPr>
        <w:t xml:space="preserve"> tháng</w:t>
      </w:r>
      <w:r w:rsidR="005703ED">
        <w:rPr>
          <w:szCs w:val="28"/>
        </w:rPr>
        <w:t xml:space="preserve"> 01</w:t>
      </w:r>
      <w:r w:rsidRPr="00ED2015">
        <w:rPr>
          <w:szCs w:val="28"/>
        </w:rPr>
        <w:t xml:space="preserve"> năm </w:t>
      </w:r>
      <w:r w:rsidR="005703ED">
        <w:rPr>
          <w:szCs w:val="28"/>
        </w:rPr>
        <w:t>2023</w:t>
      </w:r>
      <w:r w:rsidRPr="00ED2015">
        <w:rPr>
          <w:szCs w:val="28"/>
        </w:rPr>
        <w:t xml:space="preserve"> và thay thế Quyết định số 757/QĐ-UBND ngày 19 tháng 5 năm 2016 của Ủy ban nhân dân tỉnh Hậu Giang về việc ban hành </w:t>
      </w:r>
      <w:r w:rsidRPr="00ED2015">
        <w:rPr>
          <w:bCs/>
          <w:szCs w:val="28"/>
        </w:rPr>
        <w:t>Quy chế hoạt động của người đại diện theo ủy quyền đối với phần vốn Nhà nước đầu tư vào Công ty Cổ phần Cấp thoát nước - Công trình đô thị Hậu Giang</w:t>
      </w:r>
      <w:r w:rsidRPr="00ED2015">
        <w:rPr>
          <w:szCs w:val="28"/>
        </w:rPr>
        <w:t>. </w:t>
      </w:r>
    </w:p>
    <w:p w14:paraId="05C37CEF" w14:textId="7DCB40B0" w:rsidR="00940C67" w:rsidRDefault="00940C67" w:rsidP="005A2C07">
      <w:pPr>
        <w:spacing w:before="120" w:after="0" w:line="300" w:lineRule="auto"/>
        <w:ind w:firstLine="709"/>
        <w:jc w:val="both"/>
        <w:rPr>
          <w:szCs w:val="28"/>
        </w:rPr>
      </w:pPr>
      <w:r w:rsidRPr="00ED2015">
        <w:rPr>
          <w:b/>
          <w:bCs/>
          <w:szCs w:val="28"/>
        </w:rPr>
        <w:lastRenderedPageBreak/>
        <w:t xml:space="preserve">Điều 3. </w:t>
      </w:r>
      <w:r w:rsidRPr="00ED2015">
        <w:rPr>
          <w:bCs/>
          <w:szCs w:val="28"/>
        </w:rPr>
        <w:t xml:space="preserve">Chánh Văn phòng Ủy ban nhân dân tỉnh; </w:t>
      </w:r>
      <w:r w:rsidRPr="00ED2015">
        <w:rPr>
          <w:szCs w:val="28"/>
        </w:rPr>
        <w:t xml:space="preserve">Giám đốc Sở: Tài chính, </w:t>
      </w:r>
      <w:r w:rsidR="005546F4" w:rsidRPr="00ED2015">
        <w:rPr>
          <w:szCs w:val="28"/>
        </w:rPr>
        <w:t>Nội vụ</w:t>
      </w:r>
      <w:r w:rsidR="005546F4">
        <w:rPr>
          <w:szCs w:val="28"/>
        </w:rPr>
        <w:t>,</w:t>
      </w:r>
      <w:r w:rsidR="005546F4" w:rsidRPr="00ED2015">
        <w:rPr>
          <w:szCs w:val="28"/>
        </w:rPr>
        <w:t xml:space="preserve"> </w:t>
      </w:r>
      <w:r w:rsidRPr="00ED2015">
        <w:rPr>
          <w:szCs w:val="28"/>
        </w:rPr>
        <w:t>Kế hoạch và Đầu tư, Lao động - Thương binh và Xã hội; Trưởng ban Ban Chỉ đạo Đổi mới và Phát triển doanh nghiệp tỉnh, người giữ chức danh, chức vụ và người đại diện phần vốn nhà nước tại doanh nghiệp do nhà nước nắm giữ 100% vốn điều lệ và các công ty cổ phần có vốn nhà nước của Ủy ban nhân dân tỉnh Hậu Giang; Thủ trưởng cơ quan, đơn vị có liên quan chịu trách nhiệm thi hành Quyết định này./.</w:t>
      </w:r>
    </w:p>
    <w:p w14:paraId="379C9F96" w14:textId="77777777" w:rsidR="00B91F39" w:rsidRPr="00B91F39" w:rsidRDefault="00B91F39" w:rsidP="00ED2015">
      <w:pPr>
        <w:spacing w:before="120" w:line="288" w:lineRule="auto"/>
        <w:ind w:firstLine="709"/>
        <w:jc w:val="both"/>
        <w:rPr>
          <w:sz w:val="2"/>
          <w:szCs w:val="28"/>
        </w:rPr>
      </w:pPr>
    </w:p>
    <w:tbl>
      <w:tblPr>
        <w:tblW w:w="9380" w:type="dxa"/>
        <w:tblInd w:w="108" w:type="dxa"/>
        <w:tblLook w:val="0000" w:firstRow="0" w:lastRow="0" w:firstColumn="0" w:lastColumn="0" w:noHBand="0" w:noVBand="0"/>
      </w:tblPr>
      <w:tblGrid>
        <w:gridCol w:w="4820"/>
        <w:gridCol w:w="4560"/>
      </w:tblGrid>
      <w:tr w:rsidR="00940C67" w:rsidRPr="00F44304" w14:paraId="4CEE2845" w14:textId="77777777" w:rsidTr="00917E01">
        <w:trPr>
          <w:trHeight w:val="80"/>
        </w:trPr>
        <w:tc>
          <w:tcPr>
            <w:tcW w:w="4820" w:type="dxa"/>
          </w:tcPr>
          <w:p w14:paraId="0EA31144" w14:textId="77777777" w:rsidR="00940C67" w:rsidRPr="00F44304" w:rsidRDefault="00940C67" w:rsidP="00ED2015">
            <w:pPr>
              <w:spacing w:after="0" w:line="240" w:lineRule="auto"/>
              <w:rPr>
                <w:rStyle w:val="Emphasis"/>
                <w:b/>
                <w:bCs/>
                <w:sz w:val="24"/>
                <w:szCs w:val="24"/>
              </w:rPr>
            </w:pPr>
            <w:r w:rsidRPr="00F44304">
              <w:rPr>
                <w:rStyle w:val="Emphasis"/>
                <w:b/>
                <w:bCs/>
                <w:sz w:val="24"/>
                <w:szCs w:val="24"/>
              </w:rPr>
              <w:t>Nơi nhận:</w:t>
            </w:r>
          </w:p>
          <w:p w14:paraId="20DA1407" w14:textId="77777777" w:rsidR="00940C67" w:rsidRPr="00F44304" w:rsidRDefault="00940C67" w:rsidP="00ED2015">
            <w:pPr>
              <w:tabs>
                <w:tab w:val="left" w:pos="360"/>
                <w:tab w:val="left" w:pos="5040"/>
              </w:tabs>
              <w:spacing w:after="0" w:line="240" w:lineRule="auto"/>
              <w:rPr>
                <w:rStyle w:val="Emphasis"/>
                <w:i w:val="0"/>
                <w:iCs w:val="0"/>
              </w:rPr>
            </w:pPr>
            <w:r w:rsidRPr="00F44304">
              <w:rPr>
                <w:sz w:val="22"/>
              </w:rPr>
              <w:t>- VP. Chính phủ (HN, TP. HCM);</w:t>
            </w:r>
            <w:r w:rsidRPr="00F44304">
              <w:rPr>
                <w:sz w:val="22"/>
              </w:rPr>
              <w:br/>
              <w:t>- Bộ Tài chính;</w:t>
            </w:r>
            <w:r w:rsidRPr="00F44304">
              <w:rPr>
                <w:sz w:val="22"/>
              </w:rPr>
              <w:br/>
              <w:t>- Bộ Tư pháp (Cục Kiểm tra văn bản QPPL);</w:t>
            </w:r>
            <w:r w:rsidRPr="00F44304">
              <w:rPr>
                <w:sz w:val="22"/>
              </w:rPr>
              <w:br/>
              <w:t>- TT: TU, HĐND, UBND tỉnh;</w:t>
            </w:r>
            <w:r w:rsidRPr="00F44304">
              <w:rPr>
                <w:sz w:val="22"/>
              </w:rPr>
              <w:br/>
              <w:t>- VP. Đoàn ĐBQH và HĐND tỉnh ;</w:t>
            </w:r>
            <w:r w:rsidRPr="00F44304">
              <w:rPr>
                <w:sz w:val="22"/>
              </w:rPr>
              <w:br/>
              <w:t>- UBMTTQVN, các Đoàn thể tỉnh;</w:t>
            </w:r>
            <w:r w:rsidRPr="00F44304">
              <w:rPr>
                <w:sz w:val="22"/>
              </w:rPr>
              <w:br/>
              <w:t>- Như Điều 3;</w:t>
            </w:r>
            <w:r w:rsidRPr="00F44304">
              <w:rPr>
                <w:sz w:val="22"/>
              </w:rPr>
              <w:br/>
              <w:t>- Cơ quan Báo, Đài tỉnh;</w:t>
            </w:r>
            <w:r w:rsidRPr="00F44304">
              <w:rPr>
                <w:sz w:val="22"/>
              </w:rPr>
              <w:br/>
              <w:t>- Công báo tỉnh;</w:t>
            </w:r>
            <w:r w:rsidRPr="00F44304">
              <w:rPr>
                <w:sz w:val="22"/>
              </w:rPr>
              <w:br/>
              <w:t>- Cổng Thông tin điện tử tỉnh;</w:t>
            </w:r>
            <w:r w:rsidRPr="00F44304">
              <w:rPr>
                <w:sz w:val="22"/>
              </w:rPr>
              <w:br/>
              <w:t>- Lưu: VT, NCTH.</w:t>
            </w:r>
            <w:r w:rsidR="009C6448" w:rsidRPr="009C6448">
              <w:rPr>
                <w:sz w:val="12"/>
              </w:rPr>
              <w:t>VM</w:t>
            </w:r>
          </w:p>
        </w:tc>
        <w:tc>
          <w:tcPr>
            <w:tcW w:w="4560" w:type="dxa"/>
          </w:tcPr>
          <w:p w14:paraId="693F1E77" w14:textId="77777777" w:rsidR="00940C67" w:rsidRPr="00F44304" w:rsidRDefault="00940C67" w:rsidP="00ED2015">
            <w:pPr>
              <w:spacing w:after="0" w:line="240" w:lineRule="auto"/>
              <w:jc w:val="center"/>
            </w:pPr>
            <w:r w:rsidRPr="00F44304">
              <w:rPr>
                <w:rStyle w:val="Strong"/>
                <w:spacing w:val="2"/>
                <w:sz w:val="26"/>
                <w:szCs w:val="26"/>
              </w:rPr>
              <w:t>TM. ỦY BAN NHÂN DÂN</w:t>
            </w:r>
          </w:p>
          <w:p w14:paraId="3580B7D6" w14:textId="77777777" w:rsidR="00940C67" w:rsidRDefault="009C6448" w:rsidP="00ED2015">
            <w:pPr>
              <w:spacing w:after="0" w:line="240" w:lineRule="auto"/>
              <w:jc w:val="center"/>
              <w:rPr>
                <w:rStyle w:val="Strong"/>
                <w:spacing w:val="2"/>
                <w:sz w:val="26"/>
                <w:szCs w:val="26"/>
              </w:rPr>
            </w:pPr>
            <w:r>
              <w:rPr>
                <w:rStyle w:val="Strong"/>
                <w:spacing w:val="2"/>
                <w:sz w:val="26"/>
                <w:szCs w:val="26"/>
              </w:rPr>
              <w:t xml:space="preserve">KT. </w:t>
            </w:r>
            <w:r w:rsidR="00940C67" w:rsidRPr="00F44304">
              <w:rPr>
                <w:rStyle w:val="Strong"/>
                <w:spacing w:val="2"/>
                <w:sz w:val="26"/>
                <w:szCs w:val="26"/>
              </w:rPr>
              <w:t>CHỦ TỊCH</w:t>
            </w:r>
          </w:p>
          <w:p w14:paraId="26196935" w14:textId="77777777" w:rsidR="009C6448" w:rsidRDefault="009C6448" w:rsidP="00ED2015">
            <w:pPr>
              <w:spacing w:after="0" w:line="240" w:lineRule="auto"/>
              <w:jc w:val="center"/>
              <w:rPr>
                <w:rStyle w:val="Strong"/>
                <w:spacing w:val="2"/>
                <w:sz w:val="26"/>
                <w:szCs w:val="26"/>
              </w:rPr>
            </w:pPr>
            <w:r>
              <w:rPr>
                <w:rStyle w:val="Strong"/>
                <w:spacing w:val="2"/>
                <w:sz w:val="26"/>
                <w:szCs w:val="26"/>
              </w:rPr>
              <w:t>PHÓ CHỦ TỊCH</w:t>
            </w:r>
          </w:p>
          <w:p w14:paraId="37E5CF46" w14:textId="515B9280" w:rsidR="009C6448" w:rsidRDefault="009C6448" w:rsidP="00ED2015">
            <w:pPr>
              <w:spacing w:after="0" w:line="240" w:lineRule="auto"/>
              <w:jc w:val="center"/>
              <w:rPr>
                <w:rStyle w:val="Strong"/>
                <w:spacing w:val="2"/>
                <w:sz w:val="26"/>
                <w:szCs w:val="26"/>
              </w:rPr>
            </w:pPr>
          </w:p>
          <w:p w14:paraId="41101B8E" w14:textId="21FDF55F" w:rsidR="00D52CA9" w:rsidRDefault="00D52CA9" w:rsidP="00ED2015">
            <w:pPr>
              <w:spacing w:after="0" w:line="240" w:lineRule="auto"/>
              <w:jc w:val="center"/>
              <w:rPr>
                <w:rStyle w:val="Strong"/>
                <w:spacing w:val="2"/>
                <w:sz w:val="26"/>
              </w:rPr>
            </w:pPr>
          </w:p>
          <w:p w14:paraId="26BB0EBC" w14:textId="267A57D7" w:rsidR="00D52CA9" w:rsidRDefault="00D52CA9" w:rsidP="00ED2015">
            <w:pPr>
              <w:spacing w:after="0" w:line="240" w:lineRule="auto"/>
              <w:jc w:val="center"/>
              <w:rPr>
                <w:rStyle w:val="Strong"/>
                <w:spacing w:val="2"/>
                <w:sz w:val="26"/>
              </w:rPr>
            </w:pPr>
            <w:r>
              <w:rPr>
                <w:rStyle w:val="Strong"/>
                <w:spacing w:val="2"/>
                <w:sz w:val="26"/>
              </w:rPr>
              <w:t>(Đã ký)</w:t>
            </w:r>
          </w:p>
          <w:p w14:paraId="037BC31E" w14:textId="3DF8F931" w:rsidR="00D52CA9" w:rsidRDefault="00D52CA9" w:rsidP="00ED2015">
            <w:pPr>
              <w:spacing w:after="0" w:line="240" w:lineRule="auto"/>
              <w:jc w:val="center"/>
              <w:rPr>
                <w:rStyle w:val="Strong"/>
                <w:spacing w:val="2"/>
                <w:sz w:val="26"/>
              </w:rPr>
            </w:pPr>
          </w:p>
          <w:p w14:paraId="137C957C" w14:textId="2D7F70DE" w:rsidR="00D52CA9" w:rsidRDefault="00D52CA9" w:rsidP="00ED2015">
            <w:pPr>
              <w:spacing w:after="0" w:line="240" w:lineRule="auto"/>
              <w:jc w:val="center"/>
              <w:rPr>
                <w:rStyle w:val="Strong"/>
                <w:spacing w:val="2"/>
                <w:sz w:val="26"/>
              </w:rPr>
            </w:pPr>
          </w:p>
          <w:p w14:paraId="0D19BEAE" w14:textId="77777777" w:rsidR="00D52CA9" w:rsidRPr="00D52CA9" w:rsidRDefault="00D52CA9" w:rsidP="00ED2015">
            <w:pPr>
              <w:spacing w:after="0" w:line="240" w:lineRule="auto"/>
              <w:jc w:val="center"/>
              <w:rPr>
                <w:rStyle w:val="Strong"/>
                <w:spacing w:val="2"/>
                <w:sz w:val="26"/>
                <w:szCs w:val="26"/>
              </w:rPr>
            </w:pPr>
          </w:p>
          <w:p w14:paraId="064D930A" w14:textId="77777777" w:rsidR="009C6448" w:rsidRPr="009C6448" w:rsidRDefault="005A2C07" w:rsidP="00ED2015">
            <w:pPr>
              <w:spacing w:after="0" w:line="240" w:lineRule="auto"/>
              <w:jc w:val="center"/>
              <w:rPr>
                <w:sz w:val="30"/>
              </w:rPr>
            </w:pPr>
            <w:r>
              <w:rPr>
                <w:rStyle w:val="Strong"/>
                <w:spacing w:val="2"/>
                <w:szCs w:val="26"/>
              </w:rPr>
              <w:t xml:space="preserve">  </w:t>
            </w:r>
            <w:r w:rsidR="009C6448" w:rsidRPr="009C6448">
              <w:rPr>
                <w:rStyle w:val="Strong"/>
                <w:spacing w:val="2"/>
                <w:szCs w:val="26"/>
              </w:rPr>
              <w:t>Trương Cảnh Tuyên</w:t>
            </w:r>
          </w:p>
          <w:p w14:paraId="690E9B9B" w14:textId="77777777" w:rsidR="00940C67" w:rsidRPr="00F44304" w:rsidRDefault="00940C67" w:rsidP="00ED2015">
            <w:pPr>
              <w:spacing w:after="0" w:line="240" w:lineRule="auto"/>
            </w:pPr>
            <w:r w:rsidRPr="00F44304">
              <w:t> </w:t>
            </w:r>
          </w:p>
          <w:p w14:paraId="70747341" w14:textId="77777777" w:rsidR="00940C67" w:rsidRPr="00F44304" w:rsidRDefault="00940C67" w:rsidP="00ED2015">
            <w:pPr>
              <w:spacing w:after="0" w:line="240" w:lineRule="auto"/>
            </w:pPr>
            <w:r w:rsidRPr="00F44304">
              <w:t> </w:t>
            </w:r>
          </w:p>
          <w:p w14:paraId="3E767EAC" w14:textId="77777777" w:rsidR="00940C67" w:rsidRPr="00F44304" w:rsidRDefault="00940C67" w:rsidP="00ED2015">
            <w:pPr>
              <w:spacing w:after="0" w:line="240" w:lineRule="auto"/>
            </w:pPr>
          </w:p>
          <w:p w14:paraId="62E66247" w14:textId="77777777" w:rsidR="00940C67" w:rsidRPr="00F44304" w:rsidRDefault="00940C67" w:rsidP="00ED2015">
            <w:pPr>
              <w:spacing w:after="0" w:line="240" w:lineRule="auto"/>
            </w:pPr>
          </w:p>
          <w:p w14:paraId="3B5516CF" w14:textId="77777777" w:rsidR="00940C67" w:rsidRPr="00F44304" w:rsidRDefault="00940C67" w:rsidP="00ED2015">
            <w:pPr>
              <w:spacing w:after="0" w:line="240" w:lineRule="auto"/>
            </w:pPr>
            <w:r w:rsidRPr="00F44304">
              <w:rPr>
                <w:rStyle w:val="Strong"/>
              </w:rPr>
              <w:t> </w:t>
            </w:r>
          </w:p>
          <w:p w14:paraId="4A58D4F2" w14:textId="77777777" w:rsidR="00940C67" w:rsidRPr="00F44304" w:rsidRDefault="00940C67" w:rsidP="00ED2015">
            <w:pPr>
              <w:spacing w:after="0" w:line="240" w:lineRule="auto"/>
              <w:jc w:val="center"/>
              <w:rPr>
                <w:b/>
              </w:rPr>
            </w:pPr>
            <w:r w:rsidRPr="00F44304">
              <w:rPr>
                <w:b/>
              </w:rPr>
              <w:t xml:space="preserve">         </w:t>
            </w:r>
          </w:p>
        </w:tc>
      </w:tr>
    </w:tbl>
    <w:p w14:paraId="678BCF88" w14:textId="77777777" w:rsidR="007909D3" w:rsidRPr="00B27A31" w:rsidRDefault="007909D3" w:rsidP="007909D3">
      <w:pPr>
        <w:pStyle w:val="Heading1"/>
        <w:rPr>
          <w:rFonts w:ascii="Times New Roman" w:hAnsi="Times New Roman"/>
          <w:sz w:val="27"/>
          <w:szCs w:val="27"/>
          <w:lang w:val="de-DE"/>
        </w:rPr>
      </w:pPr>
    </w:p>
    <w:p w14:paraId="79A586E5" w14:textId="77777777" w:rsidR="00D11DF3" w:rsidRPr="00881E98" w:rsidRDefault="00D11DF3" w:rsidP="00881E98">
      <w:pPr>
        <w:spacing w:before="120" w:after="0" w:line="264" w:lineRule="auto"/>
        <w:ind w:firstLine="567"/>
        <w:jc w:val="both"/>
        <w:rPr>
          <w:szCs w:val="28"/>
        </w:rPr>
      </w:pPr>
    </w:p>
    <w:p w14:paraId="5E34EE02" w14:textId="77777777" w:rsidR="004B0D77" w:rsidRDefault="004B0D77"/>
    <w:sectPr w:rsidR="004B0D77" w:rsidSect="006016E3">
      <w:headerReference w:type="default" r:id="rId7"/>
      <w:pgSz w:w="11907" w:h="16840" w:code="9"/>
      <w:pgMar w:top="1134" w:right="1134" w:bottom="1134" w:left="1701" w:header="680" w:footer="68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98D77E" w14:textId="77777777" w:rsidR="00C70329" w:rsidRDefault="00C70329" w:rsidP="00BE1D37">
      <w:pPr>
        <w:spacing w:after="0" w:line="240" w:lineRule="auto"/>
      </w:pPr>
      <w:r>
        <w:separator/>
      </w:r>
    </w:p>
  </w:endnote>
  <w:endnote w:type="continuationSeparator" w:id="0">
    <w:p w14:paraId="7DCB62D3" w14:textId="77777777" w:rsidR="00C70329" w:rsidRDefault="00C70329" w:rsidP="00BE1D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ItalicMT">
    <w:altName w:val="Times New Roman"/>
    <w:panose1 w:val="00000000000000000000"/>
    <w:charset w:val="00"/>
    <w:family w:val="roman"/>
    <w:notTrueType/>
    <w:pitch w:val="default"/>
  </w:font>
  <w:font w:name="Times New Roman Italic">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9618C0" w14:textId="77777777" w:rsidR="00C70329" w:rsidRDefault="00C70329" w:rsidP="00BE1D37">
      <w:pPr>
        <w:spacing w:after="0" w:line="240" w:lineRule="auto"/>
      </w:pPr>
      <w:r>
        <w:separator/>
      </w:r>
    </w:p>
  </w:footnote>
  <w:footnote w:type="continuationSeparator" w:id="0">
    <w:p w14:paraId="01F0B08C" w14:textId="77777777" w:rsidR="00C70329" w:rsidRDefault="00C70329" w:rsidP="00BE1D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7347658"/>
      <w:docPartObj>
        <w:docPartGallery w:val="Page Numbers (Top of Page)"/>
        <w:docPartUnique/>
      </w:docPartObj>
    </w:sdtPr>
    <w:sdtEndPr>
      <w:rPr>
        <w:noProof/>
      </w:rPr>
    </w:sdtEndPr>
    <w:sdtContent>
      <w:p w14:paraId="28053ABD" w14:textId="77777777" w:rsidR="00BE1D37" w:rsidRDefault="00BE1D37">
        <w:pPr>
          <w:pStyle w:val="Header"/>
          <w:jc w:val="center"/>
        </w:pPr>
        <w:r>
          <w:fldChar w:fldCharType="begin"/>
        </w:r>
        <w:r>
          <w:instrText xml:space="preserve"> PAGE   \* MERGEFORMAT </w:instrText>
        </w:r>
        <w:r>
          <w:fldChar w:fldCharType="separate"/>
        </w:r>
        <w:r w:rsidR="00266783">
          <w:rPr>
            <w:noProof/>
          </w:rPr>
          <w:t>3</w:t>
        </w:r>
        <w:r>
          <w:rPr>
            <w:noProof/>
          </w:rPr>
          <w:fldChar w:fldCharType="end"/>
        </w:r>
      </w:p>
    </w:sdtContent>
  </w:sdt>
  <w:p w14:paraId="6BAB30B6" w14:textId="77777777" w:rsidR="00BE1D37" w:rsidRDefault="00BE1D3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909D3"/>
    <w:rsid w:val="00036374"/>
    <w:rsid w:val="000B3253"/>
    <w:rsid w:val="001427F2"/>
    <w:rsid w:val="00212646"/>
    <w:rsid w:val="00266783"/>
    <w:rsid w:val="00324A99"/>
    <w:rsid w:val="00360743"/>
    <w:rsid w:val="0037374E"/>
    <w:rsid w:val="0041307E"/>
    <w:rsid w:val="00435AEA"/>
    <w:rsid w:val="00454836"/>
    <w:rsid w:val="004557C2"/>
    <w:rsid w:val="004917EB"/>
    <w:rsid w:val="004B0D77"/>
    <w:rsid w:val="005546F4"/>
    <w:rsid w:val="005703ED"/>
    <w:rsid w:val="005A2C07"/>
    <w:rsid w:val="006016E3"/>
    <w:rsid w:val="006F2A9D"/>
    <w:rsid w:val="007909D3"/>
    <w:rsid w:val="007B55B9"/>
    <w:rsid w:val="00803721"/>
    <w:rsid w:val="00827B5F"/>
    <w:rsid w:val="008404D4"/>
    <w:rsid w:val="008525B2"/>
    <w:rsid w:val="00864B75"/>
    <w:rsid w:val="008721EB"/>
    <w:rsid w:val="00881E98"/>
    <w:rsid w:val="00886F33"/>
    <w:rsid w:val="008E3BFF"/>
    <w:rsid w:val="00940C67"/>
    <w:rsid w:val="009C6448"/>
    <w:rsid w:val="009C7825"/>
    <w:rsid w:val="009C7CA2"/>
    <w:rsid w:val="00A858F7"/>
    <w:rsid w:val="00A918AD"/>
    <w:rsid w:val="00B27A31"/>
    <w:rsid w:val="00B91F39"/>
    <w:rsid w:val="00BE1D37"/>
    <w:rsid w:val="00C70329"/>
    <w:rsid w:val="00CA23EA"/>
    <w:rsid w:val="00D11DF3"/>
    <w:rsid w:val="00D433DA"/>
    <w:rsid w:val="00D52CA9"/>
    <w:rsid w:val="00D71204"/>
    <w:rsid w:val="00E30CF3"/>
    <w:rsid w:val="00E5225E"/>
    <w:rsid w:val="00E5792B"/>
    <w:rsid w:val="00E81C85"/>
    <w:rsid w:val="00E9166B"/>
    <w:rsid w:val="00ED2015"/>
    <w:rsid w:val="00F07C6E"/>
    <w:rsid w:val="00F11ED5"/>
    <w:rsid w:val="00F9567C"/>
    <w:rsid w:val="00FE03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9DD16"/>
  <w15:docId w15:val="{10B7266B-8FF2-480B-8B05-E8C37D506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8"/>
      <w:szCs w:val="22"/>
    </w:rPr>
  </w:style>
  <w:style w:type="paragraph" w:styleId="Heading1">
    <w:name w:val="heading 1"/>
    <w:basedOn w:val="Normal"/>
    <w:next w:val="Normal"/>
    <w:link w:val="Heading1Char"/>
    <w:qFormat/>
    <w:rsid w:val="007909D3"/>
    <w:pPr>
      <w:keepNext/>
      <w:snapToGrid w:val="0"/>
      <w:spacing w:after="0" w:line="240" w:lineRule="auto"/>
      <w:jc w:val="center"/>
      <w:outlineLvl w:val="0"/>
    </w:pPr>
    <w:rPr>
      <w:rFonts w:ascii=".VnTime" w:eastAsia="Times New Roman" w:hAnsi=".VnTime"/>
      <w:b/>
      <w:sz w:val="26"/>
      <w:szCs w:val="20"/>
      <w:lang w:val="fi-FI"/>
    </w:rPr>
  </w:style>
  <w:style w:type="paragraph" w:styleId="Heading3">
    <w:name w:val="heading 3"/>
    <w:basedOn w:val="Normal"/>
    <w:next w:val="Normal"/>
    <w:link w:val="Heading3Char"/>
    <w:qFormat/>
    <w:rsid w:val="007909D3"/>
    <w:pPr>
      <w:keepNext/>
      <w:spacing w:after="0" w:line="240" w:lineRule="auto"/>
      <w:jc w:val="center"/>
      <w:outlineLvl w:val="2"/>
    </w:pPr>
    <w:rPr>
      <w:rFonts w:ascii=".VnTime" w:eastAsia="Times New Roman" w:hAnsi=".VnTime"/>
      <w:i/>
      <w:sz w:val="26"/>
      <w:szCs w:val="20"/>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909D3"/>
    <w:rPr>
      <w:rFonts w:ascii=".VnTime" w:eastAsia="Times New Roman" w:hAnsi=".VnTime"/>
      <w:b/>
      <w:sz w:val="26"/>
      <w:lang w:val="fi-FI"/>
    </w:rPr>
  </w:style>
  <w:style w:type="character" w:customStyle="1" w:styleId="Heading3Char">
    <w:name w:val="Heading 3 Char"/>
    <w:link w:val="Heading3"/>
    <w:rsid w:val="007909D3"/>
    <w:rPr>
      <w:rFonts w:ascii=".VnTime" w:eastAsia="Times New Roman" w:hAnsi=".VnTime"/>
      <w:i/>
      <w:sz w:val="26"/>
      <w:lang w:val="de-DE"/>
    </w:rPr>
  </w:style>
  <w:style w:type="paragraph" w:styleId="BodyText">
    <w:name w:val="Body Text"/>
    <w:basedOn w:val="Normal"/>
    <w:link w:val="BodyTextChar"/>
    <w:rsid w:val="007909D3"/>
    <w:pPr>
      <w:spacing w:after="0" w:line="240" w:lineRule="auto"/>
      <w:jc w:val="both"/>
    </w:pPr>
    <w:rPr>
      <w:rFonts w:ascii=".VnTime" w:eastAsia="Times New Roman" w:hAnsi=".VnTime"/>
      <w:szCs w:val="20"/>
      <w:lang w:val="de-DE"/>
    </w:rPr>
  </w:style>
  <w:style w:type="character" w:customStyle="1" w:styleId="BodyTextChar">
    <w:name w:val="Body Text Char"/>
    <w:link w:val="BodyText"/>
    <w:rsid w:val="007909D3"/>
    <w:rPr>
      <w:rFonts w:ascii=".VnTime" w:eastAsia="Times New Roman" w:hAnsi=".VnTime"/>
      <w:sz w:val="28"/>
      <w:lang w:val="de-DE"/>
    </w:rPr>
  </w:style>
  <w:style w:type="character" w:customStyle="1" w:styleId="normal-h1">
    <w:name w:val="normal-h1"/>
    <w:rsid w:val="007909D3"/>
    <w:rPr>
      <w:rFonts w:ascii="Times New Roman" w:hAnsi="Times New Roman" w:cs="Times New Roman" w:hint="default"/>
      <w:sz w:val="24"/>
      <w:szCs w:val="24"/>
    </w:rPr>
  </w:style>
  <w:style w:type="paragraph" w:styleId="BalloonText">
    <w:name w:val="Balloon Text"/>
    <w:basedOn w:val="Normal"/>
    <w:link w:val="BalloonTextChar"/>
    <w:uiPriority w:val="99"/>
    <w:semiHidden/>
    <w:unhideWhenUsed/>
    <w:rsid w:val="00864B7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64B75"/>
    <w:rPr>
      <w:rFonts w:ascii="Tahoma" w:hAnsi="Tahoma" w:cs="Tahoma"/>
      <w:sz w:val="16"/>
      <w:szCs w:val="16"/>
    </w:rPr>
  </w:style>
  <w:style w:type="paragraph" w:styleId="Header">
    <w:name w:val="header"/>
    <w:basedOn w:val="Normal"/>
    <w:link w:val="HeaderChar"/>
    <w:uiPriority w:val="99"/>
    <w:unhideWhenUsed/>
    <w:rsid w:val="00BE1D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1D37"/>
    <w:rPr>
      <w:sz w:val="28"/>
      <w:szCs w:val="22"/>
    </w:rPr>
  </w:style>
  <w:style w:type="paragraph" w:styleId="Footer">
    <w:name w:val="footer"/>
    <w:basedOn w:val="Normal"/>
    <w:link w:val="FooterChar"/>
    <w:uiPriority w:val="99"/>
    <w:unhideWhenUsed/>
    <w:rsid w:val="00BE1D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1D37"/>
    <w:rPr>
      <w:sz w:val="28"/>
      <w:szCs w:val="22"/>
    </w:rPr>
  </w:style>
  <w:style w:type="paragraph" w:customStyle="1" w:styleId="Normal1">
    <w:name w:val="Normal1"/>
    <w:basedOn w:val="Normal"/>
    <w:uiPriority w:val="99"/>
    <w:rsid w:val="00940C67"/>
    <w:pPr>
      <w:spacing w:before="100" w:beforeAutospacing="1" w:after="100" w:afterAutospacing="1" w:line="240" w:lineRule="auto"/>
    </w:pPr>
    <w:rPr>
      <w:rFonts w:eastAsia="Times New Roman"/>
      <w:sz w:val="24"/>
      <w:szCs w:val="24"/>
      <w:lang w:val="vi-VN" w:eastAsia="vi-VN"/>
    </w:rPr>
  </w:style>
  <w:style w:type="character" w:customStyle="1" w:styleId="fontstyle01">
    <w:name w:val="fontstyle01"/>
    <w:rsid w:val="00940C67"/>
    <w:rPr>
      <w:rFonts w:ascii="TimesNewRomanPS-ItalicMT" w:hAnsi="TimesNewRomanPS-ItalicMT" w:hint="default"/>
      <w:b w:val="0"/>
      <w:bCs w:val="0"/>
      <w:i/>
      <w:iCs/>
      <w:color w:val="000000"/>
      <w:sz w:val="12"/>
      <w:szCs w:val="12"/>
    </w:rPr>
  </w:style>
  <w:style w:type="character" w:styleId="Emphasis">
    <w:name w:val="Emphasis"/>
    <w:qFormat/>
    <w:rsid w:val="00940C67"/>
    <w:rPr>
      <w:i/>
      <w:iCs/>
    </w:rPr>
  </w:style>
  <w:style w:type="character" w:styleId="Strong">
    <w:name w:val="Strong"/>
    <w:qFormat/>
    <w:rsid w:val="00940C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798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phap-luat/tim-van-ban.aspx?keyword=87/2015/N%C4%90-CP&amp;area=2&amp;type=0&amp;match=False&amp;vc=True&amp;lan=1" TargetMode="Externa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F12112-1B79-48B2-A830-97543D02F4C1}"/>
</file>

<file path=customXml/itemProps2.xml><?xml version="1.0" encoding="utf-8"?>
<ds:datastoreItem xmlns:ds="http://schemas.openxmlformats.org/officeDocument/2006/customXml" ds:itemID="{F6A5E113-E40D-406C-BE9E-1AA7A6ACAD5C}"/>
</file>

<file path=customXml/itemProps3.xml><?xml version="1.0" encoding="utf-8"?>
<ds:datastoreItem xmlns:ds="http://schemas.openxmlformats.org/officeDocument/2006/customXml" ds:itemID="{0C47D1F2-ECBB-4ED1-8397-AB0F2DF08128}"/>
</file>

<file path=docProps/app.xml><?xml version="1.0" encoding="utf-8"?>
<Properties xmlns="http://schemas.openxmlformats.org/officeDocument/2006/extended-properties" xmlns:vt="http://schemas.openxmlformats.org/officeDocument/2006/docPropsVTypes">
  <Template>Normal</Template>
  <TotalTime>34</TotalTime>
  <Pages>3</Pages>
  <Words>733</Words>
  <Characters>4179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10</cp:revision>
  <cp:lastPrinted>2022-12-28T08:02:00Z</cp:lastPrinted>
  <dcterms:created xsi:type="dcterms:W3CDTF">2022-12-19T08:03:00Z</dcterms:created>
  <dcterms:modified xsi:type="dcterms:W3CDTF">2023-01-13T08:20:00Z</dcterms:modified>
</cp:coreProperties>
</file>