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9"/>
        <w:gridCol w:w="5953"/>
      </w:tblGrid>
      <w:tr w:rsidR="00C155CF" w:rsidRPr="00C155CF" w14:paraId="0D51B47F" w14:textId="77777777" w:rsidTr="00E24335">
        <w:tc>
          <w:tcPr>
            <w:tcW w:w="3369" w:type="dxa"/>
          </w:tcPr>
          <w:p w14:paraId="55588DCD" w14:textId="77777777" w:rsidR="00C155CF" w:rsidRPr="00F2762A" w:rsidRDefault="00C155CF" w:rsidP="00DE5E03">
            <w:pPr>
              <w:pStyle w:val="Heading2"/>
              <w:spacing w:before="0" w:after="0" w:line="240" w:lineRule="auto"/>
              <w:ind w:right="0" w:firstLine="0"/>
              <w:jc w:val="center"/>
              <w:outlineLvl w:val="1"/>
              <w:rPr>
                <w:rFonts w:ascii="Times New Roman" w:hAnsi="Times New Roman" w:cs="Times New Roman"/>
                <w:b/>
                <w:bCs/>
                <w:color w:val="auto"/>
                <w:sz w:val="26"/>
                <w:szCs w:val="26"/>
              </w:rPr>
            </w:pPr>
            <w:bookmarkStart w:id="0" w:name="_GoBack"/>
            <w:bookmarkEnd w:id="0"/>
            <w:r w:rsidRPr="00F2762A">
              <w:rPr>
                <w:rFonts w:ascii="Times New Roman" w:hAnsi="Times New Roman" w:cs="Times New Roman"/>
                <w:b/>
                <w:bCs/>
                <w:color w:val="auto"/>
                <w:sz w:val="26"/>
                <w:szCs w:val="26"/>
              </w:rPr>
              <w:t>HỘI Đ</w:t>
            </w:r>
            <w:r w:rsidR="00DF2B82" w:rsidRPr="00F2762A">
              <w:rPr>
                <w:rFonts w:ascii="Times New Roman" w:hAnsi="Times New Roman" w:cs="Times New Roman"/>
                <w:b/>
                <w:bCs/>
                <w:color w:val="auto"/>
                <w:sz w:val="26"/>
                <w:szCs w:val="26"/>
              </w:rPr>
              <w:t>Ồ</w:t>
            </w:r>
            <w:r w:rsidRPr="00F2762A">
              <w:rPr>
                <w:rFonts w:ascii="Times New Roman" w:hAnsi="Times New Roman" w:cs="Times New Roman"/>
                <w:b/>
                <w:bCs/>
                <w:color w:val="auto"/>
                <w:sz w:val="26"/>
                <w:szCs w:val="26"/>
              </w:rPr>
              <w:t>NG NHÂN DÂN</w:t>
            </w:r>
          </w:p>
          <w:p w14:paraId="4144E2EA" w14:textId="77777777" w:rsidR="00C155CF" w:rsidRPr="00F2762A" w:rsidRDefault="00C155CF" w:rsidP="00DE5E03">
            <w:pPr>
              <w:spacing w:after="0" w:line="240" w:lineRule="auto"/>
              <w:ind w:left="0" w:right="0" w:firstLine="0"/>
              <w:jc w:val="center"/>
              <w:rPr>
                <w:b/>
                <w:bCs/>
                <w:color w:val="auto"/>
                <w:sz w:val="26"/>
                <w:szCs w:val="26"/>
              </w:rPr>
            </w:pPr>
            <w:r w:rsidRPr="00F2762A">
              <w:rPr>
                <w:b/>
                <w:bCs/>
                <w:color w:val="auto"/>
                <w:sz w:val="26"/>
                <w:szCs w:val="26"/>
              </w:rPr>
              <w:t>TỈNH PHÚ THỌ</w:t>
            </w:r>
          </w:p>
          <w:p w14:paraId="0AC20500" w14:textId="77777777" w:rsidR="00DE5E03" w:rsidRPr="00DE5E03" w:rsidRDefault="009134C1" w:rsidP="00DE5E03">
            <w:pPr>
              <w:spacing w:after="0" w:line="240" w:lineRule="auto"/>
              <w:ind w:left="0" w:right="0" w:firstLine="0"/>
              <w:jc w:val="center"/>
              <w:rPr>
                <w:color w:val="auto"/>
                <w:sz w:val="10"/>
                <w:szCs w:val="26"/>
              </w:rPr>
            </w:pPr>
            <w:r>
              <w:rPr>
                <w:b/>
                <w:bCs/>
                <w:noProof/>
                <w:color w:val="auto"/>
                <w:sz w:val="26"/>
                <w:szCs w:val="26"/>
              </w:rPr>
              <mc:AlternateContent>
                <mc:Choice Requires="wps">
                  <w:drawing>
                    <wp:anchor distT="4294967295" distB="4294967295" distL="114300" distR="114300" simplePos="0" relativeHeight="251659264" behindDoc="0" locked="0" layoutInCell="1" allowOverlap="1" wp14:anchorId="1DFE9C4D" wp14:editId="4BBEE720">
                      <wp:simplePos x="0" y="0"/>
                      <wp:positionH relativeFrom="column">
                        <wp:posOffset>734695</wp:posOffset>
                      </wp:positionH>
                      <wp:positionV relativeFrom="paragraph">
                        <wp:posOffset>31114</wp:posOffset>
                      </wp:positionV>
                      <wp:extent cx="523875" cy="0"/>
                      <wp:effectExtent l="0" t="0" r="0" b="0"/>
                      <wp:wrapNone/>
                      <wp:docPr id="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238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636C9A6" id="Straight Connector 4"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57.85pt,2.45pt" to="99.1pt,2.45pt"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" strokecolor="black [3213]" strokeweight=".5pt">
                      <v:stroke joinstyle="miter"/>
                      <o:lock v:ext="edit" shapetype="f"/>
                    </v:line>
                  </w:pict>
                </mc:Fallback>
              </mc:AlternateContent>
            </w:r>
          </w:p>
          <w:p w14:paraId="50468A3F" w14:textId="77777777" w:rsidR="00DE5E03" w:rsidRPr="00DE5E03" w:rsidRDefault="00DE5E03" w:rsidP="00DE5E03">
            <w:pPr>
              <w:spacing w:after="0" w:line="240" w:lineRule="auto"/>
              <w:ind w:left="0" w:right="0" w:firstLine="0"/>
              <w:jc w:val="center"/>
              <w:rPr>
                <w:color w:val="auto"/>
                <w:sz w:val="18"/>
                <w:szCs w:val="26"/>
              </w:rPr>
            </w:pPr>
          </w:p>
          <w:p w14:paraId="3D326409" w14:textId="5F7385AE" w:rsidR="00C155CF" w:rsidRPr="00F2762A" w:rsidRDefault="00C155CF" w:rsidP="00DE5E03">
            <w:pPr>
              <w:spacing w:after="0" w:line="240" w:lineRule="auto"/>
              <w:ind w:left="0" w:right="0" w:firstLine="0"/>
              <w:jc w:val="center"/>
              <w:rPr>
                <w:color w:val="auto"/>
                <w:sz w:val="26"/>
                <w:szCs w:val="26"/>
              </w:rPr>
            </w:pPr>
            <w:r w:rsidRPr="00F2762A">
              <w:rPr>
                <w:color w:val="auto"/>
                <w:sz w:val="26"/>
                <w:szCs w:val="26"/>
              </w:rPr>
              <w:t>Số:</w:t>
            </w:r>
            <w:r w:rsidR="00800972">
              <w:rPr>
                <w:color w:val="auto"/>
                <w:sz w:val="26"/>
                <w:szCs w:val="26"/>
              </w:rPr>
              <w:t xml:space="preserve"> 27</w:t>
            </w:r>
            <w:r w:rsidRPr="00F2762A">
              <w:rPr>
                <w:color w:val="auto"/>
                <w:sz w:val="26"/>
                <w:szCs w:val="26"/>
              </w:rPr>
              <w:t>/2025/NQ-HĐND</w:t>
            </w:r>
          </w:p>
        </w:tc>
        <w:tc>
          <w:tcPr>
            <w:tcW w:w="5953" w:type="dxa"/>
          </w:tcPr>
          <w:p w14:paraId="51347C3E" w14:textId="77777777" w:rsidR="00C155CF" w:rsidRPr="00F2762A" w:rsidRDefault="00C155CF" w:rsidP="00DE5E03">
            <w:pPr>
              <w:pStyle w:val="Heading2"/>
              <w:spacing w:before="0" w:after="0" w:line="240" w:lineRule="auto"/>
              <w:ind w:right="0" w:firstLine="0"/>
              <w:jc w:val="center"/>
              <w:outlineLvl w:val="1"/>
              <w:rPr>
                <w:rFonts w:ascii="Times New Roman" w:hAnsi="Times New Roman" w:cs="Times New Roman"/>
                <w:b/>
                <w:bCs/>
                <w:color w:val="auto"/>
                <w:sz w:val="26"/>
                <w:szCs w:val="26"/>
              </w:rPr>
            </w:pPr>
            <w:r w:rsidRPr="00F2762A">
              <w:rPr>
                <w:rFonts w:ascii="Times New Roman" w:hAnsi="Times New Roman" w:cs="Times New Roman"/>
                <w:b/>
                <w:bCs/>
                <w:color w:val="auto"/>
                <w:sz w:val="26"/>
                <w:szCs w:val="26"/>
              </w:rPr>
              <w:t>CỘNG HÒA XÃ HỘI CHỦ NGHĨA VIỆT NAM</w:t>
            </w:r>
          </w:p>
          <w:p w14:paraId="658F4198" w14:textId="77777777" w:rsidR="00C155CF" w:rsidRPr="00DE5E03" w:rsidRDefault="00C155CF" w:rsidP="00DE5E03">
            <w:pPr>
              <w:spacing w:after="0" w:line="240" w:lineRule="auto"/>
              <w:ind w:left="0" w:right="0" w:firstLine="0"/>
              <w:jc w:val="center"/>
              <w:rPr>
                <w:b/>
                <w:bCs/>
                <w:color w:val="auto"/>
                <w:szCs w:val="28"/>
              </w:rPr>
            </w:pPr>
            <w:r w:rsidRPr="00DE5E03">
              <w:rPr>
                <w:b/>
                <w:bCs/>
                <w:color w:val="auto"/>
                <w:szCs w:val="28"/>
              </w:rPr>
              <w:t>Độc lập - Tự do - Hạnh phúc</w:t>
            </w:r>
          </w:p>
          <w:p w14:paraId="43D453B6" w14:textId="77777777" w:rsidR="00C155CF" w:rsidRPr="001305A8" w:rsidRDefault="00C155CF" w:rsidP="00DE5E03">
            <w:pPr>
              <w:spacing w:after="0" w:line="240" w:lineRule="auto"/>
              <w:ind w:left="0" w:right="0" w:firstLine="0"/>
              <w:jc w:val="center"/>
              <w:rPr>
                <w:b/>
                <w:bCs/>
                <w:i/>
                <w:color w:val="auto"/>
                <w:sz w:val="2"/>
                <w:szCs w:val="26"/>
              </w:rPr>
            </w:pPr>
          </w:p>
          <w:p w14:paraId="439C51BF" w14:textId="77777777" w:rsidR="00DE5E03" w:rsidRDefault="009134C1" w:rsidP="00DE5E03">
            <w:pPr>
              <w:spacing w:after="0" w:line="240" w:lineRule="auto"/>
              <w:ind w:left="0" w:right="0" w:firstLine="0"/>
              <w:jc w:val="center"/>
              <w:rPr>
                <w:i/>
                <w:color w:val="auto"/>
                <w:szCs w:val="26"/>
              </w:rPr>
            </w:pPr>
            <w:r>
              <w:rPr>
                <w:b/>
                <w:bCs/>
                <w:noProof/>
                <w:color w:val="auto"/>
                <w:szCs w:val="28"/>
              </w:rPr>
              <mc:AlternateContent>
                <mc:Choice Requires="wps">
                  <w:drawing>
                    <wp:anchor distT="4294967295" distB="4294967295" distL="114300" distR="114300" simplePos="0" relativeHeight="251660288" behindDoc="0" locked="0" layoutInCell="1" allowOverlap="1" wp14:anchorId="75B59675" wp14:editId="5259EC8E">
                      <wp:simplePos x="0" y="0"/>
                      <wp:positionH relativeFrom="column">
                        <wp:posOffset>756285</wp:posOffset>
                      </wp:positionH>
                      <wp:positionV relativeFrom="paragraph">
                        <wp:posOffset>13969</wp:posOffset>
                      </wp:positionV>
                      <wp:extent cx="213487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3487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D4E46F" id="Straight Connector 5"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59.55pt,1.1pt" to="227.65pt,1.1pt"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" strokecolor="black [3213]" strokeweight=".5pt">
                      <v:stroke joinstyle="miter"/>
                      <o:lock v:ext="edit" shapetype="f"/>
                    </v:line>
                  </w:pict>
                </mc:Fallback>
              </mc:AlternateContent>
            </w:r>
          </w:p>
          <w:p w14:paraId="5EF8E40D" w14:textId="68D52068" w:rsidR="00C155CF" w:rsidRPr="00F2762A" w:rsidRDefault="00C155CF" w:rsidP="000F2A90">
            <w:pPr>
              <w:spacing w:after="0" w:line="240" w:lineRule="auto"/>
              <w:ind w:left="0" w:right="0" w:firstLine="0"/>
              <w:jc w:val="center"/>
              <w:rPr>
                <w:color w:val="auto"/>
                <w:sz w:val="26"/>
                <w:szCs w:val="26"/>
              </w:rPr>
            </w:pPr>
            <w:r w:rsidRPr="001305A8">
              <w:rPr>
                <w:i/>
                <w:color w:val="auto"/>
                <w:szCs w:val="26"/>
              </w:rPr>
              <w:t xml:space="preserve">Phú Thọ, ngày </w:t>
            </w:r>
            <w:r w:rsidR="009200EC">
              <w:rPr>
                <w:i/>
                <w:color w:val="auto"/>
                <w:szCs w:val="26"/>
              </w:rPr>
              <w:t>28</w:t>
            </w:r>
            <w:r w:rsidRPr="001305A8">
              <w:rPr>
                <w:i/>
                <w:color w:val="auto"/>
                <w:szCs w:val="26"/>
              </w:rPr>
              <w:t xml:space="preserve"> tháng </w:t>
            </w:r>
            <w:r w:rsidR="000F2A90">
              <w:rPr>
                <w:i/>
                <w:color w:val="auto"/>
                <w:szCs w:val="26"/>
              </w:rPr>
              <w:t xml:space="preserve">10 </w:t>
            </w:r>
            <w:r w:rsidRPr="001305A8">
              <w:rPr>
                <w:i/>
                <w:color w:val="auto"/>
                <w:szCs w:val="26"/>
              </w:rPr>
              <w:t xml:space="preserve"> năm 2025</w:t>
            </w:r>
          </w:p>
        </w:tc>
      </w:tr>
    </w:tbl>
    <w:p w14:paraId="12862396" w14:textId="23074235" w:rsidR="00BF7198" w:rsidRDefault="00BF7198" w:rsidP="00C155CF">
      <w:pPr>
        <w:pStyle w:val="Heading2"/>
        <w:spacing w:after="0" w:line="240" w:lineRule="auto"/>
        <w:ind w:right="0"/>
        <w:jc w:val="center"/>
        <w:rPr>
          <w:rFonts w:ascii="Times New Roman" w:hAnsi="Times New Roman" w:cs="Times New Roman"/>
          <w:b/>
          <w:bCs/>
          <w:color w:val="auto"/>
          <w:sz w:val="28"/>
          <w:szCs w:val="28"/>
        </w:rPr>
      </w:pPr>
    </w:p>
    <w:p w14:paraId="3F0FF4DA" w14:textId="77777777" w:rsidR="00C155CF" w:rsidRPr="00C155CF" w:rsidRDefault="00C155CF" w:rsidP="00C155CF">
      <w:pPr>
        <w:pStyle w:val="Heading2"/>
        <w:spacing w:after="0" w:line="240" w:lineRule="auto"/>
        <w:ind w:right="0"/>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NGHỊ QUYẾT</w:t>
      </w:r>
    </w:p>
    <w:p w14:paraId="62313459" w14:textId="77777777" w:rsidR="006067DD" w:rsidRDefault="00C155CF" w:rsidP="0059467B">
      <w:pPr>
        <w:tabs>
          <w:tab w:val="left" w:pos="5745"/>
        </w:tabs>
        <w:spacing w:after="0" w:line="240" w:lineRule="auto"/>
        <w:ind w:left="0" w:right="0" w:hanging="11"/>
        <w:jc w:val="center"/>
        <w:rPr>
          <w:b/>
        </w:rPr>
      </w:pPr>
      <w:r>
        <w:rPr>
          <w:b/>
          <w:lang w:val="nl-NL"/>
        </w:rPr>
        <w:t>Q</w:t>
      </w:r>
      <w:r w:rsidRPr="003B24AE">
        <w:rPr>
          <w:b/>
          <w:lang w:val="nl-NL"/>
        </w:rPr>
        <w:t xml:space="preserve">uy định </w:t>
      </w:r>
      <w:r w:rsidR="0059467B">
        <w:rPr>
          <w:b/>
        </w:rPr>
        <w:t xml:space="preserve">mức phụ cấp hằng tháng đối với Thôn đội trưởng, mức trợ cấp </w:t>
      </w:r>
    </w:p>
    <w:p w14:paraId="14B21C6B" w14:textId="77777777" w:rsidR="006067DD" w:rsidRDefault="0059467B" w:rsidP="0059467B">
      <w:pPr>
        <w:tabs>
          <w:tab w:val="left" w:pos="5745"/>
        </w:tabs>
        <w:spacing w:after="0" w:line="240" w:lineRule="auto"/>
        <w:ind w:left="0" w:right="0" w:hanging="11"/>
        <w:jc w:val="center"/>
        <w:rPr>
          <w:b/>
        </w:rPr>
      </w:pPr>
      <w:r>
        <w:rPr>
          <w:b/>
        </w:rPr>
        <w:t xml:space="preserve">ngày công lao động, mức trợ cấp ngày công lao động tăng thêm cho </w:t>
      </w:r>
    </w:p>
    <w:p w14:paraId="0FF8DF6F" w14:textId="77777777" w:rsidR="00C155CF" w:rsidRPr="00C155CF" w:rsidRDefault="0059467B" w:rsidP="0059467B">
      <w:pPr>
        <w:tabs>
          <w:tab w:val="left" w:pos="5745"/>
        </w:tabs>
        <w:spacing w:after="0" w:line="240" w:lineRule="auto"/>
        <w:ind w:left="0" w:right="0" w:hanging="11"/>
        <w:jc w:val="center"/>
        <w:rPr>
          <w:b/>
          <w:lang w:val="nl-NL"/>
        </w:rPr>
      </w:pPr>
      <w:r>
        <w:rPr>
          <w:b/>
        </w:rPr>
        <w:t>dân quân</w:t>
      </w:r>
      <w:r w:rsidR="009F71D2">
        <w:rPr>
          <w:b/>
        </w:rPr>
        <w:t xml:space="preserve"> khi thực hiện nhiệm vụ</w:t>
      </w:r>
      <w:r w:rsidR="00DE5E03">
        <w:rPr>
          <w:b/>
        </w:rPr>
        <w:t xml:space="preserve"> </w:t>
      </w:r>
      <w:r>
        <w:rPr>
          <w:b/>
          <w:lang w:val="nl-NL"/>
        </w:rPr>
        <w:t>trên địa bàn tỉnh Phú Thọ</w:t>
      </w:r>
    </w:p>
    <w:p w14:paraId="59A05F64" w14:textId="77777777" w:rsidR="00C500C8" w:rsidRPr="00717640" w:rsidRDefault="009134C1" w:rsidP="00F16415">
      <w:pPr>
        <w:spacing w:before="120" w:after="120" w:line="240" w:lineRule="auto"/>
        <w:ind w:left="0" w:right="0" w:firstLine="0"/>
        <w:jc w:val="center"/>
        <w:rPr>
          <w:lang w:val="nl-NL"/>
        </w:rPr>
      </w:pPr>
      <w:r>
        <w:rPr>
          <w:b/>
          <w:bCs/>
          <w:noProof/>
          <w:color w:val="auto"/>
          <w:sz w:val="26"/>
          <w:szCs w:val="26"/>
        </w:rPr>
        <mc:AlternateContent>
          <mc:Choice Requires="wps">
            <w:drawing>
              <wp:anchor distT="4294967295" distB="4294967295" distL="114300" distR="114300" simplePos="0" relativeHeight="251664384" behindDoc="0" locked="0" layoutInCell="1" allowOverlap="1" wp14:anchorId="27DF4227" wp14:editId="3AF9A018">
                <wp:simplePos x="0" y="0"/>
                <wp:positionH relativeFrom="column">
                  <wp:posOffset>2575560</wp:posOffset>
                </wp:positionH>
                <wp:positionV relativeFrom="paragraph">
                  <wp:posOffset>80644</wp:posOffset>
                </wp:positionV>
                <wp:extent cx="81407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1407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A5B99C4" id="Straight Connector 4"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02.8pt,6.35pt" to="266.9pt,6.35pt"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" strokecolor="black [3213]" strokeweight=".5pt">
                <v:stroke joinstyle="miter"/>
                <o:lock v:ext="edit" shapetype="f"/>
              </v:line>
            </w:pict>
          </mc:Fallback>
        </mc:AlternateContent>
      </w:r>
    </w:p>
    <w:p w14:paraId="787876C3" w14:textId="77777777" w:rsidR="00C155CF" w:rsidRPr="00C22898" w:rsidRDefault="00C850A4" w:rsidP="00534E51">
      <w:pPr>
        <w:spacing w:before="120" w:after="120" w:line="312" w:lineRule="auto"/>
        <w:ind w:left="11" w:right="0" w:firstLine="720"/>
        <w:contextualSpacing/>
        <w:rPr>
          <w:i/>
          <w:szCs w:val="28"/>
          <w:lang w:val="nl-NL"/>
        </w:rPr>
      </w:pPr>
      <w:r w:rsidRPr="00C22898">
        <w:rPr>
          <w:i/>
          <w:szCs w:val="28"/>
          <w:lang w:val="nl-NL"/>
        </w:rPr>
        <w:t>Căn cứ Luật T</w:t>
      </w:r>
      <w:r w:rsidR="00C155CF" w:rsidRPr="00C22898">
        <w:rPr>
          <w:i/>
          <w:szCs w:val="28"/>
          <w:lang w:val="nl-NL"/>
        </w:rPr>
        <w:t xml:space="preserve">ổ chức chính quyền địa phương </w:t>
      </w:r>
      <w:r w:rsidR="00C22898" w:rsidRPr="00C22898">
        <w:rPr>
          <w:i/>
          <w:szCs w:val="28"/>
          <w:lang w:val="nl-NL"/>
        </w:rPr>
        <w:t>số 72/2025/QH15</w:t>
      </w:r>
      <w:r w:rsidR="00C155CF" w:rsidRPr="00C22898">
        <w:rPr>
          <w:i/>
          <w:szCs w:val="28"/>
          <w:lang w:val="nl-NL"/>
        </w:rPr>
        <w:t>;</w:t>
      </w:r>
    </w:p>
    <w:p w14:paraId="40710536" w14:textId="61DA888C" w:rsidR="00C155CF" w:rsidRPr="00C22898" w:rsidRDefault="00C155CF" w:rsidP="00534E51">
      <w:pPr>
        <w:spacing w:before="120" w:after="120" w:line="312" w:lineRule="auto"/>
        <w:ind w:left="11" w:right="0" w:firstLine="720"/>
        <w:contextualSpacing/>
        <w:rPr>
          <w:i/>
          <w:szCs w:val="28"/>
          <w:lang w:val="nl-NL"/>
        </w:rPr>
      </w:pPr>
      <w:r w:rsidRPr="00C22898">
        <w:rPr>
          <w:i/>
          <w:szCs w:val="28"/>
          <w:lang w:val="nl-NL"/>
        </w:rPr>
        <w:t>Căn cứ Luật Ban hành văn bản quy phạm pháp luật</w:t>
      </w:r>
      <w:r w:rsidR="00931BCB">
        <w:rPr>
          <w:i/>
          <w:szCs w:val="28"/>
          <w:lang w:val="nl-NL"/>
        </w:rPr>
        <w:t xml:space="preserve"> </w:t>
      </w:r>
      <w:r w:rsidR="00C22898" w:rsidRPr="00C22898">
        <w:rPr>
          <w:i/>
          <w:szCs w:val="28"/>
          <w:lang w:val="nl-NL"/>
        </w:rPr>
        <w:t>số 64/2025/QH15 được sửa đổi, bổ sung bởi Luật số 87/2025/QH15</w:t>
      </w:r>
      <w:r w:rsidRPr="00C22898">
        <w:rPr>
          <w:i/>
          <w:szCs w:val="28"/>
          <w:lang w:val="nl-NL"/>
        </w:rPr>
        <w:t xml:space="preserve">; </w:t>
      </w:r>
    </w:p>
    <w:p w14:paraId="4AE1B186" w14:textId="77777777" w:rsidR="00287AA0" w:rsidRDefault="00C155CF" w:rsidP="00534E51">
      <w:pPr>
        <w:spacing w:before="120" w:after="120" w:line="312" w:lineRule="auto"/>
        <w:ind w:left="11" w:right="0" w:firstLine="720"/>
        <w:contextualSpacing/>
        <w:rPr>
          <w:i/>
          <w:szCs w:val="28"/>
          <w:lang w:val="nl-NL"/>
        </w:rPr>
      </w:pPr>
      <w:r w:rsidRPr="00C22898">
        <w:rPr>
          <w:i/>
          <w:szCs w:val="28"/>
          <w:lang w:val="nl-NL"/>
        </w:rPr>
        <w:t xml:space="preserve">Căn cứ Luật Dân quân tự vệ </w:t>
      </w:r>
      <w:r w:rsidR="00C22898" w:rsidRPr="00C22898">
        <w:rPr>
          <w:i/>
          <w:szCs w:val="28"/>
          <w:lang w:val="nl-NL"/>
        </w:rPr>
        <w:t>số 48/2019/QH14</w:t>
      </w:r>
      <w:r w:rsidRPr="00C22898">
        <w:rPr>
          <w:i/>
          <w:szCs w:val="28"/>
          <w:lang w:val="nl-NL"/>
        </w:rPr>
        <w:t xml:space="preserve">; </w:t>
      </w:r>
    </w:p>
    <w:p w14:paraId="4F643167" w14:textId="77777777" w:rsidR="00AB1BAF" w:rsidRPr="00C22898" w:rsidRDefault="00573471" w:rsidP="00534E51">
      <w:pPr>
        <w:spacing w:before="120" w:after="120" w:line="312" w:lineRule="auto"/>
        <w:ind w:left="11" w:right="0" w:firstLine="720"/>
        <w:contextualSpacing/>
        <w:rPr>
          <w:i/>
          <w:szCs w:val="28"/>
          <w:lang w:val="nl-NL"/>
        </w:rPr>
      </w:pPr>
      <w:r>
        <w:rPr>
          <w:i/>
          <w:szCs w:val="28"/>
          <w:lang w:val="nl-NL"/>
        </w:rPr>
        <w:t xml:space="preserve">Căn cứ Luật Ngân sách nhà nước số </w:t>
      </w:r>
      <w:r w:rsidR="00C273B9">
        <w:rPr>
          <w:i/>
          <w:szCs w:val="28"/>
          <w:lang w:val="nl-NL"/>
        </w:rPr>
        <w:t>89/2025/QH15;</w:t>
      </w:r>
    </w:p>
    <w:p w14:paraId="51C82072" w14:textId="6ABEB482" w:rsidR="008C1931" w:rsidRPr="00C22898" w:rsidRDefault="008C1931" w:rsidP="00534E51">
      <w:pPr>
        <w:spacing w:before="120" w:after="120" w:line="312" w:lineRule="auto"/>
        <w:ind w:left="11" w:right="0" w:firstLine="720"/>
        <w:contextualSpacing/>
        <w:rPr>
          <w:i/>
          <w:szCs w:val="28"/>
          <w:lang w:val="nl-NL"/>
        </w:rPr>
      </w:pPr>
      <w:r w:rsidRPr="00C22898">
        <w:rPr>
          <w:i/>
          <w:szCs w:val="28"/>
          <w:lang w:val="nl-NL"/>
        </w:rPr>
        <w:t>Căn cứ Nghị định số 72/2020/NĐ-CP ngày 30 tháng 6 năm 2020 của Chính phủ quy định chi tiết một số điều của Luật Dân quân tự vệ về tổ chức xây dựng lực lượng và chế độ, chính sách đối với Dân quân tự vệ</w:t>
      </w:r>
      <w:r w:rsidR="00A03073">
        <w:rPr>
          <w:i/>
          <w:szCs w:val="28"/>
          <w:lang w:val="nl-NL"/>
        </w:rPr>
        <w:t xml:space="preserve"> được sửa đổi, bổ sung bởi </w:t>
      </w:r>
      <w:r w:rsidR="00A03073" w:rsidRPr="00C22898">
        <w:rPr>
          <w:i/>
          <w:szCs w:val="28"/>
          <w:lang w:val="nl-NL"/>
        </w:rPr>
        <w:t>Nghị định số 16/2025/NĐ-C</w:t>
      </w:r>
      <w:r w:rsidR="00A03073">
        <w:rPr>
          <w:i/>
          <w:szCs w:val="28"/>
          <w:lang w:val="nl-NL"/>
        </w:rPr>
        <w:t>P;</w:t>
      </w:r>
    </w:p>
    <w:p w14:paraId="7169D676" w14:textId="6033FBDC" w:rsidR="009A194D" w:rsidRDefault="00A03073" w:rsidP="00534E51">
      <w:pPr>
        <w:shd w:val="clear" w:color="auto" w:fill="FFFFFF"/>
        <w:spacing w:before="120" w:after="120" w:line="312" w:lineRule="auto"/>
        <w:ind w:left="0" w:right="0" w:firstLine="720"/>
        <w:contextualSpacing/>
        <w:rPr>
          <w:i/>
          <w:szCs w:val="28"/>
          <w:lang w:val="nl-NL"/>
        </w:rPr>
      </w:pPr>
      <w:r w:rsidRPr="00A03073">
        <w:rPr>
          <w:i/>
          <w:iCs/>
          <w:szCs w:val="28"/>
        </w:rPr>
        <w:t>Căn cứ Nghị định số 78/2025/NĐ-CP ngày 01 tháng 4 năm 2025 của Chính phủ quy định chi tiết một số điều và biện pháp để tổ chức, hướng dẫn thi hành Luật Ban hành văn bản quy phạm pháp luật được sửa đổi, bổ sung bởi Nghị định số 187/2025/NĐ-CP</w:t>
      </w:r>
      <w:r w:rsidR="00601CFC">
        <w:rPr>
          <w:i/>
          <w:iCs/>
          <w:szCs w:val="28"/>
        </w:rPr>
        <w:t>;</w:t>
      </w:r>
    </w:p>
    <w:p w14:paraId="045572C5" w14:textId="77777777" w:rsidR="00500B79" w:rsidRPr="009716C3" w:rsidRDefault="00AB1BAF" w:rsidP="00534E51">
      <w:pPr>
        <w:spacing w:before="120" w:after="120" w:line="312" w:lineRule="auto"/>
        <w:ind w:left="11" w:right="0" w:firstLine="720"/>
        <w:contextualSpacing/>
        <w:rPr>
          <w:i/>
          <w:szCs w:val="28"/>
          <w:lang w:val="nl-NL"/>
        </w:rPr>
      </w:pPr>
      <w:r>
        <w:rPr>
          <w:i/>
          <w:szCs w:val="28"/>
          <w:lang w:val="nl-NL"/>
        </w:rPr>
        <w:t>Căn cứ Nghị quyết số 202/2025/QH15 ngày 12 tháng 6 năm 2025 của Quốc hội về sắp xếp đơn vị hành chính cấp tỉnh;</w:t>
      </w:r>
    </w:p>
    <w:p w14:paraId="5D209375" w14:textId="329471D0" w:rsidR="003A3DC5" w:rsidRPr="009716C3" w:rsidRDefault="00287AA0" w:rsidP="00534E51">
      <w:pPr>
        <w:spacing w:before="120" w:after="120" w:line="312" w:lineRule="auto"/>
        <w:ind w:left="11" w:right="0" w:firstLine="720"/>
        <w:contextualSpacing/>
        <w:rPr>
          <w:i/>
          <w:szCs w:val="28"/>
          <w:lang w:val="nl-NL"/>
        </w:rPr>
      </w:pPr>
      <w:r w:rsidRPr="009716C3">
        <w:rPr>
          <w:i/>
          <w:szCs w:val="28"/>
          <w:lang w:val="nl-NL"/>
        </w:rPr>
        <w:t>Xét T</w:t>
      </w:r>
      <w:r w:rsidR="00C155CF" w:rsidRPr="009716C3">
        <w:rPr>
          <w:i/>
          <w:szCs w:val="28"/>
          <w:lang w:val="nl-NL"/>
        </w:rPr>
        <w:t>ờ trình số</w:t>
      </w:r>
      <w:r w:rsidR="00DE5E03">
        <w:rPr>
          <w:i/>
          <w:szCs w:val="28"/>
          <w:lang w:val="nl-NL"/>
        </w:rPr>
        <w:t xml:space="preserve"> 7455</w:t>
      </w:r>
      <w:r w:rsidR="00C155CF" w:rsidRPr="009716C3">
        <w:rPr>
          <w:i/>
          <w:szCs w:val="28"/>
          <w:lang w:val="nl-NL"/>
        </w:rPr>
        <w:t xml:space="preserve">/TTr-UBND ngày </w:t>
      </w:r>
      <w:r w:rsidR="00DE5E03">
        <w:rPr>
          <w:i/>
          <w:szCs w:val="28"/>
          <w:lang w:val="nl-NL"/>
        </w:rPr>
        <w:t xml:space="preserve">23 </w:t>
      </w:r>
      <w:r w:rsidR="00C155CF" w:rsidRPr="009716C3">
        <w:rPr>
          <w:i/>
          <w:szCs w:val="28"/>
          <w:lang w:val="nl-NL"/>
        </w:rPr>
        <w:t xml:space="preserve">tháng </w:t>
      </w:r>
      <w:r w:rsidR="00DE5E03">
        <w:rPr>
          <w:i/>
          <w:szCs w:val="28"/>
          <w:lang w:val="nl-NL"/>
        </w:rPr>
        <w:t>10</w:t>
      </w:r>
      <w:r w:rsidR="005F7E2C" w:rsidRPr="009716C3">
        <w:rPr>
          <w:i/>
          <w:szCs w:val="28"/>
          <w:lang w:val="nl-NL"/>
        </w:rPr>
        <w:t xml:space="preserve"> </w:t>
      </w:r>
      <w:r w:rsidR="00C155CF" w:rsidRPr="009716C3">
        <w:rPr>
          <w:i/>
          <w:szCs w:val="28"/>
          <w:lang w:val="nl-NL"/>
        </w:rPr>
        <w:t xml:space="preserve">năm 2025 của </w:t>
      </w:r>
      <w:r w:rsidRPr="009716C3">
        <w:rPr>
          <w:i/>
          <w:szCs w:val="28"/>
          <w:lang w:val="nl-NL"/>
        </w:rPr>
        <w:t>Ủy ban nhân dân</w:t>
      </w:r>
      <w:r w:rsidR="005827AD">
        <w:rPr>
          <w:i/>
          <w:szCs w:val="28"/>
          <w:lang w:val="nl-NL"/>
        </w:rPr>
        <w:t xml:space="preserve"> tỉnh</w:t>
      </w:r>
      <w:r w:rsidR="00C155CF" w:rsidRPr="009716C3">
        <w:rPr>
          <w:i/>
          <w:szCs w:val="28"/>
          <w:lang w:val="nl-NL"/>
        </w:rPr>
        <w:t xml:space="preserve">; Báo cáo thẩm tra của Ban </w:t>
      </w:r>
      <w:r w:rsidR="004A213D">
        <w:rPr>
          <w:i/>
          <w:szCs w:val="28"/>
          <w:lang w:val="nl-NL"/>
        </w:rPr>
        <w:t>Pháp chế</w:t>
      </w:r>
      <w:r w:rsidR="00C155CF" w:rsidRPr="009716C3">
        <w:rPr>
          <w:i/>
          <w:szCs w:val="28"/>
          <w:lang w:val="nl-NL"/>
        </w:rPr>
        <w:t xml:space="preserve"> Hội đồng nhân</w:t>
      </w:r>
      <w:r w:rsidR="00B87C26" w:rsidRPr="009716C3">
        <w:rPr>
          <w:i/>
          <w:szCs w:val="28"/>
          <w:lang w:val="nl-NL"/>
        </w:rPr>
        <w:t xml:space="preserve"> dân</w:t>
      </w:r>
      <w:r w:rsidR="00141C69" w:rsidRPr="009716C3">
        <w:rPr>
          <w:i/>
          <w:szCs w:val="28"/>
          <w:lang w:val="nl-NL"/>
        </w:rPr>
        <w:t>; ý kiến thảo luận của đại biểu Hội đồng nhân dân</w:t>
      </w:r>
      <w:r w:rsidR="00DE5E03">
        <w:rPr>
          <w:i/>
          <w:szCs w:val="28"/>
          <w:lang w:val="nl-NL"/>
        </w:rPr>
        <w:t xml:space="preserve"> </w:t>
      </w:r>
      <w:r w:rsidR="00141C69" w:rsidRPr="009716C3">
        <w:rPr>
          <w:i/>
          <w:szCs w:val="28"/>
          <w:lang w:val="nl-NL"/>
        </w:rPr>
        <w:t>tại kỳ họp</w:t>
      </w:r>
      <w:r w:rsidR="009735A7" w:rsidRPr="009716C3">
        <w:rPr>
          <w:i/>
          <w:szCs w:val="28"/>
          <w:lang w:val="nl-NL"/>
        </w:rPr>
        <w:t xml:space="preserve">; </w:t>
      </w:r>
    </w:p>
    <w:p w14:paraId="45C5C991" w14:textId="77777777" w:rsidR="004F1231" w:rsidRPr="009716C3" w:rsidRDefault="005442CF" w:rsidP="00534E51">
      <w:pPr>
        <w:spacing w:before="120" w:after="120" w:line="312" w:lineRule="auto"/>
        <w:ind w:left="11" w:right="0" w:firstLine="720"/>
        <w:contextualSpacing/>
        <w:rPr>
          <w:i/>
          <w:spacing w:val="-2"/>
          <w:szCs w:val="28"/>
          <w:lang w:val="nl-NL"/>
        </w:rPr>
      </w:pPr>
      <w:r w:rsidRPr="009716C3">
        <w:rPr>
          <w:i/>
          <w:spacing w:val="-2"/>
          <w:szCs w:val="28"/>
          <w:lang w:val="nl-NL"/>
        </w:rPr>
        <w:t xml:space="preserve">Hội đồng nhân dân </w:t>
      </w:r>
      <w:r w:rsidR="00ED6953">
        <w:rPr>
          <w:i/>
          <w:spacing w:val="-2"/>
          <w:szCs w:val="28"/>
          <w:lang w:val="nl-NL"/>
        </w:rPr>
        <w:t xml:space="preserve">tỉnh </w:t>
      </w:r>
      <w:r w:rsidRPr="009716C3">
        <w:rPr>
          <w:i/>
          <w:spacing w:val="-2"/>
          <w:szCs w:val="28"/>
          <w:lang w:val="nl-NL"/>
        </w:rPr>
        <w:t xml:space="preserve">ban hành Nghị quyết </w:t>
      </w:r>
      <w:r w:rsidR="003A3DC5" w:rsidRPr="009716C3">
        <w:rPr>
          <w:i/>
          <w:color w:val="auto"/>
          <w:spacing w:val="-2"/>
          <w:szCs w:val="28"/>
          <w:lang w:val="nl-NL"/>
        </w:rPr>
        <w:t xml:space="preserve">quy định </w:t>
      </w:r>
      <w:r w:rsidR="003A3DC5" w:rsidRPr="009716C3">
        <w:rPr>
          <w:i/>
          <w:spacing w:val="-2"/>
        </w:rPr>
        <w:t>mức phụ cấp hằng tháng đối với Thôn đội trưởng,</w:t>
      </w:r>
      <w:r w:rsidR="003A3DC5" w:rsidRPr="009716C3">
        <w:rPr>
          <w:i/>
          <w:color w:val="auto"/>
          <w:spacing w:val="-2"/>
          <w:szCs w:val="28"/>
          <w:lang w:val="nl-NL"/>
        </w:rPr>
        <w:t xml:space="preserve"> mức trợ cấp ngày công lao động, mức trợ cấp ngày công lao động tăng thêm cho dân quân</w:t>
      </w:r>
      <w:r w:rsidR="00890622" w:rsidRPr="009716C3">
        <w:rPr>
          <w:i/>
          <w:color w:val="auto"/>
          <w:spacing w:val="-2"/>
          <w:szCs w:val="28"/>
          <w:lang w:val="nl-NL"/>
        </w:rPr>
        <w:t xml:space="preserve"> khi thực hiện nhiệm vụ</w:t>
      </w:r>
      <w:r w:rsidR="001305A8">
        <w:rPr>
          <w:i/>
          <w:color w:val="auto"/>
          <w:spacing w:val="-2"/>
          <w:szCs w:val="28"/>
          <w:lang w:val="nl-NL"/>
        </w:rPr>
        <w:t xml:space="preserve"> </w:t>
      </w:r>
      <w:r w:rsidRPr="009716C3">
        <w:rPr>
          <w:i/>
          <w:spacing w:val="-2"/>
          <w:szCs w:val="28"/>
          <w:lang w:val="nl-NL"/>
        </w:rPr>
        <w:t>trên địa bàn tỉnh Phú Thọ.</w:t>
      </w:r>
    </w:p>
    <w:p w14:paraId="4FD2A641" w14:textId="77777777" w:rsidR="00115DDE" w:rsidRPr="004F1231" w:rsidRDefault="00141C69" w:rsidP="00534E51">
      <w:pPr>
        <w:spacing w:before="120" w:after="120" w:line="312" w:lineRule="auto"/>
        <w:ind w:right="-9" w:firstLine="720"/>
        <w:contextualSpacing/>
        <w:rPr>
          <w:b/>
          <w:bCs/>
          <w:szCs w:val="28"/>
          <w:lang w:val="nl-NL"/>
        </w:rPr>
      </w:pPr>
      <w:r w:rsidRPr="004F1231">
        <w:rPr>
          <w:b/>
          <w:bCs/>
          <w:szCs w:val="28"/>
          <w:lang w:val="nl-NL"/>
        </w:rPr>
        <w:t>Điều 1.</w:t>
      </w:r>
      <w:r w:rsidR="00115DDE" w:rsidRPr="004F1231">
        <w:rPr>
          <w:b/>
          <w:bCs/>
          <w:szCs w:val="28"/>
          <w:lang w:val="nl-NL"/>
        </w:rPr>
        <w:t xml:space="preserve"> Phạm vi điều chỉnh và đối tượng áp dụng</w:t>
      </w:r>
    </w:p>
    <w:p w14:paraId="5F40D8A3" w14:textId="77777777" w:rsidR="00115DDE" w:rsidRPr="004F1231" w:rsidRDefault="00115DDE" w:rsidP="00534E51">
      <w:pPr>
        <w:spacing w:before="120" w:after="120" w:line="312" w:lineRule="auto"/>
        <w:ind w:right="-9" w:firstLine="720"/>
        <w:contextualSpacing/>
        <w:rPr>
          <w:szCs w:val="28"/>
          <w:lang w:val="nl-NL"/>
        </w:rPr>
      </w:pPr>
      <w:r w:rsidRPr="004F1231">
        <w:rPr>
          <w:bCs/>
          <w:szCs w:val="28"/>
          <w:lang w:val="nl-NL"/>
        </w:rPr>
        <w:t>1.</w:t>
      </w:r>
      <w:r w:rsidRPr="004F1231">
        <w:rPr>
          <w:szCs w:val="28"/>
          <w:lang w:val="nl-NL"/>
        </w:rPr>
        <w:t xml:space="preserve"> Phạm vi điều chỉnh</w:t>
      </w:r>
    </w:p>
    <w:p w14:paraId="55C3DAED" w14:textId="77777777" w:rsidR="00115DDE" w:rsidRPr="00D519A7" w:rsidRDefault="00172616" w:rsidP="00534E51">
      <w:pPr>
        <w:spacing w:before="120" w:after="120" w:line="312" w:lineRule="auto"/>
        <w:ind w:right="-9" w:firstLine="720"/>
        <w:contextualSpacing/>
        <w:rPr>
          <w:szCs w:val="28"/>
          <w:lang w:val="nl-NL"/>
        </w:rPr>
      </w:pPr>
      <w:r>
        <w:rPr>
          <w:szCs w:val="28"/>
          <w:lang w:val="nl-NL"/>
        </w:rPr>
        <w:t xml:space="preserve">Nghị quyết này </w:t>
      </w:r>
      <w:r w:rsidR="005A6CDC">
        <w:rPr>
          <w:color w:val="auto"/>
          <w:szCs w:val="28"/>
          <w:lang w:val="nl-NL"/>
        </w:rPr>
        <w:t xml:space="preserve">quy định </w:t>
      </w:r>
      <w:r w:rsidR="005A6CDC">
        <w:t>mức</w:t>
      </w:r>
      <w:r w:rsidR="00E95D17">
        <w:t xml:space="preserve"> </w:t>
      </w:r>
      <w:r w:rsidR="005A6CDC">
        <w:t>phụ cấp hằng tháng đối với Thôn đội trưởng,</w:t>
      </w:r>
      <w:r w:rsidR="005A6CDC">
        <w:rPr>
          <w:color w:val="auto"/>
          <w:szCs w:val="28"/>
          <w:lang w:val="nl-NL"/>
        </w:rPr>
        <w:t xml:space="preserve"> mức trợ cấp ngày công lao động, mức trợ cấp ngày công lao động tăng thêm </w:t>
      </w:r>
      <w:r w:rsidR="00DB6879">
        <w:rPr>
          <w:color w:val="auto"/>
          <w:szCs w:val="28"/>
          <w:lang w:val="nl-NL"/>
        </w:rPr>
        <w:t xml:space="preserve">đối </w:t>
      </w:r>
      <w:r w:rsidR="00DB6879">
        <w:rPr>
          <w:color w:val="auto"/>
          <w:szCs w:val="28"/>
          <w:lang w:val="nl-NL"/>
        </w:rPr>
        <w:lastRenderedPageBreak/>
        <w:t>với lực lượng dân quân khi</w:t>
      </w:r>
      <w:r w:rsidR="00E95D17">
        <w:rPr>
          <w:color w:val="auto"/>
          <w:szCs w:val="28"/>
          <w:lang w:val="nl-NL"/>
        </w:rPr>
        <w:t xml:space="preserve"> </w:t>
      </w:r>
      <w:r w:rsidR="00DB6879">
        <w:rPr>
          <w:color w:val="auto"/>
          <w:szCs w:val="28"/>
          <w:lang w:val="nl-NL"/>
        </w:rPr>
        <w:t>thực hiện nhiệm vụ</w:t>
      </w:r>
      <w:r w:rsidR="00E95D17">
        <w:rPr>
          <w:color w:val="auto"/>
          <w:szCs w:val="28"/>
          <w:lang w:val="nl-NL"/>
        </w:rPr>
        <w:t xml:space="preserve"> </w:t>
      </w:r>
      <w:r w:rsidR="005A6CDC">
        <w:rPr>
          <w:color w:val="auto"/>
          <w:szCs w:val="28"/>
          <w:lang w:val="nl-NL"/>
        </w:rPr>
        <w:t>trên địa bàn tỉnh Phú Thọ</w:t>
      </w:r>
      <w:r w:rsidR="00D519A7">
        <w:rPr>
          <w:color w:val="auto"/>
          <w:szCs w:val="28"/>
          <w:lang w:val="nl-NL"/>
        </w:rPr>
        <w:t xml:space="preserve"> theo quy định tại điểm c </w:t>
      </w:r>
      <w:r w:rsidR="00D519A7" w:rsidRPr="006C6599">
        <w:rPr>
          <w:color w:val="auto"/>
          <w:spacing w:val="-8"/>
          <w:szCs w:val="28"/>
          <w:lang w:val="nl-NL"/>
        </w:rPr>
        <w:t>khoản 2 và điểm a khoản 4 Điều 1 Nghị định số 16/2025/NĐ-CP ngày 05 tháng 02 năm 2025 của Chính</w:t>
      </w:r>
      <w:r w:rsidR="00D519A7">
        <w:rPr>
          <w:color w:val="auto"/>
          <w:szCs w:val="28"/>
          <w:lang w:val="nl-NL"/>
        </w:rPr>
        <w:t xml:space="preserve"> phủ sửa đổi, bổ sung </w:t>
      </w:r>
      <w:r w:rsidR="00D519A7" w:rsidRPr="00D519A7">
        <w:rPr>
          <w:szCs w:val="28"/>
          <w:lang w:val="nl-NL"/>
        </w:rPr>
        <w:t>một số điều của Nghị định số 72/2020/NĐ-CP ngày 30 tháng 6 năm 2020 của Chính phủ quy định chi tiết một số điều của Luật Dân quân tự vệ về tổ chức xây dựng lực lượng và chế độ, chính sách đối với Dân quân tự vệ</w:t>
      </w:r>
      <w:r w:rsidR="00F36624" w:rsidRPr="00D519A7">
        <w:rPr>
          <w:szCs w:val="28"/>
          <w:lang w:val="nl-NL"/>
        </w:rPr>
        <w:t>.</w:t>
      </w:r>
    </w:p>
    <w:p w14:paraId="55B29DA6" w14:textId="77777777" w:rsidR="00F36624" w:rsidRPr="004F1231" w:rsidRDefault="00F36624" w:rsidP="00534E51">
      <w:pPr>
        <w:spacing w:before="120" w:after="120" w:line="312" w:lineRule="auto"/>
        <w:ind w:right="-9" w:firstLine="720"/>
        <w:contextualSpacing/>
        <w:rPr>
          <w:szCs w:val="28"/>
          <w:lang w:val="nl-NL"/>
        </w:rPr>
      </w:pPr>
      <w:r w:rsidRPr="004F1231">
        <w:rPr>
          <w:szCs w:val="28"/>
          <w:lang w:val="nl-NL"/>
        </w:rPr>
        <w:t>2. Đối tượng áp dụng</w:t>
      </w:r>
    </w:p>
    <w:p w14:paraId="4056C431" w14:textId="77777777" w:rsidR="00AC44C1" w:rsidRDefault="00AC44C1" w:rsidP="00534E51">
      <w:pPr>
        <w:spacing w:before="120" w:after="120" w:line="312" w:lineRule="auto"/>
        <w:ind w:right="-9" w:firstLine="720"/>
        <w:contextualSpacing/>
        <w:rPr>
          <w:szCs w:val="28"/>
          <w:lang w:val="nl-NL"/>
        </w:rPr>
      </w:pPr>
      <w:r>
        <w:rPr>
          <w:szCs w:val="28"/>
          <w:lang w:val="nl-NL"/>
        </w:rPr>
        <w:t xml:space="preserve">a) </w:t>
      </w:r>
      <w:r w:rsidR="00F114C3">
        <w:rPr>
          <w:szCs w:val="28"/>
          <w:lang w:val="nl-NL"/>
        </w:rPr>
        <w:t>Thôn đội trưởng;</w:t>
      </w:r>
    </w:p>
    <w:p w14:paraId="5BB1724D" w14:textId="77777777" w:rsidR="00E95D17" w:rsidRPr="00DE5E03" w:rsidRDefault="00AC44C1" w:rsidP="00534E51">
      <w:pPr>
        <w:spacing w:before="120" w:after="120" w:line="312" w:lineRule="auto"/>
        <w:ind w:right="-9" w:firstLine="720"/>
        <w:contextualSpacing/>
        <w:rPr>
          <w:color w:val="auto"/>
          <w:spacing w:val="-2"/>
          <w:szCs w:val="28"/>
        </w:rPr>
      </w:pPr>
      <w:r w:rsidRPr="00DE5E03">
        <w:rPr>
          <w:spacing w:val="-2"/>
          <w:szCs w:val="28"/>
          <w:lang w:val="nl-NL"/>
        </w:rPr>
        <w:t>b)</w:t>
      </w:r>
      <w:r w:rsidR="00E95D17" w:rsidRPr="00DE5E03">
        <w:rPr>
          <w:spacing w:val="-2"/>
          <w:szCs w:val="28"/>
          <w:lang w:val="nl-NL"/>
        </w:rPr>
        <w:t xml:space="preserve"> Lực lượng d</w:t>
      </w:r>
      <w:r w:rsidRPr="00DE5E03">
        <w:rPr>
          <w:spacing w:val="-2"/>
          <w:szCs w:val="28"/>
          <w:lang w:val="nl-NL"/>
        </w:rPr>
        <w:t>ân quân</w:t>
      </w:r>
      <w:r w:rsidR="00E95D17" w:rsidRPr="00DE5E03">
        <w:rPr>
          <w:spacing w:val="-2"/>
          <w:szCs w:val="28"/>
          <w:lang w:val="nl-NL"/>
        </w:rPr>
        <w:t xml:space="preserve">, bao </w:t>
      </w:r>
      <w:r w:rsidR="001305A8" w:rsidRPr="00DE5E03">
        <w:rPr>
          <w:spacing w:val="-2"/>
          <w:szCs w:val="28"/>
          <w:lang w:val="nl-NL"/>
        </w:rPr>
        <w:t>gồm: D</w:t>
      </w:r>
      <w:r w:rsidR="00506272" w:rsidRPr="00DE5E03">
        <w:rPr>
          <w:spacing w:val="-2"/>
          <w:szCs w:val="28"/>
          <w:lang w:val="nl-NL"/>
        </w:rPr>
        <w:t xml:space="preserve">ân quân </w:t>
      </w:r>
      <w:r w:rsidR="00506272" w:rsidRPr="00DE5E03">
        <w:rPr>
          <w:color w:val="auto"/>
          <w:spacing w:val="-2"/>
          <w:szCs w:val="28"/>
          <w:lang w:val="vi-VN"/>
        </w:rPr>
        <w:t>tại chỗ, dân quân cơ động, dân quân phòng không, pháo binh, trinh sát, thông tin, công binh, phòng hóa, y tế</w:t>
      </w:r>
      <w:r w:rsidR="00E95D17" w:rsidRPr="00DE5E03">
        <w:rPr>
          <w:color w:val="auto"/>
          <w:spacing w:val="-2"/>
          <w:szCs w:val="28"/>
        </w:rPr>
        <w:t>.</w:t>
      </w:r>
    </w:p>
    <w:p w14:paraId="417AE065" w14:textId="77777777" w:rsidR="00115DDE" w:rsidRPr="004F1231" w:rsidRDefault="00273270" w:rsidP="00534E51">
      <w:pPr>
        <w:spacing w:before="120" w:after="120" w:line="312" w:lineRule="auto"/>
        <w:ind w:right="-9" w:firstLine="720"/>
        <w:contextualSpacing/>
        <w:rPr>
          <w:b/>
          <w:szCs w:val="28"/>
          <w:lang w:val="nl-NL"/>
        </w:rPr>
      </w:pPr>
      <w:r w:rsidRPr="004F1231">
        <w:rPr>
          <w:b/>
          <w:szCs w:val="28"/>
          <w:lang w:val="nl-NL"/>
        </w:rPr>
        <w:t xml:space="preserve">Điều 2. </w:t>
      </w:r>
      <w:r w:rsidR="009F71D2">
        <w:rPr>
          <w:b/>
          <w:szCs w:val="28"/>
          <w:lang w:val="nl-NL"/>
        </w:rPr>
        <w:t>Mức</w:t>
      </w:r>
      <w:r w:rsidR="00D2118C" w:rsidRPr="00D2118C">
        <w:rPr>
          <w:b/>
        </w:rPr>
        <w:t xml:space="preserve"> phụ cấp hằng tháng đối với Thôn đội trưởng,</w:t>
      </w:r>
      <w:r w:rsidR="00D2118C" w:rsidRPr="00D2118C">
        <w:rPr>
          <w:b/>
          <w:color w:val="auto"/>
          <w:szCs w:val="28"/>
          <w:lang w:val="nl-NL"/>
        </w:rPr>
        <w:t xml:space="preserve"> mức trợ cấp ngày công lao động, mức trợ cấp ngày công lao động tăng thêm đối với lực lượng dân quân khi thực hiện nhiệm vụ</w:t>
      </w:r>
    </w:p>
    <w:p w14:paraId="21FF562A" w14:textId="77777777" w:rsidR="0091433C" w:rsidRDefault="0000644D" w:rsidP="003B332B">
      <w:pPr>
        <w:spacing w:before="120" w:after="120" w:line="336" w:lineRule="auto"/>
        <w:ind w:left="0" w:right="0" w:firstLine="720"/>
        <w:contextualSpacing/>
      </w:pPr>
      <w:r>
        <w:rPr>
          <w:szCs w:val="28"/>
          <w:lang w:val="nl-NL"/>
        </w:rPr>
        <w:t xml:space="preserve">1. </w:t>
      </w:r>
      <w:r>
        <w:t>Thôn đội trưởng</w:t>
      </w:r>
      <w:r w:rsidR="00E95D17">
        <w:t xml:space="preserve"> được hưởng m</w:t>
      </w:r>
      <w:r w:rsidR="00941D2D">
        <w:t>ức phụ cấp hằng tháng</w:t>
      </w:r>
      <w:r w:rsidR="00422DA7">
        <w:t xml:space="preserve"> bằng </w:t>
      </w:r>
      <w:r w:rsidR="00111637">
        <w:t>1.170.000</w:t>
      </w:r>
      <w:r w:rsidR="00422DA7">
        <w:t xml:space="preserve"> đồng</w:t>
      </w:r>
      <w:r w:rsidR="00EC475F">
        <w:t>/người/tháng.</w:t>
      </w:r>
    </w:p>
    <w:p w14:paraId="5B994A12" w14:textId="77777777" w:rsidR="0022306D" w:rsidRPr="00E65CB9" w:rsidRDefault="007204C6" w:rsidP="003B332B">
      <w:pPr>
        <w:spacing w:before="120" w:after="120" w:line="336" w:lineRule="auto"/>
        <w:ind w:left="0" w:right="0" w:firstLine="720"/>
        <w:contextualSpacing/>
        <w:rPr>
          <w:color w:val="auto"/>
          <w:szCs w:val="28"/>
        </w:rPr>
      </w:pPr>
      <w:r>
        <w:t xml:space="preserve">2. </w:t>
      </w:r>
      <w:r w:rsidR="00E95D17">
        <w:t>Lực lượng d</w:t>
      </w:r>
      <w:r w:rsidR="0022306D" w:rsidRPr="004F1231">
        <w:rPr>
          <w:szCs w:val="28"/>
          <w:lang w:val="nl-NL"/>
        </w:rPr>
        <w:t xml:space="preserve">ân quân </w:t>
      </w:r>
      <w:r w:rsidR="00E95D17">
        <w:rPr>
          <w:szCs w:val="28"/>
          <w:lang w:val="nl-NL"/>
        </w:rPr>
        <w:t xml:space="preserve">quy định tại điểm b khoản 2 Điều 1 Nghị quyết này khi </w:t>
      </w:r>
      <w:r w:rsidR="001211CC">
        <w:rPr>
          <w:szCs w:val="28"/>
          <w:lang w:val="nl-NL"/>
        </w:rPr>
        <w:t xml:space="preserve">có quyết định huy động, điều động làm nhiệm vụ hoặc thực hiện nhiệm vụ theo kế hoạch của cấp có thẩm quyền được hưởng trợ cấp </w:t>
      </w:r>
      <w:r w:rsidR="0022306D">
        <w:t xml:space="preserve">ngày công lao động </w:t>
      </w:r>
      <w:r w:rsidR="0022306D" w:rsidRPr="004F1231">
        <w:rPr>
          <w:szCs w:val="28"/>
          <w:lang w:val="nl-NL"/>
        </w:rPr>
        <w:t xml:space="preserve">bằng </w:t>
      </w:r>
      <w:r w:rsidR="0022306D" w:rsidRPr="004F1231">
        <w:rPr>
          <w:color w:val="auto"/>
          <w:szCs w:val="28"/>
          <w:lang w:val="vi-VN"/>
        </w:rPr>
        <w:t>327.600 đồng</w:t>
      </w:r>
      <w:r w:rsidR="0022306D" w:rsidRPr="006D146A">
        <w:rPr>
          <w:color w:val="auto"/>
          <w:szCs w:val="28"/>
          <w:lang w:val="nl-NL"/>
        </w:rPr>
        <w:t>/n</w:t>
      </w:r>
      <w:r w:rsidR="0022306D">
        <w:rPr>
          <w:color w:val="auto"/>
          <w:szCs w:val="28"/>
          <w:lang w:val="nl-NL"/>
        </w:rPr>
        <w:t>gười/ngày công</w:t>
      </w:r>
      <w:r w:rsidR="0022306D">
        <w:rPr>
          <w:szCs w:val="28"/>
          <w:lang w:val="nl-NL"/>
        </w:rPr>
        <w:t>; trường hợp</w:t>
      </w:r>
      <w:r w:rsidR="001211CC">
        <w:rPr>
          <w:szCs w:val="28"/>
          <w:lang w:val="nl-NL"/>
        </w:rPr>
        <w:t xml:space="preserve"> </w:t>
      </w:r>
      <w:r w:rsidR="0022306D" w:rsidRPr="004F1231">
        <w:rPr>
          <w:szCs w:val="28"/>
          <w:lang w:val="nl-NL"/>
        </w:rPr>
        <w:t xml:space="preserve">được kéo dài thời </w:t>
      </w:r>
      <w:r w:rsidR="0022306D">
        <w:rPr>
          <w:szCs w:val="28"/>
          <w:lang w:val="nl-NL"/>
        </w:rPr>
        <w:t>hạn</w:t>
      </w:r>
      <w:r w:rsidR="0022306D" w:rsidRPr="004F1231">
        <w:rPr>
          <w:szCs w:val="28"/>
          <w:lang w:val="nl-NL"/>
        </w:rPr>
        <w:t xml:space="preserve"> thực hiện nghĩa vụ tham gia Dân quân tự vệ theo quyết định của cấp có thẩm quyền</w:t>
      </w:r>
      <w:r w:rsidR="0022306D">
        <w:rPr>
          <w:szCs w:val="28"/>
          <w:lang w:val="nl-NL"/>
        </w:rPr>
        <w:t xml:space="preserve">, mức trợ cấp </w:t>
      </w:r>
      <w:r w:rsidR="0022306D" w:rsidRPr="004F1231">
        <w:rPr>
          <w:szCs w:val="28"/>
          <w:lang w:val="nl-NL"/>
        </w:rPr>
        <w:t xml:space="preserve">ngày công lao động </w:t>
      </w:r>
      <w:r w:rsidR="0022306D">
        <w:rPr>
          <w:szCs w:val="28"/>
          <w:lang w:val="nl-NL"/>
        </w:rPr>
        <w:t>tăng thêm bằng 50% mức trợ cấp ngày công lao động hiện hưởng.</w:t>
      </w:r>
    </w:p>
    <w:p w14:paraId="22BB72F3" w14:textId="77777777" w:rsidR="00FD73EA" w:rsidRDefault="00C155CF" w:rsidP="003B332B">
      <w:pPr>
        <w:spacing w:before="120" w:after="120" w:line="336" w:lineRule="auto"/>
        <w:ind w:left="0" w:right="0" w:firstLine="561"/>
        <w:contextualSpacing/>
        <w:rPr>
          <w:szCs w:val="28"/>
          <w:lang w:val="nl-NL"/>
        </w:rPr>
      </w:pPr>
      <w:r w:rsidRPr="004F1231">
        <w:rPr>
          <w:szCs w:val="28"/>
          <w:lang w:val="nl-NL"/>
        </w:rPr>
        <w:t xml:space="preserve">Trường hợp dân quân thực hiện nhiệm vụ chống khủng bố, giải thoát con tin, trấn áp tội phạm, giải tán biểu tình, bạo loạn; phòng chống dịch bệnh nguy hiểm ở khu vực nguy cơ lây nhiễm cao; cứu sập, cứu hộ, cứu nạn, chữa cháy, khắc phục sự số thảm hỏa ở khu vực nguy hiểm đến tính </w:t>
      </w:r>
      <w:r w:rsidRPr="00F87C3D">
        <w:rPr>
          <w:color w:val="auto"/>
          <w:szCs w:val="28"/>
          <w:lang w:val="nl-NL"/>
        </w:rPr>
        <w:t xml:space="preserve">mạng theo quyết định của </w:t>
      </w:r>
      <w:r w:rsidR="00503DE6" w:rsidRPr="00F87C3D">
        <w:rPr>
          <w:color w:val="auto"/>
          <w:szCs w:val="28"/>
          <w:lang w:val="nl-NL"/>
        </w:rPr>
        <w:t>cấp có thẩm quyền</w:t>
      </w:r>
      <w:r w:rsidRPr="00F87C3D">
        <w:rPr>
          <w:color w:val="auto"/>
          <w:szCs w:val="28"/>
          <w:lang w:val="nl-NL"/>
        </w:rPr>
        <w:t xml:space="preserve">, </w:t>
      </w:r>
      <w:r w:rsidR="00FD73EA" w:rsidRPr="00F87C3D">
        <w:rPr>
          <w:color w:val="auto"/>
          <w:szCs w:val="28"/>
          <w:lang w:val="nl-NL"/>
        </w:rPr>
        <w:t>mức trợ cấp</w:t>
      </w:r>
      <w:r w:rsidR="009555EA" w:rsidRPr="00F87C3D">
        <w:rPr>
          <w:color w:val="auto"/>
          <w:szCs w:val="28"/>
          <w:lang w:val="nl-NL"/>
        </w:rPr>
        <w:t xml:space="preserve"> ngày công lao động </w:t>
      </w:r>
      <w:r w:rsidR="00FD73EA" w:rsidRPr="00F87C3D">
        <w:rPr>
          <w:color w:val="auto"/>
          <w:szCs w:val="28"/>
          <w:lang w:val="nl-NL"/>
        </w:rPr>
        <w:t xml:space="preserve">tăng thêm bằng </w:t>
      </w:r>
      <w:r w:rsidR="00FD73EA">
        <w:rPr>
          <w:szCs w:val="28"/>
          <w:lang w:val="nl-NL"/>
        </w:rPr>
        <w:t>50% mức trợ cấp ngày công lao động hiện hưởng.</w:t>
      </w:r>
    </w:p>
    <w:p w14:paraId="0C35A906" w14:textId="1E606C2B" w:rsidR="0068002B" w:rsidRDefault="0068002B" w:rsidP="00534E51">
      <w:pPr>
        <w:spacing w:before="120" w:after="120" w:line="312" w:lineRule="auto"/>
        <w:ind w:left="0" w:right="0" w:firstLine="561"/>
        <w:contextualSpacing/>
        <w:rPr>
          <w:b/>
          <w:bCs/>
          <w:szCs w:val="28"/>
          <w:lang w:val="nl-NL"/>
        </w:rPr>
      </w:pPr>
      <w:r>
        <w:rPr>
          <w:b/>
          <w:bCs/>
          <w:szCs w:val="28"/>
          <w:lang w:val="nl-NL"/>
        </w:rPr>
        <w:t>Điều 3. Nguồn kinh phí thực hiện</w:t>
      </w:r>
    </w:p>
    <w:p w14:paraId="01A20F5E" w14:textId="77777777" w:rsidR="0068002B" w:rsidRPr="0068002B" w:rsidRDefault="006E0134" w:rsidP="00534E51">
      <w:pPr>
        <w:spacing w:before="120" w:after="120" w:line="312" w:lineRule="auto"/>
        <w:ind w:left="0" w:right="0" w:firstLine="561"/>
        <w:contextualSpacing/>
        <w:rPr>
          <w:bCs/>
          <w:szCs w:val="28"/>
          <w:lang w:val="nl-NL"/>
        </w:rPr>
      </w:pPr>
      <w:r>
        <w:rPr>
          <w:bCs/>
          <w:szCs w:val="28"/>
          <w:lang w:val="nl-NL"/>
        </w:rPr>
        <w:t>Ngân sách địa phương đảm bảo theo phân cấp quản lý ngân sách hiện hành và các nguồn kinh phí hợp pháp khác theo quy định của pháp luật.</w:t>
      </w:r>
    </w:p>
    <w:p w14:paraId="413447DD" w14:textId="77777777" w:rsidR="00202C46" w:rsidRPr="00202C46" w:rsidRDefault="001211CC" w:rsidP="00534E51">
      <w:pPr>
        <w:tabs>
          <w:tab w:val="left" w:pos="567"/>
        </w:tabs>
        <w:adjustRightInd w:val="0"/>
        <w:snapToGrid w:val="0"/>
        <w:spacing w:before="120" w:after="120" w:line="312" w:lineRule="auto"/>
        <w:ind w:right="0" w:firstLine="557"/>
        <w:contextualSpacing/>
        <w:rPr>
          <w:b/>
          <w:iCs/>
          <w:szCs w:val="28"/>
          <w:lang w:val="nl-NL"/>
        </w:rPr>
      </w:pPr>
      <w:r>
        <w:rPr>
          <w:b/>
          <w:iCs/>
          <w:szCs w:val="28"/>
          <w:lang w:val="nl-NL"/>
        </w:rPr>
        <w:t>Điều 4</w:t>
      </w:r>
      <w:r w:rsidR="00202C46" w:rsidRPr="00202C46">
        <w:rPr>
          <w:b/>
          <w:iCs/>
          <w:szCs w:val="28"/>
          <w:lang w:val="nl-NL"/>
        </w:rPr>
        <w:t>. Điều khoản thi hành</w:t>
      </w:r>
    </w:p>
    <w:p w14:paraId="0DB5C467" w14:textId="77777777" w:rsidR="00610194" w:rsidRDefault="00202C46" w:rsidP="00534E51">
      <w:pPr>
        <w:adjustRightInd w:val="0"/>
        <w:snapToGrid w:val="0"/>
        <w:spacing w:before="120" w:after="120" w:line="312" w:lineRule="auto"/>
        <w:ind w:left="0" w:right="0" w:firstLine="567"/>
        <w:contextualSpacing/>
        <w:rPr>
          <w:iCs/>
          <w:szCs w:val="28"/>
          <w:lang w:val="nl-NL"/>
        </w:rPr>
      </w:pPr>
      <w:r w:rsidRPr="00202C46">
        <w:rPr>
          <w:iCs/>
          <w:szCs w:val="28"/>
          <w:lang w:val="nl-NL"/>
        </w:rPr>
        <w:t>1.</w:t>
      </w:r>
      <w:r w:rsidR="001211CC">
        <w:rPr>
          <w:iCs/>
          <w:szCs w:val="28"/>
          <w:lang w:val="nl-NL"/>
        </w:rPr>
        <w:t xml:space="preserve"> </w:t>
      </w:r>
      <w:r w:rsidRPr="004F1231">
        <w:rPr>
          <w:iCs/>
          <w:szCs w:val="28"/>
          <w:lang w:val="nl-NL"/>
        </w:rPr>
        <w:t xml:space="preserve">Nghị quyết </w:t>
      </w:r>
      <w:r>
        <w:rPr>
          <w:iCs/>
          <w:szCs w:val="28"/>
          <w:lang w:val="nl-NL"/>
        </w:rPr>
        <w:t>này</w:t>
      </w:r>
      <w:r w:rsidR="001211CC">
        <w:rPr>
          <w:iCs/>
          <w:szCs w:val="28"/>
          <w:lang w:val="nl-NL"/>
        </w:rPr>
        <w:t xml:space="preserve"> </w:t>
      </w:r>
      <w:r w:rsidRPr="004F1231">
        <w:rPr>
          <w:iCs/>
          <w:szCs w:val="28"/>
          <w:lang w:val="nl-NL"/>
        </w:rPr>
        <w:t>có hiệu lực</w:t>
      </w:r>
      <w:r w:rsidR="00F42CDD">
        <w:rPr>
          <w:iCs/>
          <w:szCs w:val="28"/>
          <w:lang w:val="nl-NL"/>
        </w:rPr>
        <w:t xml:space="preserve"> kể</w:t>
      </w:r>
      <w:r w:rsidR="001211CC">
        <w:rPr>
          <w:iCs/>
          <w:szCs w:val="28"/>
          <w:lang w:val="nl-NL"/>
        </w:rPr>
        <w:t xml:space="preserve"> </w:t>
      </w:r>
      <w:r w:rsidRPr="002E6BEA">
        <w:rPr>
          <w:iCs/>
          <w:szCs w:val="28"/>
          <w:lang w:val="nl-NL"/>
        </w:rPr>
        <w:t xml:space="preserve">từ ngày </w:t>
      </w:r>
      <w:r w:rsidR="00923403">
        <w:rPr>
          <w:iCs/>
          <w:szCs w:val="28"/>
          <w:lang w:val="nl-NL"/>
        </w:rPr>
        <w:t>01</w:t>
      </w:r>
      <w:r>
        <w:rPr>
          <w:iCs/>
          <w:szCs w:val="28"/>
          <w:lang w:val="nl-NL"/>
        </w:rPr>
        <w:t xml:space="preserve"> tháng</w:t>
      </w:r>
      <w:r w:rsidR="001211CC">
        <w:rPr>
          <w:iCs/>
          <w:szCs w:val="28"/>
          <w:lang w:val="nl-NL"/>
        </w:rPr>
        <w:t xml:space="preserve">  </w:t>
      </w:r>
      <w:r w:rsidR="00923403">
        <w:rPr>
          <w:iCs/>
          <w:szCs w:val="28"/>
          <w:lang w:val="nl-NL"/>
        </w:rPr>
        <w:t>01</w:t>
      </w:r>
      <w:r w:rsidR="001305A8">
        <w:rPr>
          <w:iCs/>
          <w:szCs w:val="28"/>
          <w:lang w:val="nl-NL"/>
        </w:rPr>
        <w:t xml:space="preserve"> </w:t>
      </w:r>
      <w:r>
        <w:rPr>
          <w:iCs/>
          <w:szCs w:val="28"/>
          <w:lang w:val="nl-NL"/>
        </w:rPr>
        <w:t>năm 202</w:t>
      </w:r>
      <w:r w:rsidR="00923403">
        <w:rPr>
          <w:iCs/>
          <w:szCs w:val="28"/>
          <w:lang w:val="nl-NL"/>
        </w:rPr>
        <w:t>6</w:t>
      </w:r>
      <w:r w:rsidR="00610194">
        <w:rPr>
          <w:iCs/>
          <w:szCs w:val="28"/>
          <w:lang w:val="nl-NL"/>
        </w:rPr>
        <w:t>.</w:t>
      </w:r>
    </w:p>
    <w:p w14:paraId="113C5D91" w14:textId="77777777" w:rsidR="00610194" w:rsidRDefault="00610194" w:rsidP="00534E51">
      <w:pPr>
        <w:adjustRightInd w:val="0"/>
        <w:snapToGrid w:val="0"/>
        <w:spacing w:before="120" w:after="120" w:line="312" w:lineRule="auto"/>
        <w:ind w:left="0" w:right="0" w:firstLine="567"/>
        <w:contextualSpacing/>
        <w:rPr>
          <w:iCs/>
          <w:szCs w:val="28"/>
          <w:lang w:val="nl-NL"/>
        </w:rPr>
      </w:pPr>
      <w:r>
        <w:rPr>
          <w:iCs/>
          <w:szCs w:val="28"/>
          <w:lang w:val="nl-NL"/>
        </w:rPr>
        <w:t xml:space="preserve">2. </w:t>
      </w:r>
      <w:r w:rsidR="00E426DC">
        <w:rPr>
          <w:iCs/>
          <w:szCs w:val="28"/>
          <w:lang w:val="nl-NL"/>
        </w:rPr>
        <w:t>Các nghị quyết</w:t>
      </w:r>
      <w:r w:rsidR="001E4B41">
        <w:rPr>
          <w:iCs/>
          <w:szCs w:val="28"/>
          <w:lang w:val="nl-NL"/>
        </w:rPr>
        <w:t>, nội dung quy định tại nghị quyết</w:t>
      </w:r>
      <w:r w:rsidR="00E426DC">
        <w:rPr>
          <w:iCs/>
          <w:szCs w:val="28"/>
          <w:lang w:val="nl-NL"/>
        </w:rPr>
        <w:t xml:space="preserve"> sau hết hiệu lực kể từ ngày Nghị quyết này có hiệu lực thi hành</w:t>
      </w:r>
      <w:r>
        <w:rPr>
          <w:iCs/>
          <w:szCs w:val="28"/>
          <w:lang w:val="nl-NL"/>
        </w:rPr>
        <w:t>:</w:t>
      </w:r>
    </w:p>
    <w:p w14:paraId="53DE355A" w14:textId="77777777" w:rsidR="00E757ED" w:rsidRDefault="00610194" w:rsidP="00534E51">
      <w:pPr>
        <w:adjustRightInd w:val="0"/>
        <w:snapToGrid w:val="0"/>
        <w:spacing w:before="120" w:after="120" w:line="312" w:lineRule="auto"/>
        <w:ind w:left="0" w:right="0" w:firstLine="567"/>
        <w:contextualSpacing/>
        <w:rPr>
          <w:iCs/>
          <w:szCs w:val="28"/>
          <w:lang w:val="nl-NL"/>
        </w:rPr>
      </w:pPr>
      <w:r>
        <w:rPr>
          <w:iCs/>
          <w:szCs w:val="28"/>
          <w:lang w:val="nl-NL"/>
        </w:rPr>
        <w:t>a) Nghị quyết</w:t>
      </w:r>
      <w:r w:rsidR="00202C46" w:rsidRPr="004F1231">
        <w:rPr>
          <w:iCs/>
          <w:szCs w:val="28"/>
          <w:lang w:val="nl-NL"/>
        </w:rPr>
        <w:t xml:space="preserve"> số 13/2012/NQ-HĐND ngày 25 tháng 7 năm 2012 của Hội đồng nhân dân tỉnh</w:t>
      </w:r>
      <w:r w:rsidR="00C9198F">
        <w:rPr>
          <w:iCs/>
          <w:szCs w:val="28"/>
          <w:lang w:val="nl-NL"/>
        </w:rPr>
        <w:t xml:space="preserve"> Phú Thọ</w:t>
      </w:r>
      <w:r w:rsidR="00202C46" w:rsidRPr="004F1231">
        <w:rPr>
          <w:iCs/>
          <w:szCs w:val="28"/>
          <w:lang w:val="nl-NL"/>
        </w:rPr>
        <w:t xml:space="preserve"> về việc quy định mức trợ cấp ngày công lao động, mức trợ cấp ngày công lao động tăng thêm và mức hỗ trợ tiền ăn cho dân quân trên địa bàn tỉnh Phú Thọ; </w:t>
      </w:r>
    </w:p>
    <w:p w14:paraId="0EB1A7F2" w14:textId="3680E822" w:rsidR="00E757ED" w:rsidRDefault="00E757ED" w:rsidP="00534E51">
      <w:pPr>
        <w:adjustRightInd w:val="0"/>
        <w:snapToGrid w:val="0"/>
        <w:spacing w:before="120" w:after="120" w:line="312" w:lineRule="auto"/>
        <w:ind w:left="0" w:right="0" w:firstLine="567"/>
        <w:contextualSpacing/>
        <w:rPr>
          <w:iCs/>
          <w:szCs w:val="28"/>
          <w:lang w:val="nl-NL"/>
        </w:rPr>
      </w:pPr>
      <w:r>
        <w:rPr>
          <w:iCs/>
          <w:szCs w:val="28"/>
          <w:lang w:val="nl-NL"/>
        </w:rPr>
        <w:t xml:space="preserve">b) </w:t>
      </w:r>
      <w:r w:rsidR="00202C46" w:rsidRPr="004F1231">
        <w:rPr>
          <w:iCs/>
          <w:szCs w:val="28"/>
          <w:lang w:val="nl-NL"/>
        </w:rPr>
        <w:t>Nghị quyết số 15/2017/NQ-HĐND ngày 14 tháng 12 năm 2017 của Hội đồng nhân dân tỉnh</w:t>
      </w:r>
      <w:r w:rsidR="00C9198F">
        <w:rPr>
          <w:iCs/>
          <w:szCs w:val="28"/>
          <w:lang w:val="nl-NL"/>
        </w:rPr>
        <w:t xml:space="preserve"> Phú Thọ</w:t>
      </w:r>
      <w:r w:rsidR="00D57FEE">
        <w:rPr>
          <w:iCs/>
          <w:szCs w:val="28"/>
          <w:lang w:val="nl-NL"/>
        </w:rPr>
        <w:t xml:space="preserve"> </w:t>
      </w:r>
      <w:r w:rsidR="00202C46">
        <w:rPr>
          <w:iCs/>
          <w:szCs w:val="28"/>
          <w:lang w:val="nl-NL"/>
        </w:rPr>
        <w:t xml:space="preserve">về việc sửa đổi, bổ sung </w:t>
      </w:r>
      <w:r w:rsidR="00202C46" w:rsidRPr="004F1231">
        <w:rPr>
          <w:iCs/>
          <w:szCs w:val="28"/>
          <w:lang w:val="nl-NL"/>
        </w:rPr>
        <w:t>Nghị quyết số 13/2012/NQ-HĐND ngày 25 tháng 7 năm 2012 của Hội đồng nhân dân tỉnh</w:t>
      </w:r>
      <w:r w:rsidR="000C52A7">
        <w:rPr>
          <w:iCs/>
          <w:szCs w:val="28"/>
          <w:lang w:val="nl-NL"/>
        </w:rPr>
        <w:t xml:space="preserve"> Phú Thọ</w:t>
      </w:r>
      <w:r w:rsidR="00202C46" w:rsidRPr="004F1231">
        <w:rPr>
          <w:iCs/>
          <w:szCs w:val="28"/>
          <w:lang w:val="nl-NL"/>
        </w:rPr>
        <w:t xml:space="preserve"> về việc quy định mức trợ cấp ngày công lao động, mức trợ cấp ngày công lao động tăng thêm và mức hỗ trợ tiền ăn cho dân quân trên địa bàn tỉnh Phú Thọ</w:t>
      </w:r>
      <w:r w:rsidR="00F42CDD">
        <w:rPr>
          <w:iCs/>
          <w:szCs w:val="28"/>
          <w:lang w:val="nl-NL"/>
        </w:rPr>
        <w:t xml:space="preserve">; </w:t>
      </w:r>
    </w:p>
    <w:p w14:paraId="5084B81E" w14:textId="77777777" w:rsidR="00E757ED" w:rsidRDefault="00E757ED" w:rsidP="00534E51">
      <w:pPr>
        <w:adjustRightInd w:val="0"/>
        <w:snapToGrid w:val="0"/>
        <w:spacing w:before="120" w:after="120" w:line="312" w:lineRule="auto"/>
        <w:ind w:left="0" w:right="0" w:firstLine="567"/>
        <w:contextualSpacing/>
        <w:rPr>
          <w:iCs/>
          <w:szCs w:val="28"/>
          <w:lang w:val="nl-NL"/>
        </w:rPr>
      </w:pPr>
      <w:r>
        <w:rPr>
          <w:iCs/>
          <w:szCs w:val="28"/>
          <w:lang w:val="nl-NL"/>
        </w:rPr>
        <w:t xml:space="preserve">c) </w:t>
      </w:r>
      <w:r w:rsidR="00EC3567">
        <w:rPr>
          <w:iCs/>
          <w:szCs w:val="28"/>
          <w:lang w:val="nl-NL"/>
        </w:rPr>
        <w:t>Nghị quyết số 02/2022/NQ-HĐND ngày 20 tháng 7 năm 2022 của Hội đồng nhân dân tỉnh Vĩnh Phúc về việc quy định mức phụ cấp hàng tháng đối với Thôn đội trưởng, mức trợ cấp ngày công lao động của dân quân khi được huy động làm nhiệm vụ, mức trợ cấp ngày công lao động tăng thêm trong trường hợp được kéo dài thời hạn thực hiện nghĩa vụ tham gia Dân quân tự vệ trên địa bàn tỉnh Vĩnh Phúc</w:t>
      </w:r>
      <w:r w:rsidR="00BD0A30">
        <w:rPr>
          <w:iCs/>
          <w:szCs w:val="28"/>
          <w:lang w:val="nl-NL"/>
        </w:rPr>
        <w:t xml:space="preserve">; </w:t>
      </w:r>
    </w:p>
    <w:p w14:paraId="0E984280" w14:textId="6A867A2D" w:rsidR="00E757ED" w:rsidRDefault="00E757ED" w:rsidP="00534E51">
      <w:pPr>
        <w:adjustRightInd w:val="0"/>
        <w:snapToGrid w:val="0"/>
        <w:spacing w:before="120" w:after="120" w:line="312" w:lineRule="auto"/>
        <w:ind w:left="0" w:right="0" w:firstLine="567"/>
        <w:contextualSpacing/>
        <w:rPr>
          <w:iCs/>
          <w:szCs w:val="28"/>
          <w:lang w:val="nl-NL"/>
        </w:rPr>
      </w:pPr>
      <w:r>
        <w:rPr>
          <w:iCs/>
          <w:szCs w:val="28"/>
          <w:lang w:val="nl-NL"/>
        </w:rPr>
        <w:t xml:space="preserve">d) </w:t>
      </w:r>
      <w:r w:rsidR="00A54F56">
        <w:rPr>
          <w:iCs/>
          <w:szCs w:val="28"/>
          <w:lang w:val="nl-NL"/>
        </w:rPr>
        <w:t xml:space="preserve">Nghị quyết số 505/2025/NQ-HĐND ngày 03 tháng 4 năm 2025 của Hội đồng nhân dân tỉnh Hoà Bình về việc sửa đổi, bổ sung một số nội dung của Đề án “Tổ chức lực lượng huấn luyện, hoạt động và bảo đảm chế độ, chính sách cho dân quân tự vệ trên địa bàn tỉnh Hoà Bình giai đoạn 2021 - 2025” ban hành kèm theo Nghị quyết số 342/2020/NQ-HĐND ngày 09 tháng 12 năm 2020 của </w:t>
      </w:r>
      <w:r w:rsidR="007F4C3F">
        <w:rPr>
          <w:iCs/>
          <w:szCs w:val="28"/>
          <w:lang w:val="nl-NL"/>
        </w:rPr>
        <w:t>Hội đồng nhân dân tỉnh</w:t>
      </w:r>
      <w:r w:rsidR="00E85976">
        <w:rPr>
          <w:iCs/>
          <w:szCs w:val="28"/>
          <w:lang w:val="nl-NL"/>
        </w:rPr>
        <w:t xml:space="preserve"> Hòa Bình</w:t>
      </w:r>
      <w:r w:rsidR="00172E9F">
        <w:rPr>
          <w:iCs/>
          <w:szCs w:val="28"/>
          <w:lang w:val="nl-NL"/>
        </w:rPr>
        <w:t xml:space="preserve">; </w:t>
      </w:r>
    </w:p>
    <w:p w14:paraId="023BD5B0" w14:textId="77777777" w:rsidR="00F313A6" w:rsidRDefault="00366BE7" w:rsidP="00534E51">
      <w:pPr>
        <w:adjustRightInd w:val="0"/>
        <w:snapToGrid w:val="0"/>
        <w:spacing w:before="120" w:after="120" w:line="312" w:lineRule="auto"/>
        <w:ind w:left="0" w:right="0" w:firstLine="567"/>
        <w:contextualSpacing/>
        <w:rPr>
          <w:color w:val="auto"/>
          <w:szCs w:val="28"/>
        </w:rPr>
      </w:pPr>
      <w:r>
        <w:rPr>
          <w:iCs/>
          <w:szCs w:val="28"/>
          <w:lang w:val="nl-NL"/>
        </w:rPr>
        <w:t>đ)</w:t>
      </w:r>
      <w:r w:rsidR="001211CC">
        <w:rPr>
          <w:iCs/>
          <w:szCs w:val="28"/>
          <w:lang w:val="nl-NL"/>
        </w:rPr>
        <w:t xml:space="preserve"> </w:t>
      </w:r>
      <w:r>
        <w:rPr>
          <w:iCs/>
          <w:szCs w:val="28"/>
          <w:lang w:val="nl-NL"/>
        </w:rPr>
        <w:t>Nội dung</w:t>
      </w:r>
      <w:r w:rsidR="00F313A6">
        <w:rPr>
          <w:iCs/>
          <w:szCs w:val="28"/>
          <w:lang w:val="nl-NL"/>
        </w:rPr>
        <w:t xml:space="preserve"> quy định mức chi trả hằng tháng đối với chức danh Thôn đội trưởng tại khoản 2 Điều 3 Nghị quyết </w:t>
      </w:r>
      <w:r w:rsidR="00F313A6">
        <w:rPr>
          <w:color w:val="auto"/>
          <w:szCs w:val="28"/>
        </w:rPr>
        <w:t>số 17/2023/NQ-HĐND ngày 12 tháng 12 năm 2023 của Hội đồng nhân dân tỉnh Phú Thọ quy định chức danh, số lượng, mức phụ cấp đối với người hoạt động không chuyên trách ở cấp xã, khu dân cư; khoán kinh phí hoạt động của các tổ chức chính trị - xã hội ở cấp xã; hỗ trợ hàng tháng đối với người trực tiếp tham gia hoạt động ở khu dân cư trên địa bàn tỉnh Phú Thọ</w:t>
      </w:r>
      <w:r w:rsidR="00072E3E">
        <w:rPr>
          <w:color w:val="auto"/>
          <w:szCs w:val="28"/>
        </w:rPr>
        <w:t>.</w:t>
      </w:r>
    </w:p>
    <w:p w14:paraId="4C81625B" w14:textId="77777777" w:rsidR="001211CC" w:rsidRPr="004F1231" w:rsidRDefault="001211CC" w:rsidP="00534E51">
      <w:pPr>
        <w:spacing w:before="120" w:after="120" w:line="312" w:lineRule="auto"/>
        <w:ind w:left="0" w:right="0" w:firstLine="561"/>
        <w:contextualSpacing/>
        <w:rPr>
          <w:szCs w:val="28"/>
          <w:lang w:val="nl-NL"/>
        </w:rPr>
      </w:pPr>
      <w:r w:rsidRPr="004F1231">
        <w:rPr>
          <w:b/>
          <w:bCs/>
          <w:szCs w:val="28"/>
          <w:lang w:val="nl-NL"/>
        </w:rPr>
        <w:t xml:space="preserve">Điều </w:t>
      </w:r>
      <w:r>
        <w:rPr>
          <w:b/>
          <w:bCs/>
          <w:szCs w:val="28"/>
          <w:lang w:val="nl-NL"/>
        </w:rPr>
        <w:t>5</w:t>
      </w:r>
      <w:r w:rsidRPr="004F1231">
        <w:rPr>
          <w:b/>
          <w:bCs/>
          <w:szCs w:val="28"/>
          <w:lang w:val="nl-NL"/>
        </w:rPr>
        <w:t xml:space="preserve">. </w:t>
      </w:r>
      <w:r>
        <w:rPr>
          <w:b/>
          <w:szCs w:val="28"/>
          <w:lang w:val="nl-NL"/>
        </w:rPr>
        <w:t>Tổ chức thực hiện</w:t>
      </w:r>
    </w:p>
    <w:p w14:paraId="1AA7175A" w14:textId="77777777" w:rsidR="001211CC" w:rsidRPr="004F1231" w:rsidRDefault="001211CC" w:rsidP="00534E51">
      <w:pPr>
        <w:adjustRightInd w:val="0"/>
        <w:snapToGrid w:val="0"/>
        <w:spacing w:before="120" w:after="120" w:line="312" w:lineRule="auto"/>
        <w:ind w:left="0" w:right="0" w:firstLine="567"/>
        <w:contextualSpacing/>
        <w:rPr>
          <w:iCs/>
          <w:szCs w:val="28"/>
          <w:lang w:val="nl-NL"/>
        </w:rPr>
      </w:pPr>
      <w:r>
        <w:rPr>
          <w:iCs/>
          <w:szCs w:val="28"/>
          <w:lang w:val="nl-NL"/>
        </w:rPr>
        <w:t xml:space="preserve">1. </w:t>
      </w:r>
      <w:r w:rsidRPr="004F1231">
        <w:rPr>
          <w:iCs/>
          <w:szCs w:val="28"/>
          <w:lang w:val="nl-NL"/>
        </w:rPr>
        <w:t>Ủy ban nhân dân</w:t>
      </w:r>
      <w:r>
        <w:rPr>
          <w:iCs/>
          <w:szCs w:val="28"/>
          <w:lang w:val="nl-NL"/>
        </w:rPr>
        <w:t xml:space="preserve"> tỉnh</w:t>
      </w:r>
      <w:r w:rsidRPr="004F1231">
        <w:rPr>
          <w:iCs/>
          <w:szCs w:val="28"/>
          <w:lang w:val="nl-NL"/>
        </w:rPr>
        <w:t xml:space="preserve"> tổ chức triển khai thực hiện Nghị quyết đảm bảo đúng các quy định của pháp luật.</w:t>
      </w:r>
    </w:p>
    <w:p w14:paraId="17379D75" w14:textId="77777777" w:rsidR="001211CC" w:rsidRDefault="001211CC" w:rsidP="00534E51">
      <w:pPr>
        <w:adjustRightInd w:val="0"/>
        <w:snapToGrid w:val="0"/>
        <w:spacing w:before="120" w:after="120" w:line="312" w:lineRule="auto"/>
        <w:ind w:left="0" w:right="0" w:firstLine="567"/>
        <w:contextualSpacing/>
        <w:rPr>
          <w:iCs/>
          <w:szCs w:val="28"/>
          <w:lang w:val="nl-NL"/>
        </w:rPr>
      </w:pPr>
      <w:r w:rsidRPr="004F1231">
        <w:rPr>
          <w:iCs/>
          <w:szCs w:val="28"/>
          <w:lang w:val="nl-NL"/>
        </w:rPr>
        <w:t>2.</w:t>
      </w:r>
      <w:r>
        <w:rPr>
          <w:iCs/>
          <w:szCs w:val="28"/>
          <w:lang w:val="nl-NL"/>
        </w:rPr>
        <w:t xml:space="preserve"> </w:t>
      </w:r>
      <w:r w:rsidRPr="004F1231">
        <w:rPr>
          <w:iCs/>
          <w:szCs w:val="28"/>
          <w:lang w:val="nl-NL"/>
        </w:rPr>
        <w:t>Thường trực Hội đồng nhân dân</w:t>
      </w:r>
      <w:r>
        <w:rPr>
          <w:iCs/>
          <w:szCs w:val="28"/>
          <w:lang w:val="nl-NL"/>
        </w:rPr>
        <w:t xml:space="preserve"> tỉnh</w:t>
      </w:r>
      <w:r w:rsidRPr="004F1231">
        <w:rPr>
          <w:iCs/>
          <w:szCs w:val="28"/>
          <w:lang w:val="nl-NL"/>
        </w:rPr>
        <w:t>, các Ban của Hội đồng nhân dân</w:t>
      </w:r>
      <w:r>
        <w:rPr>
          <w:iCs/>
          <w:szCs w:val="28"/>
          <w:lang w:val="nl-NL"/>
        </w:rPr>
        <w:t xml:space="preserve"> tỉnh</w:t>
      </w:r>
      <w:r w:rsidRPr="004F1231">
        <w:rPr>
          <w:iCs/>
          <w:szCs w:val="28"/>
          <w:lang w:val="nl-NL"/>
        </w:rPr>
        <w:t>, các Tổ đại biểu Hội đồng nhân dân</w:t>
      </w:r>
      <w:r>
        <w:rPr>
          <w:iCs/>
          <w:szCs w:val="28"/>
          <w:lang w:val="nl-NL"/>
        </w:rPr>
        <w:t xml:space="preserve"> tỉnh</w:t>
      </w:r>
      <w:r w:rsidRPr="004F1231">
        <w:rPr>
          <w:iCs/>
          <w:szCs w:val="28"/>
          <w:lang w:val="nl-NL"/>
        </w:rPr>
        <w:t xml:space="preserve"> và đại biểu Hội đồng nhân dân</w:t>
      </w:r>
      <w:r>
        <w:rPr>
          <w:iCs/>
          <w:szCs w:val="28"/>
          <w:lang w:val="nl-NL"/>
        </w:rPr>
        <w:t xml:space="preserve"> tỉnh </w:t>
      </w:r>
      <w:r w:rsidRPr="004F1231">
        <w:rPr>
          <w:iCs/>
          <w:szCs w:val="28"/>
          <w:lang w:val="nl-NL"/>
        </w:rPr>
        <w:t>giám sát việc thực hiện Nghị quyết.</w:t>
      </w:r>
    </w:p>
    <w:p w14:paraId="4BA0491A" w14:textId="0A5ABF09" w:rsidR="00325411" w:rsidRDefault="004278DE" w:rsidP="00534E51">
      <w:pPr>
        <w:adjustRightInd w:val="0"/>
        <w:snapToGrid w:val="0"/>
        <w:spacing w:before="120" w:after="120" w:line="312" w:lineRule="auto"/>
        <w:ind w:left="0" w:right="0" w:firstLine="567"/>
        <w:contextualSpacing/>
        <w:rPr>
          <w:i/>
          <w:szCs w:val="28"/>
          <w:lang w:val="nl-NL"/>
        </w:rPr>
      </w:pPr>
      <w:r w:rsidRPr="00202C46">
        <w:rPr>
          <w:i/>
          <w:iCs/>
          <w:szCs w:val="28"/>
          <w:lang w:val="nl-NL"/>
        </w:rPr>
        <w:t xml:space="preserve">Nghị quyết </w:t>
      </w:r>
      <w:r w:rsidR="00174993" w:rsidRPr="00202C46">
        <w:rPr>
          <w:i/>
          <w:iCs/>
          <w:szCs w:val="28"/>
          <w:lang w:val="nl-NL"/>
        </w:rPr>
        <w:t xml:space="preserve">này </w:t>
      </w:r>
      <w:r w:rsidRPr="00202C46">
        <w:rPr>
          <w:i/>
          <w:iCs/>
          <w:szCs w:val="28"/>
          <w:lang w:val="nl-NL"/>
        </w:rPr>
        <w:t>được Hội đồng nhân dân tỉnh Phú Thọ khóa X</w:t>
      </w:r>
      <w:r w:rsidR="00B65D56" w:rsidRPr="00202C46">
        <w:rPr>
          <w:i/>
          <w:iCs/>
          <w:szCs w:val="28"/>
          <w:lang w:val="nl-NL"/>
        </w:rPr>
        <w:t>IX</w:t>
      </w:r>
      <w:r w:rsidR="001F279F" w:rsidRPr="00202C46">
        <w:rPr>
          <w:i/>
          <w:iCs/>
          <w:szCs w:val="28"/>
          <w:lang w:val="nl-NL"/>
        </w:rPr>
        <w:t>, K</w:t>
      </w:r>
      <w:r w:rsidRPr="00202C46">
        <w:rPr>
          <w:i/>
          <w:iCs/>
          <w:szCs w:val="28"/>
          <w:lang w:val="nl-NL"/>
        </w:rPr>
        <w:t xml:space="preserve">ỳ họp </w:t>
      </w:r>
      <w:r w:rsidR="001211CC">
        <w:rPr>
          <w:i/>
          <w:iCs/>
          <w:szCs w:val="28"/>
          <w:lang w:val="nl-NL"/>
        </w:rPr>
        <w:t xml:space="preserve">chuyên đề thứ Ba </w:t>
      </w:r>
      <w:r w:rsidRPr="00202C46">
        <w:rPr>
          <w:i/>
          <w:iCs/>
          <w:szCs w:val="28"/>
          <w:lang w:val="nl-NL"/>
        </w:rPr>
        <w:t xml:space="preserve">thông qua ngày </w:t>
      </w:r>
      <w:r w:rsidR="00681628">
        <w:rPr>
          <w:i/>
          <w:iCs/>
          <w:szCs w:val="28"/>
          <w:lang w:val="nl-NL"/>
        </w:rPr>
        <w:t xml:space="preserve">28 </w:t>
      </w:r>
      <w:r w:rsidRPr="00202C46">
        <w:rPr>
          <w:i/>
          <w:iCs/>
          <w:szCs w:val="28"/>
          <w:lang w:val="nl-NL"/>
        </w:rPr>
        <w:t>tháng</w:t>
      </w:r>
      <w:r w:rsidR="000F2A90">
        <w:rPr>
          <w:i/>
          <w:iCs/>
          <w:szCs w:val="28"/>
          <w:lang w:val="nl-NL"/>
        </w:rPr>
        <w:t xml:space="preserve"> 10 </w:t>
      </w:r>
      <w:r w:rsidR="005F7E2C">
        <w:rPr>
          <w:i/>
          <w:iCs/>
          <w:szCs w:val="28"/>
          <w:lang w:val="nl-NL"/>
        </w:rPr>
        <w:t xml:space="preserve"> </w:t>
      </w:r>
      <w:r w:rsidRPr="00202C46">
        <w:rPr>
          <w:i/>
          <w:iCs/>
          <w:szCs w:val="28"/>
          <w:lang w:val="nl-NL"/>
        </w:rPr>
        <w:t>năm 2025</w:t>
      </w:r>
      <w:r w:rsidRPr="00202C46">
        <w:rPr>
          <w:i/>
          <w:szCs w:val="28"/>
          <w:lang w:val="nl-NL"/>
        </w:rPr>
        <w:t>./.</w:t>
      </w:r>
    </w:p>
    <w:p w14:paraId="5F213BBE" w14:textId="77777777" w:rsidR="00260C36" w:rsidRPr="001C3A4C" w:rsidRDefault="00260C36" w:rsidP="004B22DB">
      <w:pPr>
        <w:adjustRightInd w:val="0"/>
        <w:snapToGrid w:val="0"/>
        <w:spacing w:before="40" w:after="40" w:line="240" w:lineRule="auto"/>
        <w:ind w:left="0" w:right="0" w:firstLine="567"/>
        <w:rPr>
          <w:i/>
          <w:sz w:val="16"/>
          <w:szCs w:val="28"/>
          <w:lang w:val="nl-NL"/>
        </w:rPr>
      </w:pP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1"/>
        <w:gridCol w:w="3969"/>
      </w:tblGrid>
      <w:tr w:rsidR="00C155CF" w:rsidRPr="00A55A6E" w14:paraId="10EEE163" w14:textId="77777777" w:rsidTr="0004098E">
        <w:tc>
          <w:tcPr>
            <w:tcW w:w="5211" w:type="dxa"/>
          </w:tcPr>
          <w:p w14:paraId="18FDC4F0" w14:textId="77777777" w:rsidR="00C155CF" w:rsidRDefault="00C155CF" w:rsidP="002123A2">
            <w:pPr>
              <w:spacing w:after="0" w:line="240" w:lineRule="auto"/>
              <w:ind w:left="0" w:right="0" w:firstLine="0"/>
              <w:rPr>
                <w:b/>
                <w:i/>
                <w:color w:val="000000" w:themeColor="text1"/>
                <w:sz w:val="24"/>
                <w:szCs w:val="24"/>
                <w:lang w:val="vi-VN"/>
              </w:rPr>
            </w:pPr>
            <w:r>
              <w:rPr>
                <w:b/>
                <w:i/>
                <w:color w:val="000000" w:themeColor="text1"/>
                <w:sz w:val="24"/>
                <w:szCs w:val="24"/>
                <w:lang w:val="vi-VN"/>
              </w:rPr>
              <w:t>Nơi nhận:</w:t>
            </w:r>
          </w:p>
          <w:p w14:paraId="5A78E7A7" w14:textId="77777777" w:rsidR="004C7203" w:rsidRPr="00DD7ACE" w:rsidRDefault="004C7203" w:rsidP="004C7203">
            <w:pPr>
              <w:rPr>
                <w:sz w:val="22"/>
                <w:lang w:val="nl-NL"/>
              </w:rPr>
            </w:pPr>
            <w:r w:rsidRPr="00DD7ACE">
              <w:rPr>
                <w:sz w:val="22"/>
                <w:lang w:val="nl-NL"/>
              </w:rPr>
              <w:t>- UBTVQH, Chính phủ;</w:t>
            </w:r>
          </w:p>
          <w:p w14:paraId="6B5BE1E9" w14:textId="77777777" w:rsidR="004C7203" w:rsidRPr="00DD7ACE" w:rsidRDefault="004C7203" w:rsidP="004C7203">
            <w:pPr>
              <w:rPr>
                <w:sz w:val="22"/>
                <w:lang w:val="nl-NL"/>
              </w:rPr>
            </w:pPr>
            <w:r w:rsidRPr="00DD7ACE">
              <w:rPr>
                <w:sz w:val="22"/>
                <w:lang w:val="nl-NL"/>
              </w:rPr>
              <w:t>- VPQH, VPCP;</w:t>
            </w:r>
          </w:p>
          <w:p w14:paraId="1640C4F9" w14:textId="56B9CDD9" w:rsidR="00317794" w:rsidRDefault="004C7203" w:rsidP="00317794">
            <w:pPr>
              <w:rPr>
                <w:sz w:val="22"/>
                <w:lang w:val="nl-NL"/>
              </w:rPr>
            </w:pPr>
            <w:r w:rsidRPr="00DD7ACE">
              <w:rPr>
                <w:sz w:val="22"/>
                <w:lang w:val="nl-NL"/>
              </w:rPr>
              <w:t xml:space="preserve">-  </w:t>
            </w:r>
            <w:r>
              <w:rPr>
                <w:sz w:val="22"/>
                <w:lang w:val="nl-NL"/>
              </w:rPr>
              <w:t xml:space="preserve">Các Bộ: Tư pháp, Nội vụ, </w:t>
            </w:r>
            <w:r w:rsidR="00317794">
              <w:rPr>
                <w:sz w:val="22"/>
                <w:lang w:val="nl-NL"/>
              </w:rPr>
              <w:t>Tài chính;</w:t>
            </w:r>
          </w:p>
          <w:p w14:paraId="544051A3" w14:textId="77777777" w:rsidR="004C7203" w:rsidRDefault="004C7203" w:rsidP="004C7203">
            <w:pPr>
              <w:rPr>
                <w:sz w:val="22"/>
                <w:lang w:val="nl-NL"/>
              </w:rPr>
            </w:pPr>
            <w:r>
              <w:rPr>
                <w:sz w:val="22"/>
                <w:lang w:val="nl-NL"/>
              </w:rPr>
              <w:t>- Bộ Quốc phòng (Vụ Pháp chế);</w:t>
            </w:r>
          </w:p>
          <w:p w14:paraId="4288B70D" w14:textId="77777777" w:rsidR="004C7203" w:rsidRPr="00DD7ACE" w:rsidRDefault="004C7203" w:rsidP="004C7203">
            <w:pPr>
              <w:rPr>
                <w:sz w:val="22"/>
                <w:lang w:val="nl-NL"/>
              </w:rPr>
            </w:pPr>
            <w:r w:rsidRPr="00DD7ACE">
              <w:rPr>
                <w:sz w:val="22"/>
                <w:lang w:val="nl-NL"/>
              </w:rPr>
              <w:t xml:space="preserve">- Cục </w:t>
            </w:r>
            <w:r>
              <w:rPr>
                <w:sz w:val="22"/>
                <w:lang w:val="nl-NL"/>
              </w:rPr>
              <w:t xml:space="preserve">KTVB và </w:t>
            </w:r>
            <w:r w:rsidRPr="00DD7ACE">
              <w:rPr>
                <w:sz w:val="22"/>
                <w:lang w:val="nl-NL"/>
              </w:rPr>
              <w:t>QLXLVPHC (Bộ Tư pháp);</w:t>
            </w:r>
          </w:p>
          <w:p w14:paraId="11E34996" w14:textId="77777777" w:rsidR="004C7203" w:rsidRPr="00DD7ACE" w:rsidRDefault="004C7203" w:rsidP="004C7203">
            <w:pPr>
              <w:rPr>
                <w:sz w:val="22"/>
                <w:lang w:val="nl-NL"/>
              </w:rPr>
            </w:pPr>
            <w:r w:rsidRPr="00DD7ACE">
              <w:rPr>
                <w:sz w:val="22"/>
                <w:lang w:val="nl-NL"/>
              </w:rPr>
              <w:t>- TTTU, TTHĐND, UBND, UBMTTQ</w:t>
            </w:r>
            <w:r>
              <w:rPr>
                <w:sz w:val="22"/>
                <w:lang w:val="nl-NL"/>
              </w:rPr>
              <w:t>VN</w:t>
            </w:r>
            <w:r w:rsidRPr="00DD7ACE">
              <w:rPr>
                <w:sz w:val="22"/>
                <w:lang w:val="nl-NL"/>
              </w:rPr>
              <w:t xml:space="preserve"> tỉnh;</w:t>
            </w:r>
          </w:p>
          <w:p w14:paraId="578ACD7E" w14:textId="77777777" w:rsidR="004C7203" w:rsidRDefault="004C7203" w:rsidP="004C7203">
            <w:pPr>
              <w:rPr>
                <w:sz w:val="22"/>
                <w:lang w:val="nl-NL"/>
              </w:rPr>
            </w:pPr>
            <w:r w:rsidRPr="00DD7ACE">
              <w:rPr>
                <w:sz w:val="22"/>
                <w:lang w:val="nl-NL"/>
              </w:rPr>
              <w:t>- Đoàn ĐBQH tỉnh;</w:t>
            </w:r>
          </w:p>
          <w:p w14:paraId="02FA37FD" w14:textId="77777777" w:rsidR="004C7203" w:rsidRPr="00DD7ACE" w:rsidRDefault="004C7203" w:rsidP="004C7203">
            <w:pPr>
              <w:rPr>
                <w:sz w:val="22"/>
                <w:lang w:val="nl-NL"/>
              </w:rPr>
            </w:pPr>
            <w:r>
              <w:rPr>
                <w:sz w:val="22"/>
                <w:lang w:val="nl-NL"/>
              </w:rPr>
              <w:t>- Các Ban của HĐND tỉnh;</w:t>
            </w:r>
          </w:p>
          <w:p w14:paraId="544296E3" w14:textId="77777777" w:rsidR="004C7203" w:rsidRDefault="004C7203" w:rsidP="004C7203">
            <w:pPr>
              <w:rPr>
                <w:sz w:val="22"/>
                <w:lang w:val="nl-NL"/>
              </w:rPr>
            </w:pPr>
            <w:r w:rsidRPr="00DD7ACE">
              <w:rPr>
                <w:sz w:val="22"/>
                <w:lang w:val="nl-NL"/>
              </w:rPr>
              <w:t xml:space="preserve">- Các sở, ban, ngành, đoàn thể </w:t>
            </w:r>
            <w:r>
              <w:rPr>
                <w:sz w:val="22"/>
                <w:lang w:val="nl-NL"/>
              </w:rPr>
              <w:t xml:space="preserve">ở </w:t>
            </w:r>
            <w:r w:rsidRPr="00DD7ACE">
              <w:rPr>
                <w:sz w:val="22"/>
                <w:lang w:val="nl-NL"/>
              </w:rPr>
              <w:t>tỉnh;</w:t>
            </w:r>
          </w:p>
          <w:p w14:paraId="19A3623A" w14:textId="77777777" w:rsidR="004C7203" w:rsidRPr="002073AA" w:rsidRDefault="004C7203" w:rsidP="004C7203">
            <w:pPr>
              <w:rPr>
                <w:sz w:val="22"/>
                <w:lang w:val="nl-NL"/>
              </w:rPr>
            </w:pPr>
            <w:r w:rsidRPr="002073AA">
              <w:rPr>
                <w:sz w:val="22"/>
                <w:lang w:val="nl-NL"/>
              </w:rPr>
              <w:t>- Văn phòng Đoàn ĐBQH và HĐND tỉnh;</w:t>
            </w:r>
          </w:p>
          <w:p w14:paraId="2BFC1ACC" w14:textId="77777777" w:rsidR="004C7203" w:rsidRPr="00DD7ACE" w:rsidRDefault="004C7203" w:rsidP="004C7203">
            <w:pPr>
              <w:rPr>
                <w:sz w:val="22"/>
                <w:lang w:val="nl-NL"/>
              </w:rPr>
            </w:pPr>
            <w:r w:rsidRPr="00DD7ACE">
              <w:rPr>
                <w:sz w:val="22"/>
                <w:lang w:val="nl-NL"/>
              </w:rPr>
              <w:t>- Các đại biểu HĐND tỉnh;</w:t>
            </w:r>
          </w:p>
          <w:p w14:paraId="019CC1C8" w14:textId="77777777" w:rsidR="004C7203" w:rsidRPr="00DD7ACE" w:rsidRDefault="004C7203" w:rsidP="004C7203">
            <w:pPr>
              <w:rPr>
                <w:sz w:val="22"/>
                <w:lang w:val="nl-NL"/>
              </w:rPr>
            </w:pPr>
            <w:r w:rsidRPr="00DD7ACE">
              <w:rPr>
                <w:sz w:val="22"/>
                <w:lang w:val="nl-NL"/>
              </w:rPr>
              <w:t xml:space="preserve">- </w:t>
            </w:r>
            <w:r>
              <w:rPr>
                <w:sz w:val="22"/>
                <w:lang w:val="nl-NL"/>
              </w:rPr>
              <w:t xml:space="preserve">ĐU, </w:t>
            </w:r>
            <w:r w:rsidRPr="00DD7ACE">
              <w:rPr>
                <w:sz w:val="22"/>
                <w:lang w:val="nl-NL"/>
              </w:rPr>
              <w:t>TTHĐND, UBND các xã, phường;</w:t>
            </w:r>
          </w:p>
          <w:p w14:paraId="75C2B593" w14:textId="77777777" w:rsidR="004C7203" w:rsidRPr="00DD7ACE" w:rsidRDefault="004C7203" w:rsidP="004C7203">
            <w:pPr>
              <w:rPr>
                <w:sz w:val="22"/>
                <w:lang w:val="nl-NL"/>
              </w:rPr>
            </w:pPr>
            <w:r>
              <w:rPr>
                <w:sz w:val="22"/>
                <w:lang w:val="nl-NL"/>
              </w:rPr>
              <w:t>- Trung tâm Thông tin - Công báo;</w:t>
            </w:r>
          </w:p>
          <w:p w14:paraId="49BCB0C7" w14:textId="77777777" w:rsidR="004C7203" w:rsidRDefault="004C7203" w:rsidP="004C7203">
            <w:pPr>
              <w:ind w:right="-142"/>
              <w:rPr>
                <w:sz w:val="22"/>
                <w:lang w:val="nl-NL"/>
              </w:rPr>
            </w:pPr>
            <w:r>
              <w:rPr>
                <w:sz w:val="22"/>
                <w:lang w:val="nl-NL"/>
              </w:rPr>
              <w:t>- L</w:t>
            </w:r>
            <w:r>
              <w:rPr>
                <w:sz w:val="22"/>
                <w:lang w:val="nl-NL"/>
              </w:rPr>
              <w:softHyphen/>
              <w:t>ưu: VT, TTDN</w:t>
            </w:r>
            <w:r w:rsidR="001C3A4C">
              <w:rPr>
                <w:sz w:val="22"/>
                <w:vertAlign w:val="superscript"/>
                <w:lang w:val="nl-NL"/>
              </w:rPr>
              <w:t>5</w:t>
            </w:r>
            <w:r w:rsidRPr="00DD7ACE">
              <w:rPr>
                <w:sz w:val="22"/>
                <w:lang w:val="nl-NL"/>
              </w:rPr>
              <w:t>.</w:t>
            </w:r>
          </w:p>
          <w:p w14:paraId="66D6A8B8" w14:textId="77777777" w:rsidR="00C155CF" w:rsidRPr="00DF53DA" w:rsidRDefault="00C155CF" w:rsidP="001E2157">
            <w:pPr>
              <w:spacing w:after="0" w:line="240" w:lineRule="auto"/>
              <w:ind w:left="0" w:right="0" w:firstLine="0"/>
              <w:rPr>
                <w:color w:val="000000" w:themeColor="text1"/>
              </w:rPr>
            </w:pPr>
          </w:p>
        </w:tc>
        <w:tc>
          <w:tcPr>
            <w:tcW w:w="3969" w:type="dxa"/>
          </w:tcPr>
          <w:p w14:paraId="5413804C" w14:textId="77777777" w:rsidR="00751E51" w:rsidRPr="00BC7B8A" w:rsidRDefault="00751E51" w:rsidP="00751E51">
            <w:pPr>
              <w:spacing w:after="0" w:line="240" w:lineRule="auto"/>
              <w:ind w:left="0" w:right="0" w:firstLine="34"/>
              <w:jc w:val="center"/>
              <w:rPr>
                <w:b/>
                <w:color w:val="000000" w:themeColor="text1"/>
                <w:sz w:val="26"/>
                <w:szCs w:val="26"/>
                <w:lang w:val="vi-VN"/>
              </w:rPr>
            </w:pPr>
            <w:r w:rsidRPr="00BC7B8A">
              <w:rPr>
                <w:b/>
                <w:color w:val="000000" w:themeColor="text1"/>
                <w:sz w:val="26"/>
                <w:szCs w:val="26"/>
                <w:lang w:val="vi-VN"/>
              </w:rPr>
              <w:t>CHỦ TỊCH</w:t>
            </w:r>
          </w:p>
          <w:p w14:paraId="0B2DBB34" w14:textId="77777777" w:rsidR="00751E51" w:rsidRPr="00BC7B8A" w:rsidRDefault="00751E51" w:rsidP="00751E51">
            <w:pPr>
              <w:spacing w:before="80" w:after="80" w:line="240" w:lineRule="auto"/>
              <w:ind w:left="0" w:right="0" w:firstLine="34"/>
              <w:jc w:val="center"/>
              <w:rPr>
                <w:b/>
                <w:color w:val="000000" w:themeColor="text1"/>
                <w:lang w:val="vi-VN"/>
              </w:rPr>
            </w:pPr>
          </w:p>
          <w:p w14:paraId="74737A53" w14:textId="77777777" w:rsidR="00751E51" w:rsidRDefault="00751E51" w:rsidP="00751E51">
            <w:pPr>
              <w:spacing w:before="80" w:after="80" w:line="240" w:lineRule="auto"/>
              <w:ind w:left="0" w:right="0" w:firstLine="34"/>
              <w:jc w:val="center"/>
              <w:rPr>
                <w:b/>
                <w:color w:val="000000" w:themeColor="text1"/>
              </w:rPr>
            </w:pPr>
          </w:p>
          <w:p w14:paraId="25D9BF0E" w14:textId="77777777" w:rsidR="004A0EF5" w:rsidRDefault="004A0EF5" w:rsidP="00751E51">
            <w:pPr>
              <w:spacing w:before="80" w:after="80" w:line="240" w:lineRule="auto"/>
              <w:ind w:left="0" w:right="0" w:firstLine="34"/>
              <w:jc w:val="center"/>
              <w:rPr>
                <w:b/>
                <w:color w:val="000000" w:themeColor="text1"/>
              </w:rPr>
            </w:pPr>
          </w:p>
          <w:p w14:paraId="48354249" w14:textId="77777777" w:rsidR="00534E51" w:rsidRPr="004A0EF5" w:rsidRDefault="00534E51" w:rsidP="00751E51">
            <w:pPr>
              <w:spacing w:before="80" w:after="80" w:line="240" w:lineRule="auto"/>
              <w:ind w:left="0" w:right="0" w:firstLine="34"/>
              <w:jc w:val="center"/>
              <w:rPr>
                <w:b/>
                <w:color w:val="000000" w:themeColor="text1"/>
              </w:rPr>
            </w:pPr>
          </w:p>
          <w:p w14:paraId="0D28CA73" w14:textId="77777777" w:rsidR="00751E51" w:rsidRPr="00BC7B8A" w:rsidRDefault="00751E51" w:rsidP="00751E51">
            <w:pPr>
              <w:spacing w:before="80" w:after="80" w:line="240" w:lineRule="auto"/>
              <w:ind w:left="0" w:right="0" w:firstLine="34"/>
              <w:rPr>
                <w:b/>
                <w:color w:val="000000" w:themeColor="text1"/>
                <w:sz w:val="30"/>
                <w:szCs w:val="38"/>
                <w:lang w:val="vi-VN"/>
              </w:rPr>
            </w:pPr>
          </w:p>
          <w:p w14:paraId="70EB60D6" w14:textId="43424999" w:rsidR="00C155CF" w:rsidRPr="004A0EF5" w:rsidRDefault="004A0EF5" w:rsidP="003E104F">
            <w:pPr>
              <w:spacing w:before="80" w:after="80" w:line="240" w:lineRule="auto"/>
              <w:ind w:left="0" w:right="0" w:firstLine="0"/>
              <w:jc w:val="center"/>
              <w:rPr>
                <w:b/>
                <w:bCs/>
                <w:color w:val="000000" w:themeColor="text1"/>
                <w:szCs w:val="28"/>
              </w:rPr>
            </w:pPr>
            <w:r w:rsidRPr="004A0EF5">
              <w:rPr>
                <w:b/>
                <w:bCs/>
                <w:color w:val="000000" w:themeColor="text1"/>
                <w:szCs w:val="28"/>
              </w:rPr>
              <w:t>Bùi Đức Hinh</w:t>
            </w:r>
          </w:p>
        </w:tc>
      </w:tr>
    </w:tbl>
    <w:p w14:paraId="37495F51" w14:textId="77777777" w:rsidR="003E5F1B" w:rsidRPr="002123A2" w:rsidRDefault="003E5F1B" w:rsidP="00325411">
      <w:pPr>
        <w:ind w:left="0" w:firstLine="0"/>
        <w:sectPr w:rsidR="003E5F1B" w:rsidRPr="002123A2" w:rsidSect="00DE5E03">
          <w:headerReference w:type="default" r:id="rId7"/>
          <w:footerReference w:type="even" r:id="rId8"/>
          <w:footerReference w:type="first" r:id="rId9"/>
          <w:pgSz w:w="11899" w:h="16838" w:code="9"/>
          <w:pgMar w:top="1134" w:right="1134" w:bottom="1134" w:left="1701" w:header="567" w:footer="465" w:gutter="0"/>
          <w:cols w:space="720"/>
          <w:titlePg/>
          <w:docGrid w:linePitch="381"/>
        </w:sectPr>
      </w:pPr>
    </w:p>
    <w:p w14:paraId="14DA83CA" w14:textId="77777777" w:rsidR="00C155CF" w:rsidRPr="002123A2" w:rsidRDefault="00C155CF" w:rsidP="00850E95">
      <w:pPr>
        <w:ind w:left="0" w:firstLine="0"/>
      </w:pPr>
    </w:p>
    <w:sectPr w:rsidR="00C155CF" w:rsidRPr="002123A2" w:rsidSect="003E5F1B">
      <w:pgSz w:w="11899" w:h="16838" w:code="9"/>
      <w:pgMar w:top="1418" w:right="851" w:bottom="851" w:left="1985" w:header="567" w:footer="465"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26AB50" w14:textId="77777777" w:rsidR="005B3ECB" w:rsidRDefault="005B3ECB">
      <w:pPr>
        <w:spacing w:after="0" w:line="240" w:lineRule="auto"/>
      </w:pPr>
      <w:r>
        <w:separator/>
      </w:r>
    </w:p>
  </w:endnote>
  <w:endnote w:type="continuationSeparator" w:id="0">
    <w:p w14:paraId="0F977BF9" w14:textId="77777777" w:rsidR="005B3ECB" w:rsidRDefault="005B3E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1E791D" w14:textId="77777777" w:rsidR="00DF2B82" w:rsidRDefault="003F154F">
    <w:pPr>
      <w:spacing w:after="0" w:line="259" w:lineRule="auto"/>
      <w:ind w:left="0" w:right="290" w:firstLine="0"/>
      <w:jc w:val="center"/>
    </w:pPr>
    <w:r>
      <w:fldChar w:fldCharType="begin"/>
    </w:r>
    <w:r w:rsidR="00DF2B82">
      <w:instrText xml:space="preserve"> PAGE   \* MERGEFORMAT </w:instrText>
    </w:r>
    <w:r>
      <w:fldChar w:fldCharType="separate"/>
    </w:r>
    <w:r w:rsidR="00DF2B82">
      <w:rPr>
        <w:sz w:val="24"/>
      </w:rPr>
      <w:t>1</w:t>
    </w:r>
    <w:r>
      <w:rPr>
        <w:sz w:val="24"/>
      </w:rPr>
      <w:fldChar w:fldCharType="end"/>
    </w:r>
  </w:p>
  <w:p w14:paraId="77193A7A" w14:textId="77777777" w:rsidR="00DF2B82" w:rsidRDefault="00DF2B82">
    <w:pPr>
      <w:spacing w:after="0" w:line="259" w:lineRule="auto"/>
      <w:ind w:left="0" w:right="0" w:firstLine="0"/>
      <w:jc w:val="left"/>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69D172" w14:textId="77777777" w:rsidR="00DF2B82" w:rsidRDefault="00DF2B82">
    <w:pPr>
      <w:spacing w:after="0" w:line="259" w:lineRule="auto"/>
      <w:ind w:left="0" w:right="0" w:firstLine="0"/>
      <w:jc w:val="lef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990646" w14:textId="77777777" w:rsidR="005B3ECB" w:rsidRDefault="005B3ECB">
      <w:pPr>
        <w:spacing w:after="0" w:line="240" w:lineRule="auto"/>
      </w:pPr>
      <w:r>
        <w:separator/>
      </w:r>
    </w:p>
  </w:footnote>
  <w:footnote w:type="continuationSeparator" w:id="0">
    <w:p w14:paraId="73EA1B6B" w14:textId="77777777" w:rsidR="005B3ECB" w:rsidRDefault="005B3E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57886654"/>
      <w:docPartObj>
        <w:docPartGallery w:val="Page Numbers (Top of Page)"/>
        <w:docPartUnique/>
      </w:docPartObj>
    </w:sdtPr>
    <w:sdtEndPr>
      <w:rPr>
        <w:noProof/>
        <w:sz w:val="26"/>
        <w:szCs w:val="26"/>
      </w:rPr>
    </w:sdtEndPr>
    <w:sdtContent>
      <w:p w14:paraId="419C75AE" w14:textId="233E7989" w:rsidR="00DF2B82" w:rsidRPr="003A244B" w:rsidRDefault="003F154F">
        <w:pPr>
          <w:pStyle w:val="Header"/>
          <w:jc w:val="center"/>
          <w:rPr>
            <w:sz w:val="26"/>
            <w:szCs w:val="26"/>
          </w:rPr>
        </w:pPr>
        <w:r w:rsidRPr="003A244B">
          <w:rPr>
            <w:sz w:val="26"/>
            <w:szCs w:val="26"/>
          </w:rPr>
          <w:fldChar w:fldCharType="begin"/>
        </w:r>
        <w:r w:rsidR="00DF2B82" w:rsidRPr="003A244B">
          <w:rPr>
            <w:sz w:val="26"/>
            <w:szCs w:val="26"/>
          </w:rPr>
          <w:instrText xml:space="preserve"> PAGE   \* MERGEFORMAT </w:instrText>
        </w:r>
        <w:r w:rsidRPr="003A244B">
          <w:rPr>
            <w:sz w:val="26"/>
            <w:szCs w:val="26"/>
          </w:rPr>
          <w:fldChar w:fldCharType="separate"/>
        </w:r>
        <w:r w:rsidR="00007F54">
          <w:rPr>
            <w:noProof/>
            <w:sz w:val="26"/>
            <w:szCs w:val="26"/>
          </w:rPr>
          <w:t>2</w:t>
        </w:r>
        <w:r w:rsidRPr="003A244B">
          <w:rPr>
            <w:noProof/>
            <w:sz w:val="26"/>
            <w:szCs w:val="26"/>
          </w:rPr>
          <w:fldChar w:fldCharType="end"/>
        </w:r>
      </w:p>
    </w:sdtContent>
  </w:sdt>
  <w:p w14:paraId="2A5B7432" w14:textId="77777777" w:rsidR="00DF2B82" w:rsidRDefault="00DF2B82">
    <w:pPr>
      <w:pStyle w:val="Header"/>
      <w:ind w:left="0" w:firstLine="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56481"/>
    <w:multiLevelType w:val="hybridMultilevel"/>
    <w:tmpl w:val="83C0DD16"/>
    <w:lvl w:ilvl="0" w:tplc="4D401C8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32958DE"/>
    <w:multiLevelType w:val="hybridMultilevel"/>
    <w:tmpl w:val="E31E9DE2"/>
    <w:lvl w:ilvl="0" w:tplc="D0E200E0">
      <w:start w:val="1"/>
      <w:numFmt w:val="decimal"/>
      <w:lvlText w:val="%1."/>
      <w:lvlJc w:val="left"/>
      <w:pPr>
        <w:ind w:left="1090" w:hanging="360"/>
      </w:pPr>
      <w:rPr>
        <w:rFonts w:hint="default"/>
      </w:rPr>
    </w:lvl>
    <w:lvl w:ilvl="1" w:tplc="04090019" w:tentative="1">
      <w:start w:val="1"/>
      <w:numFmt w:val="lowerLetter"/>
      <w:lvlText w:val="%2."/>
      <w:lvlJc w:val="left"/>
      <w:pPr>
        <w:ind w:left="1810" w:hanging="360"/>
      </w:pPr>
    </w:lvl>
    <w:lvl w:ilvl="2" w:tplc="0409001B" w:tentative="1">
      <w:start w:val="1"/>
      <w:numFmt w:val="lowerRoman"/>
      <w:lvlText w:val="%3."/>
      <w:lvlJc w:val="right"/>
      <w:pPr>
        <w:ind w:left="2530" w:hanging="180"/>
      </w:pPr>
    </w:lvl>
    <w:lvl w:ilvl="3" w:tplc="0409000F" w:tentative="1">
      <w:start w:val="1"/>
      <w:numFmt w:val="decimal"/>
      <w:lvlText w:val="%4."/>
      <w:lvlJc w:val="left"/>
      <w:pPr>
        <w:ind w:left="3250" w:hanging="360"/>
      </w:pPr>
    </w:lvl>
    <w:lvl w:ilvl="4" w:tplc="04090019" w:tentative="1">
      <w:start w:val="1"/>
      <w:numFmt w:val="lowerLetter"/>
      <w:lvlText w:val="%5."/>
      <w:lvlJc w:val="left"/>
      <w:pPr>
        <w:ind w:left="3970" w:hanging="360"/>
      </w:pPr>
    </w:lvl>
    <w:lvl w:ilvl="5" w:tplc="0409001B" w:tentative="1">
      <w:start w:val="1"/>
      <w:numFmt w:val="lowerRoman"/>
      <w:lvlText w:val="%6."/>
      <w:lvlJc w:val="right"/>
      <w:pPr>
        <w:ind w:left="4690" w:hanging="180"/>
      </w:pPr>
    </w:lvl>
    <w:lvl w:ilvl="6" w:tplc="0409000F" w:tentative="1">
      <w:start w:val="1"/>
      <w:numFmt w:val="decimal"/>
      <w:lvlText w:val="%7."/>
      <w:lvlJc w:val="left"/>
      <w:pPr>
        <w:ind w:left="5410" w:hanging="360"/>
      </w:pPr>
    </w:lvl>
    <w:lvl w:ilvl="7" w:tplc="04090019" w:tentative="1">
      <w:start w:val="1"/>
      <w:numFmt w:val="lowerLetter"/>
      <w:lvlText w:val="%8."/>
      <w:lvlJc w:val="left"/>
      <w:pPr>
        <w:ind w:left="6130" w:hanging="360"/>
      </w:pPr>
    </w:lvl>
    <w:lvl w:ilvl="8" w:tplc="0409001B" w:tentative="1">
      <w:start w:val="1"/>
      <w:numFmt w:val="lowerRoman"/>
      <w:lvlText w:val="%9."/>
      <w:lvlJc w:val="right"/>
      <w:pPr>
        <w:ind w:left="685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55CF"/>
    <w:rsid w:val="000025BA"/>
    <w:rsid w:val="0000644D"/>
    <w:rsid w:val="00007F54"/>
    <w:rsid w:val="00010F81"/>
    <w:rsid w:val="00011C1C"/>
    <w:rsid w:val="00015D94"/>
    <w:rsid w:val="0004098E"/>
    <w:rsid w:val="00072E3E"/>
    <w:rsid w:val="0007778E"/>
    <w:rsid w:val="000833A2"/>
    <w:rsid w:val="00085D47"/>
    <w:rsid w:val="00093964"/>
    <w:rsid w:val="000A7122"/>
    <w:rsid w:val="000B2303"/>
    <w:rsid w:val="000C04CA"/>
    <w:rsid w:val="000C50E0"/>
    <w:rsid w:val="000C52A7"/>
    <w:rsid w:val="000D202F"/>
    <w:rsid w:val="000D6FA6"/>
    <w:rsid w:val="000F2A90"/>
    <w:rsid w:val="00111637"/>
    <w:rsid w:val="00115DDE"/>
    <w:rsid w:val="001211CC"/>
    <w:rsid w:val="001305A8"/>
    <w:rsid w:val="0013687C"/>
    <w:rsid w:val="00141C69"/>
    <w:rsid w:val="0014383A"/>
    <w:rsid w:val="00172616"/>
    <w:rsid w:val="00172E9F"/>
    <w:rsid w:val="00174993"/>
    <w:rsid w:val="00183F0F"/>
    <w:rsid w:val="001A5FD5"/>
    <w:rsid w:val="001B6FBF"/>
    <w:rsid w:val="001C3A4C"/>
    <w:rsid w:val="001E2157"/>
    <w:rsid w:val="001E4B41"/>
    <w:rsid w:val="001E7F6F"/>
    <w:rsid w:val="001F279F"/>
    <w:rsid w:val="00200F01"/>
    <w:rsid w:val="00202C46"/>
    <w:rsid w:val="002123A2"/>
    <w:rsid w:val="00215917"/>
    <w:rsid w:val="00221360"/>
    <w:rsid w:val="0022306D"/>
    <w:rsid w:val="00230DCE"/>
    <w:rsid w:val="002368E8"/>
    <w:rsid w:val="00260C36"/>
    <w:rsid w:val="00263F68"/>
    <w:rsid w:val="00266F8B"/>
    <w:rsid w:val="00272E2F"/>
    <w:rsid w:val="00273270"/>
    <w:rsid w:val="00282D75"/>
    <w:rsid w:val="00287AA0"/>
    <w:rsid w:val="00295468"/>
    <w:rsid w:val="002B07A2"/>
    <w:rsid w:val="002D4269"/>
    <w:rsid w:val="002D73DF"/>
    <w:rsid w:val="002D7AD4"/>
    <w:rsid w:val="002E42F7"/>
    <w:rsid w:val="002E6BEA"/>
    <w:rsid w:val="0030189D"/>
    <w:rsid w:val="003050AC"/>
    <w:rsid w:val="00317794"/>
    <w:rsid w:val="003235CA"/>
    <w:rsid w:val="00325411"/>
    <w:rsid w:val="00332326"/>
    <w:rsid w:val="00342021"/>
    <w:rsid w:val="00364FEB"/>
    <w:rsid w:val="00366BE7"/>
    <w:rsid w:val="00386E3F"/>
    <w:rsid w:val="003A244B"/>
    <w:rsid w:val="003A3DC5"/>
    <w:rsid w:val="003B332B"/>
    <w:rsid w:val="003B60D1"/>
    <w:rsid w:val="003E104F"/>
    <w:rsid w:val="003E5F1B"/>
    <w:rsid w:val="003F154F"/>
    <w:rsid w:val="00422DA7"/>
    <w:rsid w:val="00426483"/>
    <w:rsid w:val="004278DE"/>
    <w:rsid w:val="00433C6C"/>
    <w:rsid w:val="00436A7D"/>
    <w:rsid w:val="00471091"/>
    <w:rsid w:val="004959F0"/>
    <w:rsid w:val="004A0D40"/>
    <w:rsid w:val="004A0EF5"/>
    <w:rsid w:val="004A15D6"/>
    <w:rsid w:val="004A213D"/>
    <w:rsid w:val="004A3CF2"/>
    <w:rsid w:val="004B032E"/>
    <w:rsid w:val="004B22DB"/>
    <w:rsid w:val="004C7203"/>
    <w:rsid w:val="004F1231"/>
    <w:rsid w:val="00500B79"/>
    <w:rsid w:val="0050156F"/>
    <w:rsid w:val="0050274E"/>
    <w:rsid w:val="00503DE6"/>
    <w:rsid w:val="00504116"/>
    <w:rsid w:val="00506272"/>
    <w:rsid w:val="0050765C"/>
    <w:rsid w:val="00507E2E"/>
    <w:rsid w:val="005147B4"/>
    <w:rsid w:val="005272B5"/>
    <w:rsid w:val="00534E51"/>
    <w:rsid w:val="005442CF"/>
    <w:rsid w:val="00553582"/>
    <w:rsid w:val="00573471"/>
    <w:rsid w:val="005744DD"/>
    <w:rsid w:val="005827AD"/>
    <w:rsid w:val="00583E27"/>
    <w:rsid w:val="005846B9"/>
    <w:rsid w:val="0059467B"/>
    <w:rsid w:val="005A6CDC"/>
    <w:rsid w:val="005B3ECB"/>
    <w:rsid w:val="005C5F76"/>
    <w:rsid w:val="005D777B"/>
    <w:rsid w:val="005F7E2C"/>
    <w:rsid w:val="00601CFC"/>
    <w:rsid w:val="006067DD"/>
    <w:rsid w:val="00610194"/>
    <w:rsid w:val="00624681"/>
    <w:rsid w:val="0068002B"/>
    <w:rsid w:val="00681628"/>
    <w:rsid w:val="006A61B5"/>
    <w:rsid w:val="006B048B"/>
    <w:rsid w:val="006C6599"/>
    <w:rsid w:val="006D146A"/>
    <w:rsid w:val="006E0134"/>
    <w:rsid w:val="006E5020"/>
    <w:rsid w:val="00711D62"/>
    <w:rsid w:val="00714994"/>
    <w:rsid w:val="00717640"/>
    <w:rsid w:val="007204C6"/>
    <w:rsid w:val="0074329D"/>
    <w:rsid w:val="0074710B"/>
    <w:rsid w:val="00747D6B"/>
    <w:rsid w:val="00751E51"/>
    <w:rsid w:val="00755DD1"/>
    <w:rsid w:val="00761CF4"/>
    <w:rsid w:val="00773CA2"/>
    <w:rsid w:val="00777EFF"/>
    <w:rsid w:val="007A1C68"/>
    <w:rsid w:val="007A798F"/>
    <w:rsid w:val="007C39DE"/>
    <w:rsid w:val="007F4C3F"/>
    <w:rsid w:val="00800972"/>
    <w:rsid w:val="0081488C"/>
    <w:rsid w:val="00822362"/>
    <w:rsid w:val="00837ED7"/>
    <w:rsid w:val="00841A77"/>
    <w:rsid w:val="00850E95"/>
    <w:rsid w:val="00851942"/>
    <w:rsid w:val="008547EF"/>
    <w:rsid w:val="00875956"/>
    <w:rsid w:val="00880A43"/>
    <w:rsid w:val="00890622"/>
    <w:rsid w:val="008C1931"/>
    <w:rsid w:val="008C31D6"/>
    <w:rsid w:val="008C733C"/>
    <w:rsid w:val="008E34B8"/>
    <w:rsid w:val="008F3A3E"/>
    <w:rsid w:val="009134C1"/>
    <w:rsid w:val="0091433C"/>
    <w:rsid w:val="009200EC"/>
    <w:rsid w:val="00923403"/>
    <w:rsid w:val="00931BCB"/>
    <w:rsid w:val="00941D2D"/>
    <w:rsid w:val="00943D1A"/>
    <w:rsid w:val="009555EA"/>
    <w:rsid w:val="009716C3"/>
    <w:rsid w:val="009735A7"/>
    <w:rsid w:val="00983F2B"/>
    <w:rsid w:val="009851B2"/>
    <w:rsid w:val="009A1217"/>
    <w:rsid w:val="009A194D"/>
    <w:rsid w:val="009C1515"/>
    <w:rsid w:val="009E492C"/>
    <w:rsid w:val="009E61B6"/>
    <w:rsid w:val="009F71D2"/>
    <w:rsid w:val="00A03073"/>
    <w:rsid w:val="00A216BB"/>
    <w:rsid w:val="00A33E28"/>
    <w:rsid w:val="00A43DAF"/>
    <w:rsid w:val="00A45228"/>
    <w:rsid w:val="00A4798D"/>
    <w:rsid w:val="00A47B64"/>
    <w:rsid w:val="00A54F56"/>
    <w:rsid w:val="00A55A6E"/>
    <w:rsid w:val="00A7138D"/>
    <w:rsid w:val="00A903B4"/>
    <w:rsid w:val="00AB1BAF"/>
    <w:rsid w:val="00AC44C1"/>
    <w:rsid w:val="00AD21F1"/>
    <w:rsid w:val="00AD2D9E"/>
    <w:rsid w:val="00AD6B21"/>
    <w:rsid w:val="00AF1575"/>
    <w:rsid w:val="00B07BD3"/>
    <w:rsid w:val="00B442F8"/>
    <w:rsid w:val="00B613FB"/>
    <w:rsid w:val="00B65D12"/>
    <w:rsid w:val="00B65D56"/>
    <w:rsid w:val="00B87C26"/>
    <w:rsid w:val="00B94D1D"/>
    <w:rsid w:val="00BA3C35"/>
    <w:rsid w:val="00BC4F78"/>
    <w:rsid w:val="00BD00AF"/>
    <w:rsid w:val="00BD0A30"/>
    <w:rsid w:val="00BD708C"/>
    <w:rsid w:val="00BE5381"/>
    <w:rsid w:val="00BE6D03"/>
    <w:rsid w:val="00BF18C4"/>
    <w:rsid w:val="00BF55C6"/>
    <w:rsid w:val="00BF7198"/>
    <w:rsid w:val="00C03BE8"/>
    <w:rsid w:val="00C10DEB"/>
    <w:rsid w:val="00C11619"/>
    <w:rsid w:val="00C13CF2"/>
    <w:rsid w:val="00C155CF"/>
    <w:rsid w:val="00C22898"/>
    <w:rsid w:val="00C23659"/>
    <w:rsid w:val="00C24450"/>
    <w:rsid w:val="00C273B9"/>
    <w:rsid w:val="00C500C8"/>
    <w:rsid w:val="00C53535"/>
    <w:rsid w:val="00C610B4"/>
    <w:rsid w:val="00C8433F"/>
    <w:rsid w:val="00C850A4"/>
    <w:rsid w:val="00C9198F"/>
    <w:rsid w:val="00CA2590"/>
    <w:rsid w:val="00CA6255"/>
    <w:rsid w:val="00CB0736"/>
    <w:rsid w:val="00CB1DF8"/>
    <w:rsid w:val="00CB3308"/>
    <w:rsid w:val="00CC7866"/>
    <w:rsid w:val="00CD26A4"/>
    <w:rsid w:val="00CD3F5C"/>
    <w:rsid w:val="00CD47D7"/>
    <w:rsid w:val="00CD5896"/>
    <w:rsid w:val="00CD6642"/>
    <w:rsid w:val="00CF1552"/>
    <w:rsid w:val="00D11068"/>
    <w:rsid w:val="00D2118C"/>
    <w:rsid w:val="00D37384"/>
    <w:rsid w:val="00D43B13"/>
    <w:rsid w:val="00D519A7"/>
    <w:rsid w:val="00D57FEE"/>
    <w:rsid w:val="00D66249"/>
    <w:rsid w:val="00D753DE"/>
    <w:rsid w:val="00D875CF"/>
    <w:rsid w:val="00DA40D1"/>
    <w:rsid w:val="00DB4B8E"/>
    <w:rsid w:val="00DB649E"/>
    <w:rsid w:val="00DB6879"/>
    <w:rsid w:val="00DD52BF"/>
    <w:rsid w:val="00DE5E03"/>
    <w:rsid w:val="00DF2B82"/>
    <w:rsid w:val="00DF53DA"/>
    <w:rsid w:val="00DF78F4"/>
    <w:rsid w:val="00E016F9"/>
    <w:rsid w:val="00E11A4D"/>
    <w:rsid w:val="00E13133"/>
    <w:rsid w:val="00E135AC"/>
    <w:rsid w:val="00E22BA8"/>
    <w:rsid w:val="00E26173"/>
    <w:rsid w:val="00E426DC"/>
    <w:rsid w:val="00E4601D"/>
    <w:rsid w:val="00E60C63"/>
    <w:rsid w:val="00E64FF9"/>
    <w:rsid w:val="00E65CB9"/>
    <w:rsid w:val="00E7579F"/>
    <w:rsid w:val="00E757ED"/>
    <w:rsid w:val="00E8308A"/>
    <w:rsid w:val="00E85976"/>
    <w:rsid w:val="00E903C9"/>
    <w:rsid w:val="00E95D17"/>
    <w:rsid w:val="00E96098"/>
    <w:rsid w:val="00EA736F"/>
    <w:rsid w:val="00EB6FD8"/>
    <w:rsid w:val="00EC1CE5"/>
    <w:rsid w:val="00EC3567"/>
    <w:rsid w:val="00EC475F"/>
    <w:rsid w:val="00ED6953"/>
    <w:rsid w:val="00EE21D3"/>
    <w:rsid w:val="00F00761"/>
    <w:rsid w:val="00F114C3"/>
    <w:rsid w:val="00F14E48"/>
    <w:rsid w:val="00F16415"/>
    <w:rsid w:val="00F2762A"/>
    <w:rsid w:val="00F313A6"/>
    <w:rsid w:val="00F36624"/>
    <w:rsid w:val="00F42CDD"/>
    <w:rsid w:val="00F5377D"/>
    <w:rsid w:val="00F736DC"/>
    <w:rsid w:val="00F87C3D"/>
    <w:rsid w:val="00F95193"/>
    <w:rsid w:val="00FA55E1"/>
    <w:rsid w:val="00FB2AFC"/>
    <w:rsid w:val="00FD6600"/>
    <w:rsid w:val="00FD73EA"/>
    <w:rsid w:val="00FE66E8"/>
    <w:rsid w:val="00FF0FCC"/>
    <w:rsid w:val="00FF585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7E8C7"/>
  <w15:docId w15:val="{C48006D8-925A-4742-9315-2B1ED1841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78DE"/>
    <w:pPr>
      <w:spacing w:after="15" w:line="268" w:lineRule="auto"/>
      <w:ind w:left="10" w:right="293" w:hanging="10"/>
      <w:jc w:val="both"/>
    </w:pPr>
    <w:rPr>
      <w:rFonts w:ascii="Times New Roman" w:eastAsia="Times New Roman" w:hAnsi="Times New Roman" w:cs="Times New Roman"/>
      <w:color w:val="000000"/>
      <w:kern w:val="0"/>
      <w:sz w:val="28"/>
      <w:szCs w:val="22"/>
    </w:rPr>
  </w:style>
  <w:style w:type="paragraph" w:styleId="Heading1">
    <w:name w:val="heading 1"/>
    <w:basedOn w:val="Normal"/>
    <w:next w:val="Normal"/>
    <w:link w:val="Heading1Char"/>
    <w:uiPriority w:val="9"/>
    <w:qFormat/>
    <w:rsid w:val="00C155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155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55CF"/>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C155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55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55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5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5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5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5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155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55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55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55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55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5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5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5CF"/>
    <w:rPr>
      <w:rFonts w:eastAsiaTheme="majorEastAsia" w:cstheme="majorBidi"/>
      <w:color w:val="272727" w:themeColor="text1" w:themeTint="D8"/>
    </w:rPr>
  </w:style>
  <w:style w:type="paragraph" w:styleId="Title">
    <w:name w:val="Title"/>
    <w:basedOn w:val="Normal"/>
    <w:next w:val="Normal"/>
    <w:link w:val="TitleChar"/>
    <w:uiPriority w:val="10"/>
    <w:qFormat/>
    <w:rsid w:val="00C155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5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5CF"/>
    <w:pPr>
      <w:numPr>
        <w:ilvl w:val="1"/>
      </w:numPr>
      <w:ind w:left="10" w:hanging="10"/>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C155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5CF"/>
    <w:pPr>
      <w:spacing w:before="160"/>
      <w:jc w:val="center"/>
    </w:pPr>
    <w:rPr>
      <w:i/>
      <w:iCs/>
      <w:color w:val="404040" w:themeColor="text1" w:themeTint="BF"/>
    </w:rPr>
  </w:style>
  <w:style w:type="character" w:customStyle="1" w:styleId="QuoteChar">
    <w:name w:val="Quote Char"/>
    <w:basedOn w:val="DefaultParagraphFont"/>
    <w:link w:val="Quote"/>
    <w:uiPriority w:val="29"/>
    <w:rsid w:val="00C155CF"/>
    <w:rPr>
      <w:i/>
      <w:iCs/>
      <w:color w:val="404040" w:themeColor="text1" w:themeTint="BF"/>
    </w:rPr>
  </w:style>
  <w:style w:type="paragraph" w:styleId="ListParagraph">
    <w:name w:val="List Paragraph"/>
    <w:basedOn w:val="Normal"/>
    <w:uiPriority w:val="34"/>
    <w:qFormat/>
    <w:rsid w:val="00C155CF"/>
    <w:pPr>
      <w:ind w:left="720"/>
      <w:contextualSpacing/>
    </w:pPr>
  </w:style>
  <w:style w:type="character" w:styleId="IntenseEmphasis">
    <w:name w:val="Intense Emphasis"/>
    <w:basedOn w:val="DefaultParagraphFont"/>
    <w:uiPriority w:val="21"/>
    <w:qFormat/>
    <w:rsid w:val="00C155CF"/>
    <w:rPr>
      <w:i/>
      <w:iCs/>
      <w:color w:val="2F5496" w:themeColor="accent1" w:themeShade="BF"/>
    </w:rPr>
  </w:style>
  <w:style w:type="paragraph" w:styleId="IntenseQuote">
    <w:name w:val="Intense Quote"/>
    <w:basedOn w:val="Normal"/>
    <w:next w:val="Normal"/>
    <w:link w:val="IntenseQuoteChar"/>
    <w:uiPriority w:val="30"/>
    <w:qFormat/>
    <w:rsid w:val="00C155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55CF"/>
    <w:rPr>
      <w:i/>
      <w:iCs/>
      <w:color w:val="2F5496" w:themeColor="accent1" w:themeShade="BF"/>
    </w:rPr>
  </w:style>
  <w:style w:type="character" w:styleId="IntenseReference">
    <w:name w:val="Intense Reference"/>
    <w:basedOn w:val="DefaultParagraphFont"/>
    <w:uiPriority w:val="32"/>
    <w:qFormat/>
    <w:rsid w:val="00C155CF"/>
    <w:rPr>
      <w:b/>
      <w:bCs/>
      <w:smallCaps/>
      <w:color w:val="2F5496" w:themeColor="accent1" w:themeShade="BF"/>
      <w:spacing w:val="5"/>
    </w:rPr>
  </w:style>
  <w:style w:type="table" w:styleId="TableGrid">
    <w:name w:val="Table Grid"/>
    <w:basedOn w:val="TableNormal"/>
    <w:rsid w:val="00C155CF"/>
    <w:pPr>
      <w:spacing w:after="0" w:line="240" w:lineRule="auto"/>
      <w:ind w:firstLine="709"/>
    </w:pPr>
    <w:rPr>
      <w:rFonts w:ascii="Times New Roman" w:hAnsi="Times New Roman" w:cs="Times New Roman"/>
      <w:kern w:val="0"/>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155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55CF"/>
    <w:rPr>
      <w:rFonts w:ascii="Times New Roman" w:eastAsia="Times New Roman" w:hAnsi="Times New Roman" w:cs="Times New Roman"/>
      <w:color w:val="000000"/>
      <w:kern w:val="0"/>
      <w:sz w:val="28"/>
      <w:szCs w:val="22"/>
    </w:rPr>
  </w:style>
  <w:style w:type="paragraph" w:styleId="Footer">
    <w:name w:val="footer"/>
    <w:basedOn w:val="Normal"/>
    <w:link w:val="FooterChar"/>
    <w:uiPriority w:val="99"/>
    <w:unhideWhenUsed/>
    <w:rsid w:val="003A24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244B"/>
    <w:rPr>
      <w:rFonts w:ascii="Times New Roman" w:eastAsia="Times New Roman" w:hAnsi="Times New Roman" w:cs="Times New Roman"/>
      <w:color w:val="000000"/>
      <w:kern w:val="0"/>
      <w:sz w:val="28"/>
      <w:szCs w:val="22"/>
    </w:rPr>
  </w:style>
  <w:style w:type="paragraph" w:styleId="BalloonText">
    <w:name w:val="Balloon Text"/>
    <w:basedOn w:val="Normal"/>
    <w:link w:val="BalloonTextChar"/>
    <w:uiPriority w:val="99"/>
    <w:semiHidden/>
    <w:unhideWhenUsed/>
    <w:rsid w:val="00EC356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3567"/>
    <w:rPr>
      <w:rFonts w:ascii="Segoe UI" w:eastAsia="Times New Roman" w:hAnsi="Segoe UI" w:cs="Segoe UI"/>
      <w:color w:val="000000"/>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16EA375-E1E9-4FBE-A4F6-C083D8AAA2ED}"/>
</file>

<file path=customXml/itemProps2.xml><?xml version="1.0" encoding="utf-8"?>
<ds:datastoreItem xmlns:ds="http://schemas.openxmlformats.org/officeDocument/2006/customXml" ds:itemID="{BC6189E2-27A8-4EAC-AE28-565FB025AE35}"/>
</file>

<file path=customXml/itemProps3.xml><?xml version="1.0" encoding="utf-8"?>
<ds:datastoreItem xmlns:ds="http://schemas.openxmlformats.org/officeDocument/2006/customXml" ds:itemID="{B0B98D68-3A38-4EAE-854F-262BF2ED4E3E}"/>
</file>

<file path=docProps/app.xml><?xml version="1.0" encoding="utf-8"?>
<Properties xmlns="http://schemas.openxmlformats.org/officeDocument/2006/extended-properties" xmlns:vt="http://schemas.openxmlformats.org/officeDocument/2006/docPropsVTypes">
  <Template>Normal</Template>
  <TotalTime>0</TotalTime>
  <Pages>5</Pages>
  <Words>1013</Words>
  <Characters>5777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2</cp:revision>
  <cp:lastPrinted>2025-10-30T03:48:00Z</cp:lastPrinted>
  <dcterms:created xsi:type="dcterms:W3CDTF">2025-11-06T07:44:00Z</dcterms:created>
  <dcterms:modified xsi:type="dcterms:W3CDTF">2025-11-06T07:44:00Z</dcterms:modified>
</cp:coreProperties>
</file>