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166"/>
        <w:gridCol w:w="6076"/>
      </w:tblGrid>
      <w:tr w:rsidR="00E54793" w:rsidTr="00F9420B">
        <w:tc>
          <w:tcPr>
            <w:tcW w:w="3185" w:type="dxa"/>
            <w:shd w:val="clear" w:color="auto" w:fill="auto"/>
            <w:tcMar>
              <w:top w:w="0" w:type="dxa"/>
              <w:left w:w="108" w:type="dxa"/>
              <w:bottom w:w="0" w:type="dxa"/>
              <w:right w:w="108" w:type="dxa"/>
            </w:tcMar>
          </w:tcPr>
          <w:p w:rsidR="00E54793" w:rsidRPr="00651F73" w:rsidRDefault="00E54793" w:rsidP="00F9420B">
            <w:pPr>
              <w:spacing w:before="120"/>
              <w:jc w:val="center"/>
              <w:rPr>
                <w:sz w:val="2"/>
              </w:rPr>
            </w:pPr>
            <w:r w:rsidRPr="00651F73">
              <w:rPr>
                <w:b/>
                <w:bCs/>
                <w:sz w:val="26"/>
              </w:rPr>
              <w:t>ỦY BAN NHÂN DÂN</w:t>
            </w:r>
            <w:r w:rsidRPr="00651F73">
              <w:rPr>
                <w:b/>
                <w:bCs/>
                <w:sz w:val="26"/>
              </w:rPr>
              <w:br/>
              <w:t>TỈNH HÒA BÌNH</w:t>
            </w:r>
            <w:r>
              <w:rPr>
                <w:b/>
                <w:bCs/>
              </w:rPr>
              <w:br/>
            </w:r>
          </w:p>
          <w:p w:rsidR="00E54793" w:rsidRDefault="00E54793" w:rsidP="00E54793">
            <w:pPr>
              <w:spacing w:before="120"/>
              <w:jc w:val="center"/>
              <w:rPr>
                <w:sz w:val="26"/>
                <w:szCs w:val="26"/>
              </w:rPr>
            </w:pPr>
            <w:r>
              <w:rPr>
                <w:noProof/>
              </w:rPr>
              <mc:AlternateContent>
                <mc:Choice Requires="wps">
                  <w:drawing>
                    <wp:anchor distT="0" distB="0" distL="114300" distR="114300" simplePos="0" relativeHeight="251659264" behindDoc="0" locked="0" layoutInCell="1" allowOverlap="1" wp14:anchorId="6CF6767A" wp14:editId="462C12E4">
                      <wp:simplePos x="0" y="0"/>
                      <wp:positionH relativeFrom="column">
                        <wp:posOffset>433252</wp:posOffset>
                      </wp:positionH>
                      <wp:positionV relativeFrom="paragraph">
                        <wp:posOffset>4075</wp:posOffset>
                      </wp:positionV>
                      <wp:extent cx="1004157"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1004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F220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1pt,.3pt" to="113.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" strokecolor="black [3200]" strokeweight=".5pt">
                      <v:stroke joinstyle="miter"/>
                    </v:line>
                  </w:pict>
                </mc:Fallback>
              </mc:AlternateContent>
            </w:r>
            <w:r>
              <w:t>S</w:t>
            </w:r>
            <w:r>
              <w:rPr>
                <w:sz w:val="26"/>
                <w:szCs w:val="26"/>
              </w:rPr>
              <w:t xml:space="preserve">ố:   </w:t>
            </w:r>
            <w:r w:rsidR="005D4280">
              <w:rPr>
                <w:sz w:val="26"/>
                <w:szCs w:val="26"/>
              </w:rPr>
              <w:t>15</w:t>
            </w:r>
            <w:r>
              <w:rPr>
                <w:sz w:val="26"/>
                <w:szCs w:val="26"/>
              </w:rPr>
              <w:t>/2025/QĐ-UBND</w:t>
            </w:r>
          </w:p>
          <w:p w:rsidR="00E54793" w:rsidRPr="00651F73" w:rsidRDefault="00E54793" w:rsidP="00E54793">
            <w:pPr>
              <w:jc w:val="center"/>
              <w:rPr>
                <w:sz w:val="26"/>
                <w:szCs w:val="26"/>
              </w:rPr>
            </w:pPr>
          </w:p>
        </w:tc>
        <w:tc>
          <w:tcPr>
            <w:tcW w:w="6137" w:type="dxa"/>
            <w:shd w:val="clear" w:color="auto" w:fill="auto"/>
            <w:tcMar>
              <w:top w:w="0" w:type="dxa"/>
              <w:left w:w="108" w:type="dxa"/>
              <w:bottom w:w="0" w:type="dxa"/>
              <w:right w:w="108" w:type="dxa"/>
            </w:tcMar>
          </w:tcPr>
          <w:p w:rsidR="00E54793" w:rsidRPr="00651F73" w:rsidRDefault="00E54793" w:rsidP="00F9420B">
            <w:pPr>
              <w:spacing w:before="120"/>
              <w:jc w:val="center"/>
              <w:rPr>
                <w:i/>
                <w:iCs/>
                <w:sz w:val="2"/>
              </w:rPr>
            </w:pPr>
            <w:r>
              <w:rPr>
                <w:i/>
                <w:iCs/>
                <w:noProof/>
                <w:sz w:val="26"/>
              </w:rPr>
              <mc:AlternateContent>
                <mc:Choice Requires="wps">
                  <w:drawing>
                    <wp:anchor distT="0" distB="0" distL="114300" distR="114300" simplePos="0" relativeHeight="251660288" behindDoc="0" locked="0" layoutInCell="1" allowOverlap="1" wp14:anchorId="23DD9650" wp14:editId="06DC3A9B">
                      <wp:simplePos x="0" y="0"/>
                      <wp:positionH relativeFrom="column">
                        <wp:posOffset>906250</wp:posOffset>
                      </wp:positionH>
                      <wp:positionV relativeFrom="paragraph">
                        <wp:posOffset>479425</wp:posOffset>
                      </wp:positionV>
                      <wp:extent cx="200787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20078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FE4F8"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5pt,37.75pt" to="229.4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" strokecolor="black [3200]" strokeweight=".5pt">
                      <v:stroke joinstyle="miter"/>
                    </v:line>
                  </w:pict>
                </mc:Fallback>
              </mc:AlternateContent>
            </w:r>
            <w:r w:rsidRPr="00651F73">
              <w:rPr>
                <w:b/>
                <w:bCs/>
                <w:sz w:val="26"/>
              </w:rPr>
              <w:t>CỘNG HÒA XÃ HỘI CHỦ NGHĨA VIỆT NAM</w:t>
            </w:r>
            <w:r>
              <w:rPr>
                <w:b/>
                <w:bCs/>
                <w:sz w:val="26"/>
              </w:rPr>
              <w:br/>
            </w:r>
            <w:r w:rsidRPr="00651F73">
              <w:rPr>
                <w:b/>
                <w:bCs/>
                <w:sz w:val="28"/>
              </w:rPr>
              <w:t>Độc lập - Tự do - Hạnh Phúc</w:t>
            </w:r>
            <w:r>
              <w:rPr>
                <w:b/>
                <w:bCs/>
              </w:rPr>
              <w:br/>
            </w:r>
          </w:p>
          <w:p w:rsidR="00E54793" w:rsidRPr="00F7035F" w:rsidRDefault="00E54793" w:rsidP="005D4280">
            <w:pPr>
              <w:spacing w:before="120"/>
              <w:jc w:val="center"/>
              <w:rPr>
                <w:sz w:val="28"/>
                <w:szCs w:val="28"/>
              </w:rPr>
            </w:pPr>
            <w:r w:rsidRPr="00F7035F">
              <w:rPr>
                <w:i/>
                <w:iCs/>
                <w:sz w:val="28"/>
                <w:szCs w:val="28"/>
              </w:rPr>
              <w:t xml:space="preserve">Hòa Bình, ngày </w:t>
            </w:r>
            <w:r w:rsidR="005D4280">
              <w:rPr>
                <w:i/>
                <w:iCs/>
                <w:sz w:val="28"/>
                <w:szCs w:val="28"/>
              </w:rPr>
              <w:t>20</w:t>
            </w:r>
            <w:r w:rsidRPr="00F7035F">
              <w:rPr>
                <w:i/>
                <w:iCs/>
                <w:sz w:val="28"/>
                <w:szCs w:val="28"/>
              </w:rPr>
              <w:t xml:space="preserve">  tháng  02  năm 2025</w:t>
            </w:r>
          </w:p>
        </w:tc>
      </w:tr>
    </w:tbl>
    <w:p w:rsidR="00E54793" w:rsidRPr="00651F73" w:rsidRDefault="00E54793" w:rsidP="00E54793">
      <w:pPr>
        <w:spacing w:before="120" w:after="280" w:afterAutospacing="1"/>
        <w:jc w:val="center"/>
        <w:rPr>
          <w:b/>
          <w:bCs/>
          <w:sz w:val="2"/>
          <w:szCs w:val="28"/>
          <w:lang w:val="vi-VN"/>
        </w:rPr>
      </w:pPr>
      <w:bookmarkStart w:id="0" w:name="loai_1"/>
    </w:p>
    <w:p w:rsidR="00E54793" w:rsidRDefault="00E54793" w:rsidP="00E54793">
      <w:pPr>
        <w:jc w:val="center"/>
        <w:rPr>
          <w:b/>
          <w:bCs/>
          <w:sz w:val="28"/>
          <w:szCs w:val="28"/>
          <w:lang w:val="vi-VN"/>
        </w:rPr>
      </w:pPr>
    </w:p>
    <w:p w:rsidR="00E54793" w:rsidRPr="005D4280" w:rsidRDefault="00E54793" w:rsidP="005D4280">
      <w:pPr>
        <w:spacing w:after="120"/>
        <w:ind w:firstLine="720"/>
        <w:jc w:val="center"/>
        <w:rPr>
          <w:b/>
          <w:sz w:val="28"/>
          <w:szCs w:val="28"/>
        </w:rPr>
      </w:pPr>
      <w:r w:rsidRPr="005D4280">
        <w:rPr>
          <w:b/>
          <w:sz w:val="28"/>
          <w:szCs w:val="28"/>
        </w:rPr>
        <w:t>QUYẾT ĐỊNH</w:t>
      </w:r>
      <w:bookmarkStart w:id="1" w:name="loai_1_name"/>
      <w:bookmarkEnd w:id="0"/>
    </w:p>
    <w:p w:rsidR="00E54793" w:rsidRPr="005D4280" w:rsidRDefault="00E54793" w:rsidP="005D4280">
      <w:pPr>
        <w:spacing w:after="120"/>
        <w:ind w:firstLine="720"/>
        <w:jc w:val="center"/>
        <w:rPr>
          <w:b/>
          <w:sz w:val="28"/>
          <w:szCs w:val="28"/>
        </w:rPr>
      </w:pPr>
      <w:r w:rsidRPr="005D4280">
        <w:rPr>
          <w:b/>
          <w:sz w:val="28"/>
          <w:szCs w:val="28"/>
        </w:rPr>
        <w:t>Ban hành Quy chế quản lý và hoạt động</w:t>
      </w:r>
    </w:p>
    <w:p w:rsidR="00E54793" w:rsidRPr="005D4280" w:rsidRDefault="00E54793" w:rsidP="005D4280">
      <w:pPr>
        <w:spacing w:after="120"/>
        <w:ind w:firstLine="720"/>
        <w:jc w:val="center"/>
        <w:rPr>
          <w:sz w:val="28"/>
          <w:szCs w:val="28"/>
        </w:rPr>
      </w:pPr>
      <w:r w:rsidRPr="005D4280">
        <w:rPr>
          <w:b/>
          <w:sz w:val="28"/>
          <w:szCs w:val="28"/>
        </w:rPr>
        <mc:AlternateContent>
          <mc:Choice Requires="wps">
            <w:drawing>
              <wp:anchor distT="0" distB="0" distL="114300" distR="114300" simplePos="0" relativeHeight="251662336" behindDoc="0" locked="0" layoutInCell="1" allowOverlap="1" wp14:anchorId="6D497278" wp14:editId="35B96592">
                <wp:simplePos x="0" y="0"/>
                <wp:positionH relativeFrom="column">
                  <wp:posOffset>2526589</wp:posOffset>
                </wp:positionH>
                <wp:positionV relativeFrom="paragraph">
                  <wp:posOffset>236271</wp:posOffset>
                </wp:positionV>
                <wp:extent cx="777923"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777923" cy="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15F51FA"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8.95pt,18.6pt" to="260.2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" strokecolor="black [3213]" strokeweight=".5pt">
                <v:stroke joinstyle="miter"/>
              </v:line>
            </w:pict>
          </mc:Fallback>
        </mc:AlternateContent>
      </w:r>
      <w:r w:rsidRPr="005D4280">
        <w:rPr>
          <w:b/>
          <w:sz w:val="28"/>
          <w:szCs w:val="28"/>
        </w:rPr>
        <w:t>Cổng thông tin điện tử tỉnh Hòa Bình</w:t>
      </w:r>
      <w:bookmarkEnd w:id="1"/>
      <w:r w:rsidRPr="005D4280">
        <w:rPr>
          <w:b/>
          <w:sz w:val="28"/>
          <w:szCs w:val="28"/>
        </w:rPr>
        <w:br/>
      </w:r>
      <w:r w:rsidRPr="005D4280">
        <w:rPr>
          <w:sz w:val="28"/>
          <w:szCs w:val="28"/>
        </w:rPr>
        <w:br/>
      </w:r>
    </w:p>
    <w:p w:rsidR="00E54793" w:rsidRPr="005D4280" w:rsidRDefault="00E54793" w:rsidP="005D4280">
      <w:pPr>
        <w:spacing w:after="120"/>
        <w:ind w:firstLine="720"/>
        <w:jc w:val="center"/>
        <w:rPr>
          <w:b/>
          <w:sz w:val="28"/>
          <w:szCs w:val="28"/>
        </w:rPr>
      </w:pPr>
      <w:r w:rsidRPr="005D4280">
        <w:rPr>
          <w:b/>
          <w:sz w:val="28"/>
          <w:szCs w:val="28"/>
        </w:rPr>
        <w:t>ỦY BAN NHÂN DÂN TỈNH HÒA BÌNH</w:t>
      </w:r>
    </w:p>
    <w:p w:rsidR="00E54793" w:rsidRPr="005D4280" w:rsidRDefault="00E54793" w:rsidP="005D4280">
      <w:pPr>
        <w:spacing w:after="120"/>
        <w:ind w:firstLine="720"/>
        <w:jc w:val="center"/>
        <w:rPr>
          <w:b/>
          <w:sz w:val="28"/>
          <w:szCs w:val="28"/>
        </w:rPr>
      </w:pPr>
    </w:p>
    <w:p w:rsidR="00E54793" w:rsidRPr="005D4280" w:rsidRDefault="00E54793" w:rsidP="005D4280">
      <w:pPr>
        <w:spacing w:after="120"/>
        <w:ind w:firstLine="720"/>
        <w:jc w:val="both"/>
        <w:rPr>
          <w:i/>
          <w:sz w:val="28"/>
          <w:szCs w:val="28"/>
        </w:rPr>
      </w:pPr>
      <w:r w:rsidRPr="005D4280">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54793" w:rsidRPr="005D4280" w:rsidRDefault="00E54793" w:rsidP="005D4280">
      <w:pPr>
        <w:spacing w:after="120"/>
        <w:ind w:firstLine="720"/>
        <w:jc w:val="both"/>
        <w:rPr>
          <w:i/>
          <w:sz w:val="28"/>
          <w:szCs w:val="28"/>
        </w:rPr>
      </w:pPr>
      <w:r w:rsidRPr="005D4280">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E54793" w:rsidRPr="005D4280" w:rsidRDefault="00E54793" w:rsidP="005D4280">
      <w:pPr>
        <w:spacing w:after="120"/>
        <w:ind w:firstLine="720"/>
        <w:jc w:val="both"/>
        <w:rPr>
          <w:i/>
          <w:sz w:val="28"/>
          <w:szCs w:val="28"/>
        </w:rPr>
      </w:pPr>
      <w:r w:rsidRPr="005D4280">
        <w:rPr>
          <w:i/>
          <w:sz w:val="28"/>
          <w:szCs w:val="28"/>
        </w:rPr>
        <w:t>Căn cứ Luật An toàn thông tin mạng ngày 19 tháng 11 năm 2015;</w:t>
      </w:r>
    </w:p>
    <w:p w:rsidR="00E54793" w:rsidRPr="005D4280" w:rsidRDefault="00E54793" w:rsidP="005D4280">
      <w:pPr>
        <w:spacing w:after="120"/>
        <w:ind w:firstLine="720"/>
        <w:jc w:val="both"/>
        <w:rPr>
          <w:i/>
          <w:sz w:val="28"/>
          <w:szCs w:val="28"/>
        </w:rPr>
      </w:pPr>
      <w:r w:rsidRPr="005D4280">
        <w:rPr>
          <w:i/>
          <w:sz w:val="28"/>
          <w:szCs w:val="28"/>
        </w:rPr>
        <w:t xml:space="preserve">Căn cứ Luật Tiếp cận thông tin ngày 06 tháng 4 năm 2016; </w:t>
      </w:r>
    </w:p>
    <w:p w:rsidR="00E54793" w:rsidRPr="005D4280" w:rsidRDefault="00E54793" w:rsidP="005D4280">
      <w:pPr>
        <w:spacing w:after="120"/>
        <w:ind w:firstLine="720"/>
        <w:jc w:val="both"/>
        <w:rPr>
          <w:i/>
          <w:sz w:val="28"/>
          <w:szCs w:val="28"/>
        </w:rPr>
      </w:pPr>
      <w:r w:rsidRPr="005D4280">
        <w:rPr>
          <w:i/>
          <w:sz w:val="28"/>
          <w:szCs w:val="28"/>
        </w:rPr>
        <w:t>Căn cứ Nghị định số 42/2022/NĐ-CP ngày 24 tháng 6 năm 2022 của Chính phủ Quy định về việc cung cấp thông tin và dịch vụ công trực tuyến của cơ quan nhà nước trên môi trường mạng;</w:t>
      </w:r>
    </w:p>
    <w:p w:rsidR="00E54793" w:rsidRPr="005D4280" w:rsidRDefault="00E54793" w:rsidP="005D4280">
      <w:pPr>
        <w:spacing w:after="120"/>
        <w:ind w:firstLine="720"/>
        <w:jc w:val="both"/>
        <w:rPr>
          <w:i/>
          <w:sz w:val="28"/>
          <w:szCs w:val="28"/>
        </w:rPr>
      </w:pPr>
      <w:r w:rsidRPr="005D4280">
        <w:rPr>
          <w:i/>
          <w:sz w:val="28"/>
          <w:szCs w:val="28"/>
        </w:rPr>
        <w:t>Căn cứ Nghị định số 147/2024/NĐ-CP ngày 09 tháng 11 năm 2024 của Chính phủ Quản lý, cung cấp, sử dụng dịch vụ Internet và thông tin trên mạng;</w:t>
      </w:r>
    </w:p>
    <w:p w:rsidR="00E54793" w:rsidRPr="005D4280" w:rsidRDefault="00E54793" w:rsidP="005D4280">
      <w:pPr>
        <w:spacing w:after="120"/>
        <w:ind w:firstLine="720"/>
        <w:jc w:val="both"/>
        <w:rPr>
          <w:i/>
          <w:sz w:val="28"/>
          <w:szCs w:val="28"/>
        </w:rPr>
      </w:pPr>
      <w:r w:rsidRPr="005D4280">
        <w:rPr>
          <w:i/>
          <w:sz w:val="28"/>
          <w:szCs w:val="28"/>
        </w:rPr>
        <w:t>Theo đề nghị của Chánh Văn phòng Ủy ban nhân dân tỉnh tại Tờ trình số 1158/TTr-VPUBND ngày 10 tháng 02 năm 2025.</w:t>
      </w:r>
    </w:p>
    <w:p w:rsidR="00E54793" w:rsidRPr="005D4280" w:rsidRDefault="00E54793" w:rsidP="005D4280">
      <w:pPr>
        <w:spacing w:after="120"/>
        <w:ind w:firstLine="720"/>
        <w:jc w:val="both"/>
        <w:rPr>
          <w:i/>
          <w:sz w:val="28"/>
          <w:szCs w:val="28"/>
        </w:rPr>
      </w:pPr>
    </w:p>
    <w:p w:rsidR="00E54793" w:rsidRPr="005D4280" w:rsidRDefault="00E54793" w:rsidP="005D4280">
      <w:pPr>
        <w:spacing w:after="120"/>
        <w:ind w:firstLine="720"/>
        <w:jc w:val="center"/>
        <w:rPr>
          <w:b/>
          <w:sz w:val="28"/>
          <w:szCs w:val="28"/>
        </w:rPr>
      </w:pPr>
      <w:r w:rsidRPr="005D4280">
        <w:rPr>
          <w:b/>
          <w:sz w:val="28"/>
          <w:szCs w:val="28"/>
        </w:rPr>
        <w:t>QUYẾT ĐỊNH:</w:t>
      </w:r>
    </w:p>
    <w:p w:rsidR="00E54793" w:rsidRPr="005D4280" w:rsidRDefault="00E54793" w:rsidP="005D4280">
      <w:pPr>
        <w:spacing w:after="120"/>
        <w:ind w:firstLine="720"/>
        <w:jc w:val="both"/>
        <w:rPr>
          <w:sz w:val="28"/>
          <w:szCs w:val="28"/>
        </w:rPr>
      </w:pPr>
    </w:p>
    <w:p w:rsidR="00E54793" w:rsidRPr="005D4280" w:rsidRDefault="00E54793" w:rsidP="005D4280">
      <w:pPr>
        <w:spacing w:after="120"/>
        <w:ind w:firstLine="720"/>
        <w:jc w:val="both"/>
        <w:rPr>
          <w:sz w:val="28"/>
          <w:szCs w:val="28"/>
        </w:rPr>
      </w:pPr>
      <w:bookmarkStart w:id="2" w:name="dieu_1"/>
      <w:r w:rsidRPr="005D4280">
        <w:rPr>
          <w:b/>
          <w:sz w:val="28"/>
          <w:szCs w:val="28"/>
        </w:rPr>
        <w:t>Điều 1</w:t>
      </w:r>
      <w:bookmarkEnd w:id="2"/>
      <w:r w:rsidRPr="005D4280">
        <w:rPr>
          <w:b/>
          <w:sz w:val="28"/>
          <w:szCs w:val="28"/>
        </w:rPr>
        <w:t>.</w:t>
      </w:r>
      <w:r w:rsidRPr="005D4280">
        <w:rPr>
          <w:sz w:val="28"/>
          <w:szCs w:val="28"/>
        </w:rPr>
        <w:t xml:space="preserve"> </w:t>
      </w:r>
      <w:bookmarkStart w:id="3" w:name="dieu_1_name"/>
      <w:r w:rsidRPr="005D4280">
        <w:rPr>
          <w:sz w:val="28"/>
          <w:szCs w:val="28"/>
        </w:rPr>
        <w:t>Ban hành kèm theo Quyết định này Quy chế quản lý và hoạt động Cổng thông tin điện tử tỉnh Hòa Bình.</w:t>
      </w:r>
      <w:bookmarkEnd w:id="3"/>
    </w:p>
    <w:p w:rsidR="00E54793" w:rsidRPr="005D4280" w:rsidRDefault="00E54793" w:rsidP="005D4280">
      <w:pPr>
        <w:spacing w:after="120"/>
        <w:ind w:firstLine="720"/>
        <w:jc w:val="both"/>
        <w:rPr>
          <w:sz w:val="28"/>
          <w:szCs w:val="28"/>
        </w:rPr>
      </w:pPr>
      <w:bookmarkStart w:id="4" w:name="dieu_2"/>
      <w:r w:rsidRPr="005D4280">
        <w:rPr>
          <w:b/>
          <w:sz w:val="28"/>
          <w:szCs w:val="28"/>
        </w:rPr>
        <w:t>Điều 2</w:t>
      </w:r>
      <w:bookmarkEnd w:id="4"/>
      <w:r w:rsidRPr="005D4280">
        <w:rPr>
          <w:b/>
          <w:sz w:val="28"/>
          <w:szCs w:val="28"/>
        </w:rPr>
        <w:t>.</w:t>
      </w:r>
      <w:r w:rsidRPr="005D4280">
        <w:rPr>
          <w:sz w:val="28"/>
          <w:szCs w:val="28"/>
        </w:rPr>
        <w:t xml:space="preserve"> </w:t>
      </w:r>
      <w:bookmarkStart w:id="5" w:name="dieu_2_name"/>
      <w:r w:rsidRPr="005D4280">
        <w:rPr>
          <w:sz w:val="28"/>
          <w:szCs w:val="28"/>
        </w:rPr>
        <w:t>Quyết định này có hiệu lực kể từ ngày ký ban hành và thay thế Quyết định số 40/2014/QĐ-UBND ngày 29 tháng 12 năm 2014 của Ủy ban nhân dân tỉnh Hòa Bình về việc ban hành Quy chế quản lý và hoạt động Cổng thông tin điện tử tỉnh Hòa Bình.</w:t>
      </w:r>
      <w:bookmarkEnd w:id="5"/>
    </w:p>
    <w:p w:rsidR="00C1300A" w:rsidRPr="005D4280" w:rsidRDefault="00C1300A" w:rsidP="005D4280">
      <w:pPr>
        <w:spacing w:after="120"/>
        <w:ind w:firstLine="720"/>
        <w:jc w:val="both"/>
        <w:rPr>
          <w:sz w:val="28"/>
          <w:szCs w:val="28"/>
        </w:rPr>
      </w:pPr>
    </w:p>
    <w:p w:rsidR="00E54793" w:rsidRPr="005D4280" w:rsidRDefault="00E54793" w:rsidP="005D4280">
      <w:pPr>
        <w:spacing w:after="120"/>
        <w:ind w:firstLine="720"/>
        <w:jc w:val="both"/>
        <w:rPr>
          <w:sz w:val="28"/>
          <w:szCs w:val="28"/>
        </w:rPr>
      </w:pPr>
      <w:bookmarkStart w:id="6" w:name="dieu_3"/>
      <w:r w:rsidRPr="005D4280">
        <w:rPr>
          <w:b/>
          <w:sz w:val="28"/>
          <w:szCs w:val="28"/>
        </w:rPr>
        <w:lastRenderedPageBreak/>
        <w:t>Điều 3</w:t>
      </w:r>
      <w:bookmarkEnd w:id="6"/>
      <w:r w:rsidRPr="005D4280">
        <w:rPr>
          <w:b/>
          <w:sz w:val="28"/>
          <w:szCs w:val="28"/>
        </w:rPr>
        <w:t>.</w:t>
      </w:r>
      <w:r w:rsidRPr="005D4280">
        <w:rPr>
          <w:sz w:val="28"/>
          <w:szCs w:val="28"/>
        </w:rPr>
        <w:t xml:space="preserve"> </w:t>
      </w:r>
      <w:bookmarkStart w:id="7" w:name="dieu_3_name"/>
      <w:r w:rsidRPr="005D4280">
        <w:rPr>
          <w:sz w:val="28"/>
          <w:szCs w:val="28"/>
        </w:rPr>
        <w:t>Chánh Văn phòng Ủy ban nhân dân tỉnh, Giám đốc các Sở, thủ trưởng các Ban, ngành, đoàn thể tỉnh, Chủ tịch Ủy ban nhân dân các huyện, thành phố và các cơ quan, tổ chức, cá nhân có liên quan chịu trách nhiệm thi hành Quyết định này./.</w:t>
      </w:r>
      <w:bookmarkEnd w:id="7"/>
    </w:p>
    <w:tbl>
      <w:tblPr>
        <w:tblW w:w="917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320"/>
        <w:gridCol w:w="3853"/>
      </w:tblGrid>
      <w:tr w:rsidR="00E54793" w:rsidRPr="00651F73" w:rsidTr="00E54793">
        <w:trPr>
          <w:trHeight w:val="1751"/>
          <w:jc w:val="center"/>
        </w:trPr>
        <w:tc>
          <w:tcPr>
            <w:tcW w:w="5320" w:type="dxa"/>
            <w:tcBorders>
              <w:top w:val="nil"/>
              <w:left w:val="nil"/>
              <w:bottom w:val="nil"/>
              <w:right w:val="nil"/>
              <w:tl2br w:val="nil"/>
              <w:tr2bl w:val="nil"/>
            </w:tcBorders>
            <w:shd w:val="clear" w:color="auto" w:fill="auto"/>
            <w:tcMar>
              <w:top w:w="0" w:type="dxa"/>
              <w:left w:w="108" w:type="dxa"/>
              <w:bottom w:w="0" w:type="dxa"/>
              <w:right w:w="108" w:type="dxa"/>
            </w:tcMar>
          </w:tcPr>
          <w:p w:rsidR="00E54793" w:rsidRDefault="00E54793" w:rsidP="00E54793">
            <w:pPr>
              <w:rPr>
                <w:sz w:val="22"/>
                <w:szCs w:val="28"/>
              </w:rPr>
            </w:pPr>
            <w:r w:rsidRPr="00651F73">
              <w:rPr>
                <w:sz w:val="28"/>
                <w:szCs w:val="28"/>
                <w:lang w:val="vi-VN"/>
              </w:rPr>
              <w:t> </w:t>
            </w:r>
            <w:r w:rsidRPr="00FA2966">
              <w:rPr>
                <w:b/>
                <w:bCs/>
                <w:i/>
                <w:iCs/>
                <w:szCs w:val="28"/>
              </w:rPr>
              <w:t>Nơi nhận:</w:t>
            </w:r>
            <w:r w:rsidRPr="00FA2966">
              <w:rPr>
                <w:szCs w:val="28"/>
              </w:rPr>
              <w:br/>
            </w:r>
            <w:r w:rsidRPr="00FA2966">
              <w:rPr>
                <w:sz w:val="22"/>
                <w:szCs w:val="28"/>
              </w:rPr>
              <w:t>- Như Điều 3;</w:t>
            </w:r>
            <w:r>
              <w:rPr>
                <w:sz w:val="22"/>
                <w:szCs w:val="28"/>
              </w:rPr>
              <w:br/>
            </w:r>
            <w:r w:rsidRPr="0073361B">
              <w:rPr>
                <w:color w:val="000000" w:themeColor="text1"/>
                <w:sz w:val="22"/>
                <w:szCs w:val="28"/>
              </w:rPr>
              <w:t xml:space="preserve">- Bộ Khoa học và Công nghệ; </w:t>
            </w:r>
            <w:r w:rsidRPr="0073361B">
              <w:rPr>
                <w:color w:val="000000" w:themeColor="text1"/>
                <w:sz w:val="22"/>
                <w:szCs w:val="28"/>
              </w:rPr>
              <w:br/>
            </w:r>
            <w:r w:rsidRPr="00FA2966">
              <w:rPr>
                <w:sz w:val="22"/>
                <w:szCs w:val="28"/>
              </w:rPr>
              <w:t>- Cục kiểm tra văn bản QPPL, Bộ Tư pháp;</w:t>
            </w:r>
            <w:r w:rsidRPr="00FA2966">
              <w:rPr>
                <w:sz w:val="22"/>
                <w:szCs w:val="28"/>
              </w:rPr>
              <w:br/>
              <w:t>- TT.</w:t>
            </w:r>
            <w:r>
              <w:rPr>
                <w:sz w:val="22"/>
                <w:szCs w:val="28"/>
              </w:rPr>
              <w:t xml:space="preserve"> </w:t>
            </w:r>
            <w:r w:rsidRPr="00FA2966">
              <w:rPr>
                <w:sz w:val="22"/>
                <w:szCs w:val="28"/>
              </w:rPr>
              <w:t>Tỉnh ủy;</w:t>
            </w:r>
            <w:r w:rsidRPr="00FA2966">
              <w:rPr>
                <w:sz w:val="22"/>
                <w:szCs w:val="28"/>
              </w:rPr>
              <w:br/>
              <w:t>- TT.</w:t>
            </w:r>
            <w:r>
              <w:rPr>
                <w:sz w:val="22"/>
                <w:szCs w:val="28"/>
              </w:rPr>
              <w:t xml:space="preserve"> </w:t>
            </w:r>
            <w:r w:rsidRPr="00FA2966">
              <w:rPr>
                <w:sz w:val="22"/>
                <w:szCs w:val="28"/>
              </w:rPr>
              <w:t>HĐND tỉnh;</w:t>
            </w:r>
          </w:p>
          <w:p w:rsidR="00E54793" w:rsidRPr="00932421" w:rsidRDefault="00E54793" w:rsidP="00E54793">
            <w:pPr>
              <w:rPr>
                <w:sz w:val="22"/>
                <w:szCs w:val="28"/>
              </w:rPr>
            </w:pPr>
            <w:r w:rsidRPr="00FA2966">
              <w:rPr>
                <w:sz w:val="22"/>
                <w:szCs w:val="28"/>
              </w:rPr>
              <w:t>- Chủ tịch, các Phó Chủ tịch UBND tỉnh;</w:t>
            </w:r>
            <w:r w:rsidRPr="00FA2966">
              <w:rPr>
                <w:sz w:val="22"/>
                <w:szCs w:val="28"/>
              </w:rPr>
              <w:br/>
            </w:r>
            <w:r>
              <w:rPr>
                <w:sz w:val="22"/>
                <w:szCs w:val="28"/>
              </w:rPr>
              <w:t>- HĐND tỉnh;</w:t>
            </w:r>
            <w:r>
              <w:rPr>
                <w:sz w:val="22"/>
                <w:szCs w:val="28"/>
              </w:rPr>
              <w:br/>
              <w:t>- Các Ban của HĐND tỉnh;</w:t>
            </w:r>
            <w:r>
              <w:rPr>
                <w:sz w:val="22"/>
                <w:szCs w:val="28"/>
              </w:rPr>
              <w:br/>
              <w:t xml:space="preserve">- Đại biểu HĐND tỉnh; </w:t>
            </w:r>
            <w:r>
              <w:rPr>
                <w:sz w:val="22"/>
                <w:szCs w:val="28"/>
              </w:rPr>
              <w:br/>
            </w:r>
            <w:r w:rsidRPr="00FA2966">
              <w:rPr>
                <w:sz w:val="22"/>
                <w:szCs w:val="28"/>
              </w:rPr>
              <w:t>- Đoàn Đại biểu Quốc hội tỉnh;</w:t>
            </w:r>
            <w:r>
              <w:rPr>
                <w:sz w:val="22"/>
                <w:szCs w:val="28"/>
              </w:rPr>
              <w:br/>
            </w:r>
            <w:r w:rsidRPr="00FA2966">
              <w:rPr>
                <w:sz w:val="22"/>
                <w:szCs w:val="28"/>
              </w:rPr>
              <w:t>- C</w:t>
            </w:r>
            <w:r>
              <w:rPr>
                <w:sz w:val="22"/>
                <w:szCs w:val="28"/>
              </w:rPr>
              <w:t>VP</w:t>
            </w:r>
            <w:r w:rsidRPr="00FA2966">
              <w:rPr>
                <w:sz w:val="22"/>
                <w:szCs w:val="28"/>
              </w:rPr>
              <w:t xml:space="preserve">, </w:t>
            </w:r>
            <w:r>
              <w:rPr>
                <w:sz w:val="22"/>
                <w:szCs w:val="28"/>
              </w:rPr>
              <w:t xml:space="preserve">các </w:t>
            </w:r>
            <w:r w:rsidRPr="00FA2966">
              <w:rPr>
                <w:sz w:val="22"/>
                <w:szCs w:val="28"/>
              </w:rPr>
              <w:t>P</w:t>
            </w:r>
            <w:r>
              <w:rPr>
                <w:sz w:val="22"/>
                <w:szCs w:val="28"/>
              </w:rPr>
              <w:t xml:space="preserve">CVP </w:t>
            </w:r>
            <w:r w:rsidRPr="00FA2966">
              <w:rPr>
                <w:sz w:val="22"/>
                <w:szCs w:val="28"/>
              </w:rPr>
              <w:t>UBND tỉnh;</w:t>
            </w:r>
            <w:r>
              <w:rPr>
                <w:sz w:val="22"/>
                <w:szCs w:val="28"/>
              </w:rPr>
              <w:br/>
              <w:t>- TTTH, Công báo VPUBND tỉnh;</w:t>
            </w:r>
            <w:r w:rsidRPr="00FA2966">
              <w:rPr>
                <w:sz w:val="22"/>
                <w:szCs w:val="28"/>
              </w:rPr>
              <w:br/>
              <w:t xml:space="preserve">- Lưu: VT, </w:t>
            </w:r>
            <w:r>
              <w:rPr>
                <w:sz w:val="22"/>
                <w:szCs w:val="28"/>
              </w:rPr>
              <w:t>NVK</w:t>
            </w:r>
            <w:r w:rsidRPr="00FA2966">
              <w:rPr>
                <w:sz w:val="22"/>
                <w:szCs w:val="28"/>
              </w:rPr>
              <w:t>(</w:t>
            </w:r>
            <w:r>
              <w:rPr>
                <w:sz w:val="22"/>
                <w:szCs w:val="28"/>
              </w:rPr>
              <w:t>V65b).</w:t>
            </w:r>
          </w:p>
        </w:tc>
        <w:tc>
          <w:tcPr>
            <w:tcW w:w="3853" w:type="dxa"/>
            <w:tcBorders>
              <w:top w:val="nil"/>
              <w:left w:val="nil"/>
              <w:bottom w:val="nil"/>
              <w:right w:val="nil"/>
              <w:tl2br w:val="nil"/>
              <w:tr2bl w:val="nil"/>
            </w:tcBorders>
            <w:shd w:val="clear" w:color="auto" w:fill="auto"/>
            <w:tcMar>
              <w:top w:w="0" w:type="dxa"/>
              <w:left w:w="108" w:type="dxa"/>
              <w:bottom w:w="0" w:type="dxa"/>
              <w:right w:w="108" w:type="dxa"/>
            </w:tcMar>
          </w:tcPr>
          <w:p w:rsidR="00E54793" w:rsidRPr="00E54793" w:rsidRDefault="00E54793" w:rsidP="00F9420B">
            <w:pPr>
              <w:spacing w:before="120" w:after="120"/>
              <w:jc w:val="center"/>
              <w:rPr>
                <w:sz w:val="8"/>
                <w:szCs w:val="28"/>
              </w:rPr>
            </w:pPr>
            <w:r w:rsidRPr="00651F73">
              <w:rPr>
                <w:b/>
                <w:bCs/>
                <w:sz w:val="28"/>
                <w:szCs w:val="28"/>
              </w:rPr>
              <w:t>TM. ỦY BAN NHÂN DÂN</w:t>
            </w:r>
            <w:r w:rsidRPr="00651F73">
              <w:rPr>
                <w:b/>
                <w:bCs/>
                <w:sz w:val="28"/>
                <w:szCs w:val="28"/>
              </w:rPr>
              <w:br/>
              <w:t>CHỦ TỊCH</w:t>
            </w:r>
            <w:r w:rsidRPr="00651F73">
              <w:rPr>
                <w:b/>
                <w:bCs/>
                <w:sz w:val="28"/>
                <w:szCs w:val="28"/>
              </w:rPr>
              <w:br/>
            </w:r>
            <w:r w:rsidRPr="00651F73">
              <w:rPr>
                <w:b/>
                <w:bCs/>
                <w:sz w:val="28"/>
                <w:szCs w:val="28"/>
              </w:rPr>
              <w:br/>
            </w:r>
            <w:r w:rsidRPr="00651F73">
              <w:rPr>
                <w:b/>
                <w:bCs/>
                <w:sz w:val="28"/>
                <w:szCs w:val="28"/>
              </w:rPr>
              <w:br/>
            </w:r>
            <w:r w:rsidR="005D4280">
              <w:rPr>
                <w:bCs/>
                <w:sz w:val="28"/>
                <w:szCs w:val="28"/>
              </w:rPr>
              <w:t>Đã ký</w:t>
            </w:r>
            <w:r w:rsidRPr="00651F73">
              <w:rPr>
                <w:b/>
                <w:bCs/>
                <w:sz w:val="28"/>
                <w:szCs w:val="28"/>
              </w:rPr>
              <w:br/>
            </w:r>
            <w:r w:rsidRPr="00651F73">
              <w:rPr>
                <w:b/>
                <w:bCs/>
                <w:sz w:val="28"/>
                <w:szCs w:val="28"/>
              </w:rPr>
              <w:br/>
            </w:r>
          </w:p>
          <w:p w:rsidR="00E54793" w:rsidRPr="00805194" w:rsidRDefault="00E54793" w:rsidP="00F9420B">
            <w:pPr>
              <w:spacing w:before="120" w:after="120"/>
              <w:jc w:val="center"/>
              <w:rPr>
                <w:sz w:val="22"/>
                <w:szCs w:val="28"/>
              </w:rPr>
            </w:pPr>
          </w:p>
          <w:p w:rsidR="00E54793" w:rsidRPr="00411026" w:rsidRDefault="00E54793" w:rsidP="00F9420B">
            <w:pPr>
              <w:spacing w:before="120" w:after="120"/>
              <w:jc w:val="center"/>
              <w:rPr>
                <w:b/>
                <w:sz w:val="28"/>
                <w:szCs w:val="28"/>
              </w:rPr>
            </w:pPr>
            <w:r w:rsidRPr="00411026">
              <w:rPr>
                <w:b/>
                <w:sz w:val="28"/>
                <w:szCs w:val="28"/>
              </w:rPr>
              <w:t>Bùi Đức Hinh</w:t>
            </w:r>
          </w:p>
        </w:tc>
      </w:tr>
    </w:tbl>
    <w:p w:rsidR="00E54793" w:rsidRDefault="00E54793" w:rsidP="00E54793">
      <w:pPr>
        <w:spacing w:before="120" w:after="120"/>
        <w:jc w:val="both"/>
      </w:pPr>
    </w:p>
    <w:p w:rsidR="00E54793" w:rsidRDefault="00E54793" w:rsidP="00E54793">
      <w:pPr>
        <w:spacing w:before="120"/>
        <w:jc w:val="center"/>
      </w:pPr>
    </w:p>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Pr="00C8158C" w:rsidRDefault="00E54793" w:rsidP="00E54793"/>
    <w:p w:rsidR="00E54793" w:rsidRDefault="00E54793" w:rsidP="00E54793"/>
    <w:p w:rsidR="00E54793" w:rsidRDefault="00E54793" w:rsidP="00E54793"/>
    <w:p w:rsidR="00E54793" w:rsidRPr="00C8158C" w:rsidRDefault="00E54793" w:rsidP="00E54793">
      <w:pPr>
        <w:tabs>
          <w:tab w:val="center" w:pos="4677"/>
        </w:tabs>
        <w:sectPr w:rsidR="00E54793" w:rsidRPr="00C8158C" w:rsidSect="00E54793">
          <w:headerReference w:type="even" r:id="rId9"/>
          <w:headerReference w:type="default" r:id="rId10"/>
          <w:footerReference w:type="even" r:id="rId11"/>
          <w:footerReference w:type="default" r:id="rId12"/>
          <w:headerReference w:type="first" r:id="rId13"/>
          <w:footerReference w:type="first" r:id="rId14"/>
          <w:pgSz w:w="11907" w:h="16840" w:code="9"/>
          <w:pgMar w:top="1134" w:right="964" w:bottom="1134" w:left="1701" w:header="720" w:footer="720" w:gutter="0"/>
          <w:cols w:space="720"/>
          <w:titlePg/>
          <w:docGrid w:linePitch="326"/>
        </w:sectPr>
      </w:pPr>
      <w:r>
        <w:tab/>
      </w:r>
    </w:p>
    <w:tbl>
      <w:tblPr>
        <w:tblW w:w="9609" w:type="dxa"/>
        <w:tblCellMar>
          <w:left w:w="0" w:type="dxa"/>
          <w:right w:w="0" w:type="dxa"/>
        </w:tblCellMar>
        <w:tblLook w:val="04A0" w:firstRow="1" w:lastRow="0" w:firstColumn="1" w:lastColumn="0" w:noHBand="0" w:noVBand="1"/>
      </w:tblPr>
      <w:tblGrid>
        <w:gridCol w:w="3283"/>
        <w:gridCol w:w="6326"/>
      </w:tblGrid>
      <w:tr w:rsidR="00E54793" w:rsidRPr="004D0A8F" w:rsidTr="00F9420B">
        <w:trPr>
          <w:trHeight w:val="707"/>
        </w:trPr>
        <w:tc>
          <w:tcPr>
            <w:tcW w:w="3283" w:type="dxa"/>
            <w:shd w:val="clear" w:color="auto" w:fill="auto"/>
            <w:tcMar>
              <w:top w:w="0" w:type="dxa"/>
              <w:left w:w="108" w:type="dxa"/>
              <w:bottom w:w="0" w:type="dxa"/>
              <w:right w:w="108" w:type="dxa"/>
            </w:tcMar>
          </w:tcPr>
          <w:p w:rsidR="00E54793" w:rsidRPr="004D0A8F" w:rsidRDefault="00E54793" w:rsidP="00F9420B">
            <w:pPr>
              <w:spacing w:before="120"/>
              <w:jc w:val="center"/>
              <w:rPr>
                <w:sz w:val="26"/>
                <w:szCs w:val="26"/>
              </w:rPr>
            </w:pPr>
            <w:r>
              <w:lastRenderedPageBreak/>
              <w:br w:type="page"/>
            </w:r>
            <w:bookmarkStart w:id="8" w:name="loai_2"/>
            <w:r w:rsidRPr="004D0A8F">
              <w:rPr>
                <w:noProof/>
              </w:rPr>
              <mc:AlternateContent>
                <mc:Choice Requires="wps">
                  <w:drawing>
                    <wp:anchor distT="0" distB="0" distL="114300" distR="114300" simplePos="0" relativeHeight="251663360" behindDoc="0" locked="0" layoutInCell="1" allowOverlap="1" wp14:anchorId="1D7C76B4" wp14:editId="4AE28C97">
                      <wp:simplePos x="0" y="0"/>
                      <wp:positionH relativeFrom="column">
                        <wp:posOffset>496680</wp:posOffset>
                      </wp:positionH>
                      <wp:positionV relativeFrom="paragraph">
                        <wp:posOffset>472937</wp:posOffset>
                      </wp:positionV>
                      <wp:extent cx="1004157" cy="0"/>
                      <wp:effectExtent l="0" t="0" r="24765" b="19050"/>
                      <wp:wrapNone/>
                      <wp:docPr id="5" name="Straight Connector 5"/>
                      <wp:cNvGraphicFramePr/>
                      <a:graphic xmlns:a="http://schemas.openxmlformats.org/drawingml/2006/main">
                        <a:graphicData uri="http://schemas.microsoft.com/office/word/2010/wordprocessingShape">
                          <wps:wsp>
                            <wps:cNvCnPr/>
                            <wps:spPr>
                              <a:xfrm>
                                <a:off x="0" y="0"/>
                                <a:ext cx="1004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49EF38"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9.1pt,37.25pt" to="118.1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" strokecolor="black [3200]" strokeweight=".5pt">
                      <v:stroke joinstyle="miter"/>
                    </v:line>
                  </w:pict>
                </mc:Fallback>
              </mc:AlternateContent>
            </w:r>
            <w:r w:rsidRPr="004D0A8F">
              <w:rPr>
                <w:b/>
                <w:bCs/>
                <w:sz w:val="26"/>
              </w:rPr>
              <w:t>ỦY BAN NHÂN DÂN</w:t>
            </w:r>
            <w:r w:rsidRPr="004D0A8F">
              <w:rPr>
                <w:b/>
                <w:bCs/>
                <w:sz w:val="26"/>
              </w:rPr>
              <w:br/>
              <w:t>TỈNH HÒA BÌNH</w:t>
            </w:r>
          </w:p>
        </w:tc>
        <w:tc>
          <w:tcPr>
            <w:tcW w:w="6326" w:type="dxa"/>
            <w:shd w:val="clear" w:color="auto" w:fill="auto"/>
            <w:tcMar>
              <w:top w:w="0" w:type="dxa"/>
              <w:left w:w="108" w:type="dxa"/>
              <w:bottom w:w="0" w:type="dxa"/>
              <w:right w:w="108" w:type="dxa"/>
            </w:tcMar>
          </w:tcPr>
          <w:p w:rsidR="00E54793" w:rsidRPr="004D0A8F" w:rsidRDefault="00E54793" w:rsidP="00F9420B">
            <w:pPr>
              <w:spacing w:before="120"/>
              <w:jc w:val="center"/>
            </w:pPr>
            <w:r w:rsidRPr="004D0A8F">
              <w:rPr>
                <w:i/>
                <w:iCs/>
                <w:noProof/>
                <w:sz w:val="26"/>
              </w:rPr>
              <mc:AlternateContent>
                <mc:Choice Requires="wps">
                  <w:drawing>
                    <wp:anchor distT="0" distB="0" distL="114300" distR="114300" simplePos="0" relativeHeight="251664384" behindDoc="0" locked="0" layoutInCell="1" allowOverlap="1" wp14:anchorId="70386C59" wp14:editId="3FA176F6">
                      <wp:simplePos x="0" y="0"/>
                      <wp:positionH relativeFrom="column">
                        <wp:posOffset>906250</wp:posOffset>
                      </wp:positionH>
                      <wp:positionV relativeFrom="paragraph">
                        <wp:posOffset>479425</wp:posOffset>
                      </wp:positionV>
                      <wp:extent cx="200787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0078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1E704"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5pt,37.75pt" to="229.4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" strokecolor="black [3200]" strokeweight=".5pt">
                      <v:stroke joinstyle="miter"/>
                    </v:line>
                  </w:pict>
                </mc:Fallback>
              </mc:AlternateContent>
            </w:r>
            <w:r w:rsidRPr="004D0A8F">
              <w:rPr>
                <w:b/>
                <w:bCs/>
                <w:sz w:val="26"/>
              </w:rPr>
              <w:t>CỘNG HÒA XÃ HỘI CHỦ NGHĨA VIỆT NAM</w:t>
            </w:r>
            <w:r w:rsidRPr="004D0A8F">
              <w:rPr>
                <w:b/>
                <w:bCs/>
                <w:sz w:val="26"/>
              </w:rPr>
              <w:br/>
            </w:r>
            <w:r w:rsidRPr="004D0A8F">
              <w:rPr>
                <w:b/>
                <w:bCs/>
                <w:sz w:val="28"/>
              </w:rPr>
              <w:t>Độc lập - Tự do - Hạnh Phúc</w:t>
            </w:r>
          </w:p>
        </w:tc>
      </w:tr>
    </w:tbl>
    <w:p w:rsidR="00E54793" w:rsidRPr="00A67265" w:rsidRDefault="00E54793" w:rsidP="00E54793">
      <w:pPr>
        <w:spacing w:before="120" w:after="120"/>
        <w:jc w:val="center"/>
        <w:rPr>
          <w:b/>
          <w:bCs/>
          <w:sz w:val="32"/>
          <w:szCs w:val="28"/>
          <w:lang w:val="vi-VN"/>
        </w:rPr>
      </w:pPr>
    </w:p>
    <w:p w:rsidR="00E54793" w:rsidRPr="00914E2A" w:rsidRDefault="00E54793" w:rsidP="00E54793">
      <w:pPr>
        <w:spacing w:before="120" w:after="120"/>
        <w:jc w:val="center"/>
        <w:rPr>
          <w:sz w:val="28"/>
          <w:szCs w:val="28"/>
        </w:rPr>
      </w:pPr>
      <w:r>
        <w:rPr>
          <w:b/>
          <w:bCs/>
          <w:noProof/>
          <w:sz w:val="12"/>
          <w:szCs w:val="28"/>
        </w:rPr>
        <mc:AlternateContent>
          <mc:Choice Requires="wps">
            <w:drawing>
              <wp:anchor distT="0" distB="0" distL="114300" distR="114300" simplePos="0" relativeHeight="251665408" behindDoc="0" locked="0" layoutInCell="1" allowOverlap="1" wp14:anchorId="305D931C" wp14:editId="10E1678D">
                <wp:simplePos x="0" y="0"/>
                <wp:positionH relativeFrom="column">
                  <wp:posOffset>2548890</wp:posOffset>
                </wp:positionH>
                <wp:positionV relativeFrom="paragraph">
                  <wp:posOffset>842315</wp:posOffset>
                </wp:positionV>
                <wp:extent cx="7334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line w14:anchorId="16AB8939" id="Straight Connector 7"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0.7pt,66.3pt" to="258.45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" strokecolor="black [3213]" strokeweight=".5pt">
                <v:stroke joinstyle="miter"/>
              </v:line>
            </w:pict>
          </mc:Fallback>
        </mc:AlternateContent>
      </w:r>
      <w:r w:rsidRPr="004D0A8F">
        <w:rPr>
          <w:b/>
          <w:bCs/>
          <w:sz w:val="28"/>
          <w:szCs w:val="28"/>
          <w:lang w:val="vi-VN"/>
        </w:rPr>
        <w:t>QUY CHẾ</w:t>
      </w:r>
      <w:bookmarkStart w:id="9" w:name="loai_2_name"/>
      <w:bookmarkEnd w:id="8"/>
      <w:r w:rsidRPr="004D0A8F">
        <w:rPr>
          <w:b/>
          <w:bCs/>
          <w:sz w:val="28"/>
          <w:szCs w:val="28"/>
          <w:lang w:val="vi-VN"/>
        </w:rPr>
        <w:br/>
      </w:r>
      <w:r w:rsidRPr="004D0A8F">
        <w:rPr>
          <w:b/>
          <w:sz w:val="28"/>
          <w:szCs w:val="28"/>
        </w:rPr>
        <w:t>Q</w:t>
      </w:r>
      <w:r w:rsidRPr="004D0A8F">
        <w:rPr>
          <w:b/>
          <w:sz w:val="28"/>
          <w:szCs w:val="28"/>
          <w:lang w:val="vi-VN"/>
        </w:rPr>
        <w:t xml:space="preserve">uản lý và hoạt động </w:t>
      </w:r>
      <w:r w:rsidRPr="004D0A8F">
        <w:rPr>
          <w:b/>
          <w:sz w:val="28"/>
          <w:szCs w:val="28"/>
        </w:rPr>
        <w:t>C</w:t>
      </w:r>
      <w:r w:rsidRPr="004D0A8F">
        <w:rPr>
          <w:b/>
          <w:sz w:val="28"/>
          <w:szCs w:val="28"/>
          <w:lang w:val="vi-VN"/>
        </w:rPr>
        <w:t>ổng thông tin điện tử</w:t>
      </w:r>
      <w:r w:rsidRPr="004D0A8F">
        <w:rPr>
          <w:b/>
          <w:sz w:val="28"/>
          <w:szCs w:val="28"/>
        </w:rPr>
        <w:t xml:space="preserve"> </w:t>
      </w:r>
      <w:r w:rsidRPr="004D0A8F">
        <w:rPr>
          <w:b/>
          <w:sz w:val="28"/>
          <w:szCs w:val="28"/>
          <w:lang w:val="vi-VN"/>
        </w:rPr>
        <w:t xml:space="preserve">tỉnh </w:t>
      </w:r>
      <w:r w:rsidRPr="004D0A8F">
        <w:rPr>
          <w:b/>
          <w:sz w:val="28"/>
          <w:szCs w:val="28"/>
        </w:rPr>
        <w:t>H</w:t>
      </w:r>
      <w:r w:rsidRPr="004D0A8F">
        <w:rPr>
          <w:b/>
          <w:sz w:val="28"/>
          <w:szCs w:val="28"/>
          <w:lang w:val="vi-VN"/>
        </w:rPr>
        <w:t xml:space="preserve">òa </w:t>
      </w:r>
      <w:r w:rsidRPr="004D0A8F">
        <w:rPr>
          <w:b/>
          <w:sz w:val="28"/>
          <w:szCs w:val="28"/>
        </w:rPr>
        <w:t>B</w:t>
      </w:r>
      <w:r w:rsidRPr="004D0A8F">
        <w:rPr>
          <w:b/>
          <w:sz w:val="28"/>
          <w:szCs w:val="28"/>
          <w:lang w:val="vi-VN"/>
        </w:rPr>
        <w:t>ình</w:t>
      </w:r>
      <w:r w:rsidRPr="004D0A8F">
        <w:rPr>
          <w:sz w:val="28"/>
          <w:szCs w:val="28"/>
          <w:lang w:val="vi-VN"/>
        </w:rPr>
        <w:br/>
      </w:r>
      <w:bookmarkEnd w:id="9"/>
      <w:r w:rsidRPr="004D0A8F">
        <w:rPr>
          <w:i/>
          <w:iCs/>
          <w:sz w:val="28"/>
          <w:szCs w:val="28"/>
          <w:lang w:val="vi-VN"/>
        </w:rPr>
        <w:t>(</w:t>
      </w:r>
      <w:r w:rsidRPr="004D0A8F">
        <w:rPr>
          <w:i/>
          <w:iCs/>
          <w:sz w:val="28"/>
          <w:szCs w:val="28"/>
        </w:rPr>
        <w:t>K</w:t>
      </w:r>
      <w:r w:rsidRPr="004D0A8F">
        <w:rPr>
          <w:i/>
          <w:iCs/>
          <w:sz w:val="28"/>
          <w:szCs w:val="28"/>
          <w:lang w:val="vi-VN"/>
        </w:rPr>
        <w:t xml:space="preserve">èm theo Quyết định số </w:t>
      </w:r>
      <w:r w:rsidR="00426435">
        <w:rPr>
          <w:i/>
          <w:iCs/>
          <w:sz w:val="28"/>
          <w:szCs w:val="28"/>
        </w:rPr>
        <w:t>15</w:t>
      </w:r>
      <w:r w:rsidRPr="004D0A8F">
        <w:rPr>
          <w:i/>
          <w:iCs/>
          <w:sz w:val="28"/>
          <w:szCs w:val="28"/>
          <w:lang w:val="vi-VN"/>
        </w:rPr>
        <w:t>/20</w:t>
      </w:r>
      <w:r w:rsidRPr="004D0A8F">
        <w:rPr>
          <w:i/>
          <w:iCs/>
          <w:sz w:val="28"/>
          <w:szCs w:val="28"/>
        </w:rPr>
        <w:t>25</w:t>
      </w:r>
      <w:r w:rsidRPr="004D0A8F">
        <w:rPr>
          <w:i/>
          <w:iCs/>
          <w:sz w:val="28"/>
          <w:szCs w:val="28"/>
          <w:lang w:val="vi-VN"/>
        </w:rPr>
        <w:t>/</w:t>
      </w:r>
      <w:r w:rsidRPr="00914E2A">
        <w:rPr>
          <w:i/>
          <w:iCs/>
          <w:sz w:val="28"/>
          <w:szCs w:val="28"/>
          <w:lang w:val="vi-VN"/>
        </w:rPr>
        <w:t>QĐ-</w:t>
      </w:r>
      <w:r w:rsidRPr="00421DB6">
        <w:rPr>
          <w:i/>
          <w:iCs/>
          <w:color w:val="000000" w:themeColor="text1"/>
          <w:sz w:val="28"/>
          <w:szCs w:val="28"/>
          <w:lang w:val="vi-VN"/>
        </w:rPr>
        <w:t>UBND</w:t>
      </w:r>
      <w:r w:rsidRPr="00421DB6">
        <w:rPr>
          <w:i/>
          <w:iCs/>
          <w:color w:val="000000" w:themeColor="text1"/>
          <w:sz w:val="28"/>
          <w:szCs w:val="28"/>
        </w:rPr>
        <w:t xml:space="preserve"> </w:t>
      </w:r>
      <w:r w:rsidRPr="00421DB6">
        <w:rPr>
          <w:i/>
          <w:iCs/>
          <w:color w:val="000000" w:themeColor="text1"/>
          <w:sz w:val="28"/>
          <w:szCs w:val="28"/>
          <w:lang w:val="vi-VN"/>
        </w:rPr>
        <w:t xml:space="preserve"> ngày </w:t>
      </w:r>
      <w:r w:rsidR="00426435">
        <w:rPr>
          <w:i/>
          <w:iCs/>
          <w:color w:val="000000" w:themeColor="text1"/>
          <w:sz w:val="28"/>
          <w:szCs w:val="28"/>
        </w:rPr>
        <w:t xml:space="preserve">  20</w:t>
      </w:r>
      <w:r w:rsidRPr="00421DB6">
        <w:rPr>
          <w:i/>
          <w:iCs/>
          <w:color w:val="000000" w:themeColor="text1"/>
          <w:sz w:val="28"/>
          <w:szCs w:val="28"/>
        </w:rPr>
        <w:t xml:space="preserve">  tháng 02 năm </w:t>
      </w:r>
      <w:r w:rsidRPr="00421DB6">
        <w:rPr>
          <w:i/>
          <w:iCs/>
          <w:color w:val="000000" w:themeColor="text1"/>
          <w:sz w:val="28"/>
          <w:szCs w:val="28"/>
          <w:lang w:val="vi-VN"/>
        </w:rPr>
        <w:t>20</w:t>
      </w:r>
      <w:r w:rsidRPr="00421DB6">
        <w:rPr>
          <w:i/>
          <w:iCs/>
          <w:color w:val="000000" w:themeColor="text1"/>
          <w:sz w:val="28"/>
          <w:szCs w:val="28"/>
        </w:rPr>
        <w:t>25</w:t>
      </w:r>
      <w:r w:rsidRPr="00421DB6">
        <w:rPr>
          <w:i/>
          <w:iCs/>
          <w:color w:val="000000" w:themeColor="text1"/>
          <w:sz w:val="28"/>
          <w:szCs w:val="28"/>
        </w:rPr>
        <w:br/>
      </w:r>
      <w:r w:rsidRPr="00914E2A">
        <w:rPr>
          <w:i/>
          <w:iCs/>
          <w:sz w:val="28"/>
          <w:szCs w:val="28"/>
          <w:lang w:val="vi-VN"/>
        </w:rPr>
        <w:t>của Ủy ban nhân dân tỉnh Hòa Bình)</w:t>
      </w:r>
    </w:p>
    <w:p w:rsidR="00E54793" w:rsidRPr="00914E2A" w:rsidRDefault="00E54793" w:rsidP="00E54793">
      <w:pPr>
        <w:spacing w:before="120" w:after="240"/>
        <w:jc w:val="center"/>
        <w:rPr>
          <w:b/>
          <w:bCs/>
          <w:sz w:val="12"/>
          <w:szCs w:val="28"/>
        </w:rPr>
      </w:pPr>
      <w:bookmarkStart w:id="10" w:name="chuong_1"/>
    </w:p>
    <w:p w:rsidR="00E54793" w:rsidRPr="00426435" w:rsidRDefault="00E54793" w:rsidP="00426435">
      <w:pPr>
        <w:spacing w:after="120"/>
        <w:ind w:firstLine="720"/>
        <w:jc w:val="center"/>
        <w:rPr>
          <w:b/>
          <w:sz w:val="28"/>
          <w:szCs w:val="28"/>
        </w:rPr>
      </w:pPr>
      <w:bookmarkStart w:id="11" w:name="_GoBack"/>
      <w:r w:rsidRPr="00426435">
        <w:rPr>
          <w:b/>
          <w:sz w:val="28"/>
          <w:szCs w:val="28"/>
        </w:rPr>
        <w:t>Chương I</w:t>
      </w:r>
      <w:bookmarkStart w:id="12" w:name="chuong_1_name"/>
      <w:bookmarkEnd w:id="10"/>
      <w:r w:rsidRPr="00426435">
        <w:rPr>
          <w:b/>
          <w:sz w:val="28"/>
          <w:szCs w:val="28"/>
        </w:rPr>
        <w:br/>
        <w:t>QUY ĐỊNH CHUNG</w:t>
      </w:r>
      <w:bookmarkEnd w:id="12"/>
    </w:p>
    <w:p w:rsidR="00E54793" w:rsidRPr="00426435" w:rsidRDefault="00E54793" w:rsidP="00426435">
      <w:pPr>
        <w:spacing w:after="120"/>
        <w:ind w:firstLine="720"/>
        <w:jc w:val="both"/>
        <w:rPr>
          <w:b/>
          <w:sz w:val="28"/>
          <w:szCs w:val="28"/>
        </w:rPr>
      </w:pPr>
      <w:bookmarkStart w:id="13" w:name="dieu_1_1"/>
      <w:bookmarkEnd w:id="11"/>
      <w:r w:rsidRPr="00426435">
        <w:rPr>
          <w:b/>
          <w:sz w:val="28"/>
          <w:szCs w:val="28"/>
        </w:rPr>
        <w:t>Điều 1. Phạm vi điều chỉnh</w:t>
      </w:r>
      <w:bookmarkEnd w:id="13"/>
    </w:p>
    <w:p w:rsidR="00E54793" w:rsidRPr="00426435" w:rsidRDefault="00E54793" w:rsidP="00426435">
      <w:pPr>
        <w:spacing w:after="120"/>
        <w:ind w:firstLine="720"/>
        <w:jc w:val="both"/>
        <w:rPr>
          <w:sz w:val="28"/>
          <w:szCs w:val="28"/>
        </w:rPr>
      </w:pPr>
      <w:r w:rsidRPr="00426435">
        <w:rPr>
          <w:sz w:val="28"/>
          <w:szCs w:val="28"/>
        </w:rPr>
        <w:t>Quy chế này quy định về quản lý và hoạt động của Cổng thông tin điện tử tỉnh Hòa Bình (sau đây viết tắt là Cổng thông tin điện tử tỉnh) và các Cổng/Trang thông tin điện tử (sau đây gọi tắt là Cổng/Trang thành phần) của các cơ quan chuyên môn thuộc Ủy ban nhân dân tỉnh, Ủy ban nhân dân các huyện, thành phố; Ủy ban nhân dân các xã, phường, thị trấn được tích hợp với Cổng thông tin điện tử tỉnh theo khoản 1, Điều 6, Nghị định số 42/2022/NĐ-CP ngày 24 tháng 6 năm 2022 của Chính phủ quy định về việc cung cấp thông tin và dịch vụ công trực tuyến của cơ quan nhà nước trên môi trường mạng.</w:t>
      </w:r>
    </w:p>
    <w:p w:rsidR="00E54793" w:rsidRPr="00426435" w:rsidRDefault="00E54793" w:rsidP="00426435">
      <w:pPr>
        <w:spacing w:after="120"/>
        <w:ind w:firstLine="720"/>
        <w:jc w:val="both"/>
        <w:rPr>
          <w:b/>
          <w:sz w:val="28"/>
          <w:szCs w:val="28"/>
        </w:rPr>
      </w:pPr>
      <w:r w:rsidRPr="00426435">
        <w:rPr>
          <w:b/>
          <w:sz w:val="28"/>
          <w:szCs w:val="28"/>
        </w:rPr>
        <w:t>Điều 2. Đối tượng áp dụng</w:t>
      </w:r>
    </w:p>
    <w:p w:rsidR="00E54793" w:rsidRPr="00426435" w:rsidRDefault="00E54793" w:rsidP="00426435">
      <w:pPr>
        <w:spacing w:after="120"/>
        <w:ind w:firstLine="720"/>
        <w:jc w:val="both"/>
        <w:rPr>
          <w:sz w:val="28"/>
          <w:szCs w:val="28"/>
        </w:rPr>
      </w:pPr>
      <w:r w:rsidRPr="00426435">
        <w:rPr>
          <w:sz w:val="28"/>
          <w:szCs w:val="28"/>
        </w:rPr>
        <w:t xml:space="preserve">1. Các cơ quan chuyên môn thuộc Ủy ban nhân dân tỉnh; Ủy ban nhân dân các huyện, thành phố thuộc tỉnh; Ủy ban nhân dân các xã, phường, thị trấn trên địa bàn tỉnh. </w:t>
      </w:r>
    </w:p>
    <w:p w:rsidR="00E54793" w:rsidRPr="00426435" w:rsidRDefault="00E54793" w:rsidP="00426435">
      <w:pPr>
        <w:spacing w:after="120"/>
        <w:ind w:firstLine="720"/>
        <w:jc w:val="both"/>
        <w:rPr>
          <w:sz w:val="28"/>
          <w:szCs w:val="28"/>
        </w:rPr>
      </w:pPr>
      <w:r w:rsidRPr="00426435">
        <w:rPr>
          <w:sz w:val="28"/>
          <w:szCs w:val="28"/>
        </w:rPr>
        <w:t>2. Tổ chức, cá nhân tham gia cung cấp, khai thác, sử dụng thông tin, dịch vụ công trực tuyến trên Cổng thông tin điện tử tỉnh theo quy định của pháp luật.</w:t>
      </w:r>
    </w:p>
    <w:p w:rsidR="00E54793" w:rsidRPr="00426435" w:rsidRDefault="00E54793" w:rsidP="00426435">
      <w:pPr>
        <w:spacing w:after="120"/>
        <w:ind w:firstLine="720"/>
        <w:jc w:val="both"/>
        <w:rPr>
          <w:b/>
          <w:sz w:val="28"/>
          <w:szCs w:val="28"/>
        </w:rPr>
      </w:pPr>
      <w:bookmarkStart w:id="14" w:name="dieu_2_1"/>
      <w:r w:rsidRPr="00426435">
        <w:rPr>
          <w:b/>
          <w:sz w:val="28"/>
          <w:szCs w:val="28"/>
        </w:rPr>
        <w:t>Điều 3. Vị trí, chức năng, nhiệm vụ Cổng thông tin điện tử tỉnh</w:t>
      </w:r>
    </w:p>
    <w:p w:rsidR="00E54793" w:rsidRPr="00426435" w:rsidRDefault="00E54793" w:rsidP="00426435">
      <w:pPr>
        <w:spacing w:after="120"/>
        <w:ind w:firstLine="720"/>
        <w:jc w:val="both"/>
        <w:rPr>
          <w:sz w:val="28"/>
          <w:szCs w:val="28"/>
        </w:rPr>
      </w:pPr>
      <w:r w:rsidRPr="00426435">
        <w:rPr>
          <w:sz w:val="28"/>
          <w:szCs w:val="28"/>
        </w:rPr>
        <w:t xml:space="preserve">1. Cổng thông tin điện tử tỉnh (có địa chỉ tên miền: </w:t>
      </w:r>
      <w:hyperlink r:id="rId15" w:history="1">
        <w:r w:rsidRPr="00426435">
          <w:rPr>
            <w:rStyle w:val="Hyperlink"/>
            <w:sz w:val="28"/>
            <w:szCs w:val="28"/>
          </w:rPr>
          <w:t>https://hoabinh.gov.vn</w:t>
        </w:r>
      </w:hyperlink>
      <w:r w:rsidRPr="00426435">
        <w:rPr>
          <w:sz w:val="28"/>
          <w:szCs w:val="28"/>
        </w:rPr>
        <w:t>) là kênh cung cấp thông tin chính thống, tập trung của Ủy ban nhân dân tỉnh trên môi trường mạng, được kết nối, tích hợp với Cổng thông tin điện tử Chính phủ, Hệ thống giám sát, đo lường mức độ cung cấp và sử dụng dịch vụ Chính phủ số.</w:t>
      </w:r>
    </w:p>
    <w:p w:rsidR="00E54793" w:rsidRPr="00426435" w:rsidRDefault="00E54793" w:rsidP="00426435">
      <w:pPr>
        <w:spacing w:after="120"/>
        <w:ind w:firstLine="720"/>
        <w:jc w:val="both"/>
        <w:rPr>
          <w:sz w:val="28"/>
          <w:szCs w:val="28"/>
        </w:rPr>
      </w:pPr>
      <w:r w:rsidRPr="00426435">
        <w:rPr>
          <w:sz w:val="28"/>
          <w:szCs w:val="28"/>
        </w:rPr>
        <w:t>2. Cổng thông tin điện tử tỉnh có chức năng cung cấp thông tin tổng hợp về chính trị, kinh tế, văn hóa, xã hội, quốc phòng - an ninh của tỉnh; tích hợp và cung cấp dịch vụ công trực tuyến.</w:t>
      </w:r>
    </w:p>
    <w:p w:rsidR="00E54793" w:rsidRPr="00426435" w:rsidRDefault="00E54793" w:rsidP="00426435">
      <w:pPr>
        <w:spacing w:after="120"/>
        <w:ind w:firstLine="720"/>
        <w:jc w:val="both"/>
        <w:rPr>
          <w:sz w:val="28"/>
          <w:szCs w:val="28"/>
        </w:rPr>
      </w:pPr>
      <w:r w:rsidRPr="00426435">
        <w:rPr>
          <w:sz w:val="28"/>
          <w:szCs w:val="28"/>
        </w:rPr>
        <w:t>3. Cổng thông tin điện tử tỉnh kết nối, tích hợp với Cổng Dịch vụ công trực tuyến của tỉnh và Cổng dịch vụ công trực tuyến quốc gia, bảo đảm việc phục vụ cơ quan nhà nước, tổ chức, cá nhân tham gia truy cập, khai thác tìm hiểu, tra cứu thông tin về thủ tục hành chính và nộp hồ sơ trực tuyến.</w:t>
      </w:r>
    </w:p>
    <w:p w:rsidR="00E54793" w:rsidRPr="00426435" w:rsidRDefault="00E54793" w:rsidP="00426435">
      <w:pPr>
        <w:spacing w:after="120"/>
        <w:ind w:firstLine="720"/>
        <w:jc w:val="both"/>
        <w:rPr>
          <w:sz w:val="28"/>
          <w:szCs w:val="28"/>
        </w:rPr>
      </w:pPr>
    </w:p>
    <w:p w:rsidR="00E54793" w:rsidRPr="00426435" w:rsidRDefault="00E54793" w:rsidP="00426435">
      <w:pPr>
        <w:spacing w:after="120"/>
        <w:ind w:firstLine="720"/>
        <w:jc w:val="center"/>
        <w:rPr>
          <w:b/>
          <w:sz w:val="28"/>
          <w:szCs w:val="28"/>
        </w:rPr>
      </w:pPr>
      <w:r w:rsidRPr="00426435">
        <w:rPr>
          <w:b/>
          <w:sz w:val="28"/>
          <w:szCs w:val="28"/>
        </w:rPr>
        <w:lastRenderedPageBreak/>
        <w:t>Chương II</w:t>
      </w:r>
    </w:p>
    <w:p w:rsidR="00E54793" w:rsidRPr="00426435" w:rsidRDefault="00E54793" w:rsidP="00426435">
      <w:pPr>
        <w:spacing w:after="120"/>
        <w:ind w:firstLine="720"/>
        <w:jc w:val="center"/>
        <w:rPr>
          <w:b/>
          <w:sz w:val="28"/>
          <w:szCs w:val="28"/>
        </w:rPr>
      </w:pPr>
      <w:r w:rsidRPr="00426435">
        <w:rPr>
          <w:b/>
          <w:sz w:val="28"/>
          <w:szCs w:val="28"/>
        </w:rPr>
        <w:t>QUẢN LÝ, HOẠT ĐỘNG CỦA CỔNG THÔNG TIN ĐIỆN TỬ TỈNH</w:t>
      </w:r>
    </w:p>
    <w:p w:rsidR="00E54793" w:rsidRPr="00426435" w:rsidRDefault="00E54793" w:rsidP="00426435">
      <w:pPr>
        <w:spacing w:after="120"/>
        <w:ind w:firstLine="720"/>
        <w:jc w:val="both"/>
        <w:rPr>
          <w:b/>
          <w:sz w:val="28"/>
          <w:szCs w:val="28"/>
        </w:rPr>
      </w:pPr>
      <w:r w:rsidRPr="00426435">
        <w:rPr>
          <w:b/>
          <w:sz w:val="28"/>
          <w:szCs w:val="28"/>
        </w:rPr>
        <w:t>Điều 4. Cơ quan chủ quản, cơ quan quản lý và vận hành Cổng thông tin điện tử tỉnh</w:t>
      </w:r>
    </w:p>
    <w:p w:rsidR="00E54793" w:rsidRPr="00426435" w:rsidRDefault="00E54793" w:rsidP="00426435">
      <w:pPr>
        <w:spacing w:after="120"/>
        <w:ind w:firstLine="720"/>
        <w:jc w:val="both"/>
        <w:rPr>
          <w:sz w:val="28"/>
          <w:szCs w:val="28"/>
        </w:rPr>
      </w:pPr>
      <w:r w:rsidRPr="00426435">
        <w:rPr>
          <w:sz w:val="28"/>
          <w:szCs w:val="28"/>
        </w:rPr>
        <w:t xml:space="preserve">1. Ủy ban nhân dân tỉnh là cơ quan chủ quản của Cổng thông tin điện tử tỉnh. </w:t>
      </w:r>
    </w:p>
    <w:p w:rsidR="00E54793" w:rsidRPr="00426435" w:rsidRDefault="00E54793" w:rsidP="00426435">
      <w:pPr>
        <w:spacing w:after="120"/>
        <w:ind w:firstLine="720"/>
        <w:jc w:val="both"/>
        <w:rPr>
          <w:sz w:val="28"/>
          <w:szCs w:val="28"/>
        </w:rPr>
      </w:pPr>
      <w:r w:rsidRPr="00426435">
        <w:rPr>
          <w:sz w:val="28"/>
          <w:szCs w:val="28"/>
        </w:rPr>
        <w:t>2. Trung tâm Tin học và Công báo thuộc Văn phòng Ủy ban nhân dân tỉnh là cơ quan quản lý, vận hành Cổng thông tin điện tử tỉnh.</w:t>
      </w:r>
    </w:p>
    <w:p w:rsidR="00E54793" w:rsidRPr="00426435" w:rsidRDefault="00E54793" w:rsidP="00426435">
      <w:pPr>
        <w:spacing w:after="120"/>
        <w:ind w:firstLine="720"/>
        <w:jc w:val="both"/>
        <w:rPr>
          <w:b/>
          <w:sz w:val="28"/>
          <w:szCs w:val="28"/>
        </w:rPr>
      </w:pPr>
      <w:r w:rsidRPr="00426435">
        <w:rPr>
          <w:b/>
          <w:sz w:val="28"/>
          <w:szCs w:val="28"/>
        </w:rPr>
        <w:t>Điều 5. Ban Biên tập Cổng thông tin điện tử tỉnh</w:t>
      </w:r>
    </w:p>
    <w:p w:rsidR="00E54793" w:rsidRPr="00426435" w:rsidRDefault="00E54793" w:rsidP="00426435">
      <w:pPr>
        <w:spacing w:after="120"/>
        <w:ind w:firstLine="720"/>
        <w:jc w:val="both"/>
        <w:rPr>
          <w:sz w:val="28"/>
          <w:szCs w:val="28"/>
        </w:rPr>
      </w:pPr>
      <w:r w:rsidRPr="00426435">
        <w:rPr>
          <w:sz w:val="28"/>
          <w:szCs w:val="28"/>
        </w:rPr>
        <w:t xml:space="preserve">Chủ tịch Ủy ban nhân dân tỉnh quyết định thành lập Ban Biên tập Cổng thông tin điện tử tỉnh (gọi tắt là Ban Biên tập) và ban hành Quy chế hoạt động của Ban Biên tập. Trưởng Ban Biên tập là Chánh Văn phòng Ủy ban nhân dân tỉnh, cơ quan thường trực Ban Biên tập là Trung tâm Tin học và Công báo. </w:t>
      </w:r>
    </w:p>
    <w:p w:rsidR="00E54793" w:rsidRPr="00426435" w:rsidRDefault="00E54793" w:rsidP="00426435">
      <w:pPr>
        <w:spacing w:after="120"/>
        <w:ind w:firstLine="720"/>
        <w:jc w:val="both"/>
        <w:rPr>
          <w:b/>
          <w:sz w:val="28"/>
          <w:szCs w:val="28"/>
        </w:rPr>
      </w:pPr>
      <w:r w:rsidRPr="00426435">
        <w:rPr>
          <w:b/>
          <w:sz w:val="28"/>
          <w:szCs w:val="28"/>
        </w:rPr>
        <w:t>Điều 6. Nguyên tắc hoạt động Cổng thông tin điện tử tỉnh</w:t>
      </w:r>
    </w:p>
    <w:p w:rsidR="00E54793" w:rsidRPr="00426435" w:rsidRDefault="00E54793" w:rsidP="00426435">
      <w:pPr>
        <w:spacing w:after="120"/>
        <w:ind w:firstLine="720"/>
        <w:jc w:val="both"/>
        <w:rPr>
          <w:sz w:val="28"/>
          <w:szCs w:val="28"/>
        </w:rPr>
      </w:pPr>
      <w:r w:rsidRPr="00426435">
        <w:rPr>
          <w:sz w:val="28"/>
          <w:szCs w:val="28"/>
        </w:rPr>
        <w:t>1. Các hoạt động đầu tư phát triển, nâng cấp kỹ thuật, công nghệ, nội dung, hình thức, mở rộng quy mô của Cổng thông tin điện tử tỉnh phải được Ủy ban nhân dân tỉnh phê duyệt.</w:t>
      </w:r>
    </w:p>
    <w:p w:rsidR="00E54793" w:rsidRPr="00426435" w:rsidRDefault="00E54793" w:rsidP="00426435">
      <w:pPr>
        <w:spacing w:after="120"/>
        <w:ind w:firstLine="720"/>
        <w:jc w:val="both"/>
        <w:rPr>
          <w:sz w:val="28"/>
          <w:szCs w:val="28"/>
        </w:rPr>
      </w:pPr>
      <w:r w:rsidRPr="00426435">
        <w:rPr>
          <w:sz w:val="28"/>
          <w:szCs w:val="28"/>
        </w:rPr>
        <w:t>2. Hoạt động của Cổng thông tin điện tử tỉnh phải tuân thủ các quy định của pháp luật về công nghệ thông tin, sở hữu trí tuệ, bảo vệ bí mật nhà nước và các quy định quản lý thông tin điện tử trên môi trường mạng.</w:t>
      </w:r>
    </w:p>
    <w:p w:rsidR="00E54793" w:rsidRPr="00426435" w:rsidRDefault="00E54793" w:rsidP="00426435">
      <w:pPr>
        <w:spacing w:after="120"/>
        <w:ind w:firstLine="720"/>
        <w:jc w:val="both"/>
        <w:rPr>
          <w:sz w:val="28"/>
          <w:szCs w:val="28"/>
        </w:rPr>
      </w:pPr>
      <w:r w:rsidRPr="00426435">
        <w:rPr>
          <w:sz w:val="28"/>
          <w:szCs w:val="28"/>
        </w:rPr>
        <w:t xml:space="preserve">3. Trưởng Ban Biên tập chịu trách nhiệm toàn diện trước Ủy ban nhân dân tỉnh, Chủ tịch Ủy ban nhân dân tỉnh về hoạt động của Cổng thông tin điện tử tỉnh. </w:t>
      </w:r>
    </w:p>
    <w:p w:rsidR="00E54793" w:rsidRPr="00426435" w:rsidRDefault="00E54793" w:rsidP="00426435">
      <w:pPr>
        <w:spacing w:after="120"/>
        <w:ind w:firstLine="720"/>
        <w:jc w:val="both"/>
        <w:rPr>
          <w:sz w:val="28"/>
          <w:szCs w:val="28"/>
        </w:rPr>
      </w:pPr>
      <w:r w:rsidRPr="00426435">
        <w:rPr>
          <w:sz w:val="28"/>
          <w:szCs w:val="28"/>
        </w:rPr>
        <w:t>4. Việc khai thác, sử dụng Cổng thông tin điện tử tỉnh phải tuân thủ các quy định của pháp luật về khai thác, sử dụng thông tin điện tử trên môi trường mạng.</w:t>
      </w:r>
    </w:p>
    <w:p w:rsidR="00E54793" w:rsidRPr="00426435" w:rsidRDefault="00E54793" w:rsidP="00426435">
      <w:pPr>
        <w:spacing w:after="120"/>
        <w:ind w:firstLine="720"/>
        <w:jc w:val="both"/>
        <w:rPr>
          <w:b/>
          <w:sz w:val="28"/>
          <w:szCs w:val="28"/>
        </w:rPr>
      </w:pPr>
      <w:bookmarkStart w:id="15" w:name="dieu_6"/>
      <w:r w:rsidRPr="00426435">
        <w:rPr>
          <w:b/>
          <w:sz w:val="28"/>
          <w:szCs w:val="28"/>
        </w:rPr>
        <w:t xml:space="preserve">Điều 7. Cung cấp thông tin trên </w:t>
      </w:r>
      <w:bookmarkEnd w:id="15"/>
      <w:r w:rsidRPr="00426435">
        <w:rPr>
          <w:b/>
          <w:sz w:val="28"/>
          <w:szCs w:val="28"/>
        </w:rPr>
        <w:t>Cổng thông tin điện tử tỉnh</w:t>
      </w:r>
    </w:p>
    <w:p w:rsidR="00E54793" w:rsidRPr="00426435" w:rsidRDefault="00E54793" w:rsidP="00426435">
      <w:pPr>
        <w:spacing w:after="120"/>
        <w:ind w:firstLine="720"/>
        <w:jc w:val="both"/>
        <w:rPr>
          <w:sz w:val="28"/>
          <w:szCs w:val="28"/>
        </w:rPr>
      </w:pPr>
      <w:r w:rsidRPr="00426435">
        <w:rPr>
          <w:sz w:val="28"/>
          <w:szCs w:val="28"/>
        </w:rPr>
        <w:t xml:space="preserve">1. Nội dung cung cấp thông tin cho Cổng thông tin điện tử tỉnh được thực hiện theo quy định tại Điều 4 Nghị định số 42/2022/NĐ-CP. </w:t>
      </w:r>
    </w:p>
    <w:p w:rsidR="00E54793" w:rsidRPr="00426435" w:rsidRDefault="00E54793" w:rsidP="00426435">
      <w:pPr>
        <w:spacing w:after="120"/>
        <w:ind w:firstLine="720"/>
        <w:jc w:val="both"/>
        <w:rPr>
          <w:sz w:val="28"/>
          <w:szCs w:val="28"/>
        </w:rPr>
      </w:pPr>
      <w:r w:rsidRPr="00426435">
        <w:rPr>
          <w:sz w:val="28"/>
          <w:szCs w:val="28"/>
        </w:rPr>
        <w:t>2. Cung cấp thông tin bằng tiếng nước ngoài theo quy định tại khoản 2 Điều 7 Nghị định số 42/2022/NĐ-CP.  </w:t>
      </w:r>
    </w:p>
    <w:p w:rsidR="00E54793" w:rsidRPr="00426435" w:rsidRDefault="00E54793" w:rsidP="00426435">
      <w:pPr>
        <w:spacing w:after="120"/>
        <w:ind w:firstLine="720"/>
        <w:jc w:val="both"/>
        <w:rPr>
          <w:sz w:val="28"/>
          <w:szCs w:val="28"/>
        </w:rPr>
      </w:pPr>
      <w:r w:rsidRPr="00426435">
        <w:rPr>
          <w:sz w:val="28"/>
          <w:szCs w:val="28"/>
        </w:rPr>
        <w:t>3. Kênh cung cấp thông tin được thực hiện theo quy định tại Điều 5 Nghị định số 42/2022/NĐ-CP.</w:t>
      </w:r>
    </w:p>
    <w:p w:rsidR="00E54793" w:rsidRPr="00426435" w:rsidRDefault="00E54793" w:rsidP="00426435">
      <w:pPr>
        <w:spacing w:after="120"/>
        <w:ind w:firstLine="720"/>
        <w:jc w:val="both"/>
        <w:rPr>
          <w:sz w:val="28"/>
          <w:szCs w:val="28"/>
        </w:rPr>
      </w:pPr>
      <w:r w:rsidRPr="00426435">
        <w:rPr>
          <w:sz w:val="28"/>
          <w:szCs w:val="28"/>
        </w:rPr>
        <w:t xml:space="preserve">4. Thông tin do các cơ quan, đơn vị, tổ chức và cá nhân cung cấp cho Cổng thông tin điện tử tỉnh phải đảm bảo tính chính xác, khách quan, trung thực và phải qua sự kiểm duyệt của Ban Biên tập trước khi đăng tải lên Cổng thông tin điện tử tỉnh. </w:t>
      </w:r>
    </w:p>
    <w:p w:rsidR="00E54793" w:rsidRPr="00426435" w:rsidRDefault="00E54793" w:rsidP="00426435">
      <w:pPr>
        <w:spacing w:after="120"/>
        <w:ind w:firstLine="720"/>
        <w:jc w:val="both"/>
        <w:rPr>
          <w:sz w:val="28"/>
          <w:szCs w:val="28"/>
        </w:rPr>
      </w:pPr>
      <w:r w:rsidRPr="00426435">
        <w:rPr>
          <w:sz w:val="28"/>
          <w:szCs w:val="28"/>
        </w:rPr>
        <w:t>5. Sử dụng Bộ mã ký tự chữ Việt Unicode theo tiêu chuẩn TCVN 6909:2001 trong việc lưu trữ và trao đổi thông tin, dữ liệu trên Cổng thông tin điện tử tỉnh.</w:t>
      </w:r>
    </w:p>
    <w:p w:rsidR="00E54793" w:rsidRPr="00426435" w:rsidRDefault="00E54793" w:rsidP="00426435">
      <w:pPr>
        <w:spacing w:after="120"/>
        <w:ind w:firstLine="720"/>
        <w:jc w:val="both"/>
        <w:rPr>
          <w:b/>
          <w:sz w:val="28"/>
          <w:szCs w:val="28"/>
        </w:rPr>
      </w:pPr>
      <w:bookmarkStart w:id="16" w:name="dieu_7"/>
      <w:r w:rsidRPr="00426435">
        <w:rPr>
          <w:b/>
          <w:sz w:val="28"/>
          <w:szCs w:val="28"/>
        </w:rPr>
        <w:lastRenderedPageBreak/>
        <w:t>Điều 8. Phương thức cung cấp thông tin</w:t>
      </w:r>
      <w:bookmarkEnd w:id="16"/>
      <w:r w:rsidRPr="00426435">
        <w:rPr>
          <w:b/>
          <w:sz w:val="28"/>
          <w:szCs w:val="28"/>
        </w:rPr>
        <w:t xml:space="preserve"> </w:t>
      </w:r>
    </w:p>
    <w:p w:rsidR="00E54793" w:rsidRPr="00426435" w:rsidRDefault="00E54793" w:rsidP="00426435">
      <w:pPr>
        <w:spacing w:after="120"/>
        <w:ind w:firstLine="720"/>
        <w:jc w:val="both"/>
        <w:rPr>
          <w:sz w:val="28"/>
          <w:szCs w:val="28"/>
        </w:rPr>
      </w:pPr>
      <w:r w:rsidRPr="00426435">
        <w:rPr>
          <w:sz w:val="28"/>
          <w:szCs w:val="28"/>
        </w:rPr>
        <w:t xml:space="preserve">1. Các cơ quan, đơn vị, tổ chức, cá nhân gửi thông tin cho Cổng thông tin điện tử tỉnh bằng các hình thức sau: </w:t>
      </w:r>
    </w:p>
    <w:p w:rsidR="00E54793" w:rsidRPr="00426435" w:rsidRDefault="00E54793" w:rsidP="00426435">
      <w:pPr>
        <w:spacing w:after="120"/>
        <w:ind w:firstLine="720"/>
        <w:jc w:val="both"/>
        <w:rPr>
          <w:sz w:val="28"/>
          <w:szCs w:val="28"/>
        </w:rPr>
      </w:pPr>
      <w:r w:rsidRPr="00426435">
        <w:rPr>
          <w:sz w:val="28"/>
          <w:szCs w:val="28"/>
        </w:rPr>
        <w:t xml:space="preserve">a) Gửi văn bản điện tử có ký số đến Văn phòng Ủy ban nhân dân tỉnh (Trung tâm Tin học và Công báo) trên Hệ thống quản lý văn bản và điều hành tác nghiệp. </w:t>
      </w:r>
    </w:p>
    <w:p w:rsidR="00E54793" w:rsidRPr="00426435" w:rsidRDefault="00E54793" w:rsidP="00426435">
      <w:pPr>
        <w:spacing w:after="120"/>
        <w:ind w:firstLine="720"/>
        <w:jc w:val="both"/>
        <w:rPr>
          <w:sz w:val="28"/>
          <w:szCs w:val="28"/>
        </w:rPr>
      </w:pPr>
      <w:r w:rsidRPr="00426435">
        <w:rPr>
          <w:sz w:val="28"/>
          <w:szCs w:val="28"/>
        </w:rPr>
        <w:t xml:space="preserve">b) Gửi thư điện tử về địa chỉ: </w:t>
      </w:r>
      <w:hyperlink r:id="rId16" w:history="1">
        <w:r w:rsidRPr="00426435">
          <w:rPr>
            <w:rStyle w:val="Hyperlink"/>
            <w:sz w:val="28"/>
            <w:szCs w:val="28"/>
          </w:rPr>
          <w:t>congthongtindientu@hoabinh.gov.vn</w:t>
        </w:r>
      </w:hyperlink>
      <w:r w:rsidRPr="00426435">
        <w:rPr>
          <w:sz w:val="28"/>
          <w:szCs w:val="28"/>
        </w:rPr>
        <w:t xml:space="preserve"> . </w:t>
      </w:r>
    </w:p>
    <w:p w:rsidR="00E54793" w:rsidRPr="00426435" w:rsidRDefault="00E54793" w:rsidP="00426435">
      <w:pPr>
        <w:spacing w:after="120"/>
        <w:ind w:firstLine="720"/>
        <w:jc w:val="both"/>
        <w:rPr>
          <w:sz w:val="28"/>
          <w:szCs w:val="28"/>
        </w:rPr>
      </w:pPr>
      <w:r w:rsidRPr="00426435">
        <w:rPr>
          <w:sz w:val="28"/>
          <w:szCs w:val="28"/>
        </w:rPr>
        <w:t>c) Gửi văn bản giấy theo đường bưu điện theo địa chỉ: Trung tâm Tin học và Công báo, Văn phòng Ủy ban nhân dân tỉnh Hòa Bình - Số 6, đường An Dương Vương, phường Phương Lâm, thành phố Hòa Bình, tỉnh Hòa Bình.</w:t>
      </w:r>
    </w:p>
    <w:p w:rsidR="00E54793" w:rsidRPr="00426435" w:rsidRDefault="00E54793" w:rsidP="00426435">
      <w:pPr>
        <w:spacing w:after="120"/>
        <w:ind w:firstLine="720"/>
        <w:jc w:val="both"/>
        <w:rPr>
          <w:sz w:val="28"/>
          <w:szCs w:val="28"/>
        </w:rPr>
      </w:pPr>
      <w:r w:rsidRPr="00426435">
        <w:rPr>
          <w:sz w:val="28"/>
          <w:szCs w:val="28"/>
        </w:rPr>
        <w:t>2. Việc tiếp nhận thông tin gửi đến Cổng thông tin điện tử tỉnh được thực hiện 24/24 giờ tất cả các ngày. Riêng đối với văn bản giấy, thực hiện tiếp nhận trong giờ hành chính vào các ngày làm việc trong tuần.</w:t>
      </w:r>
    </w:p>
    <w:p w:rsidR="00E54793" w:rsidRPr="00426435" w:rsidRDefault="00E54793" w:rsidP="00426435">
      <w:pPr>
        <w:spacing w:after="120"/>
        <w:ind w:firstLine="720"/>
        <w:jc w:val="both"/>
        <w:rPr>
          <w:sz w:val="28"/>
          <w:szCs w:val="28"/>
        </w:rPr>
      </w:pPr>
      <w:r w:rsidRPr="00426435">
        <w:rPr>
          <w:sz w:val="28"/>
          <w:szCs w:val="28"/>
        </w:rPr>
        <w:t>3. Đối với các văn bản quy phạm pháp luật, văn bản hành chính nhà nước của tỉnh được công khai theo quy định trên Cổng thông tin điện tử tỉnh thì tại mục “Nơi nhận” có ghi: “Cổng Thông tin điện tử tỉnh”.</w:t>
      </w:r>
    </w:p>
    <w:p w:rsidR="00E54793" w:rsidRPr="00426435" w:rsidRDefault="00E54793" w:rsidP="00426435">
      <w:pPr>
        <w:spacing w:after="120"/>
        <w:ind w:firstLine="720"/>
        <w:jc w:val="both"/>
        <w:rPr>
          <w:b/>
          <w:sz w:val="28"/>
          <w:szCs w:val="28"/>
        </w:rPr>
      </w:pPr>
      <w:r w:rsidRPr="00426435">
        <w:rPr>
          <w:b/>
          <w:sz w:val="28"/>
          <w:szCs w:val="28"/>
        </w:rPr>
        <w:t>Điều 9. Xử lý thông tin công khai không chính xác</w:t>
      </w:r>
    </w:p>
    <w:p w:rsidR="00E54793" w:rsidRPr="00426435" w:rsidRDefault="00E54793" w:rsidP="00426435">
      <w:pPr>
        <w:spacing w:after="120"/>
        <w:ind w:firstLine="720"/>
        <w:jc w:val="both"/>
        <w:rPr>
          <w:sz w:val="28"/>
          <w:szCs w:val="28"/>
        </w:rPr>
      </w:pPr>
      <w:r w:rsidRPr="00426435">
        <w:rPr>
          <w:sz w:val="28"/>
          <w:szCs w:val="28"/>
        </w:rPr>
        <w:t>1. Việc xử lý thông tin công khai không chính xác trên Cổng thông tin điện tử tỉnh thực hiện theo Điều 22 Luật Tiếp cận thông tin.</w:t>
      </w:r>
    </w:p>
    <w:p w:rsidR="00E54793" w:rsidRPr="00426435" w:rsidRDefault="00E54793" w:rsidP="00426435">
      <w:pPr>
        <w:spacing w:after="120"/>
        <w:ind w:firstLine="720"/>
        <w:jc w:val="both"/>
        <w:rPr>
          <w:sz w:val="28"/>
          <w:szCs w:val="28"/>
        </w:rPr>
      </w:pPr>
      <w:r w:rsidRPr="00426435">
        <w:rPr>
          <w:sz w:val="28"/>
          <w:szCs w:val="28"/>
        </w:rPr>
        <w:t>2. Thông tin công khai không chính xác thuộc Cổng/Trang thông tin điện tử thành phần nào thì cơ quan quản lý trang thành phần đó có trách nhiệm xử lý theo quy định.</w:t>
      </w:r>
    </w:p>
    <w:bookmarkEnd w:id="14"/>
    <w:p w:rsidR="00E54793" w:rsidRPr="00426435" w:rsidRDefault="00E54793" w:rsidP="00426435">
      <w:pPr>
        <w:spacing w:after="120"/>
        <w:ind w:firstLine="720"/>
        <w:jc w:val="both"/>
        <w:rPr>
          <w:b/>
          <w:sz w:val="28"/>
          <w:szCs w:val="28"/>
        </w:rPr>
      </w:pPr>
      <w:r w:rsidRPr="00426435">
        <w:rPr>
          <w:b/>
          <w:sz w:val="28"/>
          <w:szCs w:val="28"/>
        </w:rPr>
        <w:t>Điều 10. Tổ chức mục Hỏi đáp</w:t>
      </w:r>
    </w:p>
    <w:p w:rsidR="00E54793" w:rsidRPr="00426435" w:rsidRDefault="00E54793" w:rsidP="00426435">
      <w:pPr>
        <w:spacing w:after="120"/>
        <w:ind w:firstLine="720"/>
        <w:jc w:val="both"/>
        <w:rPr>
          <w:sz w:val="28"/>
          <w:szCs w:val="28"/>
        </w:rPr>
      </w:pPr>
      <w:r w:rsidRPr="00426435">
        <w:rPr>
          <w:sz w:val="28"/>
          <w:szCs w:val="28"/>
        </w:rPr>
        <w:t>1. Cổng thông tin điện tử tỉnh có mục “Hỏi đáp” để tiếp nhận, xử lý, trả lời các yêu cầu, thắc mắc hoặc phản ánh, kiến nghị của tổ chức, cá nhân.</w:t>
      </w:r>
    </w:p>
    <w:p w:rsidR="00E54793" w:rsidRPr="00426435" w:rsidRDefault="00E54793" w:rsidP="00426435">
      <w:pPr>
        <w:spacing w:after="120"/>
        <w:ind w:firstLine="720"/>
        <w:jc w:val="both"/>
        <w:rPr>
          <w:sz w:val="28"/>
          <w:szCs w:val="28"/>
        </w:rPr>
      </w:pPr>
      <w:r w:rsidRPr="00426435">
        <w:rPr>
          <w:sz w:val="28"/>
          <w:szCs w:val="28"/>
        </w:rPr>
        <w:t>2. Ban Biên tập chỉ tiếp nhận các câu hỏi có nội dung về cơ chế, chính sách, thủ tục hành chính và các thông tin khác thuộc chức năng, nhiệm vụ của các cơ quan hành chính nhà nước trên địa bàn; không tiếp nhận, giải quyết, trả lời các đơn thư khiếu nại, tố cáo, kiến nghị, phản ánh về các vụ việc cụ thể.</w:t>
      </w:r>
    </w:p>
    <w:p w:rsidR="00E54793" w:rsidRPr="00426435" w:rsidRDefault="00E54793" w:rsidP="00426435">
      <w:pPr>
        <w:spacing w:after="120"/>
        <w:ind w:firstLine="720"/>
        <w:jc w:val="both"/>
        <w:rPr>
          <w:sz w:val="28"/>
          <w:szCs w:val="28"/>
        </w:rPr>
      </w:pPr>
      <w:r w:rsidRPr="00426435">
        <w:rPr>
          <w:sz w:val="28"/>
          <w:szCs w:val="28"/>
        </w:rPr>
        <w:t>3. Cơ quan nhà nước liên quan trên địa bàn tỉnh có trách nhiệm trả lời hoặc thông báo quá trình xử lý trong đó nói rõ thời hạn trả lời tới tổ chức, cá nhân sau khi tiếp nhận câu hỏi từ Ban Biên tập. Trường hợp cơ quan, đơn vị trả lời trực tiếp tổ chức, cá nhân thì đồng thời gửi văn bản trả lời cho Ban Biên tập. Trường hợp câu trả lời không liên quan đến phạm vi, lĩnh vực hoạt động của cơ quan thì phải thông báo kịp thời cho Ban Biên tập.</w:t>
      </w:r>
    </w:p>
    <w:p w:rsidR="00E54793" w:rsidRPr="00426435" w:rsidRDefault="00E54793" w:rsidP="00426435">
      <w:pPr>
        <w:spacing w:after="120"/>
        <w:ind w:firstLine="720"/>
        <w:jc w:val="both"/>
        <w:rPr>
          <w:sz w:val="28"/>
          <w:szCs w:val="28"/>
        </w:rPr>
      </w:pPr>
      <w:r w:rsidRPr="00426435">
        <w:rPr>
          <w:sz w:val="28"/>
          <w:szCs w:val="28"/>
        </w:rPr>
        <w:t xml:space="preserve">4. Ban Biên tập có trách nhiệm tiếp nhận và phân loại câu hỏi. Đối với các câu hỏi không thuộc nội dung của chuyên mục Hỏi đáp trên Cổng thông tin điện tử tỉnh, Ban Biên tập có trách nhiệm thông báo cho tổ chức, cá nhân. Đối với câu hỏi thuộc nội dung của chuyên mục Hỏi đáp, Ban Biên tập xác định cơ quan có trách </w:t>
      </w:r>
      <w:r w:rsidRPr="00426435">
        <w:rPr>
          <w:sz w:val="28"/>
          <w:szCs w:val="28"/>
        </w:rPr>
        <w:lastRenderedPageBreak/>
        <w:t>nhiệm trả lời để chuyển câu hỏi; trường hợp chuyển chưa đúng thì cơ quan tiếp nhận câu hỏi thông báo lại cho Ban Biên tập để thực hiện chuyển lại đúng cơ quan có trách nhiệm trả lời câu hỏi. Đối với những vấn đề có liên quan chung về cơ chế, chính sách, thủ tục hành chính, thì phải đăng câu trả lời trên Cổng thông tin điện tử tỉnh.</w:t>
      </w:r>
    </w:p>
    <w:p w:rsidR="00E54793" w:rsidRPr="00426435" w:rsidRDefault="00E54793" w:rsidP="00426435">
      <w:pPr>
        <w:spacing w:after="120"/>
        <w:ind w:firstLine="720"/>
        <w:jc w:val="both"/>
        <w:rPr>
          <w:sz w:val="28"/>
          <w:szCs w:val="28"/>
        </w:rPr>
      </w:pPr>
      <w:r w:rsidRPr="00426435">
        <w:rPr>
          <w:sz w:val="28"/>
          <w:szCs w:val="28"/>
        </w:rPr>
        <w:t>5. Câu hỏi gửi đến Cổng thông tin điện tử tỉnh chỉ được coi là hợp lệ nếu có đầy đủ các thông tin sau: Họ và tên, số căn cước công dân, địa chỉ, số điện thoại liên hệ, hoặc email (đối với cá nhân); tên đầy đủ, địa chỉ, số điện thoại liên hệ hoặc email (đối với tổ chức).</w:t>
      </w:r>
    </w:p>
    <w:p w:rsidR="00E54793" w:rsidRPr="00426435" w:rsidRDefault="00E54793" w:rsidP="00426435">
      <w:pPr>
        <w:spacing w:after="120"/>
        <w:ind w:firstLine="720"/>
        <w:jc w:val="both"/>
        <w:rPr>
          <w:sz w:val="28"/>
          <w:szCs w:val="28"/>
        </w:rPr>
      </w:pPr>
      <w:r w:rsidRPr="00426435">
        <w:rPr>
          <w:sz w:val="28"/>
          <w:szCs w:val="28"/>
        </w:rPr>
        <w:t xml:space="preserve">6. Tổ chức, cá nhân gửi câu hỏi đến Ban Biên tập qua các hình thức sau: </w:t>
      </w:r>
    </w:p>
    <w:p w:rsidR="00E54793" w:rsidRPr="00426435" w:rsidRDefault="00E54793" w:rsidP="00426435">
      <w:pPr>
        <w:spacing w:after="120"/>
        <w:ind w:firstLine="720"/>
        <w:jc w:val="both"/>
        <w:rPr>
          <w:sz w:val="28"/>
          <w:szCs w:val="28"/>
        </w:rPr>
      </w:pPr>
      <w:r w:rsidRPr="00426435">
        <w:rPr>
          <w:sz w:val="28"/>
          <w:szCs w:val="28"/>
        </w:rPr>
        <w:t>a) Gửi câu hỏi tại mục Hỏi đáp trên Cổng thông tin điện tử tỉnh.</w:t>
      </w:r>
    </w:p>
    <w:p w:rsidR="00E54793" w:rsidRPr="00426435" w:rsidRDefault="00E54793" w:rsidP="00426435">
      <w:pPr>
        <w:spacing w:after="120"/>
        <w:ind w:firstLine="720"/>
        <w:jc w:val="both"/>
        <w:rPr>
          <w:sz w:val="28"/>
          <w:szCs w:val="28"/>
        </w:rPr>
      </w:pPr>
      <w:r w:rsidRPr="00426435">
        <w:rPr>
          <w:sz w:val="28"/>
          <w:szCs w:val="28"/>
        </w:rPr>
        <w:t xml:space="preserve">b) Gửi thư điện tử về địa chỉ: </w:t>
      </w:r>
      <w:hyperlink r:id="rId17" w:history="1">
        <w:r w:rsidRPr="00426435">
          <w:rPr>
            <w:rStyle w:val="Hyperlink"/>
            <w:sz w:val="28"/>
            <w:szCs w:val="28"/>
          </w:rPr>
          <w:t>congthongtindientu@hoabinh.gov.vn</w:t>
        </w:r>
      </w:hyperlink>
      <w:r w:rsidRPr="00426435">
        <w:rPr>
          <w:sz w:val="28"/>
          <w:szCs w:val="28"/>
        </w:rPr>
        <w:t xml:space="preserve"> . </w:t>
      </w:r>
    </w:p>
    <w:p w:rsidR="00E54793" w:rsidRPr="00426435" w:rsidRDefault="00E54793" w:rsidP="00426435">
      <w:pPr>
        <w:spacing w:after="120"/>
        <w:ind w:firstLine="720"/>
        <w:jc w:val="both"/>
        <w:rPr>
          <w:sz w:val="28"/>
          <w:szCs w:val="28"/>
        </w:rPr>
      </w:pPr>
      <w:r w:rsidRPr="00426435">
        <w:rPr>
          <w:sz w:val="28"/>
          <w:szCs w:val="28"/>
        </w:rPr>
        <w:t>c) Gửi văn bản giấy theo đường bưu điện theo địa chỉ: Trung tâm Tin học và Công báo, Văn phòng Ủy ban nhân dân tỉnh Hòa Bình - Số 6, đường An Dương Vương, phường Phương Lâm, thành phố Hòa Bình, tỉnh Hòa Bình.</w:t>
      </w:r>
    </w:p>
    <w:p w:rsidR="00E54793" w:rsidRPr="00426435" w:rsidRDefault="00E54793" w:rsidP="00426435">
      <w:pPr>
        <w:spacing w:after="120"/>
        <w:ind w:firstLine="720"/>
        <w:jc w:val="both"/>
        <w:rPr>
          <w:b/>
          <w:sz w:val="28"/>
          <w:szCs w:val="28"/>
        </w:rPr>
      </w:pPr>
      <w:bookmarkStart w:id="17" w:name="chuong_4"/>
      <w:r w:rsidRPr="00426435">
        <w:rPr>
          <w:b/>
          <w:sz w:val="28"/>
          <w:szCs w:val="28"/>
        </w:rPr>
        <w:t xml:space="preserve">Điều 11. Sử dụng thông tin trên Cổng thông tin điện tử tỉnh </w:t>
      </w:r>
    </w:p>
    <w:p w:rsidR="00E54793" w:rsidRPr="00426435" w:rsidRDefault="00E54793" w:rsidP="00426435">
      <w:pPr>
        <w:spacing w:after="120"/>
        <w:ind w:firstLine="720"/>
        <w:jc w:val="both"/>
        <w:rPr>
          <w:sz w:val="28"/>
          <w:szCs w:val="28"/>
        </w:rPr>
      </w:pPr>
      <w:r w:rsidRPr="00426435">
        <w:rPr>
          <w:sz w:val="28"/>
          <w:szCs w:val="28"/>
        </w:rPr>
        <w:t xml:space="preserve"> Các tổ chức, cá nhân sử dụng, trích dẫn, đăng tải lại thông tin của Cổng thông tin điện tử tỉnh phải ghi rõ nguồn “Cổng thông tin điện tử tỉnh Hòa Bình” hoặc “hoabinh.gov.vn”.</w:t>
      </w:r>
    </w:p>
    <w:p w:rsidR="00E54793" w:rsidRPr="00426435" w:rsidRDefault="00E54793" w:rsidP="00426435">
      <w:pPr>
        <w:spacing w:after="120"/>
        <w:ind w:firstLine="720"/>
        <w:jc w:val="both"/>
        <w:rPr>
          <w:b/>
          <w:sz w:val="28"/>
          <w:szCs w:val="28"/>
        </w:rPr>
      </w:pPr>
      <w:r w:rsidRPr="00426435">
        <w:rPr>
          <w:b/>
          <w:sz w:val="28"/>
          <w:szCs w:val="28"/>
        </w:rPr>
        <w:t>Điều 12. Quảng cáo trên Cổng thông tin điện tử tỉnh</w:t>
      </w:r>
    </w:p>
    <w:p w:rsidR="00E54793" w:rsidRPr="00426435" w:rsidRDefault="00E54793" w:rsidP="00426435">
      <w:pPr>
        <w:spacing w:after="120"/>
        <w:ind w:firstLine="720"/>
        <w:jc w:val="both"/>
        <w:rPr>
          <w:sz w:val="28"/>
          <w:szCs w:val="28"/>
        </w:rPr>
      </w:pPr>
      <w:r w:rsidRPr="00426435">
        <w:rPr>
          <w:sz w:val="28"/>
          <w:szCs w:val="28"/>
        </w:rPr>
        <w:t>1. Quảng cáo trên Cổng thông tin điện tử tỉnh được thực hiện theo quy định tại khoản 2 Điều 23 Luật Quảng cáo số 16/2012/QH13 ngày 21 tháng 6 năm 2012 của Quốc hội và các quy định pháp luật khác có liên quan.</w:t>
      </w:r>
    </w:p>
    <w:p w:rsidR="00E54793" w:rsidRPr="00426435" w:rsidRDefault="00E54793" w:rsidP="00426435">
      <w:pPr>
        <w:spacing w:after="120"/>
        <w:ind w:firstLine="720"/>
        <w:jc w:val="both"/>
        <w:rPr>
          <w:sz w:val="28"/>
          <w:szCs w:val="28"/>
        </w:rPr>
      </w:pPr>
      <w:r w:rsidRPr="00426435">
        <w:rPr>
          <w:sz w:val="28"/>
          <w:szCs w:val="28"/>
        </w:rPr>
        <w:t>2. Kinh phí thu từ dịch vụ quảng cáo được hỗ trợ cho công tác quản lý, vận hành Cổng thông tin điện tử tỉnh.</w:t>
      </w:r>
      <w:r w:rsidRPr="00426435">
        <w:rPr>
          <w:sz w:val="28"/>
          <w:szCs w:val="28"/>
        </w:rPr>
        <w:tab/>
      </w:r>
    </w:p>
    <w:p w:rsidR="00E54793" w:rsidRPr="00426435" w:rsidRDefault="00E54793" w:rsidP="00426435">
      <w:pPr>
        <w:spacing w:after="120"/>
        <w:ind w:firstLine="720"/>
        <w:jc w:val="both"/>
        <w:rPr>
          <w:b/>
          <w:sz w:val="28"/>
          <w:szCs w:val="28"/>
        </w:rPr>
      </w:pPr>
      <w:r w:rsidRPr="00426435">
        <w:rPr>
          <w:b/>
          <w:sz w:val="28"/>
          <w:szCs w:val="28"/>
        </w:rPr>
        <w:t>Điều 13. Bảo đảm hạ tầng kỹ thuật và bảo đảm an toàn thông tin, an ninh mạng đối với Cổng thông tin điện tử tỉnh</w:t>
      </w:r>
    </w:p>
    <w:p w:rsidR="00E54793" w:rsidRPr="00426435" w:rsidRDefault="00E54793" w:rsidP="00426435">
      <w:pPr>
        <w:spacing w:after="120"/>
        <w:ind w:firstLine="720"/>
        <w:jc w:val="both"/>
        <w:rPr>
          <w:sz w:val="28"/>
          <w:szCs w:val="28"/>
        </w:rPr>
      </w:pPr>
      <w:r w:rsidRPr="00426435">
        <w:rPr>
          <w:sz w:val="28"/>
          <w:szCs w:val="28"/>
        </w:rPr>
        <w:t>1. Bảo dưỡng, bảo trì, nâng cấp Cổng thông tin điện tử tỉnh thực hiện theo Điều 24 Nghị định 42/2022/NĐ-CP.</w:t>
      </w:r>
    </w:p>
    <w:p w:rsidR="00E54793" w:rsidRPr="00426435" w:rsidRDefault="00E54793" w:rsidP="00426435">
      <w:pPr>
        <w:spacing w:after="120"/>
        <w:ind w:firstLine="720"/>
        <w:jc w:val="both"/>
        <w:rPr>
          <w:sz w:val="28"/>
          <w:szCs w:val="28"/>
        </w:rPr>
      </w:pPr>
      <w:r w:rsidRPr="00426435">
        <w:rPr>
          <w:sz w:val="28"/>
          <w:szCs w:val="28"/>
        </w:rPr>
        <w:t>2. Bảo đảm hạ tầng kỹ thuật cho Cổng thông tin điện tử tỉnh thực hiện theo Điều 25 Nghị định 42/2022/NĐ-CP.</w:t>
      </w:r>
    </w:p>
    <w:p w:rsidR="00E54793" w:rsidRPr="00426435" w:rsidRDefault="00E54793" w:rsidP="00426435">
      <w:pPr>
        <w:spacing w:after="120"/>
        <w:ind w:firstLine="720"/>
        <w:jc w:val="both"/>
        <w:rPr>
          <w:sz w:val="28"/>
          <w:szCs w:val="28"/>
        </w:rPr>
      </w:pPr>
      <w:r w:rsidRPr="00426435">
        <w:rPr>
          <w:sz w:val="28"/>
          <w:szCs w:val="28"/>
        </w:rPr>
        <w:t>3. Bảo đảm an toàn thông tin, an ninh mạng đối với Cổng thông tin điện tử tỉnh phải tuân thủ theo Điều 26 Nghị định số 42/2022/NĐ-CP và các quy định pháp luật khác có liên quan.</w:t>
      </w:r>
    </w:p>
    <w:p w:rsidR="00E54793" w:rsidRPr="00426435" w:rsidRDefault="00E54793" w:rsidP="00426435">
      <w:pPr>
        <w:spacing w:after="120"/>
        <w:ind w:firstLine="720"/>
        <w:jc w:val="center"/>
        <w:rPr>
          <w:b/>
          <w:sz w:val="28"/>
          <w:szCs w:val="28"/>
        </w:rPr>
      </w:pPr>
      <w:r w:rsidRPr="00426435">
        <w:rPr>
          <w:b/>
          <w:sz w:val="28"/>
          <w:szCs w:val="28"/>
        </w:rPr>
        <w:t xml:space="preserve">Chương </w:t>
      </w:r>
      <w:bookmarkEnd w:id="17"/>
      <w:r w:rsidRPr="00426435">
        <w:rPr>
          <w:b/>
          <w:sz w:val="28"/>
          <w:szCs w:val="28"/>
        </w:rPr>
        <w:t>III</w:t>
      </w:r>
      <w:bookmarkStart w:id="18" w:name="chuong_4_name"/>
      <w:r w:rsidRPr="00426435">
        <w:rPr>
          <w:b/>
          <w:sz w:val="28"/>
          <w:szCs w:val="28"/>
        </w:rPr>
        <w:br/>
        <w:t>KINH PHÍ THỰC HIỆN, CHẾ ĐỘ BÁO CÁO, KIỂM TRA</w:t>
      </w:r>
      <w:bookmarkEnd w:id="18"/>
    </w:p>
    <w:p w:rsidR="00E54793" w:rsidRPr="00426435" w:rsidRDefault="00E54793" w:rsidP="00426435">
      <w:pPr>
        <w:spacing w:after="120"/>
        <w:ind w:firstLine="720"/>
        <w:jc w:val="both"/>
        <w:rPr>
          <w:b/>
          <w:sz w:val="28"/>
          <w:szCs w:val="28"/>
        </w:rPr>
      </w:pPr>
      <w:bookmarkStart w:id="19" w:name="dieu_13"/>
      <w:r w:rsidRPr="00426435">
        <w:rPr>
          <w:b/>
          <w:sz w:val="28"/>
          <w:szCs w:val="28"/>
        </w:rPr>
        <w:t>Điều 14. Kinh phí thực hiện</w:t>
      </w:r>
      <w:bookmarkEnd w:id="19"/>
    </w:p>
    <w:p w:rsidR="00E54793" w:rsidRPr="00426435" w:rsidRDefault="00E54793" w:rsidP="00426435">
      <w:pPr>
        <w:spacing w:after="120"/>
        <w:ind w:firstLine="720"/>
        <w:jc w:val="both"/>
        <w:rPr>
          <w:sz w:val="28"/>
          <w:szCs w:val="28"/>
        </w:rPr>
      </w:pPr>
      <w:r w:rsidRPr="00426435">
        <w:rPr>
          <w:sz w:val="28"/>
          <w:szCs w:val="28"/>
        </w:rPr>
        <w:lastRenderedPageBreak/>
        <w:t>1. Kinh phí duy trì, hoạt động của Cổng thông tin điện tử tỉnh được ngân sách Nhà nước cấp qua Văn phòng Ủy ban nhân dân tỉnh (Trung tâm Tin học và Công báo)</w:t>
      </w:r>
    </w:p>
    <w:p w:rsidR="00E54793" w:rsidRPr="00426435" w:rsidRDefault="00E54793" w:rsidP="00426435">
      <w:pPr>
        <w:spacing w:after="120"/>
        <w:ind w:firstLine="720"/>
        <w:jc w:val="both"/>
        <w:rPr>
          <w:sz w:val="28"/>
          <w:szCs w:val="28"/>
        </w:rPr>
      </w:pPr>
      <w:r w:rsidRPr="00426435">
        <w:rPr>
          <w:sz w:val="28"/>
          <w:szCs w:val="28"/>
        </w:rPr>
        <w:t>2. Kinh phí duy trì, hoạt động của Cổng thông tin điện tử tỉnh được sử dụng cho các nhiệm vụ sau:</w:t>
      </w:r>
    </w:p>
    <w:p w:rsidR="00E54793" w:rsidRPr="00426435" w:rsidRDefault="00E54793" w:rsidP="00426435">
      <w:pPr>
        <w:spacing w:after="120"/>
        <w:ind w:firstLine="720"/>
        <w:jc w:val="both"/>
        <w:rPr>
          <w:sz w:val="28"/>
          <w:szCs w:val="28"/>
        </w:rPr>
      </w:pPr>
      <w:r w:rsidRPr="00426435">
        <w:rPr>
          <w:sz w:val="28"/>
          <w:szCs w:val="28"/>
        </w:rPr>
        <w:t>a) Mua, nâng cấp bản quyền phần mềm, mở rộng, phát triển Cổng thông tin điện tử tỉnh</w:t>
      </w:r>
    </w:p>
    <w:p w:rsidR="00E54793" w:rsidRPr="00426435" w:rsidRDefault="00E54793" w:rsidP="00426435">
      <w:pPr>
        <w:spacing w:after="120"/>
        <w:ind w:firstLine="720"/>
        <w:jc w:val="both"/>
        <w:rPr>
          <w:sz w:val="28"/>
          <w:szCs w:val="28"/>
        </w:rPr>
      </w:pPr>
      <w:r w:rsidRPr="00426435">
        <w:rPr>
          <w:sz w:val="28"/>
          <w:szCs w:val="28"/>
        </w:rPr>
        <w:t>b) Chi cho đầu tư, nâng cấp trang thiết bị; nâng cấp, thuê đường truyền kết nối Internet để đảm bảo hoạt động thường xuyên của Cổng thông tin điện tử tỉnh.</w:t>
      </w:r>
    </w:p>
    <w:p w:rsidR="00E54793" w:rsidRPr="00426435" w:rsidRDefault="00E54793" w:rsidP="00426435">
      <w:pPr>
        <w:spacing w:after="120"/>
        <w:ind w:firstLine="720"/>
        <w:jc w:val="both"/>
        <w:rPr>
          <w:sz w:val="28"/>
          <w:szCs w:val="28"/>
        </w:rPr>
      </w:pPr>
      <w:r w:rsidRPr="00426435">
        <w:rPr>
          <w:sz w:val="28"/>
          <w:szCs w:val="28"/>
        </w:rPr>
        <w:t>c) Quản lý, điều hành, vận hành Cổng thông tin điện tử tỉnh.</w:t>
      </w:r>
    </w:p>
    <w:p w:rsidR="00E54793" w:rsidRPr="00426435" w:rsidRDefault="00E54793" w:rsidP="00426435">
      <w:pPr>
        <w:spacing w:after="120"/>
        <w:ind w:firstLine="720"/>
        <w:jc w:val="both"/>
        <w:rPr>
          <w:sz w:val="28"/>
          <w:szCs w:val="28"/>
        </w:rPr>
      </w:pPr>
      <w:r w:rsidRPr="00426435">
        <w:rPr>
          <w:sz w:val="28"/>
          <w:szCs w:val="28"/>
        </w:rPr>
        <w:t>d) Chi trả thù lao cho Ban Biên tập, Tổ giúp việc Cổng thông tin điện tử tỉnh; Nhuận bút tác giả, tác phẩm gửi và được đăng trên Cổng thông tin điện tử tỉnh.</w:t>
      </w:r>
    </w:p>
    <w:p w:rsidR="00E54793" w:rsidRPr="00426435" w:rsidRDefault="00E54793" w:rsidP="00426435">
      <w:pPr>
        <w:spacing w:after="120"/>
        <w:ind w:firstLine="720"/>
        <w:jc w:val="both"/>
        <w:rPr>
          <w:sz w:val="28"/>
          <w:szCs w:val="28"/>
        </w:rPr>
      </w:pPr>
      <w:r w:rsidRPr="00426435">
        <w:rPr>
          <w:sz w:val="28"/>
          <w:szCs w:val="28"/>
        </w:rPr>
        <w:t>đ) Chi cho việc tạo lập, chuyển đổi và số hóa thông tin trên Cổng thông tin điện tử tỉnh.</w:t>
      </w:r>
    </w:p>
    <w:p w:rsidR="00E54793" w:rsidRPr="00426435" w:rsidRDefault="00E54793" w:rsidP="00426435">
      <w:pPr>
        <w:spacing w:after="120"/>
        <w:ind w:firstLine="720"/>
        <w:jc w:val="both"/>
        <w:rPr>
          <w:sz w:val="28"/>
          <w:szCs w:val="28"/>
        </w:rPr>
      </w:pPr>
      <w:r w:rsidRPr="00426435">
        <w:rPr>
          <w:sz w:val="28"/>
          <w:szCs w:val="28"/>
        </w:rPr>
        <w:t>e) Các khoản chi khác phục vụ hoạt động Cổng thông tin điện tử tỉnh.</w:t>
      </w:r>
    </w:p>
    <w:p w:rsidR="00E54793" w:rsidRPr="00426435" w:rsidRDefault="00E54793" w:rsidP="00426435">
      <w:pPr>
        <w:spacing w:after="120"/>
        <w:ind w:firstLine="720"/>
        <w:jc w:val="both"/>
        <w:rPr>
          <w:sz w:val="28"/>
          <w:szCs w:val="28"/>
        </w:rPr>
      </w:pPr>
      <w:r w:rsidRPr="00426435">
        <w:rPr>
          <w:sz w:val="28"/>
          <w:szCs w:val="28"/>
        </w:rPr>
        <w:t>3. Mức chi, chế độ chi được thực hiện theo quy định hiện hành của Nhà nước.</w:t>
      </w:r>
    </w:p>
    <w:p w:rsidR="00E54793" w:rsidRPr="00426435" w:rsidRDefault="00E54793" w:rsidP="00426435">
      <w:pPr>
        <w:spacing w:after="120"/>
        <w:ind w:firstLine="720"/>
        <w:jc w:val="both"/>
        <w:rPr>
          <w:b/>
          <w:sz w:val="28"/>
          <w:szCs w:val="28"/>
        </w:rPr>
      </w:pPr>
      <w:bookmarkStart w:id="20" w:name="dieu_14"/>
      <w:r w:rsidRPr="00426435">
        <w:rPr>
          <w:b/>
          <w:sz w:val="28"/>
          <w:szCs w:val="28"/>
        </w:rPr>
        <w:t>Điều 15. Chế độ báo cáo và kiểm tra</w:t>
      </w:r>
      <w:bookmarkEnd w:id="20"/>
    </w:p>
    <w:p w:rsidR="00E54793" w:rsidRPr="00426435" w:rsidRDefault="00E54793" w:rsidP="00426435">
      <w:pPr>
        <w:spacing w:after="120"/>
        <w:ind w:firstLine="720"/>
        <w:jc w:val="both"/>
        <w:rPr>
          <w:sz w:val="28"/>
          <w:szCs w:val="28"/>
        </w:rPr>
      </w:pPr>
      <w:r w:rsidRPr="00426435">
        <w:rPr>
          <w:sz w:val="28"/>
          <w:szCs w:val="28"/>
        </w:rPr>
        <w:t>Văn phòng Ủy ban nhân dân tỉnh chủ trì phối hợp với các cơ quan, đơn vị có liên quan kiểm tra việc thực hiện Quy chế này; thống kê, đánh giá kết quả hoạt động của các cơ quan, đơn vị trên Cổng thông tin điện tử tỉnh. Định kỳ hàng năm tổng hợp kết quả thực hiện, báo cáo Ủy ban nhân dân tỉnh.</w:t>
      </w:r>
    </w:p>
    <w:p w:rsidR="00E54793" w:rsidRPr="00426435" w:rsidRDefault="00E54793" w:rsidP="00426435">
      <w:pPr>
        <w:spacing w:after="120"/>
        <w:ind w:firstLine="720"/>
        <w:jc w:val="center"/>
        <w:rPr>
          <w:b/>
          <w:sz w:val="28"/>
          <w:szCs w:val="28"/>
        </w:rPr>
      </w:pPr>
      <w:bookmarkStart w:id="21" w:name="chuong_5"/>
      <w:r w:rsidRPr="00426435">
        <w:rPr>
          <w:b/>
          <w:sz w:val="28"/>
          <w:szCs w:val="28"/>
        </w:rPr>
        <w:t>Chương IV</w:t>
      </w:r>
      <w:bookmarkStart w:id="22" w:name="chuong_5_name"/>
      <w:bookmarkEnd w:id="21"/>
      <w:r w:rsidRPr="00426435">
        <w:rPr>
          <w:b/>
          <w:sz w:val="28"/>
          <w:szCs w:val="28"/>
        </w:rPr>
        <w:br/>
        <w:t>TỔ CHỨC THỰC HIỆN</w:t>
      </w:r>
      <w:bookmarkEnd w:id="22"/>
    </w:p>
    <w:p w:rsidR="00E54793" w:rsidRPr="00426435" w:rsidRDefault="00E54793" w:rsidP="00426435">
      <w:pPr>
        <w:spacing w:after="120"/>
        <w:ind w:firstLine="720"/>
        <w:jc w:val="both"/>
        <w:rPr>
          <w:b/>
          <w:sz w:val="28"/>
          <w:szCs w:val="28"/>
        </w:rPr>
      </w:pPr>
      <w:bookmarkStart w:id="23" w:name="dieu_18"/>
      <w:r w:rsidRPr="00426435">
        <w:rPr>
          <w:b/>
          <w:sz w:val="28"/>
          <w:szCs w:val="28"/>
        </w:rPr>
        <w:t xml:space="preserve">Điều 16. Trách nhiệm của Văn phòng Ủy ban nhân dân </w:t>
      </w:r>
      <w:bookmarkEnd w:id="23"/>
      <w:r w:rsidRPr="00426435">
        <w:rPr>
          <w:b/>
          <w:sz w:val="28"/>
          <w:szCs w:val="28"/>
        </w:rPr>
        <w:t>tỉnh</w:t>
      </w:r>
    </w:p>
    <w:p w:rsidR="00E54793" w:rsidRPr="00426435" w:rsidRDefault="00E54793" w:rsidP="00426435">
      <w:pPr>
        <w:spacing w:after="120"/>
        <w:ind w:firstLine="720"/>
        <w:jc w:val="both"/>
        <w:rPr>
          <w:sz w:val="28"/>
          <w:szCs w:val="28"/>
        </w:rPr>
      </w:pPr>
      <w:r w:rsidRPr="00426435">
        <w:rPr>
          <w:sz w:val="28"/>
          <w:szCs w:val="28"/>
        </w:rPr>
        <w:t>1. Chịu trách nhiệm trước Ủy ban nhân dân tỉnh về hoạt động của Cổng thông tin điện tử tỉnh. Giúp Ban Biên tập triển khai thực hiện nhiệm vụ được giao theo quy định, đảm bảo chất lượng, hiệu quả.</w:t>
      </w:r>
    </w:p>
    <w:p w:rsidR="00E54793" w:rsidRPr="00426435" w:rsidRDefault="00E54793" w:rsidP="00426435">
      <w:pPr>
        <w:spacing w:after="120"/>
        <w:ind w:firstLine="720"/>
        <w:jc w:val="both"/>
        <w:rPr>
          <w:sz w:val="28"/>
          <w:szCs w:val="28"/>
        </w:rPr>
      </w:pPr>
      <w:r w:rsidRPr="00426435">
        <w:rPr>
          <w:sz w:val="28"/>
          <w:szCs w:val="28"/>
        </w:rPr>
        <w:t>2. Chủ trì, phối hợp với các cơ quan, đơn vị có liên quan đề xuất với Ủy ban nhân dân tỉnh bảo đảm cơ sở hạ tầng, các giải pháp để mở rộng kênh thông tin và điều kiện kỹ thuật, công nghệ phù hợp cho việc vận hành nhằm không ngừng nâng cao chất lượng hoạt động của Cổng thông tin điện tử tỉnh. Hằng năm, xây dựng dự toán bảo đảm kinh phí hoạt động của Cổng thông tin điện tử tỉnh.</w:t>
      </w:r>
    </w:p>
    <w:p w:rsidR="00E54793" w:rsidRPr="00426435" w:rsidRDefault="00E54793" w:rsidP="00426435">
      <w:pPr>
        <w:spacing w:after="120"/>
        <w:ind w:firstLine="720"/>
        <w:jc w:val="both"/>
        <w:rPr>
          <w:b/>
          <w:sz w:val="28"/>
          <w:szCs w:val="28"/>
        </w:rPr>
      </w:pPr>
      <w:bookmarkStart w:id="24" w:name="dieu_19"/>
      <w:r w:rsidRPr="00426435">
        <w:rPr>
          <w:b/>
          <w:sz w:val="28"/>
          <w:szCs w:val="28"/>
        </w:rPr>
        <w:t>Điều 17. Trách nhiệm của các cơ quan liên quan</w:t>
      </w:r>
      <w:bookmarkEnd w:id="24"/>
    </w:p>
    <w:p w:rsidR="00E54793" w:rsidRPr="00426435" w:rsidRDefault="00E54793" w:rsidP="00426435">
      <w:pPr>
        <w:spacing w:after="120"/>
        <w:ind w:firstLine="720"/>
        <w:jc w:val="both"/>
        <w:rPr>
          <w:sz w:val="28"/>
          <w:szCs w:val="28"/>
        </w:rPr>
      </w:pPr>
      <w:r w:rsidRPr="00426435">
        <w:rPr>
          <w:sz w:val="28"/>
          <w:szCs w:val="28"/>
        </w:rPr>
        <w:t>1. Sở Khoa học và Công nghệ</w:t>
      </w:r>
    </w:p>
    <w:p w:rsidR="00E54793" w:rsidRPr="00426435" w:rsidRDefault="00E54793" w:rsidP="00426435">
      <w:pPr>
        <w:spacing w:after="120"/>
        <w:ind w:firstLine="720"/>
        <w:jc w:val="both"/>
        <w:rPr>
          <w:sz w:val="28"/>
          <w:szCs w:val="28"/>
        </w:rPr>
      </w:pPr>
      <w:r w:rsidRPr="00426435">
        <w:rPr>
          <w:sz w:val="28"/>
          <w:szCs w:val="28"/>
        </w:rPr>
        <w:t>a) Hướng dẫn việc thực hiện các tiêu chuẩn, quy chuẩn kỹ thuật áp dụng cho Cổng thông tin điện tử tỉnh.</w:t>
      </w:r>
    </w:p>
    <w:p w:rsidR="00E54793" w:rsidRPr="00426435" w:rsidRDefault="00E54793" w:rsidP="00426435">
      <w:pPr>
        <w:spacing w:after="120"/>
        <w:ind w:firstLine="720"/>
        <w:jc w:val="both"/>
        <w:rPr>
          <w:sz w:val="28"/>
          <w:szCs w:val="28"/>
        </w:rPr>
      </w:pPr>
      <w:r w:rsidRPr="00426435">
        <w:rPr>
          <w:sz w:val="28"/>
          <w:szCs w:val="28"/>
        </w:rPr>
        <w:lastRenderedPageBreak/>
        <w:t>b) Phối hợp với Văn phòng Ủy ban nhân dân tỉnh, các cơ quan, đơn vị có liên quan trong việc đảm bảo hạ tầng kỹ thuật đối với hệ thống máy chủ, phầm mềm Cổng thông tin điện tử tỉnh hoạt động liên tục 24/7.</w:t>
      </w:r>
    </w:p>
    <w:p w:rsidR="00E54793" w:rsidRPr="00426435" w:rsidRDefault="00E54793" w:rsidP="00426435">
      <w:pPr>
        <w:spacing w:after="120"/>
        <w:ind w:firstLine="720"/>
        <w:jc w:val="both"/>
        <w:rPr>
          <w:sz w:val="28"/>
          <w:szCs w:val="28"/>
        </w:rPr>
      </w:pPr>
      <w:r w:rsidRPr="00426435">
        <w:rPr>
          <w:sz w:val="28"/>
          <w:szCs w:val="28"/>
        </w:rPr>
        <w:t>2. Sở Văn hóa, Thể thao và Du lịch</w:t>
      </w:r>
    </w:p>
    <w:p w:rsidR="00E54793" w:rsidRPr="00426435" w:rsidRDefault="00E54793" w:rsidP="00426435">
      <w:pPr>
        <w:spacing w:after="120"/>
        <w:ind w:firstLine="720"/>
        <w:jc w:val="both"/>
        <w:rPr>
          <w:sz w:val="28"/>
          <w:szCs w:val="28"/>
        </w:rPr>
      </w:pPr>
      <w:r w:rsidRPr="00426435">
        <w:rPr>
          <w:sz w:val="28"/>
          <w:szCs w:val="28"/>
        </w:rPr>
        <w:t xml:space="preserve">Giúp Ủy ban nhân dân tỉnh thực hiện quản lý nhà nước về thông tin và truyền thông đối Cổng thông tin điện tử tỉnh theo chức năng nhiệm, lĩnh vực được phân công; phối hợp với Văn phòng Ủy ban nhân dân tỉnh thanh tra, kiểm tra việc thực hiện các quy định của Quy chế này đối với các cơ quan nhà nước trên địa bàn tỉnh. </w:t>
      </w:r>
    </w:p>
    <w:p w:rsidR="00E54793" w:rsidRPr="00426435" w:rsidRDefault="00E54793" w:rsidP="00426435">
      <w:pPr>
        <w:spacing w:after="120"/>
        <w:ind w:firstLine="720"/>
        <w:jc w:val="both"/>
        <w:rPr>
          <w:sz w:val="28"/>
          <w:szCs w:val="28"/>
        </w:rPr>
      </w:pPr>
      <w:r w:rsidRPr="00426435">
        <w:rPr>
          <w:sz w:val="28"/>
          <w:szCs w:val="28"/>
        </w:rPr>
        <w:t>3. Sở Tài chính</w:t>
      </w:r>
    </w:p>
    <w:p w:rsidR="00E54793" w:rsidRPr="00426435" w:rsidRDefault="00E54793" w:rsidP="00426435">
      <w:pPr>
        <w:spacing w:after="120"/>
        <w:ind w:firstLine="720"/>
        <w:jc w:val="both"/>
        <w:rPr>
          <w:sz w:val="28"/>
          <w:szCs w:val="28"/>
        </w:rPr>
      </w:pPr>
      <w:r w:rsidRPr="00426435">
        <w:rPr>
          <w:sz w:val="28"/>
          <w:szCs w:val="28"/>
        </w:rPr>
        <w:t>Tổng hợp kinh phí phục vụ quản lý và vận hành Cổng thông tin điện tử tỉnh trình Ủy ban nhân dân tỉnh phê duyệt đảm bảo cho việc duy trì hoạt động và phát triển Cổng thông tin điện tử tỉnh theo khả năng cân đối ngân sách.</w:t>
      </w:r>
    </w:p>
    <w:p w:rsidR="00E54793" w:rsidRPr="00426435" w:rsidRDefault="00E54793" w:rsidP="00426435">
      <w:pPr>
        <w:spacing w:after="120"/>
        <w:ind w:firstLine="720"/>
        <w:jc w:val="both"/>
        <w:rPr>
          <w:sz w:val="28"/>
          <w:szCs w:val="28"/>
        </w:rPr>
      </w:pPr>
      <w:r w:rsidRPr="00426435">
        <w:rPr>
          <w:sz w:val="28"/>
          <w:szCs w:val="28"/>
        </w:rPr>
        <w:t>3. Các cơ quan chuyên môn thuộc Ủy ban nhân dân tỉnh; Ủy ban nhân dân các huyện, thành phố; Ủy ban nhân dân các xã, phường, thị trấn</w:t>
      </w:r>
    </w:p>
    <w:p w:rsidR="00E54793" w:rsidRPr="00426435" w:rsidRDefault="00E54793" w:rsidP="00426435">
      <w:pPr>
        <w:spacing w:after="120"/>
        <w:ind w:firstLine="720"/>
        <w:jc w:val="both"/>
        <w:rPr>
          <w:sz w:val="28"/>
          <w:szCs w:val="28"/>
        </w:rPr>
      </w:pPr>
      <w:r w:rsidRPr="00426435">
        <w:rPr>
          <w:sz w:val="28"/>
          <w:szCs w:val="28"/>
        </w:rPr>
        <w:t>a) Chịu trách nhiệm trước Ủy ban nhân dân tỉnh, Ban Biên tập về nội dung thông tin đối với Cổng/Trang thành phần của đơn vị mình trên Cổng thông tin điện tử tỉnh.</w:t>
      </w:r>
    </w:p>
    <w:p w:rsidR="00E54793" w:rsidRPr="00426435" w:rsidRDefault="00E54793" w:rsidP="00426435">
      <w:pPr>
        <w:spacing w:after="120"/>
        <w:ind w:firstLine="720"/>
        <w:jc w:val="both"/>
        <w:rPr>
          <w:sz w:val="28"/>
          <w:szCs w:val="28"/>
        </w:rPr>
      </w:pPr>
      <w:r w:rsidRPr="00426435">
        <w:rPr>
          <w:sz w:val="28"/>
          <w:szCs w:val="28"/>
        </w:rPr>
        <w:t>b) Phối hợp trả lời các câu hỏi, ý kiến phản ánh liên quan đến lĩnh vực quản lý và hoạt động chuyên ngành của cơ quan, đơn vị mình trên Cổng thông tin điện tử tỉnh.</w:t>
      </w:r>
    </w:p>
    <w:p w:rsidR="00E54793" w:rsidRPr="00426435" w:rsidRDefault="00E54793" w:rsidP="00426435">
      <w:pPr>
        <w:spacing w:after="120"/>
        <w:ind w:firstLine="720"/>
        <w:jc w:val="both"/>
        <w:rPr>
          <w:sz w:val="28"/>
          <w:szCs w:val="28"/>
        </w:rPr>
      </w:pPr>
      <w:r w:rsidRPr="00426435">
        <w:rPr>
          <w:sz w:val="28"/>
          <w:szCs w:val="28"/>
        </w:rPr>
        <w:t xml:space="preserve">c) Cung cấp thông tin theo yêu cầu của Ban Biên tập. </w:t>
      </w:r>
    </w:p>
    <w:p w:rsidR="00E54793" w:rsidRPr="00426435" w:rsidRDefault="00E54793" w:rsidP="00426435">
      <w:pPr>
        <w:spacing w:after="120"/>
        <w:ind w:firstLine="720"/>
        <w:jc w:val="both"/>
        <w:rPr>
          <w:sz w:val="28"/>
          <w:szCs w:val="28"/>
        </w:rPr>
      </w:pPr>
      <w:r w:rsidRPr="00426435">
        <w:rPr>
          <w:sz w:val="28"/>
          <w:szCs w:val="28"/>
        </w:rPr>
        <w:t xml:space="preserve">4. Các tổ chức, cá nhân tham gia cung cấp, khai thác, sử dụng thông tin dịch vụ công trực tuyến trên Cổng thông tin điện tử tỉnh </w:t>
      </w:r>
    </w:p>
    <w:p w:rsidR="00E54793" w:rsidRPr="00426435" w:rsidRDefault="00E54793" w:rsidP="00426435">
      <w:pPr>
        <w:spacing w:after="120"/>
        <w:ind w:firstLine="720"/>
        <w:jc w:val="both"/>
        <w:rPr>
          <w:sz w:val="28"/>
          <w:szCs w:val="28"/>
        </w:rPr>
      </w:pPr>
      <w:r w:rsidRPr="00426435">
        <w:rPr>
          <w:sz w:val="28"/>
          <w:szCs w:val="28"/>
        </w:rPr>
        <w:t xml:space="preserve">a) Được khai thác các thông tin cần thiết trên Cổng thông tin điện tử tỉnh để phục vụ cho nhu cầu thông tin trong hoạt động của các tổ chức, cá nhân. </w:t>
      </w:r>
      <w:bookmarkStart w:id="25" w:name="_Hlk187291108"/>
    </w:p>
    <w:bookmarkEnd w:id="25"/>
    <w:p w:rsidR="00E54793" w:rsidRPr="00426435" w:rsidRDefault="00E54793" w:rsidP="00426435">
      <w:pPr>
        <w:spacing w:after="120"/>
        <w:ind w:firstLine="720"/>
        <w:jc w:val="both"/>
        <w:rPr>
          <w:sz w:val="28"/>
          <w:szCs w:val="28"/>
        </w:rPr>
      </w:pPr>
      <w:r w:rsidRPr="00426435">
        <w:rPr>
          <w:sz w:val="28"/>
          <w:szCs w:val="28"/>
        </w:rPr>
        <w:t>b) Cá nhân cung cấp tin, bài, ảnh và các thông tin phù hợp với yêu cầu nội dung của Cổng thông tin điện tử tỉnh, được Ban Biên tập kiểm duyệt và đăng tải sẽ được hưởng chế độ nhuận bút theo quy định hiện hành.</w:t>
      </w:r>
    </w:p>
    <w:p w:rsidR="00E54793" w:rsidRPr="00426435" w:rsidRDefault="00E54793" w:rsidP="00426435">
      <w:pPr>
        <w:spacing w:after="120"/>
        <w:ind w:firstLine="720"/>
        <w:jc w:val="both"/>
        <w:rPr>
          <w:sz w:val="28"/>
          <w:szCs w:val="28"/>
        </w:rPr>
      </w:pPr>
      <w:r w:rsidRPr="00426435">
        <w:rPr>
          <w:sz w:val="28"/>
          <w:szCs w:val="28"/>
        </w:rPr>
        <w:t xml:space="preserve">c) Phản ánh với Ban Biên tập về chất lượng hoạt động của Cổng thông tin điện tử tỉnh./. </w:t>
      </w:r>
    </w:p>
    <w:p w:rsidR="00922776" w:rsidRPr="00426435" w:rsidRDefault="00922776" w:rsidP="00426435">
      <w:pPr>
        <w:spacing w:after="120"/>
        <w:ind w:firstLine="720"/>
        <w:jc w:val="both"/>
        <w:rPr>
          <w:sz w:val="28"/>
          <w:szCs w:val="28"/>
        </w:rPr>
      </w:pPr>
    </w:p>
    <w:sectPr w:rsidR="00922776" w:rsidRPr="00426435" w:rsidSect="00CB08CF">
      <w:headerReference w:type="default" r:id="rId18"/>
      <w:headerReference w:type="first" r:id="rId19"/>
      <w:pgSz w:w="11907" w:h="16840" w:code="9"/>
      <w:pgMar w:top="1418" w:right="851" w:bottom="1418"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537" w:rsidRDefault="008C3537" w:rsidP="00E54793">
      <w:r>
        <w:separator/>
      </w:r>
    </w:p>
  </w:endnote>
  <w:endnote w:type="continuationSeparator" w:id="0">
    <w:p w:rsidR="008C3537" w:rsidRDefault="008C3537" w:rsidP="00E5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00A" w:rsidRDefault="00C1300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00A" w:rsidRDefault="00C1300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00A" w:rsidRDefault="00C130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537" w:rsidRDefault="008C3537" w:rsidP="00E54793">
      <w:r>
        <w:separator/>
      </w:r>
    </w:p>
  </w:footnote>
  <w:footnote w:type="continuationSeparator" w:id="0">
    <w:p w:rsidR="008C3537" w:rsidRDefault="008C3537" w:rsidP="00E547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00A" w:rsidRDefault="00C1300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0927815"/>
      <w:docPartObj>
        <w:docPartGallery w:val="Page Numbers (Top of Page)"/>
        <w:docPartUnique/>
      </w:docPartObj>
    </w:sdtPr>
    <w:sdtEndPr>
      <w:rPr>
        <w:noProof/>
      </w:rPr>
    </w:sdtEndPr>
    <w:sdtContent>
      <w:p w:rsidR="00C8158C" w:rsidRDefault="00F765EA">
        <w:pPr>
          <w:pStyle w:val="Header"/>
          <w:jc w:val="center"/>
        </w:pPr>
        <w:r>
          <w:fldChar w:fldCharType="begin"/>
        </w:r>
        <w:r>
          <w:instrText xml:space="preserve"> PAGE   \* MERGEFORMAT </w:instrText>
        </w:r>
        <w:r>
          <w:fldChar w:fldCharType="separate"/>
        </w:r>
        <w:r w:rsidR="00426435">
          <w:rPr>
            <w:noProof/>
          </w:rPr>
          <w:t>2</w:t>
        </w:r>
        <w:r>
          <w:rPr>
            <w:noProof/>
          </w:rPr>
          <w:fldChar w:fldCharType="end"/>
        </w:r>
      </w:p>
    </w:sdtContent>
  </w:sdt>
  <w:p w:rsidR="00C8158C" w:rsidRDefault="008C353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00A" w:rsidRDefault="00C1300A">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9476492"/>
      <w:docPartObj>
        <w:docPartGallery w:val="Page Numbers (Top of Page)"/>
        <w:docPartUnique/>
      </w:docPartObj>
    </w:sdtPr>
    <w:sdtEndPr>
      <w:rPr>
        <w:noProof/>
      </w:rPr>
    </w:sdtEndPr>
    <w:sdtContent>
      <w:p w:rsidR="00C8158C" w:rsidRDefault="00F765EA">
        <w:pPr>
          <w:pStyle w:val="Header"/>
          <w:jc w:val="center"/>
        </w:pPr>
        <w:r>
          <w:fldChar w:fldCharType="begin"/>
        </w:r>
        <w:r>
          <w:instrText xml:space="preserve"> PAGE   \* MERGEFORMAT </w:instrText>
        </w:r>
        <w:r>
          <w:fldChar w:fldCharType="separate"/>
        </w:r>
        <w:r w:rsidR="00426435">
          <w:rPr>
            <w:noProof/>
          </w:rPr>
          <w:t>6</w:t>
        </w:r>
        <w:r>
          <w:rPr>
            <w:noProof/>
          </w:rPr>
          <w:fldChar w:fldCharType="end"/>
        </w:r>
      </w:p>
    </w:sdtContent>
  </w:sdt>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9880258"/>
      <w:docPartObj>
        <w:docPartGallery w:val="Page Numbers (Top of Page)"/>
        <w:docPartUnique/>
      </w:docPartObj>
    </w:sdtPr>
    <w:sdtEndPr>
      <w:rPr>
        <w:noProof/>
      </w:rPr>
    </w:sdtEndPr>
    <w:sdtContent>
      <w:p w:rsidR="00C8158C" w:rsidRDefault="008C3537">
        <w:pPr>
          <w:pStyle w:val="Header"/>
          <w:jc w:val="center"/>
        </w:pPr>
      </w:p>
    </w:sdtContent>
  </w:sdt>
  <w:p w:rsidR="00C8158C" w:rsidRDefault="008C35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793"/>
    <w:rsid w:val="00426435"/>
    <w:rsid w:val="005D4280"/>
    <w:rsid w:val="008C3537"/>
    <w:rsid w:val="008E2FAF"/>
    <w:rsid w:val="00922776"/>
    <w:rsid w:val="00C1300A"/>
    <w:rsid w:val="00E54793"/>
    <w:rsid w:val="00F7035F"/>
    <w:rsid w:val="00F7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8053"/>
  <w15:chartTrackingRefBased/>
  <w15:docId w15:val="{948603D4-6CD0-40D4-850B-802DC9A19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479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4793"/>
    <w:rPr>
      <w:color w:val="0563C1" w:themeColor="hyperlink"/>
      <w:u w:val="single"/>
    </w:rPr>
  </w:style>
  <w:style w:type="paragraph" w:styleId="Header">
    <w:name w:val="header"/>
    <w:basedOn w:val="Normal"/>
    <w:link w:val="HeaderChar"/>
    <w:uiPriority w:val="99"/>
    <w:unhideWhenUsed/>
    <w:rsid w:val="00E54793"/>
    <w:pPr>
      <w:tabs>
        <w:tab w:val="center" w:pos="4680"/>
        <w:tab w:val="right" w:pos="9360"/>
      </w:tabs>
    </w:pPr>
  </w:style>
  <w:style w:type="character" w:customStyle="1" w:styleId="HeaderChar">
    <w:name w:val="Header Char"/>
    <w:basedOn w:val="DefaultParagraphFont"/>
    <w:link w:val="Header"/>
    <w:uiPriority w:val="99"/>
    <w:rsid w:val="00E5479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54793"/>
    <w:pPr>
      <w:tabs>
        <w:tab w:val="center" w:pos="4680"/>
        <w:tab w:val="right" w:pos="9360"/>
      </w:tabs>
    </w:pPr>
  </w:style>
  <w:style w:type="character" w:customStyle="1" w:styleId="FooterChar">
    <w:name w:val="Footer Char"/>
    <w:basedOn w:val="DefaultParagraphFont"/>
    <w:link w:val="Footer"/>
    <w:uiPriority w:val="99"/>
    <w:rsid w:val="00E5479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mailto:congthongtindientu@hoabinh.gov.vn" TargetMode="External"/><Relationship Id="rId2" Type="http://schemas.openxmlformats.org/officeDocument/2006/relationships/customXml" Target="../customXml/item2.xml"/><Relationship Id="rId16" Type="http://schemas.openxmlformats.org/officeDocument/2006/relationships/hyperlink" Target="mailto:congthongtindientu@hoabinh.gov.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hoabinh.gov.vn" TargetMode="Externa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551325-70CA-4BE5-BF6D-7F24DB173C24}">
  <ds:schemaRefs>
    <ds:schemaRef ds:uri="http://schemas.microsoft.com/sharepoint/v3/contenttype/forms"/>
  </ds:schemaRefs>
</ds:datastoreItem>
</file>

<file path=customXml/itemProps2.xml><?xml version="1.0" encoding="utf-8"?>
<ds:datastoreItem xmlns:ds="http://schemas.openxmlformats.org/officeDocument/2006/customXml" ds:itemID="{05A7754D-8B45-4E00-BEAE-5676E453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7386735-071F-4C01-BCA5-5C0476F244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2322</Words>
  <Characters>13238</Characters>
  <Application>Microsoft Office Word</Application>
  <DocSecurity>0</DocSecurity>
  <Lines>110</Lines>
  <Paragraphs>31</Paragraphs>
  <ScaleCrop>false</ScaleCrop>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Yuen-vb</cp:lastModifiedBy>
  <cp:revision>5</cp:revision>
  <dcterms:created xsi:type="dcterms:W3CDTF">2025-02-19T02:33:00Z</dcterms:created>
  <dcterms:modified xsi:type="dcterms:W3CDTF">2025-02-24T09:44:00Z</dcterms:modified>
</cp:coreProperties>
</file>