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Look w:val="01E0" w:firstRow="1" w:lastRow="1" w:firstColumn="1" w:lastColumn="1" w:noHBand="0" w:noVBand="0"/>
      </w:tblPr>
      <w:tblGrid>
        <w:gridCol w:w="3510"/>
        <w:gridCol w:w="5812"/>
      </w:tblGrid>
      <w:tr w:rsidR="00B05CA1" w:rsidRPr="00B05CA1" w14:paraId="394E5BC6" w14:textId="77777777" w:rsidTr="00390B27">
        <w:tc>
          <w:tcPr>
            <w:tcW w:w="3510" w:type="dxa"/>
          </w:tcPr>
          <w:p w14:paraId="4E9C2887" w14:textId="71A8244B" w:rsidR="006E7407" w:rsidRPr="00B05CA1" w:rsidRDefault="00CD7A1C">
            <w:pPr>
              <w:jc w:val="center"/>
              <w:rPr>
                <w:b/>
                <w:sz w:val="26"/>
                <w:lang w:val="en-GB"/>
              </w:rPr>
            </w:pPr>
            <w:r w:rsidRPr="00B05CA1">
              <w:rPr>
                <w:b/>
                <w:sz w:val="26"/>
                <w:lang w:val="en-GB"/>
              </w:rPr>
              <w:t>HỘI ĐỒNG NHÂN DÂN</w:t>
            </w:r>
          </w:p>
        </w:tc>
        <w:tc>
          <w:tcPr>
            <w:tcW w:w="5812" w:type="dxa"/>
          </w:tcPr>
          <w:p w14:paraId="57CB9CE2" w14:textId="77777777" w:rsidR="006E7407" w:rsidRPr="00B05CA1" w:rsidRDefault="00CD7A1C">
            <w:pPr>
              <w:jc w:val="center"/>
              <w:rPr>
                <w:b/>
                <w:sz w:val="26"/>
                <w:lang w:val="en-GB"/>
              </w:rPr>
            </w:pPr>
            <w:r w:rsidRPr="00B05CA1">
              <w:rPr>
                <w:b/>
                <w:sz w:val="26"/>
                <w:lang w:val="en-GB"/>
              </w:rPr>
              <w:t>CỘNG HÒA XÃ HỘI CHỦ NGHĨA VIỆT NAM</w:t>
            </w:r>
          </w:p>
        </w:tc>
      </w:tr>
      <w:tr w:rsidR="00B05CA1" w:rsidRPr="00B05CA1" w14:paraId="76EE5134" w14:textId="77777777" w:rsidTr="00390B27">
        <w:trPr>
          <w:trHeight w:val="531"/>
        </w:trPr>
        <w:tc>
          <w:tcPr>
            <w:tcW w:w="3510" w:type="dxa"/>
          </w:tcPr>
          <w:p w14:paraId="0E239453" w14:textId="77777777" w:rsidR="006E7407" w:rsidRPr="00B05CA1" w:rsidRDefault="00CD7A1C">
            <w:pPr>
              <w:jc w:val="center"/>
              <w:rPr>
                <w:b/>
                <w:sz w:val="26"/>
                <w:lang w:val="en-GB"/>
              </w:rPr>
            </w:pPr>
            <w:r w:rsidRPr="00B05CA1">
              <w:rPr>
                <w:noProof/>
              </w:rPr>
              <mc:AlternateContent>
                <mc:Choice Requires="wps">
                  <w:drawing>
                    <wp:anchor distT="0" distB="0" distL="0" distR="0" simplePos="0" relativeHeight="2" behindDoc="0" locked="0" layoutInCell="1" allowOverlap="1" wp14:anchorId="4B383A7F" wp14:editId="676C1BB8">
                      <wp:simplePos x="0" y="0"/>
                      <wp:positionH relativeFrom="column">
                        <wp:posOffset>687070</wp:posOffset>
                      </wp:positionH>
                      <wp:positionV relativeFrom="paragraph">
                        <wp:posOffset>208611</wp:posOffset>
                      </wp:positionV>
                      <wp:extent cx="559435" cy="0"/>
                      <wp:effectExtent l="0" t="0" r="12065" b="19050"/>
                      <wp:wrapNone/>
                      <wp:docPr id="1027"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43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627A7EAD" id="_x0000_t32" coordsize="21600,21600" o:spt="32" o:oned="t" path="m,l21600,21600e" filled="f">
                      <v:path arrowok="t" fillok="f" o:connecttype="none"/>
                      <o:lock v:ext="edit" shapetype="t"/>
                    </v:shapetype>
                    <v:shape id="AutoShape 30" o:spid="_x0000_s1026" type="#_x0000_t32" style="position:absolute;margin-left:54.1pt;margin-top:16.45pt;width:44.05pt;height:0;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">
                      <o:lock v:ext="edit" shapetype="f"/>
                    </v:shape>
                  </w:pict>
                </mc:Fallback>
              </mc:AlternateContent>
            </w:r>
            <w:r w:rsidRPr="00B05CA1">
              <w:rPr>
                <w:b/>
                <w:sz w:val="26"/>
                <w:lang w:val="en-GB"/>
              </w:rPr>
              <w:t>TỈNH ĐỒNG THÁP</w:t>
            </w:r>
          </w:p>
        </w:tc>
        <w:tc>
          <w:tcPr>
            <w:tcW w:w="5812" w:type="dxa"/>
          </w:tcPr>
          <w:p w14:paraId="05FDDC05" w14:textId="77777777" w:rsidR="006E7407" w:rsidRPr="00B05CA1" w:rsidRDefault="00CD7A1C">
            <w:pPr>
              <w:jc w:val="center"/>
              <w:rPr>
                <w:b/>
                <w:sz w:val="26"/>
                <w:lang w:val="en-GB"/>
              </w:rPr>
            </w:pPr>
            <w:r w:rsidRPr="00B05CA1">
              <w:rPr>
                <w:noProof/>
              </w:rPr>
              <mc:AlternateContent>
                <mc:Choice Requires="wps">
                  <w:drawing>
                    <wp:anchor distT="0" distB="0" distL="0" distR="0" simplePos="0" relativeHeight="3" behindDoc="0" locked="0" layoutInCell="1" allowOverlap="1" wp14:anchorId="08EDF1F4" wp14:editId="4D5575A2">
                      <wp:simplePos x="0" y="0"/>
                      <wp:positionH relativeFrom="column">
                        <wp:posOffset>707086</wp:posOffset>
                      </wp:positionH>
                      <wp:positionV relativeFrom="paragraph">
                        <wp:posOffset>237490</wp:posOffset>
                      </wp:positionV>
                      <wp:extent cx="2136140" cy="0"/>
                      <wp:effectExtent l="0" t="0" r="16510" b="19050"/>
                      <wp:wrapNone/>
                      <wp:docPr id="1028"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14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25BF00F" id="AutoShape 31" o:spid="_x0000_s1026" type="#_x0000_t32" style="position:absolute;margin-left:55.7pt;margin-top:18.7pt;width:168.2pt;height:0;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">
                      <o:lock v:ext="edit" shapetype="f"/>
                    </v:shape>
                  </w:pict>
                </mc:Fallback>
              </mc:AlternateContent>
            </w:r>
            <w:r w:rsidRPr="00B05CA1">
              <w:rPr>
                <w:b/>
                <w:sz w:val="28"/>
                <w:lang w:val="en-GB"/>
              </w:rPr>
              <w:t>Độc lập - Tự do - Hạnh phúc</w:t>
            </w:r>
          </w:p>
        </w:tc>
      </w:tr>
      <w:tr w:rsidR="00390B27" w:rsidRPr="00B05CA1" w14:paraId="3695F257" w14:textId="77777777" w:rsidTr="00390B27">
        <w:tc>
          <w:tcPr>
            <w:tcW w:w="3510" w:type="dxa"/>
          </w:tcPr>
          <w:p w14:paraId="2FAE2A3C" w14:textId="149920FF" w:rsidR="006E7407" w:rsidRPr="00B05CA1" w:rsidRDefault="00CD7A1C" w:rsidP="00597F39">
            <w:pPr>
              <w:spacing w:before="120"/>
              <w:jc w:val="center"/>
              <w:rPr>
                <w:sz w:val="26"/>
                <w:lang w:val="en-GB"/>
              </w:rPr>
            </w:pPr>
            <w:r w:rsidRPr="00B05CA1">
              <w:rPr>
                <w:sz w:val="26"/>
                <w:lang w:val="en-GB"/>
              </w:rPr>
              <w:t xml:space="preserve">Số: </w:t>
            </w:r>
            <w:r w:rsidR="00F103E6" w:rsidRPr="00B05CA1">
              <w:rPr>
                <w:sz w:val="26"/>
                <w:lang w:val="en-GB"/>
              </w:rPr>
              <w:t>12</w:t>
            </w:r>
            <w:r w:rsidRPr="00B05CA1">
              <w:rPr>
                <w:sz w:val="26"/>
                <w:lang w:val="en-GB"/>
              </w:rPr>
              <w:t>/2026/NQ-HĐND</w:t>
            </w:r>
          </w:p>
        </w:tc>
        <w:tc>
          <w:tcPr>
            <w:tcW w:w="5812" w:type="dxa"/>
          </w:tcPr>
          <w:p w14:paraId="4796FA77" w14:textId="54D74872" w:rsidR="006E7407" w:rsidRPr="00B05CA1" w:rsidRDefault="00CD7A1C" w:rsidP="00597F39">
            <w:pPr>
              <w:spacing w:before="120"/>
              <w:jc w:val="center"/>
              <w:rPr>
                <w:i/>
                <w:sz w:val="26"/>
                <w:lang w:val="en-GB"/>
              </w:rPr>
            </w:pPr>
            <w:r w:rsidRPr="00B05CA1">
              <w:rPr>
                <w:i/>
                <w:sz w:val="26"/>
                <w:lang w:val="en-GB"/>
              </w:rPr>
              <w:t>Đồng Tháp, ngày</w:t>
            </w:r>
            <w:r w:rsidR="00F103E6" w:rsidRPr="00B05CA1">
              <w:rPr>
                <w:i/>
                <w:sz w:val="26"/>
                <w:lang w:val="en-GB"/>
              </w:rPr>
              <w:t xml:space="preserve"> 09 </w:t>
            </w:r>
            <w:r w:rsidRPr="00B05CA1">
              <w:rPr>
                <w:i/>
                <w:sz w:val="26"/>
                <w:lang w:val="en-GB"/>
              </w:rPr>
              <w:t xml:space="preserve">tháng </w:t>
            </w:r>
            <w:r w:rsidR="00F103E6" w:rsidRPr="00B05CA1">
              <w:rPr>
                <w:i/>
                <w:sz w:val="26"/>
                <w:lang w:val="en-GB"/>
              </w:rPr>
              <w:t>7</w:t>
            </w:r>
            <w:r w:rsidRPr="00B05CA1">
              <w:rPr>
                <w:i/>
                <w:sz w:val="26"/>
                <w:lang w:val="en-GB"/>
              </w:rPr>
              <w:t xml:space="preserve"> năm 2026</w:t>
            </w:r>
          </w:p>
          <w:p w14:paraId="061389B1" w14:textId="77777777" w:rsidR="006E7407" w:rsidRPr="00B05CA1" w:rsidRDefault="006E7407">
            <w:pPr>
              <w:jc w:val="center"/>
              <w:rPr>
                <w:i/>
                <w:sz w:val="26"/>
                <w:lang w:val="en-GB"/>
              </w:rPr>
            </w:pPr>
          </w:p>
        </w:tc>
      </w:tr>
    </w:tbl>
    <w:p w14:paraId="317EBF6F" w14:textId="77777777" w:rsidR="006E7407" w:rsidRPr="00B05CA1" w:rsidRDefault="006E7407">
      <w:pPr>
        <w:spacing w:before="120"/>
        <w:jc w:val="center"/>
        <w:rPr>
          <w:b/>
          <w:sz w:val="10"/>
        </w:rPr>
      </w:pPr>
    </w:p>
    <w:p w14:paraId="6682D845" w14:textId="77777777" w:rsidR="006E7407" w:rsidRPr="00B05CA1" w:rsidRDefault="00CD7A1C" w:rsidP="00597F39">
      <w:pPr>
        <w:spacing w:before="120"/>
        <w:jc w:val="center"/>
        <w:rPr>
          <w:b/>
          <w:sz w:val="28"/>
        </w:rPr>
      </w:pPr>
      <w:r w:rsidRPr="00B05CA1">
        <w:rPr>
          <w:b/>
          <w:sz w:val="28"/>
        </w:rPr>
        <w:t>NGHỊ QUYẾT</w:t>
      </w:r>
    </w:p>
    <w:p w14:paraId="44AFABD4" w14:textId="78CCFAF3" w:rsidR="006E7407" w:rsidRPr="00B05CA1" w:rsidRDefault="00CD7A1C" w:rsidP="00597F39">
      <w:pPr>
        <w:jc w:val="center"/>
        <w:rPr>
          <w:b/>
          <w:spacing w:val="-6"/>
          <w:sz w:val="28"/>
          <w:szCs w:val="28"/>
          <w:lang w:eastAsia="vi-VN"/>
        </w:rPr>
      </w:pPr>
      <w:r w:rsidRPr="00B05CA1">
        <w:rPr>
          <w:b/>
          <w:spacing w:val="-6"/>
          <w:sz w:val="28"/>
          <w:szCs w:val="28"/>
        </w:rPr>
        <w:t xml:space="preserve">Quy định mức chi cho hoạt động tổ chức Hội thi sáng tạo kỹ thuật               </w:t>
      </w:r>
      <w:r w:rsidR="00FF0BFA" w:rsidRPr="00B05CA1">
        <w:rPr>
          <w:b/>
          <w:spacing w:val="-6"/>
          <w:sz w:val="28"/>
          <w:szCs w:val="28"/>
        </w:rPr>
        <w:t xml:space="preserve">               </w:t>
      </w:r>
      <w:r w:rsidRPr="00B05CA1">
        <w:rPr>
          <w:b/>
          <w:spacing w:val="-6"/>
          <w:sz w:val="28"/>
          <w:szCs w:val="28"/>
        </w:rPr>
        <w:t>và Cuộc thi sáng tạo Thanh thiếu niên nhi đồng</w:t>
      </w:r>
      <w:r w:rsidR="00FF0BFA" w:rsidRPr="00B05CA1">
        <w:rPr>
          <w:b/>
          <w:spacing w:val="-6"/>
          <w:sz w:val="28"/>
          <w:szCs w:val="28"/>
        </w:rPr>
        <w:t xml:space="preserve"> </w:t>
      </w:r>
      <w:r w:rsidRPr="00B05CA1">
        <w:rPr>
          <w:b/>
          <w:spacing w:val="-6"/>
          <w:sz w:val="28"/>
          <w:szCs w:val="28"/>
        </w:rPr>
        <w:t>trên địa bàn tỉnh Đồng Tháp</w:t>
      </w:r>
    </w:p>
    <w:p w14:paraId="051F80BF" w14:textId="5F1DE947" w:rsidR="00FF0BFA" w:rsidRPr="00B05CA1" w:rsidRDefault="00DF2499" w:rsidP="00FF0BFA">
      <w:pPr>
        <w:spacing w:before="120" w:line="288" w:lineRule="auto"/>
        <w:jc w:val="center"/>
        <w:rPr>
          <w:b/>
          <w:sz w:val="4"/>
          <w:szCs w:val="28"/>
        </w:rPr>
      </w:pPr>
      <w:r>
        <w:rPr>
          <w:b/>
          <w:noProof/>
          <w:sz w:val="4"/>
          <w:szCs w:val="28"/>
        </w:rPr>
        <mc:AlternateContent>
          <mc:Choice Requires="wps">
            <w:drawing>
              <wp:anchor distT="0" distB="0" distL="114300" distR="114300" simplePos="0" relativeHeight="251659264" behindDoc="0" locked="0" layoutInCell="1" allowOverlap="1" wp14:anchorId="198B1FDD" wp14:editId="0540F71E">
                <wp:simplePos x="0" y="0"/>
                <wp:positionH relativeFrom="column">
                  <wp:posOffset>1898455</wp:posOffset>
                </wp:positionH>
                <wp:positionV relativeFrom="paragraph">
                  <wp:posOffset>94489</wp:posOffset>
                </wp:positionV>
                <wp:extent cx="2073349"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0733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01E4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5pt,7.45pt" to="312.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" strokecolor="black [3040]"/>
            </w:pict>
          </mc:Fallback>
        </mc:AlternateContent>
      </w:r>
    </w:p>
    <w:p w14:paraId="0BB5ADD0" w14:textId="1D469159" w:rsidR="00FF0BFA" w:rsidRPr="00B05CA1" w:rsidRDefault="00FF0BFA" w:rsidP="002669B6">
      <w:pPr>
        <w:spacing w:before="120" w:after="120" w:line="360" w:lineRule="exact"/>
        <w:ind w:firstLine="567"/>
        <w:jc w:val="both"/>
        <w:rPr>
          <w:i/>
          <w:sz w:val="28"/>
          <w:szCs w:val="28"/>
          <w:lang w:val="pt-BR"/>
        </w:rPr>
      </w:pPr>
    </w:p>
    <w:p w14:paraId="0169000B" w14:textId="796AA7D6" w:rsidR="006E7407" w:rsidRPr="00B05CA1" w:rsidRDefault="00CD7A1C" w:rsidP="00597F39">
      <w:pPr>
        <w:spacing w:before="120" w:after="120"/>
        <w:ind w:firstLine="720"/>
        <w:jc w:val="both"/>
        <w:rPr>
          <w:i/>
          <w:sz w:val="28"/>
          <w:szCs w:val="28"/>
          <w:lang w:val="pt-BR"/>
        </w:rPr>
      </w:pPr>
      <w:r w:rsidRPr="00B05CA1">
        <w:rPr>
          <w:i/>
          <w:sz w:val="28"/>
          <w:szCs w:val="28"/>
          <w:lang w:val="pt-BR"/>
        </w:rPr>
        <w:t>Căn cứ Luật Tổ chức chính quyền địa phương số 72/2025/QH15;</w:t>
      </w:r>
    </w:p>
    <w:p w14:paraId="34335B7F" w14:textId="77777777" w:rsidR="006E7407" w:rsidRPr="00B05CA1" w:rsidRDefault="00CD7A1C" w:rsidP="00597F39">
      <w:pPr>
        <w:spacing w:before="120" w:after="120"/>
        <w:ind w:firstLine="720"/>
        <w:jc w:val="both"/>
        <w:rPr>
          <w:i/>
          <w:sz w:val="28"/>
          <w:szCs w:val="28"/>
          <w:lang w:val="pt-BR"/>
        </w:rPr>
      </w:pPr>
      <w:r w:rsidRPr="00B05CA1">
        <w:rPr>
          <w:i/>
          <w:sz w:val="28"/>
          <w:szCs w:val="28"/>
          <w:lang w:val="pt-BR"/>
        </w:rPr>
        <w:t>Căn cứ Luật Ban hành văn bản quy phạm pháp luật số 64/2025/QH15 được sửa đổi bổ sung bởi Luật số 87/2025/QH15;</w:t>
      </w:r>
    </w:p>
    <w:p w14:paraId="3149E524" w14:textId="006DBD3C" w:rsidR="006E7407" w:rsidRPr="00B05CA1" w:rsidRDefault="00CD7A1C" w:rsidP="00597F39">
      <w:pPr>
        <w:spacing w:before="120" w:after="120"/>
        <w:ind w:firstLine="720"/>
        <w:jc w:val="both"/>
        <w:rPr>
          <w:i/>
          <w:sz w:val="28"/>
          <w:szCs w:val="28"/>
          <w:lang w:val="pt-BR"/>
        </w:rPr>
      </w:pPr>
      <w:r w:rsidRPr="00B05CA1">
        <w:rPr>
          <w:i/>
          <w:sz w:val="28"/>
          <w:szCs w:val="28"/>
          <w:lang w:val="pt-BR"/>
        </w:rPr>
        <w:t>Căn cứ Luật Ngân sách nhà nước số 89/2025/QH15</w:t>
      </w:r>
      <w:r w:rsidR="009D1618" w:rsidRPr="00B05CA1">
        <w:rPr>
          <w:i/>
          <w:sz w:val="28"/>
          <w:szCs w:val="28"/>
          <w:lang w:val="pt-BR"/>
        </w:rPr>
        <w:t xml:space="preserve"> được sửa đổi, bổ sung bởi Luật số 145/2025/QH15</w:t>
      </w:r>
      <w:r w:rsidRPr="00B05CA1">
        <w:rPr>
          <w:i/>
          <w:sz w:val="28"/>
          <w:szCs w:val="28"/>
          <w:lang w:val="pt-BR"/>
        </w:rPr>
        <w:t>;</w:t>
      </w:r>
    </w:p>
    <w:p w14:paraId="7AE8586D" w14:textId="77777777" w:rsidR="006E7407" w:rsidRPr="00B05CA1" w:rsidRDefault="00CD7A1C" w:rsidP="00597F39">
      <w:pPr>
        <w:spacing w:before="120" w:after="120"/>
        <w:ind w:firstLine="720"/>
        <w:jc w:val="both"/>
        <w:rPr>
          <w:i/>
          <w:sz w:val="28"/>
          <w:szCs w:val="28"/>
          <w:lang w:val="pt-BR"/>
        </w:rPr>
      </w:pPr>
      <w:r w:rsidRPr="00B05CA1">
        <w:rPr>
          <w:i/>
          <w:sz w:val="28"/>
          <w:szCs w:val="28"/>
          <w:lang w:val="pt-BR"/>
        </w:rPr>
        <w:t xml:space="preserve">Căn cứ Luật Khoa học, công nghệ và đổi mới sáng tạo số 93/2025/QH15; </w:t>
      </w:r>
    </w:p>
    <w:p w14:paraId="3E953496" w14:textId="7DE37D19" w:rsidR="006E7407" w:rsidRPr="00B05CA1" w:rsidRDefault="00CD7A1C" w:rsidP="00597F39">
      <w:pPr>
        <w:spacing w:before="120" w:after="120"/>
        <w:ind w:firstLine="720"/>
        <w:jc w:val="both"/>
        <w:rPr>
          <w:i/>
          <w:sz w:val="28"/>
          <w:szCs w:val="28"/>
          <w:lang w:val="pt-BR"/>
        </w:rPr>
      </w:pPr>
      <w:r w:rsidRPr="00B05CA1">
        <w:rPr>
          <w:i/>
          <w:sz w:val="28"/>
          <w:szCs w:val="28"/>
          <w:lang w:val="pt-BR"/>
        </w:rPr>
        <w:t xml:space="preserve">Căn cứ Nghị định </w:t>
      </w:r>
      <w:r w:rsidR="00DF2499">
        <w:rPr>
          <w:i/>
          <w:sz w:val="28"/>
          <w:szCs w:val="28"/>
          <w:lang w:val="pt-BR"/>
        </w:rPr>
        <w:t xml:space="preserve">số </w:t>
      </w:r>
      <w:r w:rsidRPr="00B05CA1">
        <w:rPr>
          <w:i/>
          <w:sz w:val="28"/>
          <w:szCs w:val="28"/>
          <w:lang w:val="pt-BR"/>
        </w:rPr>
        <w:t xml:space="preserve">78/2025/NĐ-CP của Chính phủ quy định chi tiết một số điều và biện pháp để tổ chức, hướng dẫn thi hành Luật Ban hành văn bản quy phạm pháp luật được sửa đổi, bổ sung bởi Nghị định </w:t>
      </w:r>
      <w:r w:rsidR="00DF2499">
        <w:rPr>
          <w:i/>
          <w:sz w:val="28"/>
          <w:szCs w:val="28"/>
          <w:lang w:val="pt-BR"/>
        </w:rPr>
        <w:t xml:space="preserve">số </w:t>
      </w:r>
      <w:r w:rsidRPr="00B05CA1">
        <w:rPr>
          <w:i/>
          <w:sz w:val="28"/>
          <w:szCs w:val="28"/>
          <w:lang w:val="pt-BR"/>
        </w:rPr>
        <w:t>187/2025/NĐ-CP;</w:t>
      </w:r>
    </w:p>
    <w:p w14:paraId="7D0F3EC6" w14:textId="5B647062" w:rsidR="006E7407" w:rsidRPr="00B05CA1" w:rsidRDefault="00CD7A1C" w:rsidP="00597F39">
      <w:pPr>
        <w:spacing w:before="120" w:after="120"/>
        <w:ind w:firstLine="720"/>
        <w:jc w:val="both"/>
        <w:rPr>
          <w:i/>
          <w:sz w:val="28"/>
          <w:szCs w:val="28"/>
        </w:rPr>
      </w:pPr>
      <w:r w:rsidRPr="00B05CA1">
        <w:rPr>
          <w:i/>
          <w:sz w:val="28"/>
          <w:szCs w:val="28"/>
          <w:lang w:val="pt-BR"/>
        </w:rPr>
        <w:t xml:space="preserve">Căn cứ Thông tư số 27/2018/TT-BTC của Bộ trưởng Bộ Tài chính quy định chế độ tài chính cho hoạt động tổ chức Giải thưởng Sáng tạo khoa học công nghệ </w:t>
      </w:r>
      <w:r w:rsidRPr="00B05CA1">
        <w:rPr>
          <w:i/>
          <w:spacing w:val="-4"/>
          <w:sz w:val="28"/>
          <w:szCs w:val="28"/>
          <w:lang w:val="pt-BR"/>
        </w:rPr>
        <w:t xml:space="preserve">Việt Nam, Hội thi Sáng tạo kỹ thuật và Cuộc thi Sáng tạo </w:t>
      </w:r>
      <w:r w:rsidR="00F103E6" w:rsidRPr="00B05CA1">
        <w:rPr>
          <w:i/>
          <w:spacing w:val="-4"/>
          <w:sz w:val="28"/>
          <w:szCs w:val="28"/>
          <w:lang w:val="pt-BR"/>
        </w:rPr>
        <w:t>T</w:t>
      </w:r>
      <w:r w:rsidRPr="00B05CA1">
        <w:rPr>
          <w:i/>
          <w:spacing w:val="-4"/>
          <w:sz w:val="28"/>
          <w:szCs w:val="28"/>
          <w:lang w:val="pt-BR"/>
        </w:rPr>
        <w:t>hanh thiếu niên nhi đồng;</w:t>
      </w:r>
    </w:p>
    <w:p w14:paraId="4CE81B6E" w14:textId="54798C58" w:rsidR="006E7407" w:rsidRPr="00B05CA1" w:rsidRDefault="00CD7A1C" w:rsidP="00597F39">
      <w:pPr>
        <w:spacing w:before="120" w:after="120"/>
        <w:ind w:firstLine="720"/>
        <w:jc w:val="both"/>
        <w:rPr>
          <w:i/>
          <w:spacing w:val="-4"/>
          <w:sz w:val="28"/>
          <w:szCs w:val="28"/>
        </w:rPr>
      </w:pPr>
      <w:r w:rsidRPr="00B05CA1">
        <w:rPr>
          <w:i/>
          <w:spacing w:val="-4"/>
          <w:sz w:val="28"/>
          <w:szCs w:val="28"/>
        </w:rPr>
        <w:t>Xét Tờ trình số 956/TTr-UBND ngày 22 tháng 6 năm 2026 của Ủy ban nhân dân tỉnh về việc đề nghị Hội đồng nhân dân tỉnh ban hành Nghị quyết quy định mức chi cho hoạt động tổ chức Hội thi sáng tạo kỹ thuật và Cuộc thi sáng tạo Thanh thiếu niên nhi đồng trên địa bàn tỉnh Đồng Tháp</w:t>
      </w:r>
      <w:r w:rsidR="00CA7385" w:rsidRPr="00B05CA1">
        <w:rPr>
          <w:i/>
          <w:spacing w:val="-4"/>
          <w:sz w:val="28"/>
          <w:szCs w:val="28"/>
        </w:rPr>
        <w:t>;</w:t>
      </w:r>
      <w:r w:rsidRPr="00B05CA1">
        <w:rPr>
          <w:i/>
          <w:spacing w:val="-4"/>
          <w:sz w:val="28"/>
          <w:szCs w:val="28"/>
        </w:rPr>
        <w:t xml:space="preserve"> Báo cáo thẩm tra số 63/BC-HĐND ngày 28 tháng 6 năm 2026 của Ban Văn hóa - Xã hội Hội đồng nhân dân tỉnh; ý kiến thảo luận của đại biểu Hội đồng nhân dân tại kỳ họp;</w:t>
      </w:r>
    </w:p>
    <w:p w14:paraId="7F711B35" w14:textId="77777777" w:rsidR="006E7407" w:rsidRPr="00B05CA1" w:rsidRDefault="00CD7A1C" w:rsidP="00597F39">
      <w:pPr>
        <w:spacing w:before="120" w:after="120"/>
        <w:ind w:firstLine="720"/>
        <w:jc w:val="both"/>
        <w:rPr>
          <w:i/>
          <w:sz w:val="28"/>
          <w:szCs w:val="28"/>
          <w:lang w:val="pt-BR"/>
        </w:rPr>
      </w:pPr>
      <w:r w:rsidRPr="00B05CA1">
        <w:rPr>
          <w:i/>
          <w:sz w:val="28"/>
          <w:szCs w:val="28"/>
          <w:lang w:val="pt-BR"/>
        </w:rPr>
        <w:t>Hội đồng nhân dân ban hành Nghị quyết quy định mức chi cho hoạt động tổ chức Hội thi sáng tạo kỹ thuật và Cuộc thi sáng tạo Thanh thiếu niên nhi đồng trên địa bàn tỉnh Đồng Tháp.</w:t>
      </w:r>
    </w:p>
    <w:p w14:paraId="312DAEB3" w14:textId="77777777" w:rsidR="006E7407" w:rsidRPr="00B05CA1" w:rsidRDefault="00CD7A1C" w:rsidP="00597F39">
      <w:pPr>
        <w:widowControl w:val="0"/>
        <w:spacing w:before="120" w:after="120"/>
        <w:ind w:firstLine="720"/>
        <w:jc w:val="both"/>
        <w:rPr>
          <w:b/>
          <w:bCs/>
          <w:sz w:val="28"/>
          <w:szCs w:val="28"/>
        </w:rPr>
      </w:pPr>
      <w:r w:rsidRPr="00B05CA1">
        <w:rPr>
          <w:b/>
          <w:bCs/>
          <w:sz w:val="28"/>
          <w:szCs w:val="28"/>
        </w:rPr>
        <w:t>Điều 1. Phạm vi điều chỉnh</w:t>
      </w:r>
    </w:p>
    <w:p w14:paraId="4093D8FA" w14:textId="77777777" w:rsidR="006E7407" w:rsidRPr="00B05CA1" w:rsidRDefault="00CD7A1C" w:rsidP="00597F39">
      <w:pPr>
        <w:widowControl w:val="0"/>
        <w:spacing w:before="120" w:after="120"/>
        <w:ind w:firstLine="720"/>
        <w:jc w:val="both"/>
        <w:rPr>
          <w:sz w:val="28"/>
          <w:szCs w:val="28"/>
        </w:rPr>
      </w:pPr>
      <w:r w:rsidRPr="00B05CA1">
        <w:rPr>
          <w:sz w:val="28"/>
          <w:szCs w:val="28"/>
        </w:rPr>
        <w:t>1. Nghị quyết này quy định mức chi từ nguồn ngân sách nhà nước cho hoạt động tổ chức Hội thi sáng tạo kỹ thuật (gọi tắt là Hội thi) và Cuộc thi sáng tạo Thanh thiếu niên nhi đồng (gọi tắt là Cuộc thi) trên địa bàn tỉnh Đồng Tháp theo quy định tại khoản 7 Điều 3 Thông tư số 27/2018/TT-BTC quy định chế độ tài chính cho hoạt động tổ chức Giải thưởng sáng tạo khoa học công nghệ Việt Nam, Hội thi sáng tạo kỹ thuật và Cuộc thi sáng tạo Thanh thiếu niên nhi đồng.</w:t>
      </w:r>
    </w:p>
    <w:p w14:paraId="02F7C165" w14:textId="77777777" w:rsidR="006E7407" w:rsidRPr="00B05CA1" w:rsidRDefault="00CD7A1C" w:rsidP="00597F39">
      <w:pPr>
        <w:widowControl w:val="0"/>
        <w:spacing w:before="120" w:after="120"/>
        <w:ind w:firstLine="720"/>
        <w:jc w:val="both"/>
        <w:rPr>
          <w:sz w:val="28"/>
          <w:szCs w:val="28"/>
        </w:rPr>
      </w:pPr>
      <w:r w:rsidRPr="00B05CA1">
        <w:rPr>
          <w:sz w:val="28"/>
          <w:szCs w:val="28"/>
        </w:rPr>
        <w:lastRenderedPageBreak/>
        <w:t>2. Trong trường hợp huy động được nguồn kinh phí tài trợ hợp pháp (ngoài nguồn kinh phí ngân sách nhà nước hỗ trợ), các cơ quan, đơn vị, địa phương có thể áp dụng mức chi cao hơn mức chi quy định tại Nghị quyết này trong phạm vi nguồn kinh phí huy động được.</w:t>
      </w:r>
    </w:p>
    <w:p w14:paraId="75C2F99C" w14:textId="77777777" w:rsidR="006E7407" w:rsidRPr="00B05CA1" w:rsidRDefault="00CD7A1C" w:rsidP="00597F39">
      <w:pPr>
        <w:widowControl w:val="0"/>
        <w:spacing w:before="120" w:after="120"/>
        <w:ind w:firstLine="720"/>
        <w:jc w:val="both"/>
        <w:rPr>
          <w:b/>
          <w:bCs/>
          <w:sz w:val="28"/>
          <w:szCs w:val="28"/>
        </w:rPr>
      </w:pPr>
      <w:bookmarkStart w:id="0" w:name="dieu_2"/>
      <w:r w:rsidRPr="00B05CA1">
        <w:rPr>
          <w:b/>
          <w:bCs/>
          <w:sz w:val="28"/>
          <w:szCs w:val="28"/>
        </w:rPr>
        <w:t xml:space="preserve">Điều 2. Đối tượng </w:t>
      </w:r>
      <w:bookmarkEnd w:id="0"/>
      <w:r w:rsidRPr="00B05CA1">
        <w:rPr>
          <w:b/>
          <w:bCs/>
          <w:sz w:val="28"/>
          <w:szCs w:val="28"/>
        </w:rPr>
        <w:t>áp dụng</w:t>
      </w:r>
    </w:p>
    <w:p w14:paraId="53EEBF2C" w14:textId="77777777" w:rsidR="006E7407" w:rsidRPr="00B05CA1" w:rsidRDefault="00CD7A1C" w:rsidP="00597F39">
      <w:pPr>
        <w:spacing w:before="120" w:after="120"/>
        <w:ind w:firstLine="720"/>
        <w:jc w:val="both"/>
        <w:rPr>
          <w:sz w:val="28"/>
          <w:szCs w:val="28"/>
        </w:rPr>
      </w:pPr>
      <w:r w:rsidRPr="00B05CA1">
        <w:rPr>
          <w:sz w:val="28"/>
          <w:szCs w:val="28"/>
        </w:rPr>
        <w:t xml:space="preserve">a) Các tổ chức, cá nhân có công trình, giải pháp, đề tài khoa học công nghệ được xét tặng và nhận giải tại Hội thi; </w:t>
      </w:r>
    </w:p>
    <w:p w14:paraId="0928E250" w14:textId="77777777" w:rsidR="006E7407" w:rsidRPr="00B05CA1" w:rsidRDefault="00CD7A1C" w:rsidP="00597F39">
      <w:pPr>
        <w:spacing w:before="120" w:after="120"/>
        <w:ind w:firstLine="720"/>
        <w:jc w:val="both"/>
        <w:rPr>
          <w:sz w:val="28"/>
          <w:szCs w:val="28"/>
        </w:rPr>
      </w:pPr>
      <w:r w:rsidRPr="00B05CA1">
        <w:rPr>
          <w:sz w:val="28"/>
          <w:szCs w:val="28"/>
        </w:rPr>
        <w:t>b) Các tập thể, cá nhân có mô hình, sản phẩm được xét tặng và nhận giải tại Cuộc thi;</w:t>
      </w:r>
    </w:p>
    <w:p w14:paraId="007EDD0D" w14:textId="77777777" w:rsidR="006E7407" w:rsidRPr="00B05CA1" w:rsidRDefault="00CD7A1C" w:rsidP="00597F39">
      <w:pPr>
        <w:spacing w:before="120" w:after="120"/>
        <w:ind w:firstLine="720"/>
        <w:jc w:val="both"/>
        <w:rPr>
          <w:sz w:val="28"/>
          <w:szCs w:val="28"/>
        </w:rPr>
      </w:pPr>
      <w:r w:rsidRPr="00B05CA1">
        <w:rPr>
          <w:sz w:val="28"/>
          <w:szCs w:val="28"/>
        </w:rPr>
        <w:t>c) Các cơ quan, đơn vị, tổ chức và cá nhân có liên quan trong việc tham gia tổ chức, xét tặng giải thưởng tại các Hội thi, Cuộc thi.</w:t>
      </w:r>
    </w:p>
    <w:p w14:paraId="1DF2E1DD" w14:textId="77777777" w:rsidR="006E7407" w:rsidRPr="00B05CA1" w:rsidRDefault="00CD7A1C" w:rsidP="00597F39">
      <w:pPr>
        <w:spacing w:before="120" w:after="120"/>
        <w:ind w:firstLine="720"/>
        <w:jc w:val="both"/>
        <w:rPr>
          <w:b/>
          <w:sz w:val="28"/>
          <w:szCs w:val="28"/>
        </w:rPr>
      </w:pPr>
      <w:bookmarkStart w:id="1" w:name="dieu_4"/>
      <w:r w:rsidRPr="00B05CA1">
        <w:rPr>
          <w:b/>
          <w:bCs/>
          <w:sz w:val="28"/>
          <w:szCs w:val="28"/>
          <w:lang w:eastAsia="vi-VN"/>
        </w:rPr>
        <w:t xml:space="preserve">Điều 3. Mức chi </w:t>
      </w:r>
      <w:r w:rsidRPr="00B05CA1">
        <w:rPr>
          <w:b/>
          <w:sz w:val="28"/>
          <w:szCs w:val="28"/>
        </w:rPr>
        <w:t xml:space="preserve">cho hoạt động tổ chức Hội thi, Cuộc thi </w:t>
      </w:r>
    </w:p>
    <w:p w14:paraId="09CFA039" w14:textId="77777777" w:rsidR="006E7407" w:rsidRPr="00B05CA1" w:rsidRDefault="00CD7A1C" w:rsidP="00597F39">
      <w:pPr>
        <w:spacing w:before="120" w:after="120"/>
        <w:ind w:firstLine="720"/>
        <w:jc w:val="both"/>
        <w:rPr>
          <w:sz w:val="28"/>
          <w:szCs w:val="28"/>
          <w:lang w:eastAsia="vi-VN"/>
        </w:rPr>
      </w:pPr>
      <w:r w:rsidRPr="00B05CA1">
        <w:rPr>
          <w:sz w:val="28"/>
          <w:szCs w:val="28"/>
          <w:lang w:eastAsia="vi-VN"/>
        </w:rPr>
        <w:t xml:space="preserve">1. Chi giải thưởng cho các tổ chức, tập thể, cá nhân có các công trình, giải pháp, đề tài, </w:t>
      </w:r>
      <w:r w:rsidRPr="00B05CA1">
        <w:rPr>
          <w:sz w:val="28"/>
          <w:szCs w:val="28"/>
        </w:rPr>
        <w:t>mô hình, sản phẩm</w:t>
      </w:r>
      <w:r w:rsidRPr="00B05CA1">
        <w:rPr>
          <w:sz w:val="28"/>
          <w:szCs w:val="28"/>
          <w:lang w:eastAsia="vi-VN"/>
        </w:rPr>
        <w:t xml:space="preserve"> đoạt giải thưởng tại các Hội thi, Cuộc thi theo các mức chi như sau:</w:t>
      </w:r>
    </w:p>
    <w:p w14:paraId="7D426DE0" w14:textId="77777777" w:rsidR="006E7407" w:rsidRPr="00B05CA1" w:rsidRDefault="00CD7A1C" w:rsidP="00597F39">
      <w:pPr>
        <w:spacing w:before="120" w:after="360"/>
        <w:ind w:firstLine="720"/>
        <w:jc w:val="both"/>
        <w:rPr>
          <w:sz w:val="28"/>
          <w:szCs w:val="28"/>
          <w:lang w:eastAsia="vi-VN"/>
        </w:rPr>
      </w:pPr>
      <w:r w:rsidRPr="00B05CA1">
        <w:rPr>
          <w:sz w:val="28"/>
          <w:szCs w:val="28"/>
          <w:lang w:eastAsia="vi-VN"/>
        </w:rPr>
        <w:t xml:space="preserve">a) </w:t>
      </w:r>
      <w:r w:rsidRPr="00B05CA1">
        <w:rPr>
          <w:sz w:val="28"/>
          <w:szCs w:val="28"/>
          <w:lang w:val="vi-VN" w:eastAsia="vi-VN"/>
        </w:rPr>
        <w:t>Đối với Hội thi</w:t>
      </w:r>
      <w:r w:rsidRPr="00B05CA1">
        <w:rPr>
          <w:sz w:val="28"/>
          <w:szCs w:val="28"/>
          <w:lang w:eastAsia="vi-VN"/>
        </w:rPr>
        <w:t xml:space="preserve"> cấp tỉnh</w:t>
      </w:r>
      <w:r w:rsidRPr="00B05CA1">
        <w:rPr>
          <w:sz w:val="28"/>
          <w:szCs w:val="28"/>
          <w:lang w:val="vi-VN" w:eastAsia="vi-VN"/>
        </w:rPr>
        <w:t>:</w:t>
      </w:r>
      <w:r w:rsidRPr="00B05CA1">
        <w:rPr>
          <w:sz w:val="28"/>
          <w:szCs w:val="28"/>
          <w:lang w:eastAsia="vi-VN"/>
        </w:rPr>
        <w:t xml:space="preserve"> </w:t>
      </w:r>
    </w:p>
    <w:tbl>
      <w:tblPr>
        <w:tblW w:w="6169" w:type="dxa"/>
        <w:jc w:val="center"/>
        <w:tblLayout w:type="fixed"/>
        <w:tblCellMar>
          <w:left w:w="0" w:type="dxa"/>
          <w:right w:w="0" w:type="dxa"/>
        </w:tblCellMar>
        <w:tblLook w:val="0000" w:firstRow="0" w:lastRow="0" w:firstColumn="0" w:lastColumn="0" w:noHBand="0" w:noVBand="0"/>
      </w:tblPr>
      <w:tblGrid>
        <w:gridCol w:w="3066"/>
        <w:gridCol w:w="3103"/>
      </w:tblGrid>
      <w:tr w:rsidR="00B05CA1" w:rsidRPr="00B05CA1" w14:paraId="69BFDD01" w14:textId="77777777">
        <w:trPr>
          <w:trHeight w:val="480"/>
          <w:jc w:val="center"/>
        </w:trPr>
        <w:tc>
          <w:tcPr>
            <w:tcW w:w="3066"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7E37A6" w14:textId="77777777" w:rsidR="006E7407" w:rsidRPr="00B05CA1" w:rsidRDefault="00CD7A1C" w:rsidP="002669B6">
            <w:pPr>
              <w:spacing w:before="120" w:after="120" w:line="360" w:lineRule="exact"/>
              <w:jc w:val="center"/>
              <w:rPr>
                <w:sz w:val="28"/>
                <w:szCs w:val="28"/>
              </w:rPr>
            </w:pPr>
            <w:r w:rsidRPr="00B05CA1">
              <w:rPr>
                <w:b/>
                <w:bCs/>
                <w:sz w:val="28"/>
                <w:szCs w:val="28"/>
                <w:lang w:val="vi-VN" w:eastAsia="vi-VN"/>
              </w:rPr>
              <w:t>Nội dung</w:t>
            </w:r>
          </w:p>
        </w:tc>
        <w:tc>
          <w:tcPr>
            <w:tcW w:w="3103"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29DAE9"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 xml:space="preserve">Mức chi </w:t>
            </w:r>
          </w:p>
        </w:tc>
      </w:tr>
      <w:tr w:rsidR="00B05CA1" w:rsidRPr="00B05CA1" w14:paraId="76576714" w14:textId="77777777">
        <w:trPr>
          <w:trHeight w:val="496"/>
          <w:jc w:val="center"/>
        </w:trPr>
        <w:tc>
          <w:tcPr>
            <w:tcW w:w="306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8E70B2"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nhất</w:t>
            </w:r>
          </w:p>
        </w:tc>
        <w:tc>
          <w:tcPr>
            <w:tcW w:w="310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5FD68" w14:textId="77777777" w:rsidR="006E7407" w:rsidRPr="00B05CA1" w:rsidRDefault="00CD7A1C" w:rsidP="002669B6">
            <w:pPr>
              <w:spacing w:before="120" w:after="120" w:line="360" w:lineRule="exact"/>
              <w:ind w:right="217"/>
              <w:jc w:val="right"/>
              <w:rPr>
                <w:sz w:val="28"/>
                <w:szCs w:val="28"/>
              </w:rPr>
            </w:pPr>
            <w:r w:rsidRPr="00B05CA1">
              <w:rPr>
                <w:sz w:val="28"/>
                <w:szCs w:val="28"/>
                <w:lang w:eastAsia="vi-VN"/>
              </w:rPr>
              <w:t>3</w:t>
            </w:r>
            <w:r w:rsidRPr="00B05CA1">
              <w:rPr>
                <w:sz w:val="28"/>
                <w:szCs w:val="28"/>
                <w:lang w:val="vi-VN" w:eastAsia="vi-VN"/>
              </w:rPr>
              <w:t>0 triệu đồng/giải</w:t>
            </w:r>
          </w:p>
        </w:tc>
      </w:tr>
      <w:tr w:rsidR="00B05CA1" w:rsidRPr="00B05CA1" w14:paraId="351238E0" w14:textId="77777777">
        <w:trPr>
          <w:trHeight w:val="496"/>
          <w:jc w:val="center"/>
        </w:trPr>
        <w:tc>
          <w:tcPr>
            <w:tcW w:w="306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1A7004"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nhì</w:t>
            </w:r>
          </w:p>
        </w:tc>
        <w:tc>
          <w:tcPr>
            <w:tcW w:w="310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805C6" w14:textId="77777777" w:rsidR="006E7407" w:rsidRPr="00B05CA1" w:rsidRDefault="00CD7A1C" w:rsidP="002669B6">
            <w:pPr>
              <w:spacing w:before="120" w:after="120" w:line="360" w:lineRule="exact"/>
              <w:ind w:right="217"/>
              <w:jc w:val="right"/>
              <w:rPr>
                <w:sz w:val="28"/>
                <w:szCs w:val="28"/>
              </w:rPr>
            </w:pPr>
            <w:r w:rsidRPr="00B05CA1">
              <w:rPr>
                <w:sz w:val="28"/>
                <w:szCs w:val="28"/>
                <w:lang w:eastAsia="vi-VN"/>
              </w:rPr>
              <w:t>24</w:t>
            </w:r>
            <w:r w:rsidRPr="00B05CA1">
              <w:rPr>
                <w:sz w:val="28"/>
                <w:szCs w:val="28"/>
                <w:lang w:val="vi-VN" w:eastAsia="vi-VN"/>
              </w:rPr>
              <w:t xml:space="preserve"> triệu đồng/giải</w:t>
            </w:r>
          </w:p>
        </w:tc>
      </w:tr>
      <w:tr w:rsidR="00B05CA1" w:rsidRPr="00B05CA1" w14:paraId="4FC0D48B" w14:textId="77777777">
        <w:trPr>
          <w:trHeight w:val="480"/>
          <w:jc w:val="center"/>
        </w:trPr>
        <w:tc>
          <w:tcPr>
            <w:tcW w:w="306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1CA8D8"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ba</w:t>
            </w:r>
          </w:p>
        </w:tc>
        <w:tc>
          <w:tcPr>
            <w:tcW w:w="310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6142D" w14:textId="77777777" w:rsidR="006E7407" w:rsidRPr="00B05CA1" w:rsidRDefault="00CD7A1C" w:rsidP="002669B6">
            <w:pPr>
              <w:spacing w:before="120" w:after="120" w:line="360" w:lineRule="exact"/>
              <w:ind w:right="217"/>
              <w:jc w:val="right"/>
              <w:rPr>
                <w:sz w:val="28"/>
                <w:szCs w:val="28"/>
              </w:rPr>
            </w:pPr>
            <w:r w:rsidRPr="00B05CA1">
              <w:rPr>
                <w:sz w:val="28"/>
                <w:szCs w:val="28"/>
                <w:lang w:eastAsia="vi-VN"/>
              </w:rPr>
              <w:t>18</w:t>
            </w:r>
            <w:r w:rsidRPr="00B05CA1">
              <w:rPr>
                <w:sz w:val="28"/>
                <w:szCs w:val="28"/>
                <w:lang w:val="vi-VN" w:eastAsia="vi-VN"/>
              </w:rPr>
              <w:t xml:space="preserve"> triệu đồng/giải</w:t>
            </w:r>
          </w:p>
        </w:tc>
      </w:tr>
      <w:tr w:rsidR="00B05CA1" w:rsidRPr="00B05CA1" w14:paraId="7C1F13DA" w14:textId="77777777">
        <w:trPr>
          <w:trHeight w:val="496"/>
          <w:jc w:val="center"/>
        </w:trPr>
        <w:tc>
          <w:tcPr>
            <w:tcW w:w="306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A6BC4D"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khuyến khích</w:t>
            </w:r>
          </w:p>
        </w:tc>
        <w:tc>
          <w:tcPr>
            <w:tcW w:w="310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2ADB7" w14:textId="77777777" w:rsidR="006E7407" w:rsidRPr="00B05CA1" w:rsidRDefault="00CD7A1C" w:rsidP="002669B6">
            <w:pPr>
              <w:spacing w:before="120" w:after="120" w:line="360" w:lineRule="exact"/>
              <w:ind w:right="217"/>
              <w:jc w:val="right"/>
              <w:rPr>
                <w:sz w:val="28"/>
                <w:szCs w:val="28"/>
              </w:rPr>
            </w:pPr>
            <w:r w:rsidRPr="00B05CA1">
              <w:rPr>
                <w:sz w:val="28"/>
                <w:szCs w:val="28"/>
                <w:lang w:eastAsia="vi-VN"/>
              </w:rPr>
              <w:t xml:space="preserve">  06</w:t>
            </w:r>
            <w:r w:rsidRPr="00B05CA1">
              <w:rPr>
                <w:sz w:val="28"/>
                <w:szCs w:val="28"/>
                <w:lang w:val="vi-VN" w:eastAsia="vi-VN"/>
              </w:rPr>
              <w:t xml:space="preserve"> triệu đồng/giải</w:t>
            </w:r>
          </w:p>
        </w:tc>
      </w:tr>
    </w:tbl>
    <w:p w14:paraId="4F49923F" w14:textId="77777777" w:rsidR="006E7407" w:rsidRPr="00B05CA1" w:rsidRDefault="00CD7A1C" w:rsidP="005B61E8">
      <w:pPr>
        <w:spacing w:before="300" w:after="300" w:line="360" w:lineRule="exact"/>
        <w:ind w:firstLine="720"/>
        <w:jc w:val="both"/>
        <w:rPr>
          <w:sz w:val="28"/>
          <w:szCs w:val="28"/>
          <w:lang w:eastAsia="vi-VN"/>
        </w:rPr>
      </w:pPr>
      <w:r w:rsidRPr="00B05CA1">
        <w:rPr>
          <w:sz w:val="28"/>
          <w:szCs w:val="28"/>
          <w:lang w:eastAsia="vi-VN"/>
        </w:rPr>
        <w:t xml:space="preserve">b) Đối với Cuộc thi cấp tỉnh và Cuộc thi cụm: </w:t>
      </w:r>
    </w:p>
    <w:tbl>
      <w:tblPr>
        <w:tblW w:w="8190" w:type="dxa"/>
        <w:tblInd w:w="730" w:type="dxa"/>
        <w:tblLayout w:type="fixed"/>
        <w:tblCellMar>
          <w:left w:w="0" w:type="dxa"/>
          <w:right w:w="0" w:type="dxa"/>
        </w:tblCellMar>
        <w:tblLook w:val="0000" w:firstRow="0" w:lastRow="0" w:firstColumn="0" w:lastColumn="0" w:noHBand="0" w:noVBand="0"/>
      </w:tblPr>
      <w:tblGrid>
        <w:gridCol w:w="2530"/>
        <w:gridCol w:w="2880"/>
        <w:gridCol w:w="2780"/>
      </w:tblGrid>
      <w:tr w:rsidR="00B05CA1" w:rsidRPr="00B05CA1" w14:paraId="7B167F6F" w14:textId="77777777">
        <w:trPr>
          <w:trHeight w:val="428"/>
        </w:trPr>
        <w:tc>
          <w:tcPr>
            <w:tcW w:w="2530"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7C650F" w14:textId="77777777" w:rsidR="006E7407" w:rsidRPr="00B05CA1" w:rsidRDefault="00CD7A1C" w:rsidP="002669B6">
            <w:pPr>
              <w:spacing w:before="120" w:after="120" w:line="360" w:lineRule="exact"/>
              <w:jc w:val="center"/>
              <w:rPr>
                <w:sz w:val="28"/>
                <w:szCs w:val="28"/>
              </w:rPr>
            </w:pPr>
            <w:r w:rsidRPr="00B05CA1">
              <w:rPr>
                <w:b/>
                <w:bCs/>
                <w:sz w:val="28"/>
                <w:szCs w:val="28"/>
                <w:lang w:val="vi-VN" w:eastAsia="vi-VN"/>
              </w:rPr>
              <w:t>Nội dung</w:t>
            </w:r>
          </w:p>
        </w:tc>
        <w:tc>
          <w:tcPr>
            <w:tcW w:w="2880" w:type="dxa"/>
            <w:tcBorders>
              <w:top w:val="single" w:sz="8" w:space="0" w:color="auto"/>
              <w:left w:val="nil"/>
              <w:bottom w:val="single" w:sz="8" w:space="0" w:color="auto"/>
              <w:right w:val="nil"/>
              <w:tl2br w:val="nil"/>
              <w:tr2bl w:val="nil"/>
            </w:tcBorders>
            <w:vAlign w:val="center"/>
          </w:tcPr>
          <w:p w14:paraId="433DD90D"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Mức chi cấp tỉnh</w:t>
            </w:r>
          </w:p>
        </w:tc>
        <w:tc>
          <w:tcPr>
            <w:tcW w:w="2780" w:type="dxa"/>
            <w:tcBorders>
              <w:top w:val="single" w:sz="8" w:space="0" w:color="auto"/>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36BC9114"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Mức chi cụm</w:t>
            </w:r>
          </w:p>
        </w:tc>
      </w:tr>
      <w:tr w:rsidR="00B05CA1" w:rsidRPr="00B05CA1" w14:paraId="26E831CB" w14:textId="77777777">
        <w:trPr>
          <w:trHeight w:val="414"/>
        </w:trPr>
        <w:tc>
          <w:tcPr>
            <w:tcW w:w="253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23B6FE"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đặc biệt</w:t>
            </w:r>
          </w:p>
        </w:tc>
        <w:tc>
          <w:tcPr>
            <w:tcW w:w="2880" w:type="dxa"/>
            <w:tcBorders>
              <w:top w:val="single" w:sz="8" w:space="0" w:color="auto"/>
              <w:left w:val="nil"/>
              <w:bottom w:val="single" w:sz="8" w:space="0" w:color="auto"/>
              <w:right w:val="nil"/>
              <w:tl2br w:val="nil"/>
              <w:tr2bl w:val="nil"/>
            </w:tcBorders>
            <w:vAlign w:val="center"/>
          </w:tcPr>
          <w:p w14:paraId="5A2FF6E1" w14:textId="77777777" w:rsidR="006E7407" w:rsidRPr="00B05CA1" w:rsidRDefault="00CD7A1C" w:rsidP="002669B6">
            <w:pPr>
              <w:spacing w:before="120" w:after="120" w:line="360" w:lineRule="exact"/>
              <w:ind w:right="176"/>
              <w:jc w:val="right"/>
              <w:rPr>
                <w:sz w:val="28"/>
                <w:szCs w:val="28"/>
              </w:rPr>
            </w:pPr>
            <w:r w:rsidRPr="00B05CA1">
              <w:rPr>
                <w:sz w:val="28"/>
                <w:szCs w:val="28"/>
                <w:lang w:eastAsia="vi-VN"/>
              </w:rPr>
              <w:t>10</w:t>
            </w:r>
            <w:r w:rsidRPr="00B05CA1">
              <w:rPr>
                <w:sz w:val="28"/>
                <w:szCs w:val="28"/>
                <w:lang w:val="vi-VN" w:eastAsia="vi-VN"/>
              </w:rPr>
              <w:t xml:space="preserve"> triệu đồng/giải</w:t>
            </w:r>
          </w:p>
        </w:tc>
        <w:tc>
          <w:tcPr>
            <w:tcW w:w="2780"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7D1EEFF3" w14:textId="77777777" w:rsidR="006E7407" w:rsidRPr="00B05CA1" w:rsidRDefault="00CD7A1C" w:rsidP="002669B6">
            <w:pPr>
              <w:spacing w:before="120" w:after="120" w:line="360" w:lineRule="exact"/>
              <w:ind w:right="263"/>
              <w:jc w:val="right"/>
              <w:rPr>
                <w:sz w:val="28"/>
                <w:szCs w:val="28"/>
              </w:rPr>
            </w:pPr>
            <w:r w:rsidRPr="00B05CA1">
              <w:rPr>
                <w:sz w:val="28"/>
                <w:szCs w:val="28"/>
              </w:rPr>
              <w:t>Không có</w:t>
            </w:r>
          </w:p>
        </w:tc>
      </w:tr>
      <w:tr w:rsidR="00B05CA1" w:rsidRPr="00B05CA1" w14:paraId="42D40FC1" w14:textId="77777777">
        <w:trPr>
          <w:trHeight w:val="428"/>
        </w:trPr>
        <w:tc>
          <w:tcPr>
            <w:tcW w:w="253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CAFD9B"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nhất</w:t>
            </w:r>
          </w:p>
        </w:tc>
        <w:tc>
          <w:tcPr>
            <w:tcW w:w="2880" w:type="dxa"/>
            <w:tcBorders>
              <w:top w:val="single" w:sz="8" w:space="0" w:color="auto"/>
              <w:left w:val="nil"/>
              <w:bottom w:val="single" w:sz="8" w:space="0" w:color="auto"/>
              <w:right w:val="nil"/>
              <w:tl2br w:val="nil"/>
              <w:tr2bl w:val="nil"/>
            </w:tcBorders>
            <w:vAlign w:val="center"/>
          </w:tcPr>
          <w:p w14:paraId="6A6FFA5F" w14:textId="77777777" w:rsidR="006E7407" w:rsidRPr="00B05CA1" w:rsidRDefault="00CD7A1C" w:rsidP="002669B6">
            <w:pPr>
              <w:spacing w:before="120" w:after="120" w:line="360" w:lineRule="exact"/>
              <w:ind w:right="176"/>
              <w:jc w:val="right"/>
              <w:rPr>
                <w:sz w:val="28"/>
                <w:szCs w:val="28"/>
              </w:rPr>
            </w:pPr>
            <w:r w:rsidRPr="00B05CA1">
              <w:rPr>
                <w:sz w:val="28"/>
                <w:szCs w:val="28"/>
                <w:lang w:eastAsia="vi-VN"/>
              </w:rPr>
              <w:t>08</w:t>
            </w:r>
            <w:r w:rsidRPr="00B05CA1">
              <w:rPr>
                <w:sz w:val="28"/>
                <w:szCs w:val="28"/>
                <w:lang w:val="vi-VN" w:eastAsia="vi-VN"/>
              </w:rPr>
              <w:t xml:space="preserve"> triệu đồng/giải</w:t>
            </w:r>
          </w:p>
        </w:tc>
        <w:tc>
          <w:tcPr>
            <w:tcW w:w="2780"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64E51142" w14:textId="77777777" w:rsidR="006E7407" w:rsidRPr="00B05CA1" w:rsidRDefault="00CD7A1C" w:rsidP="002669B6">
            <w:pPr>
              <w:spacing w:before="120" w:after="120" w:line="360" w:lineRule="exact"/>
              <w:ind w:right="263"/>
              <w:jc w:val="right"/>
              <w:rPr>
                <w:sz w:val="28"/>
                <w:szCs w:val="28"/>
              </w:rPr>
            </w:pPr>
            <w:r w:rsidRPr="00B05CA1">
              <w:rPr>
                <w:sz w:val="28"/>
                <w:szCs w:val="28"/>
                <w:lang w:eastAsia="vi-VN"/>
              </w:rPr>
              <w:t xml:space="preserve"> 04</w:t>
            </w:r>
            <w:r w:rsidRPr="00B05CA1">
              <w:rPr>
                <w:sz w:val="28"/>
                <w:szCs w:val="28"/>
                <w:lang w:val="vi-VN" w:eastAsia="vi-VN"/>
              </w:rPr>
              <w:t xml:space="preserve"> triệu đồng/giải</w:t>
            </w:r>
          </w:p>
        </w:tc>
      </w:tr>
      <w:tr w:rsidR="00B05CA1" w:rsidRPr="00B05CA1" w14:paraId="112FDB3F" w14:textId="77777777">
        <w:trPr>
          <w:trHeight w:val="428"/>
        </w:trPr>
        <w:tc>
          <w:tcPr>
            <w:tcW w:w="253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6D45D7"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nhì</w:t>
            </w:r>
          </w:p>
        </w:tc>
        <w:tc>
          <w:tcPr>
            <w:tcW w:w="2880" w:type="dxa"/>
            <w:tcBorders>
              <w:top w:val="single" w:sz="8" w:space="0" w:color="auto"/>
              <w:left w:val="nil"/>
              <w:bottom w:val="single" w:sz="8" w:space="0" w:color="auto"/>
              <w:right w:val="nil"/>
              <w:tl2br w:val="nil"/>
              <w:tr2bl w:val="nil"/>
            </w:tcBorders>
            <w:vAlign w:val="center"/>
          </w:tcPr>
          <w:p w14:paraId="671D2411" w14:textId="77777777" w:rsidR="006E7407" w:rsidRPr="00B05CA1" w:rsidRDefault="00CD7A1C" w:rsidP="002669B6">
            <w:pPr>
              <w:spacing w:before="120" w:after="120" w:line="360" w:lineRule="exact"/>
              <w:ind w:right="176"/>
              <w:jc w:val="right"/>
              <w:rPr>
                <w:sz w:val="28"/>
                <w:szCs w:val="28"/>
              </w:rPr>
            </w:pPr>
            <w:r w:rsidRPr="00B05CA1">
              <w:rPr>
                <w:sz w:val="28"/>
                <w:szCs w:val="28"/>
                <w:lang w:eastAsia="vi-VN"/>
              </w:rPr>
              <w:t>05</w:t>
            </w:r>
            <w:r w:rsidRPr="00B05CA1">
              <w:rPr>
                <w:sz w:val="28"/>
                <w:szCs w:val="28"/>
                <w:lang w:val="vi-VN" w:eastAsia="vi-VN"/>
              </w:rPr>
              <w:t xml:space="preserve"> </w:t>
            </w:r>
            <w:r w:rsidRPr="00B05CA1">
              <w:rPr>
                <w:sz w:val="28"/>
                <w:szCs w:val="28"/>
              </w:rPr>
              <w:t>tr</w:t>
            </w:r>
            <w:r w:rsidRPr="00B05CA1">
              <w:rPr>
                <w:sz w:val="28"/>
                <w:szCs w:val="28"/>
                <w:lang w:val="vi-VN" w:eastAsia="vi-VN"/>
              </w:rPr>
              <w:t>iệu đồng/giải</w:t>
            </w:r>
          </w:p>
        </w:tc>
        <w:tc>
          <w:tcPr>
            <w:tcW w:w="2780"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63FD8DA5" w14:textId="77777777" w:rsidR="006E7407" w:rsidRPr="00B05CA1" w:rsidRDefault="00CD7A1C" w:rsidP="002669B6">
            <w:pPr>
              <w:spacing w:before="120" w:after="120" w:line="360" w:lineRule="exact"/>
              <w:ind w:right="263"/>
              <w:jc w:val="right"/>
              <w:rPr>
                <w:sz w:val="28"/>
                <w:szCs w:val="28"/>
              </w:rPr>
            </w:pPr>
            <w:r w:rsidRPr="00B05CA1">
              <w:rPr>
                <w:sz w:val="28"/>
                <w:szCs w:val="28"/>
                <w:lang w:eastAsia="vi-VN"/>
              </w:rPr>
              <w:t xml:space="preserve">  03</w:t>
            </w:r>
            <w:r w:rsidRPr="00B05CA1">
              <w:rPr>
                <w:sz w:val="28"/>
                <w:szCs w:val="28"/>
                <w:lang w:val="vi-VN" w:eastAsia="vi-VN"/>
              </w:rPr>
              <w:t xml:space="preserve"> </w:t>
            </w:r>
            <w:r w:rsidRPr="00B05CA1">
              <w:rPr>
                <w:sz w:val="28"/>
                <w:szCs w:val="28"/>
              </w:rPr>
              <w:t>tr</w:t>
            </w:r>
            <w:r w:rsidRPr="00B05CA1">
              <w:rPr>
                <w:sz w:val="28"/>
                <w:szCs w:val="28"/>
                <w:lang w:val="vi-VN" w:eastAsia="vi-VN"/>
              </w:rPr>
              <w:t>iệu đồng/giải</w:t>
            </w:r>
          </w:p>
        </w:tc>
      </w:tr>
      <w:tr w:rsidR="00B05CA1" w:rsidRPr="00B05CA1" w14:paraId="20071404" w14:textId="77777777">
        <w:trPr>
          <w:trHeight w:val="414"/>
        </w:trPr>
        <w:tc>
          <w:tcPr>
            <w:tcW w:w="253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FAAD5E"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ba</w:t>
            </w:r>
          </w:p>
        </w:tc>
        <w:tc>
          <w:tcPr>
            <w:tcW w:w="2880" w:type="dxa"/>
            <w:tcBorders>
              <w:top w:val="single" w:sz="8" w:space="0" w:color="auto"/>
              <w:left w:val="nil"/>
              <w:bottom w:val="single" w:sz="8" w:space="0" w:color="auto"/>
              <w:right w:val="nil"/>
              <w:tl2br w:val="nil"/>
              <w:tr2bl w:val="nil"/>
            </w:tcBorders>
            <w:vAlign w:val="center"/>
          </w:tcPr>
          <w:p w14:paraId="72D9D2CD" w14:textId="77777777" w:rsidR="006E7407" w:rsidRPr="00B05CA1" w:rsidRDefault="00CD7A1C" w:rsidP="002669B6">
            <w:pPr>
              <w:spacing w:before="120" w:after="120" w:line="360" w:lineRule="exact"/>
              <w:ind w:right="176"/>
              <w:jc w:val="right"/>
              <w:rPr>
                <w:sz w:val="28"/>
                <w:szCs w:val="28"/>
              </w:rPr>
            </w:pPr>
            <w:r w:rsidRPr="00B05CA1">
              <w:rPr>
                <w:sz w:val="28"/>
                <w:szCs w:val="28"/>
                <w:lang w:eastAsia="vi-VN"/>
              </w:rPr>
              <w:t>04</w:t>
            </w:r>
            <w:r w:rsidRPr="00B05CA1">
              <w:rPr>
                <w:sz w:val="28"/>
                <w:szCs w:val="28"/>
                <w:lang w:val="vi-VN" w:eastAsia="vi-VN"/>
              </w:rPr>
              <w:t xml:space="preserve"> triệu đồng/giải</w:t>
            </w:r>
          </w:p>
        </w:tc>
        <w:tc>
          <w:tcPr>
            <w:tcW w:w="2780"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2978F2CB" w14:textId="77777777" w:rsidR="006E7407" w:rsidRPr="00B05CA1" w:rsidRDefault="00CD7A1C" w:rsidP="002669B6">
            <w:pPr>
              <w:spacing w:before="120" w:after="120" w:line="360" w:lineRule="exact"/>
              <w:ind w:right="263"/>
              <w:jc w:val="right"/>
              <w:rPr>
                <w:sz w:val="28"/>
                <w:szCs w:val="28"/>
              </w:rPr>
            </w:pPr>
            <w:r w:rsidRPr="00B05CA1">
              <w:rPr>
                <w:sz w:val="28"/>
                <w:szCs w:val="28"/>
                <w:lang w:eastAsia="vi-VN"/>
              </w:rPr>
              <w:t xml:space="preserve">  02</w:t>
            </w:r>
            <w:r w:rsidRPr="00B05CA1">
              <w:rPr>
                <w:sz w:val="28"/>
                <w:szCs w:val="28"/>
                <w:lang w:val="vi-VN" w:eastAsia="vi-VN"/>
              </w:rPr>
              <w:t xml:space="preserve"> triệu đồng/giải</w:t>
            </w:r>
          </w:p>
        </w:tc>
      </w:tr>
      <w:tr w:rsidR="00B05CA1" w:rsidRPr="00B05CA1" w14:paraId="70E1EA5E" w14:textId="77777777">
        <w:trPr>
          <w:trHeight w:val="428"/>
        </w:trPr>
        <w:tc>
          <w:tcPr>
            <w:tcW w:w="253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978EC1"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Giải khuyến khích</w:t>
            </w:r>
          </w:p>
        </w:tc>
        <w:tc>
          <w:tcPr>
            <w:tcW w:w="2880" w:type="dxa"/>
            <w:tcBorders>
              <w:top w:val="single" w:sz="8" w:space="0" w:color="auto"/>
              <w:left w:val="nil"/>
              <w:bottom w:val="single" w:sz="8" w:space="0" w:color="auto"/>
              <w:right w:val="nil"/>
              <w:tl2br w:val="nil"/>
              <w:tr2bl w:val="nil"/>
            </w:tcBorders>
            <w:vAlign w:val="center"/>
          </w:tcPr>
          <w:p w14:paraId="334C6FE2" w14:textId="77777777" w:rsidR="006E7407" w:rsidRPr="00B05CA1" w:rsidRDefault="00CD7A1C" w:rsidP="002669B6">
            <w:pPr>
              <w:spacing w:before="120" w:after="120" w:line="360" w:lineRule="exact"/>
              <w:ind w:right="176"/>
              <w:jc w:val="right"/>
              <w:rPr>
                <w:sz w:val="28"/>
                <w:szCs w:val="28"/>
              </w:rPr>
            </w:pPr>
            <w:r w:rsidRPr="00B05CA1">
              <w:rPr>
                <w:sz w:val="28"/>
                <w:szCs w:val="28"/>
                <w:lang w:eastAsia="vi-VN"/>
              </w:rPr>
              <w:t>02</w:t>
            </w:r>
            <w:r w:rsidRPr="00B05CA1">
              <w:rPr>
                <w:sz w:val="28"/>
                <w:szCs w:val="28"/>
                <w:lang w:val="vi-VN" w:eastAsia="vi-VN"/>
              </w:rPr>
              <w:t xml:space="preserve"> </w:t>
            </w:r>
            <w:r w:rsidRPr="00B05CA1">
              <w:rPr>
                <w:sz w:val="28"/>
                <w:szCs w:val="28"/>
              </w:rPr>
              <w:t>tr</w:t>
            </w:r>
            <w:r w:rsidRPr="00B05CA1">
              <w:rPr>
                <w:sz w:val="28"/>
                <w:szCs w:val="28"/>
                <w:lang w:val="vi-VN" w:eastAsia="vi-VN"/>
              </w:rPr>
              <w:t>iệu đồng/giải</w:t>
            </w:r>
          </w:p>
        </w:tc>
        <w:tc>
          <w:tcPr>
            <w:tcW w:w="2780"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166D0EEA" w14:textId="77777777" w:rsidR="006E7407" w:rsidRPr="00B05CA1" w:rsidRDefault="00CD7A1C" w:rsidP="002669B6">
            <w:pPr>
              <w:spacing w:before="120" w:after="120" w:line="360" w:lineRule="exact"/>
              <w:ind w:right="263"/>
              <w:jc w:val="right"/>
              <w:rPr>
                <w:sz w:val="28"/>
                <w:szCs w:val="28"/>
              </w:rPr>
            </w:pPr>
            <w:r w:rsidRPr="00B05CA1">
              <w:rPr>
                <w:sz w:val="28"/>
                <w:szCs w:val="28"/>
                <w:lang w:eastAsia="vi-VN"/>
              </w:rPr>
              <w:t xml:space="preserve">  01</w:t>
            </w:r>
            <w:r w:rsidRPr="00B05CA1">
              <w:rPr>
                <w:sz w:val="28"/>
                <w:szCs w:val="28"/>
                <w:lang w:val="vi-VN" w:eastAsia="vi-VN"/>
              </w:rPr>
              <w:t xml:space="preserve"> </w:t>
            </w:r>
            <w:r w:rsidRPr="00B05CA1">
              <w:rPr>
                <w:sz w:val="28"/>
                <w:szCs w:val="28"/>
              </w:rPr>
              <w:t>tr</w:t>
            </w:r>
            <w:r w:rsidRPr="00B05CA1">
              <w:rPr>
                <w:sz w:val="28"/>
                <w:szCs w:val="28"/>
                <w:lang w:val="vi-VN" w:eastAsia="vi-VN"/>
              </w:rPr>
              <w:t>iệu đồng/giải</w:t>
            </w:r>
          </w:p>
        </w:tc>
      </w:tr>
    </w:tbl>
    <w:p w14:paraId="25E8FD4E" w14:textId="77777777" w:rsidR="006E7407" w:rsidRPr="00B05CA1" w:rsidRDefault="00CD7A1C" w:rsidP="00597F39">
      <w:pPr>
        <w:spacing w:before="120" w:after="120" w:line="360" w:lineRule="exact"/>
        <w:ind w:firstLine="720"/>
        <w:jc w:val="both"/>
        <w:rPr>
          <w:sz w:val="28"/>
          <w:szCs w:val="28"/>
          <w:lang w:eastAsia="vi-VN"/>
        </w:rPr>
      </w:pPr>
      <w:r w:rsidRPr="00B05CA1">
        <w:rPr>
          <w:sz w:val="28"/>
          <w:szCs w:val="28"/>
          <w:lang w:eastAsia="vi-VN"/>
        </w:rPr>
        <w:lastRenderedPageBreak/>
        <w:t>2. Chi tổ chức xét chọn và chấm giải thưởng:</w:t>
      </w:r>
    </w:p>
    <w:p w14:paraId="764A5533" w14:textId="77777777" w:rsidR="006E7407" w:rsidRPr="00B05CA1" w:rsidRDefault="00CD7A1C" w:rsidP="00597F39">
      <w:pPr>
        <w:spacing w:before="120" w:after="120" w:line="360" w:lineRule="exact"/>
        <w:ind w:firstLine="720"/>
        <w:jc w:val="both"/>
        <w:rPr>
          <w:sz w:val="28"/>
          <w:szCs w:val="28"/>
          <w:lang w:eastAsia="vi-VN"/>
        </w:rPr>
      </w:pPr>
      <w:r w:rsidRPr="00B05CA1">
        <w:rPr>
          <w:sz w:val="28"/>
          <w:szCs w:val="28"/>
          <w:lang w:eastAsia="vi-VN"/>
        </w:rPr>
        <w:t>a) Thuê chuyên gia phân tích, đánh giá, khảo nghiệm công trình, giải pháp, đề tài dự thi của Hội thi cấp tỉnh: tối đa không quá 1.500.000 đồng/công trình, giải pháp, đề tài.</w:t>
      </w:r>
    </w:p>
    <w:p w14:paraId="1CB38AC1" w14:textId="77777777" w:rsidR="006E7407" w:rsidRPr="00B05CA1" w:rsidRDefault="00CD7A1C" w:rsidP="00597F39">
      <w:pPr>
        <w:spacing w:before="360" w:after="360" w:line="360" w:lineRule="exact"/>
        <w:ind w:firstLine="720"/>
        <w:jc w:val="both"/>
        <w:rPr>
          <w:sz w:val="28"/>
          <w:szCs w:val="28"/>
          <w:lang w:eastAsia="vi-VN"/>
        </w:rPr>
      </w:pPr>
      <w:r w:rsidRPr="00B05CA1">
        <w:rPr>
          <w:sz w:val="28"/>
          <w:szCs w:val="28"/>
          <w:lang w:eastAsia="vi-VN"/>
        </w:rPr>
        <w:t>b) Mức chi họp Hội đồng giám khảo Hội thi cấp tỉnh:</w:t>
      </w:r>
    </w:p>
    <w:tbl>
      <w:tblPr>
        <w:tblW w:w="6480" w:type="dxa"/>
        <w:jc w:val="center"/>
        <w:tblLayout w:type="fixed"/>
        <w:tblCellMar>
          <w:left w:w="0" w:type="dxa"/>
          <w:right w:w="0" w:type="dxa"/>
        </w:tblCellMar>
        <w:tblLook w:val="0000" w:firstRow="0" w:lastRow="0" w:firstColumn="0" w:lastColumn="0" w:noHBand="0" w:noVBand="0"/>
      </w:tblPr>
      <w:tblGrid>
        <w:gridCol w:w="3066"/>
        <w:gridCol w:w="3414"/>
      </w:tblGrid>
      <w:tr w:rsidR="00B05CA1" w:rsidRPr="00B05CA1" w14:paraId="5CCFC19E" w14:textId="77777777">
        <w:trPr>
          <w:trHeight w:val="480"/>
          <w:jc w:val="center"/>
        </w:trPr>
        <w:tc>
          <w:tcPr>
            <w:tcW w:w="3066"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DEC018" w14:textId="77777777" w:rsidR="006E7407" w:rsidRPr="00B05CA1" w:rsidRDefault="00CD7A1C" w:rsidP="002669B6">
            <w:pPr>
              <w:spacing w:before="120" w:after="120" w:line="360" w:lineRule="exact"/>
              <w:jc w:val="center"/>
              <w:rPr>
                <w:sz w:val="28"/>
                <w:szCs w:val="28"/>
              </w:rPr>
            </w:pPr>
            <w:r w:rsidRPr="00B05CA1">
              <w:rPr>
                <w:b/>
                <w:bCs/>
                <w:sz w:val="28"/>
                <w:szCs w:val="28"/>
                <w:lang w:val="vi-VN" w:eastAsia="vi-VN"/>
              </w:rPr>
              <w:t>Nội dung</w:t>
            </w:r>
          </w:p>
        </w:tc>
        <w:tc>
          <w:tcPr>
            <w:tcW w:w="341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7C121D"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 xml:space="preserve">Mức chi </w:t>
            </w:r>
          </w:p>
        </w:tc>
      </w:tr>
      <w:tr w:rsidR="00B05CA1" w:rsidRPr="00B05CA1" w14:paraId="1B64D7AC" w14:textId="77777777">
        <w:trPr>
          <w:trHeight w:val="496"/>
          <w:jc w:val="center"/>
        </w:trPr>
        <w:tc>
          <w:tcPr>
            <w:tcW w:w="306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43B77F"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Chủ tịch Hội đồng</w:t>
            </w:r>
          </w:p>
        </w:tc>
        <w:tc>
          <w:tcPr>
            <w:tcW w:w="341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E34899" w14:textId="77777777" w:rsidR="006E7407" w:rsidRPr="00B05CA1" w:rsidRDefault="00CD7A1C" w:rsidP="002669B6">
            <w:pPr>
              <w:spacing w:before="120" w:after="120" w:line="360" w:lineRule="exact"/>
              <w:jc w:val="center"/>
              <w:rPr>
                <w:sz w:val="28"/>
                <w:szCs w:val="28"/>
              </w:rPr>
            </w:pPr>
            <w:r w:rsidRPr="00B05CA1">
              <w:rPr>
                <w:sz w:val="28"/>
                <w:szCs w:val="28"/>
                <w:lang w:eastAsia="vi-VN"/>
              </w:rPr>
              <w:t xml:space="preserve">  500.000 đồng</w:t>
            </w:r>
            <w:r w:rsidRPr="00B05CA1">
              <w:rPr>
                <w:sz w:val="28"/>
                <w:szCs w:val="28"/>
                <w:lang w:val="vi-VN" w:eastAsia="vi-VN"/>
              </w:rPr>
              <w:t>/người/buổi</w:t>
            </w:r>
          </w:p>
        </w:tc>
      </w:tr>
      <w:tr w:rsidR="00B05CA1" w:rsidRPr="00B05CA1" w14:paraId="0AB6F870" w14:textId="77777777">
        <w:trPr>
          <w:trHeight w:val="496"/>
          <w:jc w:val="center"/>
        </w:trPr>
        <w:tc>
          <w:tcPr>
            <w:tcW w:w="306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B29CE8"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Ủy viên, thư ký</w:t>
            </w:r>
          </w:p>
        </w:tc>
        <w:tc>
          <w:tcPr>
            <w:tcW w:w="341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3A2555" w14:textId="77777777" w:rsidR="006E7407" w:rsidRPr="00B05CA1" w:rsidRDefault="00CD7A1C" w:rsidP="002669B6">
            <w:pPr>
              <w:spacing w:before="120" w:after="120" w:line="360" w:lineRule="exact"/>
              <w:ind w:right="217"/>
              <w:jc w:val="right"/>
              <w:rPr>
                <w:sz w:val="28"/>
                <w:szCs w:val="28"/>
              </w:rPr>
            </w:pPr>
            <w:r w:rsidRPr="00B05CA1">
              <w:rPr>
                <w:sz w:val="28"/>
                <w:szCs w:val="28"/>
                <w:lang w:val="vi-VN" w:eastAsia="vi-VN"/>
              </w:rPr>
              <w:t>300.000 đồng/người/buổi</w:t>
            </w:r>
          </w:p>
        </w:tc>
      </w:tr>
    </w:tbl>
    <w:p w14:paraId="286589E6" w14:textId="77777777" w:rsidR="006E7407" w:rsidRPr="00B05CA1" w:rsidRDefault="00CD7A1C" w:rsidP="00597F39">
      <w:pPr>
        <w:spacing w:before="360" w:after="360" w:line="360" w:lineRule="exact"/>
        <w:ind w:firstLine="720"/>
        <w:jc w:val="both"/>
        <w:rPr>
          <w:sz w:val="28"/>
          <w:szCs w:val="28"/>
          <w:lang w:eastAsia="vi-VN"/>
        </w:rPr>
      </w:pPr>
      <w:r w:rsidRPr="00B05CA1">
        <w:rPr>
          <w:sz w:val="28"/>
          <w:szCs w:val="28"/>
          <w:lang w:eastAsia="vi-VN"/>
        </w:rPr>
        <w:t>c) Mức chi họp Hội đồng giám khảo Cuộc thi cấp tỉnh và Cuộc thi cụm:</w:t>
      </w:r>
    </w:p>
    <w:tbl>
      <w:tblPr>
        <w:tblW w:w="8522" w:type="dxa"/>
        <w:jc w:val="center"/>
        <w:tblLayout w:type="fixed"/>
        <w:tblCellMar>
          <w:left w:w="0" w:type="dxa"/>
          <w:right w:w="0" w:type="dxa"/>
        </w:tblCellMar>
        <w:tblLook w:val="0000" w:firstRow="0" w:lastRow="0" w:firstColumn="0" w:lastColumn="0" w:noHBand="0" w:noVBand="0"/>
      </w:tblPr>
      <w:tblGrid>
        <w:gridCol w:w="2205"/>
        <w:gridCol w:w="3119"/>
        <w:gridCol w:w="3198"/>
      </w:tblGrid>
      <w:tr w:rsidR="00B05CA1" w:rsidRPr="00B05CA1" w14:paraId="780BE96E" w14:textId="77777777">
        <w:trPr>
          <w:trHeight w:val="428"/>
          <w:jc w:val="center"/>
        </w:trPr>
        <w:tc>
          <w:tcPr>
            <w:tcW w:w="2205"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6812A5" w14:textId="77777777" w:rsidR="006E7407" w:rsidRPr="00B05CA1" w:rsidRDefault="00CD7A1C" w:rsidP="002669B6">
            <w:pPr>
              <w:spacing w:before="120" w:after="120" w:line="360" w:lineRule="exact"/>
              <w:jc w:val="center"/>
              <w:rPr>
                <w:sz w:val="28"/>
                <w:szCs w:val="28"/>
              </w:rPr>
            </w:pPr>
            <w:r w:rsidRPr="00B05CA1">
              <w:rPr>
                <w:b/>
                <w:bCs/>
                <w:sz w:val="28"/>
                <w:szCs w:val="28"/>
                <w:lang w:val="vi-VN" w:eastAsia="vi-VN"/>
              </w:rPr>
              <w:t>Nội dung</w:t>
            </w:r>
          </w:p>
        </w:tc>
        <w:tc>
          <w:tcPr>
            <w:tcW w:w="3119" w:type="dxa"/>
            <w:tcBorders>
              <w:top w:val="single" w:sz="8" w:space="0" w:color="auto"/>
              <w:left w:val="nil"/>
              <w:bottom w:val="single" w:sz="8" w:space="0" w:color="auto"/>
              <w:right w:val="nil"/>
              <w:tl2br w:val="nil"/>
              <w:tr2bl w:val="nil"/>
            </w:tcBorders>
            <w:vAlign w:val="center"/>
          </w:tcPr>
          <w:p w14:paraId="65A038D4"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Mức chi cấp tỉnh</w:t>
            </w:r>
          </w:p>
        </w:tc>
        <w:tc>
          <w:tcPr>
            <w:tcW w:w="3198" w:type="dxa"/>
            <w:tcBorders>
              <w:top w:val="single" w:sz="8" w:space="0" w:color="auto"/>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4EB104A4"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Mức chi cụm</w:t>
            </w:r>
          </w:p>
        </w:tc>
      </w:tr>
      <w:tr w:rsidR="00B05CA1" w:rsidRPr="00B05CA1" w14:paraId="081CB24D" w14:textId="77777777">
        <w:trPr>
          <w:trHeight w:val="414"/>
          <w:jc w:val="center"/>
        </w:trPr>
        <w:tc>
          <w:tcPr>
            <w:tcW w:w="220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0729B4"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Chủ tịch Hội đồng</w:t>
            </w:r>
          </w:p>
        </w:tc>
        <w:tc>
          <w:tcPr>
            <w:tcW w:w="3119" w:type="dxa"/>
            <w:tcBorders>
              <w:top w:val="single" w:sz="8" w:space="0" w:color="auto"/>
              <w:left w:val="nil"/>
              <w:bottom w:val="single" w:sz="8" w:space="0" w:color="auto"/>
              <w:right w:val="nil"/>
              <w:tl2br w:val="nil"/>
              <w:tr2bl w:val="nil"/>
            </w:tcBorders>
            <w:vAlign w:val="center"/>
          </w:tcPr>
          <w:p w14:paraId="39D7CB43" w14:textId="77777777" w:rsidR="006E7407" w:rsidRPr="00B05CA1" w:rsidRDefault="00CD7A1C" w:rsidP="002669B6">
            <w:pPr>
              <w:spacing w:before="120" w:after="120" w:line="360" w:lineRule="exact"/>
              <w:ind w:right="176"/>
              <w:rPr>
                <w:sz w:val="28"/>
                <w:szCs w:val="28"/>
                <w:lang w:eastAsia="vi-VN"/>
              </w:rPr>
            </w:pPr>
            <w:r w:rsidRPr="00B05CA1">
              <w:rPr>
                <w:sz w:val="28"/>
                <w:szCs w:val="28"/>
                <w:lang w:eastAsia="vi-VN"/>
              </w:rPr>
              <w:t xml:space="preserve"> 500.000 đồng/người/buổi</w:t>
            </w:r>
          </w:p>
        </w:tc>
        <w:tc>
          <w:tcPr>
            <w:tcW w:w="3198"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269DA055" w14:textId="77777777" w:rsidR="006E7407" w:rsidRPr="00B05CA1" w:rsidRDefault="00CD7A1C" w:rsidP="002669B6">
            <w:pPr>
              <w:spacing w:before="120" w:after="120" w:line="360" w:lineRule="exact"/>
              <w:ind w:right="-54"/>
              <w:jc w:val="center"/>
              <w:rPr>
                <w:sz w:val="28"/>
                <w:szCs w:val="28"/>
                <w:lang w:eastAsia="vi-VN"/>
              </w:rPr>
            </w:pPr>
            <w:r w:rsidRPr="00B05CA1">
              <w:rPr>
                <w:sz w:val="28"/>
                <w:szCs w:val="28"/>
                <w:lang w:eastAsia="vi-VN"/>
              </w:rPr>
              <w:t>300.000 đồng/người/buổi</w:t>
            </w:r>
          </w:p>
        </w:tc>
      </w:tr>
      <w:tr w:rsidR="00B05CA1" w:rsidRPr="00B05CA1" w14:paraId="3937E026" w14:textId="77777777">
        <w:trPr>
          <w:trHeight w:val="428"/>
          <w:jc w:val="center"/>
        </w:trPr>
        <w:tc>
          <w:tcPr>
            <w:tcW w:w="2205"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F0EA25"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Ủy viên, thư ký</w:t>
            </w:r>
          </w:p>
        </w:tc>
        <w:tc>
          <w:tcPr>
            <w:tcW w:w="3119" w:type="dxa"/>
            <w:tcBorders>
              <w:top w:val="single" w:sz="8" w:space="0" w:color="auto"/>
              <w:left w:val="nil"/>
              <w:bottom w:val="single" w:sz="8" w:space="0" w:color="auto"/>
              <w:right w:val="nil"/>
              <w:tl2br w:val="nil"/>
              <w:tr2bl w:val="nil"/>
            </w:tcBorders>
            <w:vAlign w:val="center"/>
          </w:tcPr>
          <w:p w14:paraId="685373CB" w14:textId="77777777" w:rsidR="006E7407" w:rsidRPr="00B05CA1" w:rsidRDefault="00CD7A1C" w:rsidP="002669B6">
            <w:pPr>
              <w:spacing w:before="120" w:after="120" w:line="360" w:lineRule="exact"/>
              <w:ind w:right="176"/>
              <w:rPr>
                <w:sz w:val="28"/>
                <w:szCs w:val="28"/>
              </w:rPr>
            </w:pPr>
            <w:r w:rsidRPr="00B05CA1">
              <w:rPr>
                <w:sz w:val="28"/>
                <w:szCs w:val="28"/>
                <w:lang w:eastAsia="vi-VN"/>
              </w:rPr>
              <w:t xml:space="preserve"> </w:t>
            </w:r>
            <w:r w:rsidRPr="00B05CA1">
              <w:rPr>
                <w:sz w:val="28"/>
                <w:szCs w:val="28"/>
                <w:lang w:val="vi-VN" w:eastAsia="vi-VN"/>
              </w:rPr>
              <w:t>300.000 đồng/người/buổi</w:t>
            </w:r>
          </w:p>
        </w:tc>
        <w:tc>
          <w:tcPr>
            <w:tcW w:w="3198" w:type="dxa"/>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648E113B" w14:textId="77777777" w:rsidR="006E7407" w:rsidRPr="00B05CA1" w:rsidRDefault="00CD7A1C" w:rsidP="002669B6">
            <w:pPr>
              <w:spacing w:before="120" w:after="120" w:line="360" w:lineRule="exact"/>
              <w:jc w:val="center"/>
              <w:rPr>
                <w:sz w:val="28"/>
                <w:szCs w:val="28"/>
              </w:rPr>
            </w:pPr>
            <w:r w:rsidRPr="00B05CA1">
              <w:rPr>
                <w:sz w:val="28"/>
                <w:szCs w:val="28"/>
                <w:lang w:eastAsia="vi-VN"/>
              </w:rPr>
              <w:t>2</w:t>
            </w:r>
            <w:r w:rsidRPr="00B05CA1">
              <w:rPr>
                <w:sz w:val="28"/>
                <w:szCs w:val="28"/>
                <w:lang w:val="vi-VN" w:eastAsia="vi-VN"/>
              </w:rPr>
              <w:t xml:space="preserve">00.000 </w:t>
            </w:r>
            <w:r w:rsidRPr="00B05CA1">
              <w:rPr>
                <w:sz w:val="28"/>
                <w:szCs w:val="28"/>
                <w:lang w:eastAsia="vi-VN"/>
              </w:rPr>
              <w:t>đồ</w:t>
            </w:r>
            <w:r w:rsidRPr="00B05CA1">
              <w:rPr>
                <w:sz w:val="28"/>
                <w:szCs w:val="28"/>
                <w:lang w:val="vi-VN" w:eastAsia="vi-VN"/>
              </w:rPr>
              <w:t>ng/người/buổi</w:t>
            </w:r>
          </w:p>
        </w:tc>
      </w:tr>
    </w:tbl>
    <w:p w14:paraId="2F9ED1DF" w14:textId="77777777" w:rsidR="006E7407" w:rsidRPr="00B05CA1" w:rsidRDefault="00CD7A1C" w:rsidP="00597F39">
      <w:pPr>
        <w:spacing w:before="360" w:after="360" w:line="360" w:lineRule="exact"/>
        <w:ind w:firstLine="720"/>
        <w:jc w:val="both"/>
        <w:rPr>
          <w:spacing w:val="6"/>
          <w:sz w:val="28"/>
          <w:szCs w:val="28"/>
          <w:lang w:eastAsia="vi-VN"/>
        </w:rPr>
      </w:pPr>
      <w:r w:rsidRPr="00B05CA1">
        <w:rPr>
          <w:spacing w:val="6"/>
          <w:sz w:val="28"/>
          <w:szCs w:val="28"/>
          <w:lang w:eastAsia="vi-VN"/>
        </w:rPr>
        <w:t>d) Mức chi thù lao đối với thành viên Ban Tổ chức và Ban Thư ký trong thời gian tổ chức Hội thi, Cuộc thi theo kế hoạch được cấp có thẩm quyền phê duyệt:</w:t>
      </w:r>
    </w:p>
    <w:tbl>
      <w:tblPr>
        <w:tblW w:w="6721" w:type="dxa"/>
        <w:jc w:val="center"/>
        <w:tblLayout w:type="fixed"/>
        <w:tblCellMar>
          <w:left w:w="0" w:type="dxa"/>
          <w:right w:w="0" w:type="dxa"/>
        </w:tblCellMar>
        <w:tblLook w:val="0000" w:firstRow="0" w:lastRow="0" w:firstColumn="0" w:lastColumn="0" w:noHBand="0" w:noVBand="0"/>
      </w:tblPr>
      <w:tblGrid>
        <w:gridCol w:w="1922"/>
        <w:gridCol w:w="4799"/>
      </w:tblGrid>
      <w:tr w:rsidR="00B05CA1" w:rsidRPr="00B05CA1" w14:paraId="72D3F825" w14:textId="77777777">
        <w:trPr>
          <w:trHeight w:val="428"/>
          <w:tblHeader/>
          <w:jc w:val="center"/>
        </w:trPr>
        <w:tc>
          <w:tcPr>
            <w:tcW w:w="1922"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E61719" w14:textId="77777777" w:rsidR="006E7407" w:rsidRPr="00B05CA1" w:rsidRDefault="00CD7A1C" w:rsidP="002669B6">
            <w:pPr>
              <w:spacing w:before="120" w:after="120" w:line="360" w:lineRule="exact"/>
              <w:jc w:val="center"/>
              <w:rPr>
                <w:sz w:val="28"/>
                <w:szCs w:val="28"/>
              </w:rPr>
            </w:pPr>
            <w:r w:rsidRPr="00B05CA1">
              <w:rPr>
                <w:b/>
                <w:bCs/>
                <w:sz w:val="28"/>
                <w:szCs w:val="28"/>
                <w:lang w:val="vi-VN" w:eastAsia="vi-VN"/>
              </w:rPr>
              <w:t>Nội dung</w:t>
            </w:r>
          </w:p>
        </w:tc>
        <w:tc>
          <w:tcPr>
            <w:tcW w:w="4799" w:type="dxa"/>
            <w:tcBorders>
              <w:top w:val="single" w:sz="8" w:space="0" w:color="auto"/>
              <w:left w:val="nil"/>
              <w:bottom w:val="single" w:sz="8" w:space="0" w:color="auto"/>
              <w:right w:val="single" w:sz="4" w:space="0" w:color="auto"/>
              <w:tl2br w:val="nil"/>
              <w:tr2bl w:val="nil"/>
            </w:tcBorders>
            <w:vAlign w:val="center"/>
          </w:tcPr>
          <w:p w14:paraId="68111809" w14:textId="77777777" w:rsidR="006E7407" w:rsidRPr="00B05CA1" w:rsidRDefault="00CD7A1C" w:rsidP="002669B6">
            <w:pPr>
              <w:spacing w:before="120" w:after="120" w:line="360" w:lineRule="exact"/>
              <w:jc w:val="center"/>
              <w:rPr>
                <w:sz w:val="28"/>
                <w:szCs w:val="28"/>
              </w:rPr>
            </w:pPr>
            <w:r w:rsidRPr="00B05CA1">
              <w:rPr>
                <w:b/>
                <w:bCs/>
                <w:sz w:val="28"/>
                <w:szCs w:val="28"/>
                <w:lang w:eastAsia="vi-VN"/>
              </w:rPr>
              <w:t>Mức chi cấp tỉnh và cụm</w:t>
            </w:r>
          </w:p>
        </w:tc>
      </w:tr>
      <w:tr w:rsidR="00B05CA1" w:rsidRPr="00B05CA1" w14:paraId="79F1366D" w14:textId="77777777">
        <w:trPr>
          <w:trHeight w:val="414"/>
          <w:jc w:val="center"/>
        </w:trPr>
        <w:tc>
          <w:tcPr>
            <w:tcW w:w="1922"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E38C57" w14:textId="77777777" w:rsidR="006E7407" w:rsidRPr="00B05CA1" w:rsidRDefault="00CD7A1C" w:rsidP="002669B6">
            <w:pPr>
              <w:spacing w:before="120" w:after="120" w:line="360" w:lineRule="exact"/>
              <w:jc w:val="center"/>
              <w:rPr>
                <w:sz w:val="28"/>
                <w:szCs w:val="28"/>
              </w:rPr>
            </w:pPr>
            <w:r w:rsidRPr="00B05CA1">
              <w:rPr>
                <w:sz w:val="28"/>
                <w:szCs w:val="28"/>
                <w:lang w:eastAsia="vi-VN"/>
              </w:rPr>
              <w:t xml:space="preserve">Ban </w:t>
            </w:r>
            <w:r w:rsidRPr="00B05CA1">
              <w:rPr>
                <w:sz w:val="28"/>
                <w:szCs w:val="28"/>
                <w:lang w:val="vi-VN" w:eastAsia="vi-VN"/>
              </w:rPr>
              <w:t>Tổ chức</w:t>
            </w:r>
          </w:p>
        </w:tc>
        <w:tc>
          <w:tcPr>
            <w:tcW w:w="4799" w:type="dxa"/>
            <w:tcBorders>
              <w:top w:val="single" w:sz="8" w:space="0" w:color="auto"/>
              <w:left w:val="nil"/>
              <w:bottom w:val="single" w:sz="8" w:space="0" w:color="auto"/>
              <w:right w:val="single" w:sz="4" w:space="0" w:color="auto"/>
              <w:tl2br w:val="nil"/>
              <w:tr2bl w:val="nil"/>
            </w:tcBorders>
            <w:vAlign w:val="center"/>
          </w:tcPr>
          <w:p w14:paraId="5C8BCAD5" w14:textId="77777777" w:rsidR="006E7407" w:rsidRPr="00B05CA1" w:rsidRDefault="00CD7A1C" w:rsidP="002669B6">
            <w:pPr>
              <w:spacing w:before="120" w:after="120" w:line="360" w:lineRule="exact"/>
              <w:ind w:right="176"/>
              <w:jc w:val="center"/>
              <w:rPr>
                <w:sz w:val="28"/>
                <w:szCs w:val="28"/>
                <w:lang w:eastAsia="vi-VN"/>
              </w:rPr>
            </w:pPr>
            <w:r w:rsidRPr="00B05CA1">
              <w:rPr>
                <w:sz w:val="28"/>
                <w:szCs w:val="28"/>
                <w:lang w:eastAsia="vi-VN"/>
              </w:rPr>
              <w:t>300.000 đồng/người/tháng</w:t>
            </w:r>
          </w:p>
        </w:tc>
      </w:tr>
      <w:tr w:rsidR="00B05CA1" w:rsidRPr="00B05CA1" w14:paraId="2F3538BA" w14:textId="77777777">
        <w:trPr>
          <w:trHeight w:val="428"/>
          <w:jc w:val="center"/>
        </w:trPr>
        <w:tc>
          <w:tcPr>
            <w:tcW w:w="1922"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C1E6C3" w14:textId="77777777" w:rsidR="006E7407" w:rsidRPr="00B05CA1" w:rsidRDefault="00CD7A1C" w:rsidP="002669B6">
            <w:pPr>
              <w:spacing w:before="120" w:after="120" w:line="360" w:lineRule="exact"/>
              <w:jc w:val="center"/>
              <w:rPr>
                <w:sz w:val="28"/>
                <w:szCs w:val="28"/>
              </w:rPr>
            </w:pPr>
            <w:r w:rsidRPr="00B05CA1">
              <w:rPr>
                <w:sz w:val="28"/>
                <w:szCs w:val="28"/>
                <w:lang w:val="vi-VN" w:eastAsia="vi-VN"/>
              </w:rPr>
              <w:t>Ban Thư ký</w:t>
            </w:r>
          </w:p>
        </w:tc>
        <w:tc>
          <w:tcPr>
            <w:tcW w:w="4799" w:type="dxa"/>
            <w:tcBorders>
              <w:top w:val="single" w:sz="8" w:space="0" w:color="auto"/>
              <w:left w:val="nil"/>
              <w:bottom w:val="single" w:sz="8" w:space="0" w:color="auto"/>
              <w:right w:val="single" w:sz="4" w:space="0" w:color="auto"/>
              <w:tl2br w:val="nil"/>
              <w:tr2bl w:val="nil"/>
            </w:tcBorders>
            <w:vAlign w:val="center"/>
          </w:tcPr>
          <w:p w14:paraId="6ABEA7B8" w14:textId="77777777" w:rsidR="006E7407" w:rsidRPr="00B05CA1" w:rsidRDefault="00CD7A1C" w:rsidP="002669B6">
            <w:pPr>
              <w:spacing w:before="120" w:after="120" w:line="360" w:lineRule="exact"/>
              <w:ind w:right="176"/>
              <w:jc w:val="center"/>
              <w:rPr>
                <w:sz w:val="28"/>
                <w:szCs w:val="28"/>
              </w:rPr>
            </w:pPr>
            <w:r w:rsidRPr="00B05CA1">
              <w:rPr>
                <w:sz w:val="28"/>
                <w:szCs w:val="28"/>
                <w:lang w:eastAsia="vi-VN"/>
              </w:rPr>
              <w:t>2</w:t>
            </w:r>
            <w:r w:rsidRPr="00B05CA1">
              <w:rPr>
                <w:sz w:val="28"/>
                <w:szCs w:val="28"/>
                <w:lang w:val="vi-VN" w:eastAsia="vi-VN"/>
              </w:rPr>
              <w:t>00.000 đồng/người/</w:t>
            </w:r>
            <w:r w:rsidRPr="00B05CA1">
              <w:rPr>
                <w:sz w:val="28"/>
                <w:szCs w:val="28"/>
                <w:lang w:eastAsia="vi-VN"/>
              </w:rPr>
              <w:t>tháng</w:t>
            </w:r>
          </w:p>
        </w:tc>
      </w:tr>
    </w:tbl>
    <w:p w14:paraId="27CE0D37" w14:textId="77777777" w:rsidR="006E7407" w:rsidRPr="00B05CA1" w:rsidRDefault="00CD7A1C" w:rsidP="00597F39">
      <w:pPr>
        <w:spacing w:before="360" w:after="120"/>
        <w:ind w:firstLine="720"/>
        <w:jc w:val="both"/>
        <w:rPr>
          <w:sz w:val="28"/>
          <w:szCs w:val="28"/>
          <w:lang w:eastAsia="vi-VN"/>
        </w:rPr>
      </w:pPr>
      <w:r w:rsidRPr="00B05CA1">
        <w:rPr>
          <w:sz w:val="28"/>
          <w:szCs w:val="28"/>
          <w:lang w:eastAsia="vi-VN"/>
        </w:rPr>
        <w:t>3. Chi hỗ trợ cho các tác giả đoạt giải đi nhận giải thưởng (gồm: chi phí đi lại, tiền ăn, ở trong thời gian nhận giải thưởng): thực hiện theo Nghị quyết số 05/2025/NQ-HĐND quy định mức chi về công tác phí, chi hội nghị trên địa bàn tỉnh Đồng Tháp.</w:t>
      </w:r>
    </w:p>
    <w:p w14:paraId="26DDC20F" w14:textId="4A068A34" w:rsidR="006E7407" w:rsidRPr="00B05CA1" w:rsidRDefault="00CD7A1C" w:rsidP="00597F39">
      <w:pPr>
        <w:spacing w:before="120" w:after="120"/>
        <w:ind w:firstLine="720"/>
        <w:jc w:val="both"/>
        <w:rPr>
          <w:sz w:val="28"/>
          <w:szCs w:val="28"/>
          <w:lang w:eastAsia="vi-VN"/>
        </w:rPr>
      </w:pPr>
      <w:r w:rsidRPr="00B05CA1">
        <w:rPr>
          <w:sz w:val="28"/>
          <w:szCs w:val="28"/>
          <w:lang w:eastAsia="vi-VN"/>
        </w:rPr>
        <w:t xml:space="preserve">4. Các khoản chi khác phục vụ công tác tổ chức các hội thi, cuộc thi sáng tạo khoa học công nghệ và kỹ thuật: thực hiện theo các quy định hiện hành về chế độ và định mức chi tiêu ngân sách nhà nước, thanh toán theo hợp đồng và </w:t>
      </w:r>
      <w:r w:rsidRPr="00B05CA1">
        <w:rPr>
          <w:sz w:val="28"/>
          <w:szCs w:val="28"/>
          <w:lang w:eastAsia="vi-VN"/>
        </w:rPr>
        <w:lastRenderedPageBreak/>
        <w:t>thực tế phát sinh trong phạm vi dự toán được Trưởng Ban tổ chức các hội thi, cuộc thi sáng tạo khoa học công nghệ và kỹ thuật phê duyệt</w:t>
      </w:r>
      <w:r w:rsidR="00075C1F" w:rsidRPr="00B05CA1">
        <w:rPr>
          <w:sz w:val="28"/>
          <w:szCs w:val="28"/>
          <w:lang w:eastAsia="vi-VN"/>
        </w:rPr>
        <w:t>,</w:t>
      </w:r>
      <w:r w:rsidRPr="00B05CA1">
        <w:rPr>
          <w:sz w:val="28"/>
          <w:szCs w:val="28"/>
          <w:lang w:eastAsia="vi-VN"/>
        </w:rPr>
        <w:t xml:space="preserve"> gồm:</w:t>
      </w:r>
    </w:p>
    <w:p w14:paraId="246A9371" w14:textId="7995B3E3" w:rsidR="006E7407" w:rsidRPr="00B05CA1" w:rsidRDefault="00CD7A1C" w:rsidP="00597F39">
      <w:pPr>
        <w:spacing w:before="120" w:after="120"/>
        <w:ind w:firstLine="720"/>
        <w:jc w:val="both"/>
        <w:rPr>
          <w:sz w:val="28"/>
          <w:szCs w:val="28"/>
          <w:lang w:eastAsia="vi-VN"/>
        </w:rPr>
      </w:pPr>
      <w:r w:rsidRPr="00B05CA1">
        <w:rPr>
          <w:sz w:val="28"/>
          <w:szCs w:val="28"/>
          <w:lang w:eastAsia="vi-VN"/>
        </w:rPr>
        <w:t>a) Chi tuyên truyền, vận động các tổ chức và cá nhân tham gia các hội thi, cuộc thi sáng tạo khoa học công nghệ và kỹ thuật; tuyên truyền về các công trình, giải pháp, đề tài đoạt giải</w:t>
      </w:r>
      <w:r w:rsidR="00DF2499">
        <w:rPr>
          <w:sz w:val="28"/>
          <w:szCs w:val="28"/>
          <w:lang w:eastAsia="vi-VN"/>
        </w:rPr>
        <w:t>;</w:t>
      </w:r>
    </w:p>
    <w:p w14:paraId="27A70F4C" w14:textId="7EC58DF7" w:rsidR="006E7407" w:rsidRPr="00B05CA1" w:rsidRDefault="00CD7A1C" w:rsidP="00597F39">
      <w:pPr>
        <w:spacing w:before="120" w:after="120"/>
        <w:ind w:firstLine="720"/>
        <w:jc w:val="both"/>
        <w:rPr>
          <w:sz w:val="28"/>
          <w:szCs w:val="28"/>
          <w:lang w:eastAsia="vi-VN"/>
        </w:rPr>
      </w:pPr>
      <w:r w:rsidRPr="00B05CA1">
        <w:rPr>
          <w:sz w:val="28"/>
          <w:szCs w:val="28"/>
          <w:lang w:eastAsia="vi-VN"/>
        </w:rPr>
        <w:t>b) Tổ chức Lễ phát động, Lễ tổng kết và trao giải cho các hội thi, cuộc thi sáng tạo khoa học công nghệ và kỹ thuật (bao gồm chi thuê địa điểm, trang trí khánh tiết, văn nghệ và chi khác liên quan trực tiếp đến tổ chức Lễ phát động, Lễ tổng kết và trao giải)</w:t>
      </w:r>
      <w:r w:rsidR="00DF2499">
        <w:rPr>
          <w:sz w:val="28"/>
          <w:szCs w:val="28"/>
          <w:lang w:eastAsia="vi-VN"/>
        </w:rPr>
        <w:t>;</w:t>
      </w:r>
    </w:p>
    <w:p w14:paraId="4F02A7C2" w14:textId="7D55F654" w:rsidR="006E7407" w:rsidRPr="00B05CA1" w:rsidRDefault="00CD7A1C" w:rsidP="00597F39">
      <w:pPr>
        <w:spacing w:before="120" w:after="120"/>
        <w:ind w:firstLine="720"/>
        <w:jc w:val="both"/>
        <w:rPr>
          <w:sz w:val="28"/>
          <w:szCs w:val="28"/>
          <w:lang w:eastAsia="vi-VN"/>
        </w:rPr>
      </w:pPr>
      <w:r w:rsidRPr="00B05CA1">
        <w:rPr>
          <w:sz w:val="28"/>
          <w:szCs w:val="28"/>
          <w:lang w:eastAsia="vi-VN"/>
        </w:rPr>
        <w:t>c) Thuê địa điểm trưng bày, triển lãm các công trình, giải pháp, đề tài đoạt giải trong thời gian trao giải ở địa phương, trong nước và quốc tế</w:t>
      </w:r>
      <w:r w:rsidR="00DF2499">
        <w:rPr>
          <w:sz w:val="28"/>
          <w:szCs w:val="28"/>
          <w:lang w:eastAsia="vi-VN"/>
        </w:rPr>
        <w:t>;</w:t>
      </w:r>
    </w:p>
    <w:p w14:paraId="33EA8C74" w14:textId="26A0A1F1" w:rsidR="006E7407" w:rsidRPr="00B05CA1" w:rsidRDefault="00CD7A1C" w:rsidP="00597F39">
      <w:pPr>
        <w:spacing w:before="120" w:after="120"/>
        <w:ind w:firstLine="720"/>
        <w:jc w:val="both"/>
        <w:rPr>
          <w:sz w:val="28"/>
          <w:szCs w:val="28"/>
          <w:lang w:eastAsia="vi-VN"/>
        </w:rPr>
      </w:pPr>
      <w:r w:rsidRPr="00B05CA1">
        <w:rPr>
          <w:sz w:val="28"/>
          <w:szCs w:val="28"/>
          <w:lang w:eastAsia="vi-VN"/>
        </w:rPr>
        <w:t>d) Chi văn phòng phẩm, thanh toán dịch vụ công cộng (tiền điện, nước, thông tin liên lạc), in ấn tài liệu, làm cúp, kỷ yếu của các hội thi, cuộc thi sáng tạo khoa học công nghệ và kỹ thuật</w:t>
      </w:r>
      <w:r w:rsidR="00DF2499">
        <w:rPr>
          <w:sz w:val="28"/>
          <w:szCs w:val="28"/>
          <w:lang w:eastAsia="vi-VN"/>
        </w:rPr>
        <w:t>;</w:t>
      </w:r>
    </w:p>
    <w:p w14:paraId="481B02DA" w14:textId="4615C558" w:rsidR="006E7407" w:rsidRPr="00B05CA1" w:rsidRDefault="00CD7A1C" w:rsidP="00597F39">
      <w:pPr>
        <w:spacing w:before="120" w:after="120"/>
        <w:ind w:firstLine="720"/>
        <w:jc w:val="both"/>
        <w:rPr>
          <w:sz w:val="28"/>
          <w:szCs w:val="28"/>
          <w:lang w:eastAsia="vi-VN"/>
        </w:rPr>
      </w:pPr>
      <w:r w:rsidRPr="00B05CA1">
        <w:rPr>
          <w:sz w:val="28"/>
          <w:szCs w:val="28"/>
          <w:lang w:eastAsia="vi-VN"/>
        </w:rPr>
        <w:t>đ) Thuê nhân công để thực hiện các công việc khác có liên quan đến công tác tổ chức các hội thi, cuộc thi sáng tạo khoa học công nghệ và kỹ thuật</w:t>
      </w:r>
      <w:r w:rsidR="00DF2499">
        <w:rPr>
          <w:sz w:val="28"/>
          <w:szCs w:val="28"/>
          <w:lang w:eastAsia="vi-VN"/>
        </w:rPr>
        <w:t>;</w:t>
      </w:r>
    </w:p>
    <w:p w14:paraId="4F492E53" w14:textId="55747841" w:rsidR="006E7407" w:rsidRPr="00B05CA1" w:rsidRDefault="00CD7A1C" w:rsidP="00597F39">
      <w:pPr>
        <w:spacing w:before="120" w:after="120"/>
        <w:ind w:firstLine="720"/>
        <w:jc w:val="both"/>
        <w:rPr>
          <w:sz w:val="28"/>
          <w:szCs w:val="28"/>
          <w:lang w:eastAsia="vi-VN"/>
        </w:rPr>
      </w:pPr>
      <w:r w:rsidRPr="00B05CA1">
        <w:rPr>
          <w:sz w:val="28"/>
          <w:szCs w:val="28"/>
          <w:lang w:eastAsia="vi-VN"/>
        </w:rPr>
        <w:t xml:space="preserve">e) Tổ chức hội nghị, hội thảo; </w:t>
      </w:r>
      <w:r w:rsidR="000D61F8" w:rsidRPr="00B05CA1">
        <w:rPr>
          <w:sz w:val="28"/>
          <w:szCs w:val="28"/>
          <w:lang w:eastAsia="vi-VN"/>
        </w:rPr>
        <w:t>t</w:t>
      </w:r>
      <w:r w:rsidRPr="00B05CA1">
        <w:rPr>
          <w:sz w:val="28"/>
          <w:szCs w:val="28"/>
          <w:lang w:eastAsia="vi-VN"/>
        </w:rPr>
        <w:t>huê phương tiện đi lại và công tác phí của Ban Tổ chức, Ban Chỉ đạo, Ban Thư ký theo chương trình, kế hoạch được phê duyệt: thực hiện theo Nghị quyết số 05/2025/NQ-HĐND.</w:t>
      </w:r>
    </w:p>
    <w:p w14:paraId="45830AC8" w14:textId="5DD4731B" w:rsidR="006E7407" w:rsidRPr="00B05CA1" w:rsidRDefault="00CD7A1C" w:rsidP="00597F39">
      <w:pPr>
        <w:spacing w:before="120" w:after="120"/>
        <w:ind w:firstLine="720"/>
        <w:jc w:val="both"/>
        <w:rPr>
          <w:spacing w:val="8"/>
          <w:sz w:val="28"/>
          <w:szCs w:val="28"/>
          <w:lang w:eastAsia="vi-VN"/>
        </w:rPr>
      </w:pPr>
      <w:r w:rsidRPr="00B05CA1">
        <w:rPr>
          <w:spacing w:val="8"/>
          <w:sz w:val="28"/>
          <w:szCs w:val="28"/>
          <w:lang w:eastAsia="vi-VN"/>
        </w:rPr>
        <w:t xml:space="preserve">5. Trường hợp thành viên Ban Tổ chức, Ban Thư ký, Hội đồng giám khảo cụm đồng thời là thành viên Ban Tổ chức, Ban Thư ký, Hội đồng giám khảo cấp tỉnh thì chỉ được hưởng một mức chi cao nhất theo quy định tại khoản 2 Điều này. </w:t>
      </w:r>
    </w:p>
    <w:p w14:paraId="4F417252" w14:textId="77777777" w:rsidR="006E7407" w:rsidRPr="00B05CA1" w:rsidRDefault="00CD7A1C" w:rsidP="00597F39">
      <w:pPr>
        <w:widowControl w:val="0"/>
        <w:spacing w:before="120" w:after="120"/>
        <w:ind w:firstLine="720"/>
        <w:jc w:val="both"/>
        <w:rPr>
          <w:b/>
          <w:bCs/>
          <w:sz w:val="28"/>
          <w:szCs w:val="28"/>
        </w:rPr>
      </w:pPr>
      <w:r w:rsidRPr="00B05CA1">
        <w:rPr>
          <w:b/>
          <w:bCs/>
          <w:sz w:val="28"/>
          <w:szCs w:val="28"/>
        </w:rPr>
        <w:t xml:space="preserve">Điều 4. </w:t>
      </w:r>
      <w:bookmarkEnd w:id="1"/>
      <w:r w:rsidRPr="00B05CA1">
        <w:rPr>
          <w:b/>
          <w:sz w:val="28"/>
          <w:szCs w:val="28"/>
        </w:rPr>
        <w:t>Điều khoản thi hành</w:t>
      </w:r>
    </w:p>
    <w:p w14:paraId="1CCBA190" w14:textId="77777777" w:rsidR="006E7407" w:rsidRPr="00B05CA1" w:rsidRDefault="00CD7A1C" w:rsidP="00597F39">
      <w:pPr>
        <w:spacing w:before="120" w:after="120"/>
        <w:ind w:firstLine="720"/>
        <w:jc w:val="both"/>
        <w:rPr>
          <w:spacing w:val="-2"/>
          <w:sz w:val="28"/>
          <w:szCs w:val="28"/>
          <w:lang w:eastAsia="vi-VN"/>
        </w:rPr>
      </w:pPr>
      <w:r w:rsidRPr="00B05CA1">
        <w:rPr>
          <w:spacing w:val="-2"/>
          <w:sz w:val="28"/>
          <w:szCs w:val="28"/>
          <w:lang w:eastAsia="vi-VN"/>
        </w:rPr>
        <w:t>1. Nghị quyết này có hiệu lực thi hành từ ngày 01 tháng 8 năm 2026.</w:t>
      </w:r>
    </w:p>
    <w:p w14:paraId="4B01C8C2" w14:textId="77777777" w:rsidR="006E7407" w:rsidRPr="00B05CA1" w:rsidRDefault="00CD7A1C" w:rsidP="00597F39">
      <w:pPr>
        <w:spacing w:before="120" w:after="120"/>
        <w:ind w:firstLine="720"/>
        <w:jc w:val="both"/>
        <w:rPr>
          <w:spacing w:val="-2"/>
          <w:sz w:val="28"/>
          <w:szCs w:val="28"/>
          <w:lang w:eastAsia="vi-VN"/>
        </w:rPr>
      </w:pPr>
      <w:r w:rsidRPr="00B05CA1">
        <w:rPr>
          <w:spacing w:val="-2"/>
          <w:sz w:val="28"/>
          <w:szCs w:val="28"/>
          <w:lang w:eastAsia="vi-VN"/>
        </w:rPr>
        <w:t>2. Nghị quyết số 16/2018/NQ-HĐND ngày 07 tháng 12 năm 2018 của Hội đồng nhân dân tỉnh Tiền Giang quy định mức chi cho hoạt động tổ chức Hội thi sáng tạo kỹ thuật và Cuộc thi sáng tạo Thanh thiếu niên nhi đồng trên địa bàn tỉnh Tiền Giang hết hiệu lực kể từ ngày Nghị quyết này có hiệu lực thi hành.</w:t>
      </w:r>
    </w:p>
    <w:p w14:paraId="1E7FA434" w14:textId="77777777" w:rsidR="006E7407" w:rsidRPr="00B05CA1" w:rsidRDefault="00CD7A1C" w:rsidP="00597F39">
      <w:pPr>
        <w:spacing w:before="120" w:after="120"/>
        <w:ind w:firstLine="720"/>
        <w:jc w:val="both"/>
        <w:rPr>
          <w:sz w:val="28"/>
          <w:szCs w:val="28"/>
          <w:lang w:eastAsia="vi-VN"/>
        </w:rPr>
      </w:pPr>
      <w:r w:rsidRPr="00B05CA1">
        <w:rPr>
          <w:sz w:val="28"/>
          <w:szCs w:val="28"/>
          <w:lang w:eastAsia="vi-VN"/>
        </w:rPr>
        <w:t>3. Giao Ủy ban nhân dân tỉnh tổ chức triển khai, thực hiện Nghị quyết.</w:t>
      </w:r>
    </w:p>
    <w:p w14:paraId="21CB1DAF" w14:textId="77777777" w:rsidR="006E7407" w:rsidRPr="00B05CA1" w:rsidRDefault="00CD7A1C" w:rsidP="00597F39">
      <w:pPr>
        <w:spacing w:before="120" w:after="120"/>
        <w:ind w:firstLine="720"/>
        <w:jc w:val="both"/>
        <w:rPr>
          <w:sz w:val="28"/>
          <w:szCs w:val="28"/>
          <w:lang w:eastAsia="vi-VN"/>
        </w:rPr>
      </w:pPr>
      <w:r w:rsidRPr="00B05CA1">
        <w:rPr>
          <w:sz w:val="28"/>
          <w:szCs w:val="28"/>
          <w:lang w:eastAsia="vi-VN"/>
        </w:rPr>
        <w:t>4. Giao Thường trực Hội đồng nhân dân tỉnh, các Ban của Hội đồng nhân dân tỉnh, Tổ đại biểu Hội đồng nhân dân tỉnh và đại biểu Hội đồng nhân dân tỉnh giám sát việc thực hiện Nghị quyết.</w:t>
      </w:r>
    </w:p>
    <w:p w14:paraId="083E7E4C" w14:textId="77777777" w:rsidR="006E7407" w:rsidRPr="00B05CA1" w:rsidRDefault="00CD7A1C" w:rsidP="00597F39">
      <w:pPr>
        <w:spacing w:before="120" w:after="120"/>
        <w:ind w:firstLine="720"/>
        <w:jc w:val="both"/>
        <w:rPr>
          <w:sz w:val="28"/>
          <w:szCs w:val="28"/>
          <w:lang w:eastAsia="vi-VN"/>
        </w:rPr>
      </w:pPr>
      <w:r w:rsidRPr="00B05CA1">
        <w:rPr>
          <w:sz w:val="28"/>
          <w:szCs w:val="28"/>
          <w:lang w:eastAsia="vi-VN"/>
        </w:rPr>
        <w:t xml:space="preserve">5. Trong trường hợp các văn bản được viện dẫn tại Nghị quyết này được sửa đổi, bổ sung hoặc thay thế thì áp dụng quy định tại văn bản sửa đổi, bổ sung hoặc thay thế. </w:t>
      </w:r>
    </w:p>
    <w:p w14:paraId="607FD42B" w14:textId="77777777" w:rsidR="006E7407" w:rsidRPr="00B05CA1" w:rsidRDefault="00CD7A1C" w:rsidP="00597F39">
      <w:pPr>
        <w:spacing w:before="120" w:after="120"/>
        <w:ind w:firstLine="720"/>
        <w:jc w:val="both"/>
        <w:rPr>
          <w:sz w:val="28"/>
          <w:szCs w:val="28"/>
          <w:lang w:eastAsia="vi-VN"/>
        </w:rPr>
      </w:pPr>
      <w:r w:rsidRPr="00B05CA1">
        <w:rPr>
          <w:sz w:val="28"/>
          <w:szCs w:val="28"/>
          <w:lang w:eastAsia="vi-VN"/>
        </w:rPr>
        <w:t xml:space="preserve">6. Đối với các Cuộc thi, Hội thi đã được cấp có thẩm quyền phê duyệt trước thời điểm Nghị quyết này có hiệu lực thi hành và đang thực hiện thì các cơ </w:t>
      </w:r>
      <w:r w:rsidRPr="00B05CA1">
        <w:rPr>
          <w:sz w:val="28"/>
          <w:szCs w:val="28"/>
          <w:lang w:eastAsia="vi-VN"/>
        </w:rPr>
        <w:lastRenderedPageBreak/>
        <w:t>quan, đơn vị, địa phương tiếp tục thực hiện theo các mức chi đã được phê duyệt của cấp có thẩm quyền.</w:t>
      </w:r>
    </w:p>
    <w:p w14:paraId="22FB560E" w14:textId="2A312EA8" w:rsidR="006E7407" w:rsidRPr="00B05CA1" w:rsidRDefault="00CD7A1C" w:rsidP="00597F39">
      <w:pPr>
        <w:widowControl w:val="0"/>
        <w:spacing w:before="120" w:after="360"/>
        <w:ind w:firstLine="720"/>
        <w:jc w:val="both"/>
        <w:rPr>
          <w:sz w:val="28"/>
          <w:szCs w:val="28"/>
        </w:rPr>
      </w:pPr>
      <w:r w:rsidRPr="00B05CA1">
        <w:rPr>
          <w:i/>
          <w:sz w:val="28"/>
          <w:szCs w:val="28"/>
        </w:rPr>
        <w:t xml:space="preserve">Nghị quyết này đã được Hội đồng nhân dân tỉnh Đồng Tháp </w:t>
      </w:r>
      <w:r w:rsidR="009D1618" w:rsidRPr="00B05CA1">
        <w:rPr>
          <w:i/>
          <w:sz w:val="28"/>
          <w:szCs w:val="28"/>
        </w:rPr>
        <w:t>k</w:t>
      </w:r>
      <w:r w:rsidRPr="00B05CA1">
        <w:rPr>
          <w:i/>
          <w:sz w:val="28"/>
          <w:szCs w:val="28"/>
        </w:rPr>
        <w:t>hóa XI, Kỳ họp thứ 3 thông qua ngày 09 tháng 7 năm 2026</w:t>
      </w:r>
      <w:r w:rsidRPr="00B05CA1">
        <w:rPr>
          <w:sz w:val="28"/>
          <w:szCs w:val="28"/>
        </w:rPr>
        <w:t>.</w:t>
      </w:r>
      <w:r w:rsidR="00535826">
        <w:rPr>
          <w:sz w:val="28"/>
          <w:szCs w:val="28"/>
        </w:rPr>
        <w:t>/.</w:t>
      </w:r>
    </w:p>
    <w:tbl>
      <w:tblPr>
        <w:tblW w:w="9214" w:type="dxa"/>
        <w:tblCellSpacing w:w="0" w:type="dxa"/>
        <w:tblInd w:w="-34" w:type="dxa"/>
        <w:shd w:val="clear" w:color="auto" w:fill="FFFFFF"/>
        <w:tblCellMar>
          <w:left w:w="0" w:type="dxa"/>
          <w:right w:w="0" w:type="dxa"/>
        </w:tblCellMar>
        <w:tblLook w:val="04A0" w:firstRow="1" w:lastRow="0" w:firstColumn="1" w:lastColumn="0" w:noHBand="0" w:noVBand="1"/>
      </w:tblPr>
      <w:tblGrid>
        <w:gridCol w:w="5671"/>
        <w:gridCol w:w="3543"/>
      </w:tblGrid>
      <w:tr w:rsidR="00B05CA1" w:rsidRPr="00B05CA1" w14:paraId="5798F2E4" w14:textId="77777777" w:rsidTr="009D1618">
        <w:trPr>
          <w:tblCellSpacing w:w="0" w:type="dxa"/>
        </w:trPr>
        <w:tc>
          <w:tcPr>
            <w:tcW w:w="5671" w:type="dxa"/>
            <w:shd w:val="clear" w:color="auto" w:fill="FFFFFF"/>
            <w:tcMar>
              <w:top w:w="0" w:type="dxa"/>
              <w:left w:w="108" w:type="dxa"/>
              <w:bottom w:w="0" w:type="dxa"/>
              <w:right w:w="108" w:type="dxa"/>
            </w:tcMar>
            <w:hideMark/>
          </w:tcPr>
          <w:p w14:paraId="74B2235A" w14:textId="77777777" w:rsidR="009D1618" w:rsidRPr="00B05CA1" w:rsidRDefault="009D1618" w:rsidP="00597F39">
            <w:pPr>
              <w:ind w:left="34"/>
              <w:rPr>
                <w:sz w:val="22"/>
                <w:szCs w:val="22"/>
              </w:rPr>
            </w:pPr>
            <w:r w:rsidRPr="00B05CA1">
              <w:rPr>
                <w:b/>
                <w:bCs/>
                <w:i/>
                <w:iCs/>
                <w:sz w:val="22"/>
                <w:szCs w:val="22"/>
              </w:rPr>
              <w:t>Nơi nhận:</w:t>
            </w:r>
            <w:r w:rsidRPr="00B05CA1">
              <w:rPr>
                <w:b/>
                <w:bCs/>
                <w:i/>
                <w:iCs/>
                <w:sz w:val="22"/>
                <w:szCs w:val="22"/>
              </w:rPr>
              <w:br/>
            </w:r>
            <w:r w:rsidRPr="00B05CA1">
              <w:rPr>
                <w:sz w:val="22"/>
                <w:szCs w:val="22"/>
              </w:rPr>
              <w:t>- Ủy ban Thường vụ Quốc hội;</w:t>
            </w:r>
            <w:r w:rsidRPr="00B05CA1">
              <w:rPr>
                <w:sz w:val="22"/>
                <w:szCs w:val="22"/>
              </w:rPr>
              <w:br/>
              <w:t xml:space="preserve">- Văn phòng Chính phủ; </w:t>
            </w:r>
          </w:p>
          <w:p w14:paraId="0620B496" w14:textId="4B56D4E6" w:rsidR="00B05CA1" w:rsidRPr="00B05CA1" w:rsidRDefault="009D1618" w:rsidP="00597F39">
            <w:pPr>
              <w:ind w:left="34"/>
              <w:rPr>
                <w:sz w:val="22"/>
                <w:szCs w:val="22"/>
              </w:rPr>
            </w:pPr>
            <w:r w:rsidRPr="00B05CA1">
              <w:rPr>
                <w:sz w:val="22"/>
                <w:szCs w:val="22"/>
              </w:rPr>
              <w:t>- Các Bộ: Khoa học và Công nghệ; Tài chính;</w:t>
            </w:r>
            <w:r w:rsidRPr="00B05CA1">
              <w:rPr>
                <w:sz w:val="22"/>
                <w:szCs w:val="22"/>
              </w:rPr>
              <w:br/>
              <w:t>- Cục Kiểm tra văn bản và TCTHPL (Bộ Tư pháp);</w:t>
            </w:r>
            <w:r w:rsidRPr="00B05CA1">
              <w:rPr>
                <w:sz w:val="22"/>
                <w:szCs w:val="22"/>
              </w:rPr>
              <w:br/>
              <w:t>- Kiểm toán Nhà nước khu vực IX;</w:t>
            </w:r>
            <w:r w:rsidRPr="00B05CA1">
              <w:rPr>
                <w:sz w:val="22"/>
                <w:szCs w:val="22"/>
              </w:rPr>
              <w:br/>
              <w:t xml:space="preserve">- Đoàn đại biểu Quốc hội tỉnh; </w:t>
            </w:r>
            <w:r w:rsidRPr="00B05CA1">
              <w:rPr>
                <w:sz w:val="22"/>
                <w:szCs w:val="22"/>
              </w:rPr>
              <w:br/>
              <w:t>- Thường trực HĐND tỉnh;</w:t>
            </w:r>
            <w:r w:rsidRPr="00B05CA1">
              <w:rPr>
                <w:sz w:val="22"/>
                <w:szCs w:val="22"/>
              </w:rPr>
              <w:br/>
              <w:t xml:space="preserve">- </w:t>
            </w:r>
            <w:r w:rsidR="00B05CA1" w:rsidRPr="00B05CA1">
              <w:rPr>
                <w:sz w:val="22"/>
                <w:szCs w:val="22"/>
              </w:rPr>
              <w:t xml:space="preserve">Ủy ban nhân dân </w:t>
            </w:r>
            <w:r w:rsidR="00E60906" w:rsidRPr="00B05CA1">
              <w:rPr>
                <w:sz w:val="22"/>
                <w:szCs w:val="22"/>
              </w:rPr>
              <w:t>tỉnh</w:t>
            </w:r>
            <w:r w:rsidR="00B05CA1" w:rsidRPr="00B05CA1">
              <w:rPr>
                <w:sz w:val="22"/>
                <w:szCs w:val="22"/>
              </w:rPr>
              <w:t>;</w:t>
            </w:r>
          </w:p>
          <w:p w14:paraId="71031A58" w14:textId="7B78AA6D" w:rsidR="009D1618" w:rsidRPr="00B05CA1" w:rsidRDefault="00B05CA1" w:rsidP="00597F39">
            <w:pPr>
              <w:ind w:left="34"/>
              <w:rPr>
                <w:sz w:val="22"/>
                <w:szCs w:val="22"/>
              </w:rPr>
            </w:pPr>
            <w:r w:rsidRPr="00B05CA1">
              <w:rPr>
                <w:sz w:val="22"/>
                <w:szCs w:val="22"/>
              </w:rPr>
              <w:t xml:space="preserve">- </w:t>
            </w:r>
            <w:r w:rsidR="009D1618" w:rsidRPr="00B05CA1">
              <w:rPr>
                <w:sz w:val="22"/>
                <w:szCs w:val="22"/>
              </w:rPr>
              <w:t>UBMTTQVN tỉnh;</w:t>
            </w:r>
            <w:r w:rsidR="009D1618" w:rsidRPr="00B05CA1">
              <w:rPr>
                <w:sz w:val="22"/>
                <w:szCs w:val="22"/>
              </w:rPr>
              <w:br/>
              <w:t>- Đại biểu HĐND tỉnh;</w:t>
            </w:r>
            <w:r w:rsidR="009D1618" w:rsidRPr="00B05CA1">
              <w:rPr>
                <w:sz w:val="22"/>
                <w:szCs w:val="22"/>
              </w:rPr>
              <w:br/>
              <w:t>- Các sở, ban, ngành, đoàn thể tỉnh;</w:t>
            </w:r>
            <w:r w:rsidR="009D1618" w:rsidRPr="00B05CA1">
              <w:rPr>
                <w:sz w:val="22"/>
                <w:szCs w:val="22"/>
              </w:rPr>
              <w:br/>
              <w:t xml:space="preserve">- Văn phòng: Đoàn ĐBQH và HĐND, UBND tỉnh; </w:t>
            </w:r>
            <w:r w:rsidR="009D1618" w:rsidRPr="00B05CA1">
              <w:rPr>
                <w:sz w:val="22"/>
                <w:szCs w:val="22"/>
              </w:rPr>
              <w:br/>
              <w:t>- TT. HĐND, UBND, UBMTTQVN các xã, phường;</w:t>
            </w:r>
            <w:r w:rsidR="009D1618" w:rsidRPr="00B05CA1">
              <w:rPr>
                <w:sz w:val="22"/>
                <w:szCs w:val="22"/>
              </w:rPr>
              <w:br/>
              <w:t>- Trung tâm Tin học và Công báo tỉnh;</w:t>
            </w:r>
            <w:r w:rsidR="009D1618" w:rsidRPr="00B05CA1">
              <w:rPr>
                <w:sz w:val="22"/>
                <w:szCs w:val="22"/>
              </w:rPr>
              <w:br/>
              <w:t xml:space="preserve">- Lưu: VT, </w:t>
            </w:r>
            <w:r w:rsidR="009D1618" w:rsidRPr="00DF2499">
              <w:rPr>
                <w:sz w:val="22"/>
                <w:szCs w:val="22"/>
              </w:rPr>
              <w:t>P</w:t>
            </w:r>
            <w:r w:rsidR="005B61E8" w:rsidRPr="00DF2499">
              <w:rPr>
                <w:sz w:val="22"/>
                <w:szCs w:val="22"/>
              </w:rPr>
              <w:t>.</w:t>
            </w:r>
            <w:r w:rsidR="009D1618" w:rsidRPr="00DF2499">
              <w:rPr>
                <w:sz w:val="22"/>
                <w:szCs w:val="22"/>
              </w:rPr>
              <w:t>CTHĐND</w:t>
            </w:r>
            <w:r w:rsidR="009D1618" w:rsidRPr="00B05CA1">
              <w:rPr>
                <w:szCs w:val="22"/>
              </w:rPr>
              <w:t>.</w:t>
            </w:r>
          </w:p>
        </w:tc>
        <w:tc>
          <w:tcPr>
            <w:tcW w:w="3543" w:type="dxa"/>
            <w:shd w:val="clear" w:color="auto" w:fill="FFFFFF"/>
            <w:tcMar>
              <w:top w:w="0" w:type="dxa"/>
              <w:left w:w="108" w:type="dxa"/>
              <w:bottom w:w="0" w:type="dxa"/>
              <w:right w:w="108" w:type="dxa"/>
            </w:tcMar>
            <w:hideMark/>
          </w:tcPr>
          <w:p w14:paraId="1F169C7B" w14:textId="77777777" w:rsidR="009D1618" w:rsidRPr="00B05CA1" w:rsidRDefault="009D1618" w:rsidP="00C82F15">
            <w:pPr>
              <w:jc w:val="center"/>
              <w:rPr>
                <w:b/>
                <w:bCs/>
                <w:sz w:val="28"/>
                <w:szCs w:val="28"/>
              </w:rPr>
            </w:pPr>
            <w:r w:rsidRPr="00B05CA1">
              <w:rPr>
                <w:b/>
                <w:bCs/>
                <w:sz w:val="28"/>
                <w:szCs w:val="28"/>
              </w:rPr>
              <w:t>CHỦ TỊCH</w:t>
            </w:r>
          </w:p>
          <w:p w14:paraId="417DCD8F" w14:textId="77777777" w:rsidR="009D1618" w:rsidRPr="00B05CA1" w:rsidRDefault="009D1618" w:rsidP="00C82F15">
            <w:pPr>
              <w:jc w:val="center"/>
              <w:rPr>
                <w:b/>
                <w:bCs/>
                <w:sz w:val="28"/>
                <w:szCs w:val="28"/>
              </w:rPr>
            </w:pPr>
          </w:p>
          <w:p w14:paraId="1243CD9B" w14:textId="77777777" w:rsidR="009D1618" w:rsidRPr="00B05CA1" w:rsidRDefault="009D1618" w:rsidP="00C82F15">
            <w:pPr>
              <w:jc w:val="center"/>
              <w:rPr>
                <w:b/>
                <w:bCs/>
                <w:sz w:val="28"/>
                <w:szCs w:val="28"/>
              </w:rPr>
            </w:pPr>
          </w:p>
          <w:p w14:paraId="4E3360F0" w14:textId="77777777" w:rsidR="009D1618" w:rsidRPr="00B05CA1" w:rsidRDefault="009D1618" w:rsidP="00C82F15">
            <w:pPr>
              <w:jc w:val="center"/>
              <w:rPr>
                <w:b/>
                <w:bCs/>
                <w:sz w:val="28"/>
                <w:szCs w:val="28"/>
              </w:rPr>
            </w:pPr>
          </w:p>
          <w:p w14:paraId="241AC8C8" w14:textId="77777777" w:rsidR="009D1618" w:rsidRPr="00B05CA1" w:rsidRDefault="009D1618" w:rsidP="00C82F15">
            <w:pPr>
              <w:rPr>
                <w:b/>
                <w:bCs/>
                <w:sz w:val="28"/>
                <w:szCs w:val="28"/>
              </w:rPr>
            </w:pPr>
          </w:p>
          <w:p w14:paraId="32956238" w14:textId="77777777" w:rsidR="009D1618" w:rsidRPr="00B05CA1" w:rsidRDefault="009D1618" w:rsidP="00C82F15">
            <w:pPr>
              <w:rPr>
                <w:b/>
                <w:bCs/>
                <w:sz w:val="28"/>
                <w:szCs w:val="28"/>
              </w:rPr>
            </w:pPr>
          </w:p>
          <w:p w14:paraId="27E5D5B6" w14:textId="77777777" w:rsidR="009D1618" w:rsidRPr="00B05CA1" w:rsidRDefault="009D1618" w:rsidP="00C82F15">
            <w:pPr>
              <w:jc w:val="center"/>
              <w:rPr>
                <w:b/>
                <w:bCs/>
                <w:sz w:val="28"/>
                <w:szCs w:val="28"/>
              </w:rPr>
            </w:pPr>
          </w:p>
          <w:p w14:paraId="37447904" w14:textId="77777777" w:rsidR="009D1618" w:rsidRPr="00B05CA1" w:rsidRDefault="009D1618" w:rsidP="00C82F15">
            <w:pPr>
              <w:jc w:val="center"/>
              <w:rPr>
                <w:sz w:val="28"/>
                <w:szCs w:val="28"/>
              </w:rPr>
            </w:pPr>
            <w:r w:rsidRPr="00B05CA1">
              <w:rPr>
                <w:b/>
                <w:bCs/>
                <w:sz w:val="28"/>
                <w:szCs w:val="28"/>
              </w:rPr>
              <w:t>Ngô Chí Cường</w:t>
            </w:r>
          </w:p>
        </w:tc>
      </w:tr>
    </w:tbl>
    <w:p w14:paraId="06A7F6C2" w14:textId="77777777" w:rsidR="00FF0BFA" w:rsidRPr="00B05CA1" w:rsidRDefault="00FF0BFA" w:rsidP="002669B6">
      <w:pPr>
        <w:widowControl w:val="0"/>
        <w:spacing w:before="120" w:after="120" w:line="360" w:lineRule="exact"/>
        <w:ind w:firstLine="567"/>
        <w:jc w:val="both"/>
        <w:rPr>
          <w:sz w:val="28"/>
          <w:szCs w:val="28"/>
        </w:rPr>
      </w:pPr>
    </w:p>
    <w:p w14:paraId="1F212829" w14:textId="77777777" w:rsidR="006E7407" w:rsidRPr="00B05CA1" w:rsidRDefault="006E7407">
      <w:pPr>
        <w:widowControl w:val="0"/>
        <w:spacing w:after="120"/>
        <w:ind w:firstLine="567"/>
        <w:jc w:val="both"/>
        <w:rPr>
          <w:sz w:val="28"/>
          <w:szCs w:val="28"/>
        </w:rPr>
      </w:pPr>
    </w:p>
    <w:p w14:paraId="4B4E26D6" w14:textId="77777777" w:rsidR="006E7407" w:rsidRPr="00B05CA1" w:rsidRDefault="006E7407">
      <w:pPr>
        <w:spacing w:line="240" w:lineRule="atLeast"/>
        <w:jc w:val="both"/>
        <w:rPr>
          <w:sz w:val="22"/>
        </w:rPr>
      </w:pPr>
    </w:p>
    <w:sectPr w:rsidR="006E7407" w:rsidRPr="00B05CA1" w:rsidSect="00597F39">
      <w:headerReference w:type="even" r:id="rId11"/>
      <w:headerReference w:type="default" r:id="rId12"/>
      <w:footerReference w:type="even" r:id="rId13"/>
      <w:footerReference w:type="default" r:id="rId14"/>
      <w:pgSz w:w="11907" w:h="16840" w:code="9"/>
      <w:pgMar w:top="1418" w:right="1134" w:bottom="1134" w:left="1701" w:header="561" w:footer="56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FC731" w14:textId="77777777" w:rsidR="00F93113" w:rsidRDefault="00F93113">
      <w:r>
        <w:separator/>
      </w:r>
    </w:p>
  </w:endnote>
  <w:endnote w:type="continuationSeparator" w:id="0">
    <w:p w14:paraId="355C7046" w14:textId="77777777" w:rsidR="00F93113" w:rsidRDefault="00F93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98A2" w14:textId="77777777" w:rsidR="006E7407" w:rsidRDefault="00CD7A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AE4729" w14:textId="77777777" w:rsidR="006E7407" w:rsidRDefault="006E74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5126E" w14:textId="77777777" w:rsidR="006E7407" w:rsidRDefault="006E740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AC7E3" w14:textId="77777777" w:rsidR="00F93113" w:rsidRDefault="00F93113">
      <w:r>
        <w:separator/>
      </w:r>
    </w:p>
  </w:footnote>
  <w:footnote w:type="continuationSeparator" w:id="0">
    <w:p w14:paraId="3DDBCBA6" w14:textId="77777777" w:rsidR="00F93113" w:rsidRDefault="00F93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6EA72" w14:textId="77777777" w:rsidR="006E7407" w:rsidRDefault="00CD7A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1CF47A" w14:textId="77777777" w:rsidR="006E7407" w:rsidRDefault="006E74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DBF35" w14:textId="77777777" w:rsidR="006E7407" w:rsidRDefault="00CD7A1C">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E60906">
      <w:rPr>
        <w:noProof/>
        <w:sz w:val="26"/>
        <w:szCs w:val="26"/>
      </w:rPr>
      <w:t>5</w:t>
    </w:r>
    <w:r>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654E424"/>
    <w:lvl w:ilvl="0" w:tplc="FE640376">
      <w:start w:val="1"/>
      <w:numFmt w:val="lowerLetter"/>
      <w:lvlText w:val="%1)"/>
      <w:lvlJc w:val="left"/>
      <w:pPr>
        <w:tabs>
          <w:tab w:val="left" w:pos="1069"/>
        </w:tabs>
        <w:ind w:left="1069" w:hanging="360"/>
      </w:pPr>
      <w:rPr>
        <w:rFonts w:hint="default"/>
      </w:rPr>
    </w:lvl>
    <w:lvl w:ilvl="1" w:tplc="04090019" w:tentative="1">
      <w:start w:val="1"/>
      <w:numFmt w:val="lowerLetter"/>
      <w:lvlText w:val="%2."/>
      <w:lvlJc w:val="left"/>
      <w:pPr>
        <w:tabs>
          <w:tab w:val="left" w:pos="1789"/>
        </w:tabs>
        <w:ind w:left="1789" w:hanging="360"/>
      </w:pPr>
    </w:lvl>
    <w:lvl w:ilvl="2" w:tplc="0409001B" w:tentative="1">
      <w:start w:val="1"/>
      <w:numFmt w:val="lowerRoman"/>
      <w:lvlText w:val="%3."/>
      <w:lvlJc w:val="right"/>
      <w:pPr>
        <w:tabs>
          <w:tab w:val="left" w:pos="2509"/>
        </w:tabs>
        <w:ind w:left="2509" w:hanging="180"/>
      </w:pPr>
    </w:lvl>
    <w:lvl w:ilvl="3" w:tplc="0409000F" w:tentative="1">
      <w:start w:val="1"/>
      <w:numFmt w:val="decimal"/>
      <w:lvlText w:val="%4."/>
      <w:lvlJc w:val="left"/>
      <w:pPr>
        <w:tabs>
          <w:tab w:val="left" w:pos="3229"/>
        </w:tabs>
        <w:ind w:left="3229" w:hanging="360"/>
      </w:pPr>
    </w:lvl>
    <w:lvl w:ilvl="4" w:tplc="04090019" w:tentative="1">
      <w:start w:val="1"/>
      <w:numFmt w:val="lowerLetter"/>
      <w:lvlText w:val="%5."/>
      <w:lvlJc w:val="left"/>
      <w:pPr>
        <w:tabs>
          <w:tab w:val="left" w:pos="3949"/>
        </w:tabs>
        <w:ind w:left="3949" w:hanging="360"/>
      </w:pPr>
    </w:lvl>
    <w:lvl w:ilvl="5" w:tplc="0409001B" w:tentative="1">
      <w:start w:val="1"/>
      <w:numFmt w:val="lowerRoman"/>
      <w:lvlText w:val="%6."/>
      <w:lvlJc w:val="right"/>
      <w:pPr>
        <w:tabs>
          <w:tab w:val="left" w:pos="4669"/>
        </w:tabs>
        <w:ind w:left="4669" w:hanging="180"/>
      </w:pPr>
    </w:lvl>
    <w:lvl w:ilvl="6" w:tplc="0409000F" w:tentative="1">
      <w:start w:val="1"/>
      <w:numFmt w:val="decimal"/>
      <w:lvlText w:val="%7."/>
      <w:lvlJc w:val="left"/>
      <w:pPr>
        <w:tabs>
          <w:tab w:val="left" w:pos="5389"/>
        </w:tabs>
        <w:ind w:left="5389" w:hanging="360"/>
      </w:pPr>
    </w:lvl>
    <w:lvl w:ilvl="7" w:tplc="04090019" w:tentative="1">
      <w:start w:val="1"/>
      <w:numFmt w:val="lowerLetter"/>
      <w:lvlText w:val="%8."/>
      <w:lvlJc w:val="left"/>
      <w:pPr>
        <w:tabs>
          <w:tab w:val="left" w:pos="6109"/>
        </w:tabs>
        <w:ind w:left="6109" w:hanging="360"/>
      </w:pPr>
    </w:lvl>
    <w:lvl w:ilvl="8" w:tplc="0409001B" w:tentative="1">
      <w:start w:val="1"/>
      <w:numFmt w:val="lowerRoman"/>
      <w:lvlText w:val="%9."/>
      <w:lvlJc w:val="right"/>
      <w:pPr>
        <w:tabs>
          <w:tab w:val="left" w:pos="6829"/>
        </w:tabs>
        <w:ind w:left="6829" w:hanging="180"/>
      </w:pPr>
    </w:lvl>
  </w:abstractNum>
  <w:abstractNum w:abstractNumId="1" w15:restartNumberingAfterBreak="0">
    <w:nsid w:val="00000002"/>
    <w:multiLevelType w:val="hybridMultilevel"/>
    <w:tmpl w:val="93464D40"/>
    <w:lvl w:ilvl="0" w:tplc="34DA0EB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0000003"/>
    <w:multiLevelType w:val="hybridMultilevel"/>
    <w:tmpl w:val="72CC5BC8"/>
    <w:lvl w:ilvl="0" w:tplc="B34CF076">
      <w:start w:val="1"/>
      <w:numFmt w:val="lowerLetter"/>
      <w:lvlText w:val="%1)"/>
      <w:lvlJc w:val="left"/>
      <w:pPr>
        <w:tabs>
          <w:tab w:val="left" w:pos="1069"/>
        </w:tabs>
        <w:ind w:left="1069" w:hanging="360"/>
      </w:pPr>
      <w:rPr>
        <w:rFonts w:hint="default"/>
      </w:rPr>
    </w:lvl>
    <w:lvl w:ilvl="1" w:tplc="04090019" w:tentative="1">
      <w:start w:val="1"/>
      <w:numFmt w:val="lowerLetter"/>
      <w:lvlText w:val="%2."/>
      <w:lvlJc w:val="left"/>
      <w:pPr>
        <w:tabs>
          <w:tab w:val="left" w:pos="1789"/>
        </w:tabs>
        <w:ind w:left="1789" w:hanging="360"/>
      </w:pPr>
    </w:lvl>
    <w:lvl w:ilvl="2" w:tplc="0409001B" w:tentative="1">
      <w:start w:val="1"/>
      <w:numFmt w:val="lowerRoman"/>
      <w:lvlText w:val="%3."/>
      <w:lvlJc w:val="right"/>
      <w:pPr>
        <w:tabs>
          <w:tab w:val="left" w:pos="2509"/>
        </w:tabs>
        <w:ind w:left="2509" w:hanging="180"/>
      </w:pPr>
    </w:lvl>
    <w:lvl w:ilvl="3" w:tplc="0409000F" w:tentative="1">
      <w:start w:val="1"/>
      <w:numFmt w:val="decimal"/>
      <w:lvlText w:val="%4."/>
      <w:lvlJc w:val="left"/>
      <w:pPr>
        <w:tabs>
          <w:tab w:val="left" w:pos="3229"/>
        </w:tabs>
        <w:ind w:left="3229" w:hanging="360"/>
      </w:pPr>
    </w:lvl>
    <w:lvl w:ilvl="4" w:tplc="04090019" w:tentative="1">
      <w:start w:val="1"/>
      <w:numFmt w:val="lowerLetter"/>
      <w:lvlText w:val="%5."/>
      <w:lvlJc w:val="left"/>
      <w:pPr>
        <w:tabs>
          <w:tab w:val="left" w:pos="3949"/>
        </w:tabs>
        <w:ind w:left="3949" w:hanging="360"/>
      </w:pPr>
    </w:lvl>
    <w:lvl w:ilvl="5" w:tplc="0409001B" w:tentative="1">
      <w:start w:val="1"/>
      <w:numFmt w:val="lowerRoman"/>
      <w:lvlText w:val="%6."/>
      <w:lvlJc w:val="right"/>
      <w:pPr>
        <w:tabs>
          <w:tab w:val="left" w:pos="4669"/>
        </w:tabs>
        <w:ind w:left="4669" w:hanging="180"/>
      </w:pPr>
    </w:lvl>
    <w:lvl w:ilvl="6" w:tplc="0409000F" w:tentative="1">
      <w:start w:val="1"/>
      <w:numFmt w:val="decimal"/>
      <w:lvlText w:val="%7."/>
      <w:lvlJc w:val="left"/>
      <w:pPr>
        <w:tabs>
          <w:tab w:val="left" w:pos="5389"/>
        </w:tabs>
        <w:ind w:left="5389" w:hanging="360"/>
      </w:pPr>
    </w:lvl>
    <w:lvl w:ilvl="7" w:tplc="04090019" w:tentative="1">
      <w:start w:val="1"/>
      <w:numFmt w:val="lowerLetter"/>
      <w:lvlText w:val="%8."/>
      <w:lvlJc w:val="left"/>
      <w:pPr>
        <w:tabs>
          <w:tab w:val="left" w:pos="6109"/>
        </w:tabs>
        <w:ind w:left="6109" w:hanging="360"/>
      </w:pPr>
    </w:lvl>
    <w:lvl w:ilvl="8" w:tplc="0409001B" w:tentative="1">
      <w:start w:val="1"/>
      <w:numFmt w:val="lowerRoman"/>
      <w:lvlText w:val="%9."/>
      <w:lvlJc w:val="right"/>
      <w:pPr>
        <w:tabs>
          <w:tab w:val="left" w:pos="6829"/>
        </w:tabs>
        <w:ind w:left="6829" w:hanging="180"/>
      </w:pPr>
    </w:lvl>
  </w:abstractNum>
  <w:abstractNum w:abstractNumId="3" w15:restartNumberingAfterBreak="0">
    <w:nsid w:val="00000004"/>
    <w:multiLevelType w:val="hybridMultilevel"/>
    <w:tmpl w:val="92C4D2A8"/>
    <w:lvl w:ilvl="0" w:tplc="6B561F6A">
      <w:start w:val="1"/>
      <w:numFmt w:val="upperRoman"/>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 w15:restartNumberingAfterBreak="0">
    <w:nsid w:val="00000005"/>
    <w:multiLevelType w:val="hybridMultilevel"/>
    <w:tmpl w:val="B41C1418"/>
    <w:lvl w:ilvl="0" w:tplc="26F845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0000006"/>
    <w:multiLevelType w:val="hybridMultilevel"/>
    <w:tmpl w:val="67581C48"/>
    <w:lvl w:ilvl="0" w:tplc="C0C4AA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29D5FDD"/>
    <w:multiLevelType w:val="hybridMultilevel"/>
    <w:tmpl w:val="6D40BBD6"/>
    <w:lvl w:ilvl="0" w:tplc="92B6DA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3"/>
  </w:num>
  <w:num w:numId="4">
    <w:abstractNumId w:val="5"/>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407"/>
    <w:rsid w:val="00032505"/>
    <w:rsid w:val="00075C1F"/>
    <w:rsid w:val="000D61F8"/>
    <w:rsid w:val="00166A32"/>
    <w:rsid w:val="002669B6"/>
    <w:rsid w:val="002D3008"/>
    <w:rsid w:val="002E7E64"/>
    <w:rsid w:val="00390B27"/>
    <w:rsid w:val="004C4709"/>
    <w:rsid w:val="00535826"/>
    <w:rsid w:val="00597F39"/>
    <w:rsid w:val="005B61E8"/>
    <w:rsid w:val="006E7407"/>
    <w:rsid w:val="0073668B"/>
    <w:rsid w:val="0079592C"/>
    <w:rsid w:val="00896A47"/>
    <w:rsid w:val="009D1618"/>
    <w:rsid w:val="00AD6B93"/>
    <w:rsid w:val="00B05CA1"/>
    <w:rsid w:val="00B33F19"/>
    <w:rsid w:val="00BC50B0"/>
    <w:rsid w:val="00C60454"/>
    <w:rsid w:val="00CA7385"/>
    <w:rsid w:val="00CD7A1C"/>
    <w:rsid w:val="00D65EA7"/>
    <w:rsid w:val="00DF2499"/>
    <w:rsid w:val="00E434C8"/>
    <w:rsid w:val="00E60906"/>
    <w:rsid w:val="00F103E6"/>
    <w:rsid w:val="00F93113"/>
    <w:rsid w:val="00FC7F4C"/>
    <w:rsid w:val="00FF0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BD04A"/>
  <w15:docId w15:val="{9FA2C1CD-750D-4C5F-AE06-70934699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pPr>
      <w:spacing w:before="40" w:after="40"/>
      <w:ind w:firstLine="709"/>
      <w:jc w:val="both"/>
    </w:pPr>
    <w:rPr>
      <w:sz w:val="28"/>
    </w:rPr>
  </w:style>
  <w:style w:type="paragraph" w:customStyle="1" w:styleId="Char">
    <w:name w:val="Char"/>
    <w:basedOn w:val="Normal"/>
    <w:next w:val="Normal"/>
    <w:pPr>
      <w:spacing w:before="120" w:after="120" w:line="312" w:lineRule="auto"/>
    </w:pPr>
    <w:rPr>
      <w:sz w:val="28"/>
      <w:szCs w:val="28"/>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pPr>
      <w:spacing w:line="312" w:lineRule="auto"/>
    </w:pPr>
    <w:rPr>
      <w:sz w:val="24"/>
      <w:szCs w:val="24"/>
    </w:rPr>
  </w:style>
  <w:style w:type="character" w:customStyle="1" w:styleId="HeaderChar">
    <w:name w:val="Header Char"/>
    <w:link w:val="Header"/>
    <w:uiPriority w:val="99"/>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 w:type="character" w:styleId="Hyperlink">
    <w:name w:val="Hyperlink"/>
    <w:uiPriority w:val="99"/>
    <w:rPr>
      <w:color w:val="0000FF"/>
      <w:u w:val="single"/>
    </w:rPr>
  </w:style>
  <w:style w:type="character" w:styleId="Emphasis">
    <w:name w:val="Emphasis"/>
    <w:qFormat/>
    <w:rPr>
      <w:b/>
      <w:bCs/>
      <w:i w:val="0"/>
      <w:iCs w:val="0"/>
    </w:rPr>
  </w:style>
  <w:style w:type="character" w:customStyle="1" w:styleId="msonormal0">
    <w:name w:val="msonormal0"/>
    <w:basedOn w:val="DefaultParagraphFont"/>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E9A445-42EE-4385-8EC5-FA4F841CFF47}">
  <ds:schemaRefs>
    <ds:schemaRef ds:uri="http://schemas.microsoft.com/sharepoint/v3/contenttype/forms"/>
  </ds:schemaRefs>
</ds:datastoreItem>
</file>

<file path=customXml/itemProps2.xml><?xml version="1.0" encoding="utf-8"?>
<ds:datastoreItem xmlns:ds="http://schemas.openxmlformats.org/officeDocument/2006/customXml" ds:itemID="{45726959-A798-49B2-ADF2-96FB2EFAE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2DD3C20-F4EF-46E4-9F16-49C0965B656D}">
  <ds:schemaRefs>
    <ds:schemaRef ds:uri="http://schemas.openxmlformats.org/officeDocument/2006/bibliography"/>
  </ds:schemaRefs>
</ds:datastoreItem>
</file>

<file path=customXml/itemProps4.xml><?xml version="1.0" encoding="utf-8"?>
<ds:datastoreItem xmlns:ds="http://schemas.openxmlformats.org/officeDocument/2006/customXml" ds:itemID="{C92A1094-DA8B-413B-B966-AC89812DF1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ỦY BAN NHÂN DÂN CỘNG HÒA XÃ HỘI CHỦ NGHĨ VIỆT NAM</vt:lpstr>
    </vt:vector>
  </TitlesOfParts>
  <Company>Plus Computer</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 VIỆT NAM</dc:title>
  <dc:creator>Dich vu Vi tinh 49</dc:creator>
  <cp:lastModifiedBy>Admin</cp:lastModifiedBy>
  <cp:revision>8</cp:revision>
  <cp:lastPrinted>2026-07-10T06:15:00Z</cp:lastPrinted>
  <dcterms:created xsi:type="dcterms:W3CDTF">2026-07-13T01:29:00Z</dcterms:created>
  <dcterms:modified xsi:type="dcterms:W3CDTF">2026-07-14T03:27:00Z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c2555d3d5ed4464da493a82f66b73817</vt:lpwstr>
  </property>
</Properties>
</file>