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747686"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Pr>
                <w:rFonts w:ascii="TimesNewRomanPSMT" w:eastAsia="Times New Roman" w:hAnsi="TimesNewRomanPSMT" w:cs="Times New Roman"/>
                <w:color w:val="000000"/>
              </w:rPr>
              <w:t>0</w:t>
            </w:r>
            <w:r w:rsidR="00747686">
              <w:rPr>
                <w:rFonts w:ascii="TimesNewRomanPSMT" w:eastAsia="Times New Roman" w:hAnsi="TimesNewRomanPSMT" w:cs="Times New Roman"/>
                <w:color w:val="000000"/>
              </w:rPr>
              <w:t>8</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747686"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47686">
              <w:rPr>
                <w:rFonts w:ascii="TimesNewRomanPS-ItalicMT" w:eastAsia="Times New Roman" w:hAnsi="TimesNewRomanPS-ItalicMT" w:cs="Times New Roman"/>
                <w:i/>
                <w:iCs/>
                <w:color w:val="000000"/>
              </w:rPr>
              <w:t>24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747686" w:rsidP="00747686">
      <w:pPr>
        <w:spacing w:after="0" w:line="240" w:lineRule="auto"/>
        <w:jc w:val="center"/>
        <w:rPr>
          <w:rFonts w:ascii="TimesNewRomanPS-BoldMT" w:eastAsia="Times New Roman" w:hAnsi="TimesNewRomanPS-BoldMT" w:cs="Times New Roman"/>
          <w:b/>
          <w:bCs/>
          <w:color w:val="000000"/>
        </w:rPr>
      </w:pPr>
      <w:r>
        <w:rPr>
          <w:rStyle w:val="fontstyle01"/>
        </w:rPr>
        <w:t>Bãi bỏ Quyết định số 09/2015/QĐ-UBND ngày 26/6/2015 của Ủy ban nhân dân tỉnh Ban hành quy định cưỡng chế thi hành quyết định giải quyết tranh chấp đất đai trên địa bàn tỉnh Hải Dương</w:t>
      </w:r>
    </w:p>
    <w:p w:rsidR="00637195" w:rsidRDefault="00747686"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4.7pt;margin-top:3.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C84018" w:rsidRDefault="008F4123" w:rsidP="00747686">
      <w:pPr>
        <w:spacing w:before="120" w:after="0" w:line="240" w:lineRule="auto"/>
        <w:ind w:firstLine="567"/>
        <w:jc w:val="both"/>
        <w:rPr>
          <w:rFonts w:eastAsia="Times New Roman" w:cs="Times New Roman"/>
          <w:i/>
          <w:iCs/>
        </w:rPr>
      </w:pPr>
      <w:r w:rsidRPr="00C84018">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47686" w:rsidRPr="00747686" w:rsidRDefault="00747686" w:rsidP="00747686">
      <w:pPr>
        <w:spacing w:before="120" w:after="0" w:line="240" w:lineRule="auto"/>
        <w:ind w:firstLine="567"/>
        <w:jc w:val="both"/>
        <w:rPr>
          <w:rFonts w:eastAsia="Times New Roman" w:cs="Times New Roman"/>
          <w:bCs/>
          <w:i/>
          <w:iCs/>
        </w:rPr>
      </w:pPr>
      <w:r w:rsidRPr="00747686">
        <w:rPr>
          <w:rFonts w:eastAsia="Times New Roman" w:cs="Times New Roman"/>
          <w:bCs/>
          <w:i/>
          <w:iCs/>
        </w:rPr>
        <w:t>Căn cứ Luật Ban hành văn bản quy phạm pháp luật ngày 22 tháng 6 năm 2015; Luật Sửa đổi, bổ sung một số điều của Luật Ban hành văn bản quy phạm pháp luật ngày 18 tháng 6 năm 2020;</w:t>
      </w:r>
    </w:p>
    <w:p w:rsidR="00747686" w:rsidRPr="00747686" w:rsidRDefault="00747686" w:rsidP="00747686">
      <w:pPr>
        <w:spacing w:before="120" w:after="0" w:line="240" w:lineRule="auto"/>
        <w:ind w:firstLine="567"/>
        <w:jc w:val="both"/>
        <w:rPr>
          <w:rFonts w:eastAsia="Times New Roman" w:cs="Times New Roman"/>
          <w:bCs/>
          <w:i/>
          <w:iCs/>
        </w:rPr>
      </w:pPr>
      <w:r w:rsidRPr="00747686">
        <w:rPr>
          <w:rFonts w:eastAsia="Times New Roman" w:cs="Times New Roman"/>
          <w:bCs/>
          <w:i/>
          <w:iCs/>
        </w:rPr>
        <w:t>Căn cứ Luật Đất đai ngày 18 tháng 01 năm 2024; Luật sửa đổi, bổ sung một số điều của Luật Đất đai, Luật Nhà ở, Luật Kinh doanh bất động sản, Luật Các tổ chức tín dụng ngày 29 tháng 6 năm 2024;</w:t>
      </w:r>
    </w:p>
    <w:p w:rsidR="00747686" w:rsidRPr="00747686" w:rsidRDefault="00747686" w:rsidP="00747686">
      <w:pPr>
        <w:spacing w:before="120" w:after="0" w:line="240" w:lineRule="auto"/>
        <w:ind w:firstLine="567"/>
        <w:jc w:val="both"/>
        <w:rPr>
          <w:rFonts w:eastAsia="Times New Roman" w:cs="Times New Roman"/>
          <w:bCs/>
          <w:i/>
          <w:iCs/>
        </w:rPr>
      </w:pPr>
      <w:r w:rsidRPr="00747686">
        <w:rPr>
          <w:rFonts w:eastAsia="Times New Roman" w:cs="Times New Roman"/>
          <w:bCs/>
          <w:i/>
          <w:iCs/>
        </w:rPr>
        <w:t>Căn cứ Nghị định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và Nghị định số 59/2024/NĐ-CP ngày 25 tháng 5 năm 2024 của Chính phủ;</w:t>
      </w:r>
    </w:p>
    <w:p w:rsidR="00747686" w:rsidRPr="00747686" w:rsidRDefault="00747686" w:rsidP="00747686">
      <w:pPr>
        <w:spacing w:before="120" w:after="0" w:line="240" w:lineRule="auto"/>
        <w:ind w:firstLine="567"/>
        <w:jc w:val="both"/>
        <w:rPr>
          <w:rFonts w:eastAsia="Times New Roman" w:cs="Times New Roman"/>
          <w:bCs/>
          <w:i/>
          <w:iCs/>
        </w:rPr>
      </w:pPr>
      <w:r w:rsidRPr="00747686">
        <w:rPr>
          <w:rFonts w:eastAsia="Times New Roman" w:cs="Times New Roman"/>
          <w:bCs/>
          <w:i/>
          <w:iCs/>
        </w:rPr>
        <w:t>Căn cứ Nghị định số 102/2024/NĐ-CP ngày 30 tháng 7 năm 2024 quy định chi tiết thành hành một số điều của Luật đất đai;</w:t>
      </w:r>
    </w:p>
    <w:p w:rsidR="00637195" w:rsidRPr="00747686" w:rsidRDefault="00747686" w:rsidP="00747686">
      <w:pPr>
        <w:spacing w:before="120" w:after="0" w:line="240" w:lineRule="auto"/>
        <w:ind w:firstLine="567"/>
        <w:jc w:val="both"/>
        <w:rPr>
          <w:rFonts w:eastAsia="Times New Roman" w:cs="Times New Roman"/>
          <w:i/>
          <w:iCs/>
        </w:rPr>
      </w:pPr>
      <w:r w:rsidRPr="00747686">
        <w:rPr>
          <w:rFonts w:eastAsia="Times New Roman" w:cs="Times New Roman"/>
          <w:bCs/>
          <w:i/>
          <w:iCs/>
        </w:rPr>
        <w:t>Theo đề nghị của Giám đốc Sở Tài nguyên và Môi trường</w:t>
      </w:r>
      <w:r>
        <w:rPr>
          <w:rFonts w:eastAsia="Times New Roman" w:cs="Times New Roman"/>
          <w:bCs/>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747686" w:rsidRPr="00747686" w:rsidRDefault="00747686" w:rsidP="00747686">
      <w:pPr>
        <w:spacing w:before="120" w:after="0" w:line="240" w:lineRule="auto"/>
        <w:ind w:firstLine="567"/>
        <w:rPr>
          <w:rStyle w:val="fontstyle21"/>
          <w:rFonts w:ascii="Times New Roman" w:hAnsi="Times New Roman" w:cs="Times New Roman"/>
        </w:rPr>
      </w:pPr>
      <w:r w:rsidRPr="00747686">
        <w:rPr>
          <w:rStyle w:val="fontstyle01"/>
          <w:rFonts w:ascii="Times New Roman" w:hAnsi="Times New Roman" w:cs="Times New Roman"/>
        </w:rPr>
        <w:t xml:space="preserve">Điều 1. </w:t>
      </w:r>
      <w:r w:rsidRPr="00747686">
        <w:rPr>
          <w:rStyle w:val="fontstyle21"/>
          <w:rFonts w:ascii="Times New Roman" w:hAnsi="Times New Roman" w:cs="Times New Roman"/>
        </w:rPr>
        <w:t>Bãi bỏ toàn bộ Quyết định số 09/2015/QĐ-UBND ngày 26/6/2015 của Ủy ban nhân dân tỉnh Ban hành quy định cưỡng chế thi hành quyết định giải quyết tranh chấp đất đai trên địa bàn tỉnh Hải Dương.</w:t>
      </w:r>
    </w:p>
    <w:p w:rsidR="00747686" w:rsidRPr="00747686" w:rsidRDefault="00747686" w:rsidP="00747686">
      <w:pPr>
        <w:spacing w:before="120" w:after="0" w:line="240" w:lineRule="auto"/>
        <w:ind w:firstLine="567"/>
        <w:rPr>
          <w:rStyle w:val="fontstyle21"/>
          <w:rFonts w:ascii="Times New Roman" w:hAnsi="Times New Roman" w:cs="Times New Roman"/>
        </w:rPr>
      </w:pPr>
      <w:r w:rsidRPr="00747686">
        <w:rPr>
          <w:rStyle w:val="fontstyle01"/>
          <w:rFonts w:ascii="Times New Roman" w:hAnsi="Times New Roman" w:cs="Times New Roman"/>
        </w:rPr>
        <w:t xml:space="preserve">Điều 2. </w:t>
      </w:r>
      <w:r w:rsidRPr="00747686">
        <w:rPr>
          <w:rStyle w:val="fontstyle21"/>
          <w:rFonts w:ascii="Times New Roman" w:hAnsi="Times New Roman" w:cs="Times New Roman"/>
        </w:rPr>
        <w:t>Điều khoản thi hành</w:t>
      </w:r>
    </w:p>
    <w:p w:rsidR="00637195" w:rsidRPr="00747686" w:rsidRDefault="00747686" w:rsidP="00747686">
      <w:pPr>
        <w:spacing w:before="120" w:after="0" w:line="240" w:lineRule="auto"/>
        <w:ind w:firstLine="567"/>
        <w:jc w:val="both"/>
        <w:rPr>
          <w:rFonts w:eastAsia="Times New Roman" w:cs="Times New Roman"/>
          <w:color w:val="000000"/>
          <w:szCs w:val="28"/>
        </w:rPr>
      </w:pPr>
      <w:r w:rsidRPr="00747686">
        <w:rPr>
          <w:rStyle w:val="fontstyle21"/>
          <w:rFonts w:ascii="Times New Roman" w:hAnsi="Times New Roman" w:cs="Times New Roman"/>
        </w:rPr>
        <w:t>Quyết định này có hiệu lực thi hành kể từ ngày 10 tháng 02 năm 2025</w:t>
      </w:r>
      <w:r w:rsidR="00C84018" w:rsidRPr="00747686">
        <w:rPr>
          <w:rStyle w:val="fontstyle21"/>
          <w:rFonts w:ascii="Times New Roman" w:hAnsi="Times New Roman" w:cs="Times New Roman"/>
        </w:rPr>
        <w:t>.</w:t>
      </w:r>
      <w:r w:rsidR="00C84018" w:rsidRPr="00747686">
        <w:rPr>
          <w:rStyle w:val="fontstyle21"/>
          <w:rFonts w:ascii="Times New Roman" w:hAnsi="Times New Roman" w:cs="Times New Roman"/>
        </w:rPr>
        <w:t>/</w:t>
      </w:r>
      <w:r w:rsidR="00637195" w:rsidRPr="00747686">
        <w:rPr>
          <w:rFonts w:eastAsia="Times New Roman" w:cs="Times New Roman"/>
          <w:color w:val="000000"/>
          <w:szCs w:val="28"/>
        </w:rPr>
        <w:t>.</w:t>
      </w:r>
    </w:p>
    <w:p w:rsidR="006E4BBB" w:rsidRP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t>Nơi nhận:</w:t>
            </w:r>
          </w:p>
          <w:p w:rsidR="00747686" w:rsidRPr="00747686" w:rsidRDefault="00C84018" w:rsidP="00747686">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747686" w:rsidRPr="00747686">
              <w:rPr>
                <w:rFonts w:ascii="TimesNewRomanPSMT" w:eastAsia="Times New Roman" w:hAnsi="TimesNewRomanPSMT" w:cs="Times New Roman"/>
                <w:color w:val="000000"/>
                <w:sz w:val="22"/>
              </w:rPr>
              <w:t>Văn phòng Chính phủ;</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Cục KTVB, Bộ Tư pháp;</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Bộ Tài nguyên và Môi trường;</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TTTU, TTHĐND, TT UBND tỉnh;</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Các sở, ban, ngành, đoàn thể tỉnh;</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lastRenderedPageBreak/>
              <w:t>- Chủ tịch, các PCT UBND tỉnh;</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UBND các huyện, thành phố, thị xã;</w:t>
            </w:r>
          </w:p>
          <w:p w:rsidR="00747686" w:rsidRPr="00747686" w:rsidRDefault="00747686" w:rsidP="00747686">
            <w:pPr>
              <w:rPr>
                <w:rFonts w:ascii="TimesNewRomanPSMT" w:eastAsia="Times New Roman" w:hAnsi="TimesNewRomanPSMT" w:cs="Times New Roman"/>
                <w:color w:val="000000"/>
                <w:sz w:val="22"/>
              </w:rPr>
            </w:pPr>
            <w:r w:rsidRPr="00747686">
              <w:rPr>
                <w:rFonts w:ascii="TimesNewRomanPSMT" w:eastAsia="Times New Roman" w:hAnsi="TimesNewRomanPSMT" w:cs="Times New Roman"/>
                <w:color w:val="000000"/>
                <w:sz w:val="22"/>
              </w:rPr>
              <w:t>- Báo Hải Dương; Đài PTTH tỉnh;</w:t>
            </w:r>
          </w:p>
          <w:p w:rsidR="00637195" w:rsidRDefault="00747686" w:rsidP="00747686">
            <w:pPr>
              <w:rPr>
                <w:rFonts w:ascii="TimesNewRomanPS-BoldItalicMT" w:eastAsia="Times New Roman" w:hAnsi="TimesNewRomanPS-BoldItalicMT" w:cs="Times New Roman"/>
                <w:b/>
                <w:bCs/>
                <w:i/>
                <w:iCs/>
                <w:color w:val="000000"/>
                <w:sz w:val="24"/>
              </w:rPr>
            </w:pPr>
            <w:r w:rsidRPr="00747686">
              <w:rPr>
                <w:rFonts w:ascii="TimesNewRomanPSMT" w:eastAsia="Times New Roman" w:hAnsi="TimesNewRomanPSMT" w:cs="Times New Roman"/>
                <w:color w:val="000000"/>
                <w:sz w:val="22"/>
              </w:rPr>
              <w:t>- Lưu: VT, NC, Ô Quảng</w:t>
            </w:r>
            <w:r>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lastRenderedPageBreak/>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KT. CHỦ TỊCH</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bookmarkStart w:id="0" w:name="_GoBack"/>
            <w:bookmarkEnd w:id="0"/>
          </w:p>
          <w:p w:rsidR="00637195" w:rsidRPr="00637195" w:rsidRDefault="00C84018"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Lưu Văn Bản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4C6E52"/>
    <w:rsid w:val="00637195"/>
    <w:rsid w:val="006D71F5"/>
    <w:rsid w:val="006E4BBB"/>
    <w:rsid w:val="00712BA2"/>
    <w:rsid w:val="00747686"/>
    <w:rsid w:val="00840DA5"/>
    <w:rsid w:val="008F4123"/>
    <w:rsid w:val="00A54806"/>
    <w:rsid w:val="00AF08CE"/>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36C42ED2"/>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818561-90A4-467B-9293-7513E38AC0D6}"/>
</file>

<file path=customXml/itemProps2.xml><?xml version="1.0" encoding="utf-8"?>
<ds:datastoreItem xmlns:ds="http://schemas.openxmlformats.org/officeDocument/2006/customXml" ds:itemID="{1C4E3072-C942-4719-90B1-629853AECEB6}"/>
</file>

<file path=customXml/itemProps3.xml><?xml version="1.0" encoding="utf-8"?>
<ds:datastoreItem xmlns:ds="http://schemas.openxmlformats.org/officeDocument/2006/customXml" ds:itemID="{3776487A-984C-4D7A-9B76-AB00281995A9}"/>
</file>

<file path=docProps/app.xml><?xml version="1.0" encoding="utf-8"?>
<Properties xmlns="http://schemas.openxmlformats.org/officeDocument/2006/extended-properties" xmlns:vt="http://schemas.openxmlformats.org/officeDocument/2006/docPropsVTypes">
  <Template>Normal</Template>
  <TotalTime>31</TotalTime>
  <Pages>2</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15</cp:revision>
  <dcterms:created xsi:type="dcterms:W3CDTF">2024-01-08T06:38:00Z</dcterms:created>
  <dcterms:modified xsi:type="dcterms:W3CDTF">2025-02-04T01:00:00Z</dcterms:modified>
</cp:coreProperties>
</file>