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1350"/>
          <w:tab w:val="center" w:leader="none" w:pos="6379"/>
        </w:tabs>
        <w:spacing/>
        <w:ind/>
        <w:rPr>
          <w:b/>
          <w:color w:val="000000" w:themeColor="text1"/>
          <w:sz w:val="26"/>
          <w:szCs w:val="29"/>
        </w:rPr>
      </w:pPr>
      <w:r>
        <w:rPr>
          <w:b/>
          <w:color w:val="000000" w:themeColor="text1"/>
          <w:sz w:val="26"/>
          <w:szCs w:val="29"/>
        </w:rPr>
        <w:t xml:space="preserve"> </w:t>
      </w:r>
      <w:r>
        <w:rPr>
          <w:b/>
          <w:color w:val="000000" w:themeColor="text1"/>
          <w:sz w:val="26"/>
          <w:szCs w:val="29"/>
        </w:rPr>
        <w:t xml:space="preserve">ỦY BAN NHÂN DÂN </w:t>
      </w:r>
      <w:r>
        <w:rPr>
          <w:b/>
          <w:color w:val="000000" w:themeColor="text1"/>
          <w:sz w:val="26"/>
          <w:szCs w:val="29"/>
        </w:rPr>
        <w:tab/>
        <w:t xml:space="preserve">CỘNG HÒA XÃ HỘI CHỦ NGHĨA VIỆT NAM</w:t>
      </w:r>
      <w:r>
        <w:rPr>
          <w:b/>
          <w:color w:val="000000" w:themeColor="text1"/>
          <w:sz w:val="26"/>
          <w:szCs w:val="29"/>
        </w:rPr>
      </w:r>
      <w:r>
        <w:rPr>
          <w:b/>
          <w:color w:val="000000" w:themeColor="text1"/>
          <w:sz w:val="26"/>
          <w:szCs w:val="29"/>
        </w:rPr>
      </w:r>
    </w:p>
    <w:p>
      <w:pPr>
        <w:pBdr/>
        <w:tabs>
          <w:tab w:val="center" w:leader="none" w:pos="1350"/>
          <w:tab w:val="center" w:leader="none" w:pos="6379"/>
        </w:tabs>
        <w:spacing/>
        <w:ind/>
        <w:rPr>
          <w:color w:val="000000" w:themeColor="text1"/>
          <w:sz w:val="29"/>
          <w:szCs w:val="29"/>
        </w:rPr>
      </w:pPr>
      <w:r>
        <w:rPr>
          <w:b/>
          <w:color w:val="000000" w:themeColor="text1"/>
          <w:sz w:val="26"/>
          <w:szCs w:val="29"/>
        </w:rPr>
        <w:tab/>
        <w:t xml:space="preserve">TỈNH TÂY NINH</w:t>
      </w:r>
      <w:r>
        <w:rPr>
          <w:b/>
          <w:color w:val="000000" w:themeColor="text1"/>
          <w:sz w:val="26"/>
          <w:szCs w:val="29"/>
        </w:rPr>
        <w:tab/>
      </w:r>
      <w:r>
        <w:rPr>
          <w:b/>
          <w:color w:val="000000" w:themeColor="text1"/>
          <w:sz w:val="28"/>
          <w:szCs w:val="29"/>
        </w:rPr>
        <w:t xml:space="preserve">Độc lập - Tự do - Hạnh phúc</w:t>
      </w:r>
      <w:r>
        <w:rPr>
          <w:color w:val="000000" w:themeColor="text1"/>
          <w:sz w:val="29"/>
          <w:szCs w:val="29"/>
        </w:rPr>
      </w:r>
      <w:r>
        <w:rPr>
          <w:color w:val="000000" w:themeColor="text1"/>
          <w:sz w:val="29"/>
          <w:szCs w:val="29"/>
        </w:rPr>
      </w:r>
    </w:p>
    <w:p>
      <w:pPr>
        <w:pBdr/>
        <w:tabs>
          <w:tab w:val="center" w:leader="none" w:pos="1350"/>
          <w:tab w:val="center" w:leader="none" w:pos="6379"/>
        </w:tabs>
        <w:spacing w:line="240" w:lineRule="exact"/>
        <w:ind/>
        <w:rPr>
          <w:color w:val="000000" w:themeColor="text1"/>
          <w:sz w:val="29"/>
          <w:szCs w:val="29"/>
        </w:rPr>
      </w:pPr>
      <w:r>
        <w:rPr>
          <w:color w:val="000000" w:themeColor="text1"/>
          <w:sz w:val="29"/>
          <w:szCs w:val="29"/>
        </w:rPr>
        <w:tab/>
      </w:r>
      <w:r>
        <w:rPr>
          <w:color w:val="000000" w:themeColor="text1"/>
          <w:sz w:val="29"/>
          <w:szCs w:val="29"/>
          <w:vertAlign w:val="superscript"/>
        </w:rPr>
        <w:t xml:space="preserve">_________</w:t>
      </w:r>
      <w:r>
        <w:rPr>
          <w:color w:val="000000" w:themeColor="text1"/>
          <w:sz w:val="29"/>
          <w:szCs w:val="29"/>
          <w:vertAlign w:val="superscript"/>
        </w:rPr>
        <w:tab/>
        <w:t xml:space="preserve">________</w:t>
      </w:r>
      <w:r>
        <w:rPr>
          <w:color w:val="000000" w:themeColor="text1"/>
          <w:sz w:val="29"/>
          <w:szCs w:val="29"/>
          <w:vertAlign w:val="superscript"/>
        </w:rPr>
        <w:t xml:space="preserve">___</w:t>
      </w:r>
      <w:r>
        <w:rPr>
          <w:color w:val="000000" w:themeColor="text1"/>
          <w:sz w:val="29"/>
          <w:szCs w:val="29"/>
          <w:vertAlign w:val="superscript"/>
        </w:rPr>
        <w:t xml:space="preserve">_________________________</w:t>
      </w:r>
      <w:r>
        <w:rPr>
          <w:color w:val="000000" w:themeColor="text1"/>
          <w:sz w:val="29"/>
          <w:szCs w:val="29"/>
        </w:rPr>
      </w:r>
      <w:r>
        <w:rPr>
          <w:color w:val="000000" w:themeColor="text1"/>
          <w:sz w:val="29"/>
          <w:szCs w:val="29"/>
        </w:rPr>
      </w:r>
    </w:p>
    <w:p>
      <w:pPr>
        <w:pBdr/>
        <w:tabs>
          <w:tab w:val="center" w:leader="none" w:pos="1350"/>
          <w:tab w:val="center" w:leader="none" w:pos="6379"/>
        </w:tabs>
        <w:spacing w:before="120"/>
        <w:ind/>
        <w:rPr>
          <w:i/>
          <w:color w:val="000000" w:themeColor="text1"/>
          <w:sz w:val="29"/>
          <w:szCs w:val="28"/>
        </w:rPr>
      </w:pPr>
      <w:r>
        <w:rPr>
          <w:color w:val="000000" w:themeColor="text1"/>
          <w:sz w:val="28"/>
          <w:szCs w:val="28"/>
        </w:rPr>
        <w:tab/>
        <w:t xml:space="preserve">Số:    52</w:t>
      </w:r>
      <w:r>
        <w:rPr>
          <w:color w:val="000000" w:themeColor="text1"/>
          <w:sz w:val="28"/>
          <w:szCs w:val="28"/>
        </w:rPr>
        <w:t xml:space="preserve">  /2025/QĐ-UBND</w:t>
      </w:r>
      <w:r>
        <w:rPr>
          <w:color w:val="000000" w:themeColor="text1"/>
          <w:sz w:val="29"/>
          <w:szCs w:val="28"/>
        </w:rPr>
        <w:tab/>
      </w:r>
      <w:r>
        <w:rPr>
          <w:i/>
          <w:color w:val="000000" w:themeColor="text1"/>
          <w:sz w:val="28"/>
          <w:szCs w:val="28"/>
        </w:rPr>
        <w:t xml:space="preserve">Tây Ninh, ngày  </w:t>
      </w:r>
      <w:r>
        <w:rPr>
          <w:i/>
          <w:color w:val="000000" w:themeColor="text1"/>
          <w:sz w:val="28"/>
          <w:szCs w:val="28"/>
        </w:rPr>
        <w:t xml:space="preserve"> 12</w:t>
      </w:r>
      <w:r>
        <w:rPr>
          <w:i/>
          <w:color w:val="000000" w:themeColor="text1"/>
          <w:sz w:val="28"/>
          <w:szCs w:val="28"/>
        </w:rPr>
        <w:t xml:space="preserve">   tháng </w:t>
      </w:r>
      <w:r>
        <w:rPr>
          <w:i/>
          <w:color w:val="000000" w:themeColor="text1"/>
          <w:sz w:val="28"/>
          <w:szCs w:val="28"/>
        </w:rPr>
        <w:t xml:space="preserve">12</w:t>
      </w:r>
      <w:r>
        <w:rPr>
          <w:i/>
          <w:color w:val="000000" w:themeColor="text1"/>
          <w:sz w:val="28"/>
          <w:szCs w:val="28"/>
        </w:rPr>
        <w:t xml:space="preserve"> năm 2025</w:t>
      </w:r>
      <w:r>
        <w:rPr>
          <w:i/>
          <w:color w:val="000000" w:themeColor="text1"/>
          <w:sz w:val="29"/>
          <w:szCs w:val="28"/>
        </w:rPr>
      </w:r>
      <w:r>
        <w:rPr>
          <w:i/>
          <w:color w:val="000000" w:themeColor="text1"/>
          <w:sz w:val="29"/>
          <w:szCs w:val="28"/>
        </w:rPr>
      </w:r>
    </w:p>
    <w:p>
      <w:pPr>
        <w:pBdr/>
        <w:spacing/>
        <w:ind/>
        <w:jc w:val="center"/>
        <w:rPr>
          <w:b/>
          <w:color w:val="000000" w:themeColor="text1"/>
          <w:sz w:val="28"/>
          <w:szCs w:val="28"/>
        </w:rPr>
      </w:pPr>
      <w:r>
        <w:rPr>
          <w:b/>
          <w:color w:val="000000" w:themeColor="text1"/>
          <w:sz w:val="28"/>
          <w:szCs w:val="28"/>
        </w:rPr>
      </w:r>
      <w:r>
        <w:rPr>
          <w:b/>
          <w:color w:val="000000" w:themeColor="text1"/>
          <w:sz w:val="28"/>
          <w:szCs w:val="28"/>
        </w:rPr>
      </w:r>
      <w:r>
        <w:rPr>
          <w:b/>
          <w:color w:val="000000" w:themeColor="text1"/>
          <w:sz w:val="28"/>
          <w:szCs w:val="28"/>
        </w:rPr>
      </w:r>
    </w:p>
    <w:p>
      <w:pPr>
        <w:pBdr/>
        <w:spacing/>
        <w:ind/>
        <w:jc w:val="center"/>
        <w:rPr>
          <w:b/>
          <w:color w:val="000000" w:themeColor="text1"/>
          <w:sz w:val="28"/>
          <w:szCs w:val="28"/>
        </w:rPr>
      </w:pPr>
      <w:r>
        <w:rPr>
          <w:b/>
          <w:color w:val="000000" w:themeColor="text1"/>
          <w:sz w:val="28"/>
          <w:szCs w:val="28"/>
        </w:rPr>
      </w:r>
      <w:r>
        <w:rPr>
          <w:b/>
          <w:color w:val="000000" w:themeColor="text1"/>
          <w:sz w:val="28"/>
          <w:szCs w:val="28"/>
        </w:rPr>
      </w:r>
      <w:r>
        <w:rPr>
          <w:b/>
          <w:color w:val="000000" w:themeColor="text1"/>
          <w:sz w:val="28"/>
          <w:szCs w:val="28"/>
        </w:rPr>
      </w:r>
    </w:p>
    <w:p>
      <w:pPr>
        <w:pBdr/>
        <w:spacing/>
        <w:ind/>
        <w:jc w:val="center"/>
        <w:rPr>
          <w:b/>
          <w:color w:val="000000" w:themeColor="text1"/>
          <w:sz w:val="28"/>
          <w:szCs w:val="28"/>
        </w:rPr>
      </w:pPr>
      <w:r>
        <w:rPr>
          <w:b/>
          <w:color w:val="000000" w:themeColor="text1"/>
          <w:sz w:val="28"/>
          <w:szCs w:val="28"/>
        </w:rPr>
        <w:t xml:space="preserve">QUYẾT ĐỊNH</w:t>
      </w:r>
      <w:r>
        <w:rPr>
          <w:b/>
          <w:color w:val="000000" w:themeColor="text1"/>
          <w:sz w:val="28"/>
          <w:szCs w:val="28"/>
        </w:rPr>
      </w:r>
      <w:r>
        <w:rPr>
          <w:b/>
          <w:color w:val="000000" w:themeColor="text1"/>
          <w:sz w:val="28"/>
          <w:szCs w:val="28"/>
        </w:rPr>
      </w:r>
    </w:p>
    <w:p>
      <w:pPr>
        <w:pBdr/>
        <w:spacing/>
        <w:ind/>
        <w:jc w:val="center"/>
        <w:rPr>
          <w:rFonts w:eastAsia="Arial"/>
          <w:b/>
          <w:color w:val="000000" w:themeColor="text1"/>
          <w:sz w:val="28"/>
          <w:szCs w:val="22"/>
        </w:rPr>
      </w:pPr>
      <w:r>
        <w:rPr>
          <w:rFonts w:eastAsia="Arial"/>
          <w:b/>
          <w:color w:val="000000" w:themeColor="text1"/>
          <w:sz w:val="28"/>
          <w:szCs w:val="22"/>
        </w:rPr>
        <w:t xml:space="preserve">Ban hành định mức kinh tế - kỹ thuật về dịch vụ sự nghiệp công </w:t>
      </w:r>
      <w:r>
        <w:rPr>
          <w:rFonts w:eastAsia="Arial"/>
          <w:b/>
          <w:color w:val="000000" w:themeColor="text1"/>
          <w:sz w:val="28"/>
          <w:szCs w:val="22"/>
        </w:rPr>
      </w:r>
      <w:r>
        <w:rPr>
          <w:rFonts w:eastAsia="Arial"/>
          <w:b/>
          <w:color w:val="000000" w:themeColor="text1"/>
          <w:sz w:val="28"/>
          <w:szCs w:val="22"/>
        </w:rPr>
      </w:r>
    </w:p>
    <w:p>
      <w:pPr>
        <w:pBdr/>
        <w:spacing/>
        <w:ind/>
        <w:jc w:val="center"/>
        <w:rPr>
          <w:rFonts w:eastAsia="Arial"/>
          <w:b/>
          <w:color w:val="000000" w:themeColor="text1"/>
          <w:sz w:val="28"/>
          <w:szCs w:val="22"/>
        </w:rPr>
      </w:pPr>
      <w:r>
        <w:rPr>
          <w:rFonts w:eastAsia="Arial"/>
          <w:b/>
          <w:color w:val="000000" w:themeColor="text1"/>
          <w:sz w:val="28"/>
          <w:szCs w:val="22"/>
        </w:rPr>
        <w:t xml:space="preserve">lĩnh vực </w:t>
      </w:r>
      <w:r>
        <w:rPr>
          <w:rFonts w:eastAsia="Arial"/>
          <w:b/>
          <w:color w:val="000000" w:themeColor="text1"/>
          <w:sz w:val="28"/>
          <w:szCs w:val="22"/>
        </w:rPr>
        <w:t xml:space="preserve">c</w:t>
      </w:r>
      <w:r>
        <w:rPr>
          <w:rFonts w:eastAsia="Arial"/>
          <w:b/>
          <w:color w:val="000000" w:themeColor="text1"/>
          <w:sz w:val="28"/>
          <w:szCs w:val="22"/>
        </w:rPr>
        <w:t xml:space="preserve">ông nghệ thông tin</w:t>
      </w:r>
      <w:r>
        <w:rPr>
          <w:rFonts w:eastAsia="Arial"/>
          <w:b/>
          <w:color w:val="000000" w:themeColor="text1"/>
          <w:sz w:val="28"/>
          <w:szCs w:val="22"/>
        </w:rPr>
      </w:r>
      <w:r>
        <w:rPr>
          <w:rFonts w:eastAsia="Arial"/>
          <w:b/>
          <w:color w:val="000000" w:themeColor="text1"/>
          <w:sz w:val="28"/>
          <w:szCs w:val="22"/>
        </w:rPr>
      </w:r>
    </w:p>
    <w:p>
      <w:pPr>
        <w:pBdr/>
        <w:spacing w:after="120" w:before="120"/>
        <w:ind/>
        <w:jc w:val="center"/>
        <w:rPr>
          <w:b/>
          <w:color w:val="000000" w:themeColor="text1"/>
          <w:sz w:val="28"/>
          <w:szCs w:val="28"/>
          <w:vertAlign w:val="superscript"/>
        </w:rPr>
      </w:pPr>
      <w:r>
        <w:rPr>
          <w:b/>
          <w:color w:val="000000" w:themeColor="text1"/>
          <w:sz w:val="28"/>
          <w:szCs w:val="28"/>
          <w:vertAlign w:val="superscript"/>
        </w:rPr>
        <w:t xml:space="preserve">___________________________</w:t>
      </w:r>
      <w:r>
        <w:rPr>
          <w:b/>
          <w:color w:val="000000" w:themeColor="text1"/>
          <w:sz w:val="28"/>
          <w:szCs w:val="28"/>
          <w:vertAlign w:val="superscript"/>
        </w:rPr>
      </w:r>
      <w:r>
        <w:rPr>
          <w:b/>
          <w:color w:val="000000" w:themeColor="text1"/>
          <w:sz w:val="28"/>
          <w:szCs w:val="28"/>
          <w:vertAlign w:val="superscript"/>
        </w:rPr>
      </w:r>
    </w:p>
    <w:p>
      <w:pPr>
        <w:pBdr/>
        <w:spacing/>
        <w:ind/>
        <w:jc w:val="center"/>
        <w:rPr>
          <w:b/>
          <w:color w:val="000000" w:themeColor="text1"/>
          <w:sz w:val="28"/>
          <w:szCs w:val="28"/>
          <w:vertAlign w:val="superscript"/>
        </w:rPr>
      </w:pPr>
      <w:r>
        <w:rPr>
          <w:b/>
          <w:color w:val="000000" w:themeColor="text1"/>
          <w:sz w:val="28"/>
          <w:szCs w:val="28"/>
          <w:vertAlign w:val="superscript"/>
        </w:rPr>
      </w:r>
      <w:r>
        <w:rPr>
          <w:b/>
          <w:color w:val="000000" w:themeColor="text1"/>
          <w:sz w:val="28"/>
          <w:szCs w:val="28"/>
          <w:vertAlign w:val="superscript"/>
        </w:rPr>
      </w:r>
      <w:r>
        <w:rPr>
          <w:b/>
          <w:color w:val="000000" w:themeColor="text1"/>
          <w:sz w:val="28"/>
          <w:szCs w:val="28"/>
          <w:vertAlign w:val="superscript"/>
        </w:rPr>
      </w:r>
    </w:p>
    <w:p>
      <w:pPr>
        <w:pBdr/>
        <w:spacing w:after="120" w:line="257" w:lineRule="auto"/>
        <w:ind w:firstLine="709"/>
        <w:jc w:val="both"/>
        <w:rPr>
          <w:i/>
          <w:color w:val="000000" w:themeColor="text1"/>
          <w:sz w:val="28"/>
          <w:szCs w:val="28"/>
        </w:rPr>
      </w:pPr>
      <w:r>
        <w:rPr>
          <w:i/>
          <w:color w:val="000000" w:themeColor="text1"/>
          <w:sz w:val="28"/>
        </w:rPr>
        <w:t xml:space="preserve">Căn cứ Luật Tổ chức chính quyền địa phương </w:t>
      </w:r>
      <w:r>
        <w:rPr>
          <w:i/>
          <w:color w:val="000000" w:themeColor="text1"/>
          <w:sz w:val="28"/>
        </w:rPr>
        <w:t xml:space="preserve">số 72/2025/QH15</w:t>
      </w:r>
      <w:r>
        <w:rPr>
          <w:i/>
          <w:color w:val="000000" w:themeColor="text1"/>
          <w:sz w:val="28"/>
        </w:rPr>
        <w:t xml:space="preserve">;</w:t>
      </w:r>
      <w:r>
        <w:rPr>
          <w:i/>
          <w:color w:val="000000" w:themeColor="text1"/>
          <w:sz w:val="28"/>
          <w:szCs w:val="28"/>
        </w:rPr>
      </w:r>
      <w:r>
        <w:rPr>
          <w:i/>
          <w:color w:val="000000" w:themeColor="text1"/>
          <w:sz w:val="28"/>
          <w:szCs w:val="28"/>
        </w:rPr>
      </w:r>
    </w:p>
    <w:p>
      <w:pPr>
        <w:pBdr/>
        <w:spacing w:after="120" w:before="120" w:line="257" w:lineRule="auto"/>
        <w:ind w:firstLine="709"/>
        <w:jc w:val="both"/>
        <w:rPr>
          <w:i/>
          <w:color w:val="000000" w:themeColor="text1"/>
          <w:sz w:val="28"/>
          <w:lang w:val="da-DK"/>
        </w:rPr>
      </w:pPr>
      <w:r>
        <w:rPr>
          <w:i/>
          <w:color w:val="000000" w:themeColor="text1"/>
          <w:sz w:val="28"/>
          <w:lang w:val="vi-VN"/>
        </w:rPr>
        <w:t xml:space="preserve">Căn cứ </w:t>
      </w:r>
      <w:r>
        <w:rPr>
          <w:i/>
          <w:color w:val="000000" w:themeColor="text1"/>
          <w:sz w:val="28"/>
          <w:lang w:val="da-DK"/>
        </w:rPr>
        <w:t xml:space="preserve">Luật Công nghệ thông tin </w:t>
      </w:r>
      <w:r>
        <w:rPr>
          <w:i/>
          <w:color w:val="000000" w:themeColor="text1"/>
          <w:sz w:val="28"/>
          <w:lang w:val="da-DK"/>
        </w:rPr>
        <w:t xml:space="preserve">số 67/2006/QH11</w:t>
      </w:r>
      <w:r>
        <w:rPr>
          <w:i/>
          <w:color w:val="000000" w:themeColor="text1"/>
          <w:sz w:val="28"/>
          <w:lang w:val="da-DK"/>
        </w:rPr>
        <w:t xml:space="preserve">;</w:t>
      </w:r>
      <w:r>
        <w:rPr>
          <w:i/>
          <w:color w:val="000000" w:themeColor="text1"/>
          <w:sz w:val="28"/>
          <w:lang w:val="da-DK"/>
        </w:rPr>
      </w:r>
      <w:r>
        <w:rPr>
          <w:i/>
          <w:color w:val="000000" w:themeColor="text1"/>
          <w:sz w:val="28"/>
          <w:lang w:val="da-DK"/>
        </w:rPr>
      </w:r>
    </w:p>
    <w:p>
      <w:pPr>
        <w:pBdr/>
        <w:spacing w:after="120" w:before="120" w:line="257" w:lineRule="auto"/>
        <w:ind w:firstLine="709"/>
        <w:jc w:val="both"/>
        <w:rPr>
          <w:i/>
          <w:color w:val="000000" w:themeColor="text1"/>
          <w:sz w:val="28"/>
          <w:lang w:val="da-DK"/>
        </w:rPr>
      </w:pPr>
      <w:r>
        <w:rPr>
          <w:i/>
          <w:color w:val="000000" w:themeColor="text1"/>
          <w:sz w:val="28"/>
          <w:lang w:val="vi-VN"/>
        </w:rPr>
        <w:t xml:space="preserve">Căn cứ </w:t>
      </w:r>
      <w:r>
        <w:rPr>
          <w:i/>
          <w:color w:val="000000" w:themeColor="text1"/>
          <w:sz w:val="28"/>
          <w:lang w:val="da-DK"/>
        </w:rPr>
        <w:t xml:space="preserve">Bộ Luật Lao động</w:t>
      </w:r>
      <w:r>
        <w:rPr>
          <w:i/>
          <w:color w:val="000000" w:themeColor="text1"/>
          <w:sz w:val="28"/>
          <w:lang w:val="da-DK"/>
        </w:rPr>
        <w:t xml:space="preserve"> số 45/2019/QH14</w:t>
      </w:r>
      <w:r>
        <w:rPr>
          <w:i/>
          <w:color w:val="000000" w:themeColor="text1"/>
          <w:sz w:val="28"/>
          <w:lang w:val="da-DK"/>
        </w:rPr>
        <w:t xml:space="preserve">;</w:t>
      </w:r>
      <w:r>
        <w:rPr>
          <w:i/>
          <w:color w:val="000000" w:themeColor="text1"/>
          <w:sz w:val="28"/>
          <w:lang w:val="da-DK"/>
        </w:rPr>
      </w:r>
      <w:r>
        <w:rPr>
          <w:i/>
          <w:color w:val="000000" w:themeColor="text1"/>
          <w:sz w:val="28"/>
          <w:lang w:val="da-DK"/>
        </w:rPr>
      </w:r>
    </w:p>
    <w:p>
      <w:pPr>
        <w:pBdr/>
        <w:spacing w:after="120" w:before="120" w:line="257" w:lineRule="auto"/>
        <w:ind w:firstLine="709"/>
        <w:jc w:val="both"/>
        <w:rPr>
          <w:i/>
          <w:color w:val="000000" w:themeColor="text1"/>
          <w:sz w:val="28"/>
        </w:rPr>
      </w:pPr>
      <w:r>
        <w:rPr>
          <w:i/>
          <w:color w:val="000000" w:themeColor="text1"/>
          <w:sz w:val="28"/>
        </w:rPr>
        <w:t xml:space="preserve">Căn cứ Nghị định số 32/2019/NĐ-CP ngày 10/4/2019 của Chính phủ quy định về giao nhiệm vụ, đặt hàng hoặc đấu thầu cung cấp sản phẩm, dịch vụ công sử dụng ngân sách nhà nước từ nguồn kinh phí chi thường xuyên;</w:t>
      </w:r>
      <w:r>
        <w:rPr>
          <w:i/>
          <w:color w:val="000000" w:themeColor="text1"/>
          <w:sz w:val="28"/>
        </w:rPr>
      </w:r>
      <w:r>
        <w:rPr>
          <w:i/>
          <w:color w:val="000000" w:themeColor="text1"/>
          <w:sz w:val="28"/>
        </w:rPr>
      </w:r>
    </w:p>
    <w:p>
      <w:pPr>
        <w:pBdr/>
        <w:spacing w:after="120" w:before="120" w:line="257" w:lineRule="auto"/>
        <w:ind w:firstLine="709"/>
        <w:jc w:val="both"/>
        <w:rPr>
          <w:i/>
          <w:iCs/>
          <w:color w:val="000000" w:themeColor="text1"/>
          <w:sz w:val="28"/>
          <w:szCs w:val="28"/>
        </w:rPr>
      </w:pPr>
      <w:r>
        <w:rPr>
          <w:i/>
          <w:color w:val="000000" w:themeColor="text1"/>
          <w:sz w:val="28"/>
        </w:rPr>
        <w:t xml:space="preserve">Căn cứ </w:t>
      </w:r>
      <w:r>
        <w:rPr>
          <w:i/>
          <w:iCs/>
          <w:color w:val="000000" w:themeColor="text1"/>
          <w:sz w:val="28"/>
          <w:szCs w:val="28"/>
        </w:rPr>
        <w:t xml:space="preserve">Nghị định số 145/2020/NĐ-CP ngày 14/12/2020 của Chính phủ quy định chi tiết và hướng dẫn thi hành một số điều của Bộ Luật Lao động về điều kiện lao động và quan hệ lao động;</w:t>
      </w:r>
      <w:r>
        <w:rPr>
          <w:i/>
          <w:iCs/>
          <w:color w:val="000000" w:themeColor="text1"/>
          <w:sz w:val="28"/>
          <w:szCs w:val="28"/>
        </w:rPr>
      </w:r>
      <w:r>
        <w:rPr>
          <w:i/>
          <w:iCs/>
          <w:color w:val="000000" w:themeColor="text1"/>
          <w:sz w:val="28"/>
          <w:szCs w:val="28"/>
        </w:rPr>
      </w:r>
    </w:p>
    <w:p>
      <w:pPr>
        <w:pBdr/>
        <w:spacing w:after="120" w:before="120" w:line="257" w:lineRule="auto"/>
        <w:ind w:firstLine="709"/>
        <w:jc w:val="both"/>
        <w:rPr>
          <w:i/>
          <w:color w:val="000000" w:themeColor="text1"/>
          <w:sz w:val="28"/>
        </w:rPr>
      </w:pPr>
      <w:r>
        <w:rPr>
          <w:i/>
          <w:color w:val="000000" w:themeColor="text1"/>
          <w:sz w:val="28"/>
        </w:rPr>
        <w:t xml:space="preserve">Căn cứ Nghị định số 60/2021/NĐ-CP ngày 21/6/2021 </w:t>
      </w:r>
      <w:r>
        <w:rPr>
          <w:i/>
          <w:color w:val="000000" w:themeColor="text1"/>
          <w:sz w:val="28"/>
        </w:rPr>
        <w:t xml:space="preserve">của Chính phủ </w:t>
      </w:r>
      <w:r>
        <w:rPr>
          <w:i/>
          <w:color w:val="000000" w:themeColor="text1"/>
          <w:sz w:val="28"/>
        </w:rPr>
        <w:t xml:space="preserve">quy định cơ chế tự chủ tài</w:t>
      </w:r>
      <w:r>
        <w:rPr>
          <w:i/>
          <w:color w:val="000000" w:themeColor="text1"/>
          <w:sz w:val="28"/>
        </w:rPr>
        <w:t xml:space="preserve"> chính của đơn vị sự nghiệp công lập; Nghị định số 111/2025/NĐ-CP ngày 22/5/2025 của Chính phủ quy định sửa đổi, bổ sung một số điều của Nghị định số 60/2021/NĐ-CP ngày 21/6/2021 của Chính phủ quy định cơ chế tự chủ tài chính của đơn vị sự nghiệp công lập;</w:t>
      </w:r>
      <w:r>
        <w:rPr>
          <w:i/>
          <w:color w:val="000000" w:themeColor="text1"/>
          <w:sz w:val="28"/>
        </w:rPr>
      </w:r>
      <w:r>
        <w:rPr>
          <w:i/>
          <w:color w:val="000000" w:themeColor="text1"/>
          <w:sz w:val="28"/>
        </w:rPr>
      </w:r>
    </w:p>
    <w:p>
      <w:pPr>
        <w:pBdr/>
        <w:spacing w:after="120" w:before="120" w:line="257" w:lineRule="auto"/>
        <w:ind w:firstLine="709"/>
        <w:jc w:val="both"/>
        <w:rPr>
          <w:i/>
          <w:color w:val="000000" w:themeColor="text1"/>
          <w:sz w:val="28"/>
        </w:rPr>
      </w:pPr>
      <w:r>
        <w:rPr>
          <w:i/>
          <w:color w:val="000000" w:themeColor="text1"/>
          <w:sz w:val="28"/>
        </w:rPr>
        <w:t xml:space="preserve">Thực hiện</w:t>
      </w:r>
      <w:r>
        <w:rPr>
          <w:i/>
          <w:color w:val="000000" w:themeColor="text1"/>
          <w:sz w:val="28"/>
        </w:rPr>
        <w:t xml:space="preserve"> Quyết định số 469/QĐ-TTg ngày 28/02/2025 của Thủ tướng Chính phủ ban hành danh mục dịch vụ sự nghiệp công sử dụng ngân sách nhà nước trong lĩnh vực thông tin và truyền thông;</w:t>
      </w:r>
      <w:r>
        <w:rPr>
          <w:i/>
          <w:color w:val="000000" w:themeColor="text1"/>
          <w:sz w:val="28"/>
        </w:rPr>
      </w:r>
      <w:r>
        <w:rPr>
          <w:i/>
          <w:color w:val="000000" w:themeColor="text1"/>
          <w:sz w:val="28"/>
        </w:rPr>
      </w:r>
    </w:p>
    <w:p>
      <w:pPr>
        <w:pStyle w:val="1229"/>
        <w:pBdr/>
        <w:spacing w:after="120" w:before="120" w:line="257" w:lineRule="auto"/>
        <w:ind w:firstLine="709"/>
        <w:rPr>
          <w:rFonts w:ascii="Times New Roman" w:hAnsi="Times New Roman" w:eastAsia="Arial"/>
          <w:i/>
          <w:color w:val="000000" w:themeColor="text1"/>
          <w:sz w:val="28"/>
          <w:szCs w:val="28"/>
          <w:lang w:val="vi-VN"/>
        </w:rPr>
      </w:pPr>
      <w:r>
        <w:rPr>
          <w:rFonts w:ascii="Times New Roman" w:hAnsi="Times New Roman" w:eastAsia="Arial"/>
          <w:i/>
          <w:color w:val="000000" w:themeColor="text1"/>
          <w:sz w:val="28"/>
          <w:szCs w:val="28"/>
          <w:lang w:val="vi-VN"/>
        </w:rPr>
        <w:t xml:space="preserve">Theo đề nghị của </w:t>
      </w:r>
      <w:r>
        <w:rPr>
          <w:rFonts w:ascii="Times New Roman" w:hAnsi="Times New Roman" w:eastAsia="Arial"/>
          <w:i/>
          <w:color w:val="000000" w:themeColor="text1"/>
          <w:sz w:val="28"/>
          <w:szCs w:val="28"/>
          <w:lang w:val="en-GB"/>
        </w:rPr>
        <w:t xml:space="preserve">Giám đốc </w:t>
      </w:r>
      <w:r>
        <w:rPr>
          <w:rFonts w:ascii="Times New Roman" w:hAnsi="Times New Roman" w:eastAsia="Arial"/>
          <w:i/>
          <w:color w:val="000000" w:themeColor="text1"/>
          <w:sz w:val="28"/>
          <w:szCs w:val="28"/>
          <w:lang w:val="vi-VN"/>
        </w:rPr>
        <w:t xml:space="preserve">Sở </w:t>
      </w:r>
      <w:r>
        <w:rPr>
          <w:rFonts w:ascii="Times New Roman" w:hAnsi="Times New Roman" w:eastAsia="Arial"/>
          <w:i/>
          <w:color w:val="000000" w:themeColor="text1"/>
          <w:sz w:val="28"/>
          <w:szCs w:val="28"/>
        </w:rPr>
        <w:t xml:space="preserve">Khoa học và Công nghệ tại Tờ trình số 2884/TTr-SKHCN ngày 27/11/2025</w:t>
      </w:r>
      <w:r>
        <w:rPr>
          <w:rFonts w:ascii="Times New Roman" w:hAnsi="Times New Roman" w:eastAsia="Arial"/>
          <w:i/>
          <w:color w:val="000000" w:themeColor="text1"/>
          <w:sz w:val="28"/>
          <w:szCs w:val="28"/>
          <w:lang w:val="vi-VN"/>
        </w:rPr>
        <w:t xml:space="preserve">;</w:t>
      </w:r>
      <w:r>
        <w:rPr>
          <w:rFonts w:ascii="Times New Roman" w:hAnsi="Times New Roman" w:eastAsia="Arial"/>
          <w:i/>
          <w:color w:val="000000" w:themeColor="text1"/>
          <w:sz w:val="28"/>
          <w:szCs w:val="28"/>
          <w:lang w:val="vi-VN"/>
        </w:rPr>
      </w:r>
      <w:r>
        <w:rPr>
          <w:rFonts w:ascii="Times New Roman" w:hAnsi="Times New Roman" w:eastAsia="Arial"/>
          <w:i/>
          <w:color w:val="000000" w:themeColor="text1"/>
          <w:sz w:val="28"/>
          <w:szCs w:val="28"/>
          <w:lang w:val="vi-VN"/>
        </w:rPr>
      </w:r>
    </w:p>
    <w:p>
      <w:pPr>
        <w:pStyle w:val="1229"/>
        <w:pBdr/>
        <w:spacing w:after="120" w:before="120" w:line="257" w:lineRule="auto"/>
        <w:ind w:firstLine="709"/>
        <w:rPr>
          <w:b/>
          <w:bCs/>
          <w:color w:val="000000" w:themeColor="text1"/>
          <w:sz w:val="28"/>
          <w:szCs w:val="28"/>
          <w:lang w:val="nl-NL" w:eastAsia="vi-VN"/>
        </w:rPr>
      </w:pPr>
      <w:r>
        <w:rPr>
          <w:rFonts w:ascii="Times New Roman" w:hAnsi="Times New Roman" w:eastAsia="Arial"/>
          <w:i/>
          <w:iCs/>
          <w:color w:val="000000" w:themeColor="text1"/>
          <w:sz w:val="28"/>
          <w:szCs w:val="28"/>
        </w:rPr>
        <w:t xml:space="preserve">UBND tỉnh ban hành Quyết định ban hành </w:t>
      </w:r>
      <w:r>
        <w:rPr>
          <w:rFonts w:ascii="Times New Roman" w:hAnsi="Times New Roman" w:eastAsia="Arial"/>
          <w:i/>
          <w:iCs/>
          <w:color w:val="000000" w:themeColor="text1"/>
          <w:sz w:val="28"/>
          <w:szCs w:val="28"/>
        </w:rPr>
        <w:t xml:space="preserve">Đ</w:t>
      </w:r>
      <w:r>
        <w:rPr>
          <w:rFonts w:ascii="Times New Roman" w:hAnsi="Times New Roman" w:eastAsia="Arial"/>
          <w:i/>
          <w:iCs/>
          <w:color w:val="000000" w:themeColor="text1"/>
          <w:sz w:val="28"/>
          <w:szCs w:val="28"/>
        </w:rPr>
        <w:t xml:space="preserve">ịnh mức kinh tế - kỹ thuật về dịch vụ sự nghiệp công lĩnh vực </w:t>
      </w:r>
      <w:r>
        <w:rPr>
          <w:rFonts w:ascii="Times New Roman" w:hAnsi="Times New Roman" w:eastAsia="Arial"/>
          <w:i/>
          <w:iCs/>
          <w:color w:val="000000" w:themeColor="text1"/>
          <w:sz w:val="28"/>
          <w:szCs w:val="28"/>
        </w:rPr>
        <w:t xml:space="preserve">c</w:t>
      </w:r>
      <w:r>
        <w:rPr>
          <w:rFonts w:ascii="Times New Roman" w:hAnsi="Times New Roman" w:eastAsia="Arial"/>
          <w:i/>
          <w:iCs/>
          <w:color w:val="000000" w:themeColor="text1"/>
          <w:sz w:val="28"/>
          <w:szCs w:val="28"/>
        </w:rPr>
        <w:t xml:space="preserve">ông nghệ thông tin.</w:t>
      </w:r>
      <w:r>
        <w:rPr>
          <w:rFonts w:ascii="Times New Roman" w:hAnsi="Times New Roman" w:eastAsia="Arial"/>
          <w:b/>
          <w:bCs/>
          <w:i/>
          <w:iCs/>
          <w:color w:val="000000" w:themeColor="text1"/>
          <w:sz w:val="28"/>
          <w:szCs w:val="28"/>
          <w:lang w:val="vi-VN"/>
        </w:rPr>
        <w:t xml:space="preserve"> </w:t>
      </w:r>
      <w:r>
        <w:rPr>
          <w:b/>
          <w:bCs/>
          <w:color w:val="000000" w:themeColor="text1"/>
          <w:sz w:val="28"/>
          <w:szCs w:val="28"/>
          <w:lang w:val="nl-NL" w:eastAsia="vi-VN"/>
        </w:rPr>
      </w:r>
      <w:r>
        <w:rPr>
          <w:b/>
          <w:bCs/>
          <w:color w:val="000000" w:themeColor="text1"/>
          <w:sz w:val="28"/>
          <w:szCs w:val="28"/>
          <w:lang w:val="nl-NL" w:eastAsia="vi-VN"/>
        </w:rPr>
      </w:r>
    </w:p>
    <w:p>
      <w:pPr>
        <w:pBdr/>
        <w:spacing w:before="120" w:line="257" w:lineRule="auto"/>
        <w:ind w:firstLine="709"/>
        <w:jc w:val="both"/>
        <w:rPr>
          <w:color w:val="000000" w:themeColor="text1"/>
          <w:spacing w:val="-4"/>
          <w:sz w:val="28"/>
          <w:szCs w:val="28"/>
          <w:lang w:val="nl-NL"/>
        </w:rPr>
      </w:pPr>
      <w:r>
        <w:rPr>
          <w:b/>
          <w:bCs/>
          <w:color w:val="000000" w:themeColor="text1"/>
          <w:spacing w:val="-4"/>
          <w:sz w:val="28"/>
          <w:szCs w:val="28"/>
          <w:lang w:val="nl-NL"/>
        </w:rPr>
        <w:t xml:space="preserve">Điều 1.</w:t>
      </w:r>
      <w:r>
        <w:rPr>
          <w:color w:val="000000" w:themeColor="text1"/>
          <w:spacing w:val="-4"/>
          <w:sz w:val="28"/>
          <w:szCs w:val="28"/>
          <w:lang w:val="nl-NL"/>
        </w:rPr>
        <w:t xml:space="preserve"> </w:t>
      </w:r>
      <w:r>
        <w:rPr>
          <w:color w:val="000000" w:themeColor="text1"/>
          <w:spacing w:val="-4"/>
          <w:sz w:val="28"/>
          <w:szCs w:val="28"/>
        </w:rPr>
        <w:t xml:space="preserve">Ban hành kèm theo Quyết định này </w:t>
      </w:r>
      <w:r>
        <w:rPr>
          <w:color w:val="000000" w:themeColor="text1"/>
          <w:spacing w:val="-4"/>
          <w:sz w:val="28"/>
          <w:szCs w:val="28"/>
        </w:rPr>
        <w:t xml:space="preserve">Đ</w:t>
      </w:r>
      <w:r>
        <w:rPr>
          <w:color w:val="000000" w:themeColor="text1"/>
          <w:spacing w:val="-4"/>
          <w:sz w:val="28"/>
          <w:szCs w:val="28"/>
        </w:rPr>
        <w:t xml:space="preserve">ịnh mức kinh tế - kỹ thuật về dịch vụ sự nghiệp công lĩnh vực </w:t>
      </w:r>
      <w:r>
        <w:rPr>
          <w:color w:val="000000" w:themeColor="text1"/>
          <w:spacing w:val="-4"/>
          <w:sz w:val="28"/>
          <w:szCs w:val="28"/>
        </w:rPr>
        <w:t xml:space="preserve">c</w:t>
      </w:r>
      <w:r>
        <w:rPr>
          <w:color w:val="000000" w:themeColor="text1"/>
          <w:spacing w:val="-4"/>
          <w:sz w:val="28"/>
          <w:szCs w:val="28"/>
        </w:rPr>
        <w:t xml:space="preserve">ông nghệ thông tin.</w:t>
      </w:r>
      <w:r>
        <w:rPr>
          <w:color w:val="000000" w:themeColor="text1"/>
          <w:spacing w:val="-4"/>
          <w:sz w:val="28"/>
          <w:szCs w:val="28"/>
          <w:lang w:val="nl-NL"/>
        </w:rPr>
      </w:r>
      <w:r>
        <w:rPr>
          <w:color w:val="000000" w:themeColor="text1"/>
          <w:spacing w:val="-4"/>
          <w:sz w:val="28"/>
          <w:szCs w:val="28"/>
          <w:lang w:val="nl-NL"/>
        </w:rPr>
      </w:r>
    </w:p>
    <w:p>
      <w:pPr>
        <w:widowControl w:val="false"/>
        <w:pBdr/>
        <w:spacing w:before="120" w:line="257" w:lineRule="auto"/>
        <w:ind w:firstLine="709"/>
        <w:jc w:val="both"/>
        <w:rPr>
          <w:color w:val="000000" w:themeColor="text1"/>
          <w:sz w:val="28"/>
          <w:szCs w:val="28"/>
        </w:rPr>
      </w:pPr>
      <w:r>
        <w:rPr>
          <w:b/>
          <w:color w:val="000000" w:themeColor="text1"/>
          <w:sz w:val="28"/>
          <w:szCs w:val="28"/>
        </w:rPr>
        <w:t xml:space="preserve">Điều </w:t>
      </w:r>
      <w:r>
        <w:rPr>
          <w:b/>
          <w:color w:val="000000" w:themeColor="text1"/>
          <w:sz w:val="28"/>
          <w:szCs w:val="28"/>
        </w:rPr>
        <w:t xml:space="preserve">2</w:t>
      </w:r>
      <w:r>
        <w:rPr>
          <w:b/>
          <w:color w:val="000000" w:themeColor="text1"/>
          <w:sz w:val="28"/>
          <w:szCs w:val="28"/>
        </w:rPr>
        <w:t xml:space="preserve">.</w:t>
      </w:r>
      <w:r>
        <w:rPr>
          <w:color w:val="000000" w:themeColor="text1"/>
          <w:sz w:val="28"/>
          <w:szCs w:val="28"/>
        </w:rPr>
        <w:t xml:space="preserve"> </w:t>
      </w:r>
      <w:r>
        <w:rPr>
          <w:color w:val="000000" w:themeColor="text1"/>
          <w:sz w:val="28"/>
          <w:szCs w:val="28"/>
          <w:shd w:val="clear" w:color="auto" w:fill="ffffff"/>
        </w:rPr>
        <w:t xml:space="preserve">Quyết định này có hiệu lực thi hành kể từ ngày </w:t>
      </w:r>
      <w:r>
        <w:rPr>
          <w:color w:val="000000" w:themeColor="text1"/>
          <w:sz w:val="28"/>
          <w:szCs w:val="28"/>
          <w:shd w:val="clear" w:color="auto" w:fill="ffffff"/>
        </w:rPr>
        <w:t xml:space="preserve">25</w:t>
      </w:r>
      <w:r>
        <w:rPr>
          <w:color w:val="000000" w:themeColor="text1"/>
          <w:sz w:val="28"/>
          <w:szCs w:val="28"/>
          <w:shd w:val="clear" w:color="auto" w:fill="ffffff"/>
        </w:rPr>
        <w:t xml:space="preserve">/</w:t>
      </w:r>
      <w:r>
        <w:rPr>
          <w:color w:val="000000" w:themeColor="text1"/>
          <w:sz w:val="28"/>
          <w:szCs w:val="28"/>
          <w:shd w:val="clear" w:color="auto" w:fill="ffffff"/>
        </w:rPr>
        <w:t xml:space="preserve">12</w:t>
      </w:r>
      <w:r>
        <w:rPr>
          <w:color w:val="000000" w:themeColor="text1"/>
          <w:sz w:val="28"/>
          <w:szCs w:val="28"/>
          <w:shd w:val="clear" w:color="auto" w:fill="ffffff"/>
        </w:rPr>
        <w:t xml:space="preserve">/2025</w:t>
      </w:r>
      <w:r>
        <w:rPr>
          <w:color w:val="000000" w:themeColor="text1"/>
          <w:sz w:val="28"/>
          <w:szCs w:val="28"/>
          <w:shd w:val="clear" w:color="auto" w:fill="ffffff"/>
        </w:rPr>
        <w:t xml:space="preserve">,</w:t>
      </w:r>
      <w:r>
        <w:rPr>
          <w:color w:val="000000" w:themeColor="text1"/>
          <w:sz w:val="28"/>
          <w:szCs w:val="28"/>
          <w:shd w:val="clear" w:color="auto" w:fill="ffffff"/>
        </w:rPr>
        <w:t xml:space="preserve"> </w:t>
      </w:r>
      <w:r>
        <w:rPr>
          <w:color w:val="000000" w:themeColor="text1"/>
          <w:sz w:val="28"/>
          <w:szCs w:val="28"/>
        </w:rPr>
        <w:t xml:space="preserve">thay thế </w:t>
      </w:r>
      <w:bookmarkStart w:id="0" w:name="_Hlk213077541"/>
      <w:r>
        <w:rPr>
          <w:color w:val="000000" w:themeColor="text1"/>
          <w:sz w:val="28"/>
          <w:szCs w:val="28"/>
        </w:rPr>
        <w:t xml:space="preserve">Quyết định số 33/2022/QĐ-UBND ngày 17</w:t>
      </w:r>
      <w:r>
        <w:rPr>
          <w:color w:val="000000" w:themeColor="text1"/>
          <w:sz w:val="28"/>
          <w:szCs w:val="28"/>
        </w:rPr>
        <w:t xml:space="preserve">/6</w:t>
      </w:r>
      <w:r>
        <w:rPr>
          <w:color w:val="000000" w:themeColor="text1"/>
          <w:sz w:val="28"/>
          <w:szCs w:val="28"/>
        </w:rPr>
        <w:t xml:space="preserve">/2022 của </w:t>
      </w:r>
      <w:r>
        <w:rPr>
          <w:color w:val="000000" w:themeColor="text1"/>
          <w:sz w:val="28"/>
          <w:szCs w:val="28"/>
        </w:rPr>
        <w:t xml:space="preserve">UBND</w:t>
      </w:r>
      <w:r>
        <w:rPr>
          <w:color w:val="000000" w:themeColor="text1"/>
          <w:sz w:val="28"/>
          <w:szCs w:val="28"/>
        </w:rPr>
        <w:t xml:space="preserve"> tỉnh</w:t>
      </w:r>
      <w:bookmarkEnd w:id="0"/>
      <w:r>
        <w:rPr>
          <w:color w:val="000000" w:themeColor="text1"/>
          <w:sz w:val="28"/>
          <w:szCs w:val="28"/>
        </w:rPr>
        <w:t xml:space="preserve"> </w:t>
      </w:r>
      <w:bookmarkStart w:id="1" w:name="_Hlk213077572"/>
      <w:r>
        <w:rPr>
          <w:color w:val="000000" w:themeColor="text1"/>
          <w:sz w:val="28"/>
          <w:szCs w:val="28"/>
        </w:rPr>
        <w:t xml:space="preserve">về việc ban hành </w:t>
      </w:r>
      <w:r>
        <w:rPr>
          <w:color w:val="000000" w:themeColor="text1"/>
          <w:sz w:val="28"/>
          <w:szCs w:val="28"/>
        </w:rPr>
        <w:t xml:space="preserve">đ</w:t>
      </w:r>
      <w:r>
        <w:rPr>
          <w:color w:val="000000" w:themeColor="text1"/>
          <w:sz w:val="28"/>
          <w:szCs w:val="28"/>
        </w:rPr>
        <w:t xml:space="preserve">ịnh mức kinh tế - kỹ thuật về dịch vụ sự nghiệp công lĩnh vực công nghệ thông tin trên địa bàn tỉnh Long An</w:t>
      </w:r>
      <w:bookmarkEnd w:id="1"/>
      <w:r>
        <w:rPr>
          <w:color w:val="000000" w:themeColor="text1"/>
          <w:sz w:val="28"/>
          <w:szCs w:val="28"/>
        </w:rPr>
        <w:t xml:space="preserve">.</w:t>
      </w:r>
      <w:r>
        <w:rPr>
          <w:color w:val="000000" w:themeColor="text1"/>
          <w:sz w:val="28"/>
          <w:szCs w:val="28"/>
        </w:rPr>
      </w:r>
      <w:r>
        <w:rPr>
          <w:color w:val="000000" w:themeColor="text1"/>
          <w:sz w:val="28"/>
          <w:szCs w:val="28"/>
        </w:rPr>
      </w:r>
    </w:p>
    <w:p>
      <w:pPr>
        <w:widowControl w:val="false"/>
        <w:pBdr/>
        <w:spacing w:before="120" w:line="257" w:lineRule="auto"/>
        <w:ind w:firstLine="709"/>
        <w:jc w:val="both"/>
        <w:rPr>
          <w:color w:val="000000" w:themeColor="text1"/>
          <w:spacing w:val="4"/>
          <w:sz w:val="28"/>
          <w:szCs w:val="28"/>
        </w:rPr>
      </w:pPr>
      <w:r>
        <w:rPr>
          <w:b/>
          <w:bCs/>
          <w:color w:val="000000" w:themeColor="text1"/>
          <w:spacing w:val="6"/>
          <w:sz w:val="28"/>
          <w:szCs w:val="28"/>
        </w:rPr>
        <w:t xml:space="preserve">Điều 3.</w:t>
      </w:r>
      <w:r>
        <w:rPr>
          <w:color w:val="000000" w:themeColor="text1"/>
          <w:spacing w:val="6"/>
          <w:sz w:val="28"/>
          <w:szCs w:val="28"/>
        </w:rPr>
        <w:t xml:space="preserve"> </w:t>
      </w:r>
      <w:r>
        <w:rPr>
          <w:color w:val="000000" w:themeColor="text1"/>
          <w:spacing w:val="6"/>
          <w:sz w:val="28"/>
          <w:szCs w:val="28"/>
        </w:rPr>
        <w:t xml:space="preserve">Chánh Văn phòng UBND tỉnh; </w:t>
      </w:r>
      <w:r>
        <w:rPr>
          <w:color w:val="000000" w:themeColor="text1"/>
          <w:spacing w:val="6"/>
          <w:sz w:val="28"/>
          <w:szCs w:val="28"/>
        </w:rPr>
        <w:t xml:space="preserve">Giám đốc Sở Khoa học và Công nghệ; Thủ trưởng các Sở, ban, ngành tỉnh; Chủ tịch UBND các xã, phường; Thủ</w:t>
      </w:r>
      <w:r>
        <w:rPr>
          <w:color w:val="000000" w:themeColor="text1"/>
          <w:spacing w:val="4"/>
          <w:sz w:val="28"/>
          <w:szCs w:val="28"/>
        </w:rPr>
        <w:t xml:space="preserve"> trưởng các đơn vị, tổ chức, cá nhân có liên quan chịu trách nhiệm thi hành </w:t>
      </w:r>
      <w:r>
        <w:rPr>
          <w:color w:val="000000" w:themeColor="text1"/>
          <w:spacing w:val="4"/>
          <w:sz w:val="28"/>
          <w:szCs w:val="28"/>
        </w:rPr>
        <w:t xml:space="preserve">Quyết định này./.</w:t>
      </w:r>
      <w:r>
        <w:rPr>
          <w:color w:val="000000" w:themeColor="text1"/>
          <w:spacing w:val="4"/>
          <w:sz w:val="28"/>
          <w:szCs w:val="28"/>
        </w:rPr>
      </w:r>
      <w:r>
        <w:rPr>
          <w:color w:val="000000" w:themeColor="text1"/>
          <w:spacing w:val="4"/>
          <w:sz w:val="28"/>
          <w:szCs w:val="28"/>
        </w:rPr>
      </w:r>
    </w:p>
    <w:p>
      <w:pPr>
        <w:widowControl w:val="false"/>
        <w:pBdr/>
        <w:spacing w:before="120"/>
        <w:ind w:firstLine="709"/>
        <w:jc w:val="both"/>
        <w:rPr>
          <w:color w:val="000000" w:themeColor="text1"/>
          <w:spacing w:val="4"/>
          <w:sz w:val="28"/>
          <w:szCs w:val="28"/>
        </w:rPr>
      </w:pPr>
      <w:r>
        <w:rPr>
          <w:color w:val="000000" w:themeColor="text1"/>
          <w:spacing w:val="4"/>
          <w:sz w:val="28"/>
          <w:szCs w:val="28"/>
        </w:rPr>
      </w:r>
      <w:r>
        <w:rPr>
          <w:color w:val="000000" w:themeColor="text1"/>
          <w:spacing w:val="4"/>
          <w:sz w:val="28"/>
          <w:szCs w:val="28"/>
        </w:rPr>
      </w:r>
      <w:r>
        <w:rPr>
          <w:color w:val="000000" w:themeColor="text1"/>
          <w:spacing w:val="4"/>
          <w:sz w:val="28"/>
          <w:szCs w:val="28"/>
        </w:rPr>
      </w:r>
    </w:p>
    <w:tbl>
      <w:tblPr>
        <w:tblW w:w="0" w:type="auto"/>
        <w:tblInd w:w="-70" w:type="dxa"/>
        <w:tblBorders/>
        <w:tblLayout w:type="fixed"/>
        <w:tblLook w:val="01E0" w:firstRow="1" w:lastRow="1" w:firstColumn="1" w:lastColumn="1" w:noHBand="0" w:noVBand="0"/>
      </w:tblPr>
      <w:tblGrid>
        <w:gridCol w:w="4820"/>
        <w:gridCol w:w="4321"/>
      </w:tblGrid>
      <w:tr>
        <w:trPr/>
        <w:tc>
          <w:tcPr>
            <w:tcBorders>
              <w:top w:val="none" w:color="000000" w:sz="0" w:space="0"/>
              <w:left w:val="none" w:color="000000" w:sz="0" w:space="0"/>
              <w:bottom w:val="none" w:color="000000" w:sz="0" w:space="0"/>
              <w:right w:val="none" w:color="000000" w:sz="0" w:space="0"/>
            </w:tcBorders>
            <w:tcW w:w="4820" w:type="dxa"/>
            <w:textDirection w:val="lrTb"/>
            <w:noWrap w:val="false"/>
          </w:tcPr>
          <w:p>
            <w:pPr>
              <w:pBdr/>
              <w:tabs>
                <w:tab w:val="center" w:leader="none" w:pos="6322"/>
              </w:tabs>
              <w:spacing/>
              <w:ind/>
              <w:rPr>
                <w:b/>
                <w:i/>
                <w:iCs/>
                <w:color w:val="000000" w:themeColor="text1"/>
                <w:sz w:val="22"/>
                <w:szCs w:val="22"/>
              </w:rPr>
            </w:pPr>
            <w:r>
              <w:rPr>
                <w:b/>
                <w:i/>
                <w:iCs/>
                <w:color w:val="000000" w:themeColor="text1"/>
                <w:szCs w:val="22"/>
              </w:rPr>
              <w:t xml:space="preserve">Nơi nhận:</w:t>
            </w:r>
            <w:r>
              <w:rPr>
                <w:b/>
                <w:i/>
                <w:iCs/>
                <w:color w:val="000000" w:themeColor="text1"/>
                <w:sz w:val="22"/>
                <w:szCs w:val="22"/>
              </w:rPr>
            </w:r>
            <w:r>
              <w:rPr>
                <w:b/>
                <w:i/>
                <w:iCs/>
                <w:color w:val="000000" w:themeColor="text1"/>
                <w:sz w:val="22"/>
                <w:szCs w:val="22"/>
              </w:rPr>
            </w:r>
          </w:p>
          <w:p>
            <w:pPr>
              <w:pBdr/>
              <w:tabs>
                <w:tab w:val="center" w:leader="none" w:pos="6322"/>
              </w:tabs>
              <w:spacing/>
              <w:ind/>
              <w:rPr>
                <w:color w:val="000000" w:themeColor="text1"/>
                <w:sz w:val="22"/>
                <w:szCs w:val="22"/>
              </w:rPr>
            </w:pPr>
            <w:r>
              <w:rPr>
                <w:color w:val="000000" w:themeColor="text1"/>
                <w:sz w:val="22"/>
                <w:szCs w:val="22"/>
              </w:rPr>
              <w:t xml:space="preserve">- Như Điều 3;</w:t>
            </w:r>
            <w:r>
              <w:rPr>
                <w:color w:val="000000" w:themeColor="text1"/>
                <w:sz w:val="22"/>
                <w:szCs w:val="22"/>
              </w:rPr>
            </w:r>
            <w:r>
              <w:rPr>
                <w:color w:val="000000" w:themeColor="text1"/>
                <w:sz w:val="22"/>
                <w:szCs w:val="22"/>
              </w:rPr>
            </w:r>
          </w:p>
          <w:p>
            <w:pPr>
              <w:pBdr/>
              <w:tabs>
                <w:tab w:val="center" w:leader="none" w:pos="6322"/>
              </w:tabs>
              <w:spacing/>
              <w:ind/>
              <w:rPr>
                <w:color w:val="000000" w:themeColor="text1"/>
                <w:sz w:val="22"/>
                <w:szCs w:val="22"/>
              </w:rPr>
            </w:pPr>
            <w:r>
              <w:rPr>
                <w:color w:val="000000" w:themeColor="text1"/>
                <w:sz w:val="22"/>
                <w:szCs w:val="22"/>
              </w:rPr>
              <w:t xml:space="preserve">- Bộ Khoa học và Công nghệ;</w:t>
            </w:r>
            <w:r>
              <w:rPr>
                <w:color w:val="000000" w:themeColor="text1"/>
                <w:sz w:val="22"/>
                <w:szCs w:val="22"/>
              </w:rPr>
            </w:r>
            <w:r>
              <w:rPr>
                <w:color w:val="000000" w:themeColor="text1"/>
                <w:sz w:val="22"/>
                <w:szCs w:val="22"/>
              </w:rPr>
            </w:r>
          </w:p>
          <w:p>
            <w:pPr>
              <w:pBdr/>
              <w:spacing/>
              <w:ind/>
              <w:rPr>
                <w:rFonts w:eastAsia="Arial"/>
                <w:color w:val="000000" w:themeColor="text1"/>
                <w:sz w:val="22"/>
                <w:szCs w:val="22"/>
                <w:lang w:val="vi-VN"/>
              </w:rPr>
            </w:pPr>
            <w:r>
              <w:rPr>
                <w:rFonts w:eastAsia="Arial"/>
                <w:color w:val="000000" w:themeColor="text1"/>
                <w:sz w:val="22"/>
                <w:szCs w:val="22"/>
                <w:lang w:val="vi-VN"/>
              </w:rPr>
              <w:t xml:space="preserve">- Cục KTVB</w:t>
            </w:r>
            <w:r>
              <w:rPr>
                <w:rFonts w:eastAsia="Arial"/>
                <w:color w:val="000000" w:themeColor="text1"/>
                <w:sz w:val="22"/>
                <w:szCs w:val="22"/>
                <w:lang w:val="en-GB"/>
              </w:rPr>
              <w:t xml:space="preserve">&amp;QLXLVPHC</w:t>
            </w:r>
            <w:r>
              <w:rPr>
                <w:rFonts w:eastAsia="Arial"/>
                <w:color w:val="000000" w:themeColor="text1"/>
                <w:sz w:val="22"/>
                <w:szCs w:val="22"/>
                <w:lang w:val="vi-VN"/>
              </w:rPr>
              <w:t xml:space="preserve"> </w:t>
            </w:r>
            <w:r>
              <w:rPr>
                <w:rFonts w:eastAsia="Arial"/>
                <w:color w:val="000000" w:themeColor="text1"/>
                <w:sz w:val="22"/>
                <w:szCs w:val="22"/>
              </w:rPr>
              <w:t xml:space="preserve">-</w:t>
            </w:r>
            <w:r>
              <w:rPr>
                <w:rFonts w:eastAsia="Arial"/>
                <w:color w:val="000000" w:themeColor="text1"/>
                <w:sz w:val="22"/>
                <w:szCs w:val="22"/>
                <w:lang w:val="vi-VN"/>
              </w:rPr>
              <w:t xml:space="preserve"> Bộ Tư pháp;</w:t>
            </w:r>
            <w:r>
              <w:rPr>
                <w:rFonts w:eastAsia="Arial"/>
                <w:color w:val="000000" w:themeColor="text1"/>
                <w:sz w:val="22"/>
                <w:szCs w:val="22"/>
                <w:lang w:val="vi-VN"/>
              </w:rPr>
            </w:r>
            <w:r>
              <w:rPr>
                <w:rFonts w:eastAsia="Arial"/>
                <w:color w:val="000000" w:themeColor="text1"/>
                <w:sz w:val="22"/>
                <w:szCs w:val="22"/>
                <w:lang w:val="vi-VN"/>
              </w:rPr>
            </w:r>
          </w:p>
          <w:p>
            <w:pPr>
              <w:pBdr/>
              <w:spacing/>
              <w:ind/>
              <w:rPr>
                <w:rFonts w:eastAsia="Arial"/>
                <w:color w:val="000000" w:themeColor="text1"/>
                <w:sz w:val="22"/>
                <w:szCs w:val="22"/>
              </w:rPr>
            </w:pPr>
            <w:r>
              <w:rPr>
                <w:rFonts w:eastAsia="Arial"/>
                <w:color w:val="000000" w:themeColor="text1"/>
                <w:sz w:val="22"/>
                <w:szCs w:val="22"/>
              </w:rPr>
              <w:t xml:space="preserve">- Vụ Pháp chế - Bộ Khoa học và Công nghệ;</w:t>
            </w:r>
            <w:r>
              <w:rPr>
                <w:rFonts w:eastAsia="Arial"/>
                <w:color w:val="000000" w:themeColor="text1"/>
                <w:sz w:val="22"/>
                <w:szCs w:val="22"/>
              </w:rPr>
            </w:r>
            <w:r>
              <w:rPr>
                <w:rFonts w:eastAsia="Arial"/>
                <w:color w:val="000000" w:themeColor="text1"/>
                <w:sz w:val="22"/>
                <w:szCs w:val="22"/>
              </w:rPr>
            </w:r>
          </w:p>
          <w:p>
            <w:pPr>
              <w:pBdr/>
              <w:tabs>
                <w:tab w:val="center" w:leader="none" w:pos="6322"/>
              </w:tabs>
              <w:spacing/>
              <w:ind/>
              <w:rPr>
                <w:color w:val="000000" w:themeColor="text1"/>
                <w:sz w:val="22"/>
                <w:szCs w:val="22"/>
              </w:rPr>
            </w:pPr>
            <w:r>
              <w:rPr>
                <w:color w:val="000000" w:themeColor="text1"/>
                <w:sz w:val="22"/>
                <w:szCs w:val="22"/>
              </w:rPr>
              <w:t xml:space="preserve">- TT. TU, TT.</w:t>
            </w:r>
            <w:r>
              <w:rPr>
                <w:color w:val="000000" w:themeColor="text1"/>
                <w:sz w:val="22"/>
                <w:szCs w:val="22"/>
              </w:rPr>
              <w:t xml:space="preserve"> </w:t>
            </w:r>
            <w:r>
              <w:rPr>
                <w:color w:val="000000" w:themeColor="text1"/>
                <w:sz w:val="22"/>
                <w:szCs w:val="22"/>
              </w:rPr>
              <w:t xml:space="preserve">HĐND tỉnh;</w:t>
            </w:r>
            <w:r>
              <w:rPr>
                <w:color w:val="000000" w:themeColor="text1"/>
                <w:sz w:val="22"/>
                <w:szCs w:val="22"/>
              </w:rPr>
            </w:r>
            <w:r>
              <w:rPr>
                <w:color w:val="000000" w:themeColor="text1"/>
                <w:sz w:val="22"/>
                <w:szCs w:val="22"/>
              </w:rPr>
            </w:r>
          </w:p>
          <w:p>
            <w:pPr>
              <w:pBdr/>
              <w:tabs>
                <w:tab w:val="center" w:leader="none" w:pos="6322"/>
              </w:tabs>
              <w:spacing/>
              <w:ind/>
              <w:rPr>
                <w:color w:val="000000" w:themeColor="text1"/>
                <w:sz w:val="22"/>
                <w:szCs w:val="22"/>
                <w:lang w:val="vi-VN"/>
              </w:rPr>
            </w:pPr>
            <w:r>
              <w:rPr>
                <w:color w:val="000000" w:themeColor="text1"/>
                <w:sz w:val="22"/>
                <w:szCs w:val="22"/>
                <w:lang w:val="vi-VN"/>
              </w:rPr>
              <w:t xml:space="preserve">- </w:t>
            </w:r>
            <w:r>
              <w:rPr>
                <w:color w:val="000000" w:themeColor="text1"/>
                <w:sz w:val="22"/>
                <w:szCs w:val="22"/>
              </w:rPr>
              <w:t xml:space="preserve">CT</w:t>
            </w:r>
            <w:r>
              <w:rPr>
                <w:color w:val="000000" w:themeColor="text1"/>
                <w:sz w:val="22"/>
                <w:szCs w:val="22"/>
                <w:lang w:val="vi-VN"/>
              </w:rPr>
              <w:t xml:space="preserve">, các</w:t>
            </w:r>
            <w:r>
              <w:rPr>
                <w:color w:val="000000" w:themeColor="text1"/>
                <w:sz w:val="22"/>
                <w:szCs w:val="22"/>
              </w:rPr>
              <w:t xml:space="preserve"> </w:t>
            </w:r>
            <w:r>
              <w:rPr>
                <w:color w:val="000000" w:themeColor="text1"/>
                <w:sz w:val="22"/>
                <w:szCs w:val="22"/>
              </w:rPr>
              <w:t xml:space="preserve">PCT.</w:t>
            </w:r>
            <w:r>
              <w:rPr>
                <w:color w:val="000000" w:themeColor="text1"/>
                <w:sz w:val="22"/>
                <w:szCs w:val="22"/>
                <w:lang w:val="vi-VN"/>
              </w:rPr>
              <w:t xml:space="preserve"> UBND tỉnh;</w:t>
            </w:r>
            <w:r>
              <w:rPr>
                <w:color w:val="000000" w:themeColor="text1"/>
                <w:sz w:val="22"/>
                <w:szCs w:val="22"/>
                <w:lang w:val="vi-VN"/>
              </w:rPr>
            </w:r>
            <w:r>
              <w:rPr>
                <w:color w:val="000000" w:themeColor="text1"/>
                <w:sz w:val="22"/>
                <w:szCs w:val="22"/>
                <w:lang w:val="vi-VN"/>
              </w:rPr>
            </w:r>
          </w:p>
          <w:p>
            <w:pPr>
              <w:pBdr/>
              <w:tabs>
                <w:tab w:val="center" w:leader="none" w:pos="6322"/>
              </w:tabs>
              <w:spacing/>
              <w:ind/>
              <w:rPr>
                <w:color w:val="000000" w:themeColor="text1"/>
                <w:sz w:val="22"/>
                <w:szCs w:val="22"/>
              </w:rPr>
            </w:pPr>
            <w:r>
              <w:rPr>
                <w:color w:val="000000" w:themeColor="text1"/>
                <w:sz w:val="22"/>
                <w:szCs w:val="22"/>
              </w:rPr>
              <w:t xml:space="preserve">- </w:t>
            </w:r>
            <w:r>
              <w:rPr>
                <w:color w:val="000000" w:themeColor="text1"/>
                <w:sz w:val="22"/>
                <w:szCs w:val="22"/>
              </w:rPr>
              <w:t xml:space="preserve">Ủy ban </w:t>
            </w:r>
            <w:r>
              <w:rPr>
                <w:color w:val="000000" w:themeColor="text1"/>
                <w:sz w:val="22"/>
                <w:szCs w:val="22"/>
              </w:rPr>
              <w:t xml:space="preserve">Mặt trận </w:t>
            </w:r>
            <w:r>
              <w:rPr>
                <w:color w:val="000000" w:themeColor="text1"/>
                <w:sz w:val="22"/>
                <w:szCs w:val="22"/>
              </w:rPr>
              <w:t xml:space="preserve">T</w:t>
            </w:r>
            <w:r>
              <w:rPr>
                <w:color w:val="000000" w:themeColor="text1"/>
                <w:sz w:val="22"/>
                <w:szCs w:val="22"/>
              </w:rPr>
              <w:t xml:space="preserve">ổ quốc Việt Nam tỉnh;</w:t>
            </w:r>
            <w:r>
              <w:rPr>
                <w:color w:val="000000" w:themeColor="text1"/>
                <w:sz w:val="22"/>
                <w:szCs w:val="22"/>
              </w:rPr>
            </w:r>
            <w:r>
              <w:rPr>
                <w:color w:val="000000" w:themeColor="text1"/>
                <w:sz w:val="22"/>
                <w:szCs w:val="22"/>
              </w:rPr>
            </w:r>
          </w:p>
          <w:p>
            <w:pPr>
              <w:pBdr/>
              <w:tabs>
                <w:tab w:val="center" w:leader="none" w:pos="6322"/>
              </w:tabs>
              <w:spacing/>
              <w:ind/>
              <w:rPr>
                <w:color w:val="000000" w:themeColor="text1"/>
                <w:sz w:val="22"/>
                <w:szCs w:val="22"/>
                <w:lang w:val="en-GB"/>
              </w:rPr>
            </w:pPr>
            <w:r>
              <w:rPr>
                <w:color w:val="000000" w:themeColor="text1"/>
                <w:sz w:val="22"/>
                <w:szCs w:val="22"/>
              </w:rPr>
              <w:t xml:space="preserve">- CVP, các PCVP. UBND tỉnh;</w:t>
            </w:r>
            <w:r>
              <w:rPr>
                <w:color w:val="000000" w:themeColor="text1"/>
                <w:sz w:val="22"/>
                <w:szCs w:val="22"/>
                <w:lang w:val="en-GB"/>
              </w:rPr>
            </w:r>
            <w:r>
              <w:rPr>
                <w:color w:val="000000" w:themeColor="text1"/>
                <w:sz w:val="22"/>
                <w:szCs w:val="22"/>
                <w:lang w:val="en-GB"/>
              </w:rPr>
            </w:r>
          </w:p>
          <w:p>
            <w:pPr>
              <w:pBdr/>
              <w:tabs>
                <w:tab w:val="center" w:leader="none" w:pos="6322"/>
              </w:tabs>
              <w:spacing/>
              <w:ind/>
              <w:rPr>
                <w:color w:val="000000" w:themeColor="text1"/>
                <w:sz w:val="22"/>
                <w:szCs w:val="22"/>
              </w:rPr>
            </w:pPr>
            <w:r>
              <w:rPr>
                <w:color w:val="000000" w:themeColor="text1"/>
                <w:sz w:val="22"/>
                <w:szCs w:val="22"/>
                <w:lang w:val="vi-VN"/>
              </w:rPr>
              <w:t xml:space="preserve">- Các Phòng</w:t>
            </w:r>
            <w:r>
              <w:rPr>
                <w:color w:val="000000" w:themeColor="text1"/>
                <w:sz w:val="22"/>
                <w:szCs w:val="22"/>
              </w:rPr>
              <w:t xml:space="preserve">, Ban, Trung tâm thuộc VP;</w:t>
            </w:r>
            <w:r>
              <w:rPr>
                <w:color w:val="000000" w:themeColor="text1"/>
                <w:sz w:val="22"/>
                <w:szCs w:val="22"/>
              </w:rPr>
            </w:r>
            <w:r>
              <w:rPr>
                <w:color w:val="000000" w:themeColor="text1"/>
                <w:sz w:val="22"/>
                <w:szCs w:val="22"/>
              </w:rPr>
            </w:r>
          </w:p>
          <w:p>
            <w:pPr>
              <w:pBdr/>
              <w:tabs>
                <w:tab w:val="center" w:leader="none" w:pos="6322"/>
              </w:tabs>
              <w:spacing/>
              <w:ind/>
              <w:rPr>
                <w:color w:val="000000" w:themeColor="text1"/>
                <w:sz w:val="22"/>
                <w:szCs w:val="22"/>
              </w:rPr>
            </w:pPr>
            <w:r>
              <w:rPr>
                <w:color w:val="000000" w:themeColor="text1"/>
                <w:sz w:val="22"/>
                <w:szCs w:val="22"/>
              </w:rPr>
              <w:t xml:space="preserve">- Lưu: VT, th.</w:t>
            </w:r>
            <w:r>
              <w:rPr>
                <w:color w:val="000000" w:themeColor="text1"/>
                <w:sz w:val="22"/>
                <w:szCs w:val="22"/>
              </w:rPr>
            </w:r>
            <w:r>
              <w:rPr>
                <w:color w:val="000000" w:themeColor="text1"/>
                <w:sz w:val="22"/>
                <w:szCs w:val="22"/>
              </w:rPr>
            </w:r>
          </w:p>
          <w:p>
            <w:pPr>
              <w:pBdr/>
              <w:tabs>
                <w:tab w:val="center" w:leader="none" w:pos="6322"/>
              </w:tabs>
              <w:spacing/>
              <w:ind/>
              <w:rPr>
                <w:color w:val="000000" w:themeColor="text1"/>
                <w:sz w:val="14"/>
                <w:szCs w:val="14"/>
              </w:rPr>
            </w:pPr>
            <w:r>
              <w:rPr>
                <w:color w:val="000000" w:themeColor="text1"/>
                <w:sz w:val="14"/>
                <w:szCs w:val="14"/>
              </w:rPr>
            </w:r>
            <w:r>
              <w:rPr>
                <w:color w:val="000000" w:themeColor="text1"/>
                <w:sz w:val="14"/>
                <w:szCs w:val="14"/>
              </w:rPr>
            </w:r>
            <w:r>
              <w:rPr>
                <w:color w:val="000000" w:themeColor="text1"/>
                <w:sz w:val="14"/>
                <w:szCs w:val="14"/>
              </w:rPr>
            </w:r>
          </w:p>
        </w:tc>
        <w:tc>
          <w:tcPr>
            <w:tcBorders>
              <w:top w:val="none" w:color="000000" w:sz="0" w:space="0"/>
              <w:left w:val="none" w:color="000000" w:sz="0" w:space="0"/>
              <w:bottom w:val="none" w:color="000000" w:sz="0" w:space="0"/>
              <w:right w:val="none" w:color="000000" w:sz="0" w:space="0"/>
            </w:tcBorders>
            <w:tcW w:w="4321" w:type="dxa"/>
            <w:textDirection w:val="lrTb"/>
            <w:noWrap w:val="false"/>
          </w:tcPr>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t xml:space="preserve">TM. ỦY BAN NHÂN DÂN</w:t>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t xml:space="preserve">KT. </w:t>
            </w:r>
            <w:r>
              <w:rPr>
                <w:rFonts w:ascii="Times New Roman Bold" w:hAnsi="Times New Roman Bold"/>
                <w:b/>
                <w:bCs/>
                <w:color w:val="000000" w:themeColor="text1"/>
                <w:sz w:val="28"/>
                <w:szCs w:val="28"/>
                <w:lang w:val="pt-BR" w:bidi="th-TH"/>
              </w:rPr>
              <w:t xml:space="preserve">CHỦ TỊCH</w:t>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t xml:space="preserve">PHÓ CHỦ TỊCH</w:t>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p>
            <w:pPr>
              <w:pBdr/>
              <w:tabs>
                <w:tab w:val="center" w:leader="none" w:pos="6322"/>
              </w:tabs>
              <w:spacing/>
              <w:ind/>
              <w:jc w:val="center"/>
              <w:rPr>
                <w:rFonts w:ascii="Times New Roman Bold" w:hAnsi="Times New Roman Bold"/>
                <w:b/>
                <w:bCs/>
                <w:color w:val="000000" w:themeColor="text1"/>
                <w:sz w:val="28"/>
                <w:szCs w:val="28"/>
                <w:lang w:val="pt-BR" w:bidi="th-TH"/>
              </w:rPr>
            </w:pPr>
            <w:r>
              <w:rPr>
                <w:rFonts w:ascii="Times New Roman Bold" w:hAnsi="Times New Roman Bold"/>
                <w:b/>
                <w:bCs/>
                <w:color w:val="000000" w:themeColor="text1"/>
                <w:sz w:val="28"/>
                <w:szCs w:val="28"/>
                <w:lang w:val="pt-BR" w:bidi="th-TH"/>
              </w:rPr>
              <w:t xml:space="preserve">Phạm Tấn Hòa</w:t>
            </w:r>
            <w:r>
              <w:rPr>
                <w:rFonts w:ascii="Times New Roman Bold" w:hAnsi="Times New Roman Bold"/>
                <w:b/>
                <w:bCs/>
                <w:color w:val="000000" w:themeColor="text1"/>
                <w:sz w:val="28"/>
                <w:szCs w:val="28"/>
                <w:lang w:val="pt-BR" w:bidi="th-TH"/>
              </w:rPr>
            </w:r>
            <w:r>
              <w:rPr>
                <w:rFonts w:ascii="Times New Roman Bold" w:hAnsi="Times New Roman Bold"/>
                <w:b/>
                <w:bCs/>
                <w:color w:val="000000" w:themeColor="text1"/>
                <w:sz w:val="28"/>
                <w:szCs w:val="28"/>
                <w:lang w:val="pt-BR" w:bidi="th-TH"/>
              </w:rPr>
            </w:r>
          </w:p>
        </w:tc>
      </w:tr>
    </w:tbl>
    <w:p>
      <w:pPr>
        <w:widowControl w:val="false"/>
        <w:pBdr/>
        <w:spacing w:after="480" w:before="120"/>
        <w:ind w:firstLine="680"/>
        <w:jc w:val="both"/>
        <w:rPr>
          <w:color w:val="000000" w:themeColor="text1"/>
          <w:sz w:val="28"/>
          <w:szCs w:val="28"/>
          <w:shd w:val="clear" w:color="auto" w:fill="ffffff"/>
        </w:rPr>
      </w:pPr>
      <w:r>
        <w:rPr>
          <w:color w:val="000000" w:themeColor="text1"/>
          <w:sz w:val="28"/>
          <w:szCs w:val="28"/>
          <w:shd w:val="clear" w:color="auto" w:fill="ffffff"/>
        </w:rPr>
      </w:r>
      <w:r>
        <w:rPr>
          <w:color w:val="000000" w:themeColor="text1"/>
          <w:sz w:val="28"/>
          <w:szCs w:val="28"/>
          <w:shd w:val="clear" w:color="auto" w:fill="ffffff"/>
        </w:rPr>
      </w:r>
      <w:r>
        <w:rPr>
          <w:color w:val="000000" w:themeColor="text1"/>
          <w:sz w:val="28"/>
          <w:szCs w:val="28"/>
          <w:shd w:val="clear" w:color="auto" w:fill="ffffff"/>
        </w:rPr>
      </w:r>
    </w:p>
    <w:p>
      <w:pPr>
        <w:pBdr>
          <w:top w:val="none" w:color="000000" w:sz="0" w:space="0"/>
          <w:left w:val="none" w:color="000000" w:sz="0" w:space="0"/>
          <w:bottom w:val="none" w:color="000000" w:sz="0" w:space="0"/>
          <w:right w:val="none" w:color="000000" w:sz="0" w:space="0"/>
          <w:between w:val="none" w:color="000000" w:sz="0" w:space="0"/>
        </w:pBdr>
        <w:spacing/>
        <w:ind w:firstLine="709"/>
        <w:jc w:val="both"/>
        <w:rPr>
          <w:rFonts w:eastAsia="Times New Roman"/>
          <w:bCs/>
          <w:color w:val="000000" w:themeColor="text1"/>
          <w:sz w:val="28"/>
          <w:szCs w:val="28"/>
        </w:rPr>
      </w:pPr>
      <w:r>
        <w:rPr>
          <w:rFonts w:eastAsia="Times New Roman"/>
          <w:bCs/>
          <w:color w:val="000000" w:themeColor="text1"/>
          <w:sz w:val="28"/>
          <w:szCs w:val="28"/>
        </w:rPr>
      </w:r>
      <w:r>
        <w:rPr>
          <w:rFonts w:eastAsia="Times New Roman"/>
          <w:bCs/>
          <w:color w:val="000000" w:themeColor="text1"/>
          <w:sz w:val="28"/>
          <w:szCs w:val="28"/>
        </w:rPr>
      </w:r>
      <w:r>
        <w:rPr>
          <w:rFonts w:eastAsia="Times New Roman"/>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ind/>
        <w:jc w:val="center"/>
        <w:rPr>
          <w:rFonts w:eastAsia="Times New Roman"/>
          <w:b/>
          <w:color w:val="000000" w:themeColor="text1"/>
          <w:sz w:val="28"/>
          <w:szCs w:val="28"/>
        </w:rPr>
        <w:sectPr>
          <w:headerReference w:type="default" r:id="rId9"/>
          <w:footerReference w:type="default" r:id="rId11"/>
          <w:footnotePr/>
          <w:endnotePr/>
          <w:type w:val="nextPage"/>
          <w:pgSz w:h="16840" w:orient="portrait" w:w="11907"/>
          <w:pgMar w:top="1134" w:right="1134" w:bottom="1134" w:left="1701" w:header="567" w:footer="567" w:gutter="0"/>
          <w:cols w:num="1" w:sep="0" w:space="720" w:equalWidth="1"/>
          <w:titlePg/>
        </w:sectPr>
      </w:pPr>
      <w:r>
        <w:rPr>
          <w:rFonts w:eastAsia="Times New Roman"/>
          <w:b/>
          <w:color w:val="000000" w:themeColor="text1"/>
          <w:sz w:val="28"/>
          <w:szCs w:val="28"/>
        </w:rPr>
      </w:r>
      <w:r>
        <w:rPr>
          <w:rFonts w:eastAsia="Times New Roman"/>
          <w:b/>
          <w:color w:val="000000" w:themeColor="text1"/>
          <w:sz w:val="28"/>
          <w:szCs w:val="28"/>
        </w:rPr>
      </w:r>
      <w:r>
        <w:rPr>
          <w:rFonts w:eastAsia="Times New Roman"/>
          <w:b/>
          <w:color w:val="000000" w:themeColor="text1"/>
          <w:sz w:val="28"/>
          <w:szCs w:val="28"/>
        </w:rPr>
      </w:r>
    </w:p>
    <w:tbl>
      <w:tblPr>
        <w:tblW w:w="9067" w:type="dxa"/>
        <w:tblBorders/>
        <w:tblCellMar>
          <w:left w:w="0" w:type="dxa"/>
          <w:right w:w="0" w:type="dxa"/>
        </w:tblCellMar>
        <w:tblLook w:val="0000" w:firstRow="0" w:lastRow="0" w:firstColumn="0" w:lastColumn="0" w:noHBand="0" w:noVBand="0"/>
      </w:tblPr>
      <w:tblGrid>
        <w:gridCol w:w="3256"/>
        <w:gridCol w:w="5811"/>
      </w:tblGrid>
      <w:tr>
        <w:trPr>
          <w:trHeight w:val="709"/>
        </w:trPr>
        <w:tc>
          <w:tcPr>
            <w:tcBorders/>
            <w:tcW w:w="325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color w:val="000000" w:themeColor="text1"/>
                <w:sz w:val="26"/>
                <w:szCs w:val="26"/>
              </w:rPr>
            </w:pPr>
            <w:r>
              <w:rPr>
                <w:rFonts w:eastAsia="Times New Roman"/>
                <w:b/>
                <w:color w:val="000000" w:themeColor="text1"/>
                <w:sz w:val="26"/>
                <w:szCs w:val="26"/>
              </w:rPr>
              <w:t xml:space="preserve">ỦY BAN NHÂN DÂN</w:t>
            </w:r>
            <w:r>
              <w:rPr>
                <w:rFonts w:eastAsia="Times New Roman"/>
                <w:b/>
                <w:color w:val="000000" w:themeColor="text1"/>
                <w:sz w:val="26"/>
                <w:szCs w:val="26"/>
              </w:rPr>
            </w:r>
            <w:r>
              <w:rPr>
                <w:rFonts w:eastAsia="Times New Roman"/>
                <w:b/>
                <w:color w:val="000000" w:themeColor="text1"/>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color w:val="000000" w:themeColor="text1"/>
                <w:sz w:val="26"/>
                <w:szCs w:val="26"/>
              </w:rPr>
            </w:pPr>
            <w:r>
              <w:rPr>
                <w:rFonts w:eastAsia="Times New Roman"/>
                <w:b/>
                <w:color w:val="000000" w:themeColor="text1"/>
                <w:sz w:val="26"/>
                <w:szCs w:val="26"/>
              </w:rPr>
              <w:t xml:space="preserve"> TỈNH </w:t>
            </w:r>
            <w:r>
              <w:rPr>
                <w:rFonts w:eastAsia="Times New Roman"/>
                <w:b/>
                <w:color w:val="000000" w:themeColor="text1"/>
                <w:sz w:val="26"/>
                <w:szCs w:val="26"/>
              </w:rPr>
              <w:t xml:space="preserve">TÂY NINH</w:t>
            </w:r>
            <w:r>
              <w:rPr>
                <w:rFonts w:eastAsia="Times New Roman"/>
                <w:b/>
                <w:color w:val="000000" w:themeColor="text1"/>
                <w:sz w:val="26"/>
                <w:szCs w:val="26"/>
              </w:rPr>
            </w:r>
            <w:r>
              <w:rPr>
                <w:rFonts w:eastAsia="Times New Roman"/>
                <w:b/>
                <w:color w:val="000000" w:themeColor="text1"/>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color w:val="000000" w:themeColor="text1"/>
                <w:vertAlign w:val="superscript"/>
              </w:rPr>
            </w:pPr>
            <w:r>
              <w:rPr>
                <w:rFonts w:eastAsia="Times New Roman"/>
                <w:b/>
                <w:color w:val="000000" w:themeColor="text1"/>
                <w:vertAlign w:val="superscript"/>
              </w:rPr>
              <w:t xml:space="preserve">___________</w:t>
            </w:r>
            <w:r>
              <w:rPr>
                <w:rFonts w:eastAsia="Times New Roman"/>
                <w:b/>
                <w:color w:val="000000" w:themeColor="text1"/>
                <w:vertAlign w:val="superscript"/>
              </w:rPr>
            </w:r>
            <w:r>
              <w:rPr>
                <w:rFonts w:eastAsia="Times New Roman"/>
                <w:b/>
                <w:color w:val="000000" w:themeColor="text1"/>
                <w:vertAlign w:val="superscript"/>
              </w:rPr>
            </w:r>
          </w:p>
        </w:tc>
        <w:tc>
          <w:tcPr>
            <w:tcBorders/>
            <w:tcW w:w="5811"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6"/>
                <w:szCs w:val="26"/>
              </w:rPr>
            </w:pPr>
            <w:r>
              <w:rPr>
                <w:rFonts w:eastAsia="Times New Roman"/>
                <w:b/>
                <w:color w:val="000000" w:themeColor="text1"/>
                <w:sz w:val="26"/>
                <w:szCs w:val="26"/>
              </w:rPr>
              <w:t xml:space="preserve">CỘNG HÒA XÃ HỘI CHỦ NGHĨA VIỆT NAM</w:t>
            </w:r>
            <w:r>
              <w:rPr>
                <w:rFonts w:eastAsia="Times New Roman"/>
                <w:color w:val="000000" w:themeColor="text1"/>
                <w:sz w:val="26"/>
                <w:szCs w:val="26"/>
              </w:rPr>
            </w:r>
            <w:r>
              <w:rPr>
                <w:rFonts w:eastAsia="Times New Roman"/>
                <w:color w:val="000000" w:themeColor="text1"/>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color w:val="000000" w:themeColor="text1"/>
                <w:sz w:val="28"/>
                <w:szCs w:val="28"/>
              </w:rPr>
            </w:pPr>
            <w:r>
              <w:rPr>
                <w:rFonts w:eastAsia="Times New Roman"/>
                <w:b/>
                <w:color w:val="000000" w:themeColor="text1"/>
                <w:sz w:val="28"/>
                <w:szCs w:val="28"/>
              </w:rPr>
              <w:t xml:space="preserve">Độc lập - Tự do - Hạnh phúc</w:t>
            </w:r>
            <w:r>
              <w:rPr>
                <w:rFonts w:eastAsia="Times New Roman"/>
                <w:b/>
                <w:color w:val="000000" w:themeColor="text1"/>
                <w:sz w:val="28"/>
                <w:szCs w:val="28"/>
              </w:rPr>
            </w:r>
            <w:r>
              <w:rPr>
                <w:rFonts w:eastAsia="Times New Roman"/>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vertAlign w:val="superscript"/>
              </w:rPr>
            </w:pPr>
            <w:r>
              <w:rPr>
                <w:rFonts w:eastAsia="Times New Roman"/>
                <w:b/>
                <w:color w:val="000000" w:themeColor="text1"/>
                <w:vertAlign w:val="superscript"/>
              </w:rPr>
              <w:t xml:space="preserve">___________________________________________</w:t>
            </w:r>
            <w:r>
              <w:rPr>
                <w:rFonts w:eastAsia="Times New Roman"/>
                <w:b/>
                <w:bCs/>
                <w:color w:val="000000" w:themeColor="text1"/>
                <w:vertAlign w:val="superscript"/>
              </w:rPr>
            </w:r>
            <w:r>
              <w:rPr>
                <w:rFonts w:eastAsia="Times New Roman"/>
                <w:b/>
                <w:bCs/>
                <w:color w:val="000000" w:themeColor="text1"/>
                <w:vertAlign w:val="superscript"/>
              </w:rPr>
            </w:r>
          </w:p>
        </w:tc>
      </w:tr>
    </w:tbl>
    <w:p>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ind/>
        <w:jc w:val="center"/>
        <w:rPr>
          <w:rFonts w:eastAsia="Times New Roman"/>
          <w:b/>
          <w:color w:val="000000" w:themeColor="text1"/>
          <w:sz w:val="28"/>
          <w:szCs w:val="28"/>
        </w:rPr>
      </w:pPr>
      <w:r>
        <w:rPr>
          <w:rFonts w:eastAsia="Times New Roman"/>
          <w:b/>
          <w:color w:val="000000" w:themeColor="text1"/>
          <w:sz w:val="28"/>
          <w:szCs w:val="28"/>
        </w:rPr>
      </w:r>
      <w:r>
        <w:rPr>
          <w:rFonts w:eastAsia="Times New Roman"/>
          <w:b/>
          <w:color w:val="000000" w:themeColor="text1"/>
          <w:sz w:val="28"/>
          <w:szCs w:val="28"/>
        </w:rPr>
      </w:r>
      <w:r>
        <w:rPr>
          <w:rFonts w:eastAsia="Times New Roman"/>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40"/>
        <w:ind w:right="-142" w:left="-142"/>
        <w:jc w:val="center"/>
        <w:rPr>
          <w:rFonts w:eastAsia="Times New Roman"/>
          <w:b/>
          <w:color w:val="000000" w:themeColor="text1"/>
          <w:sz w:val="28"/>
          <w:szCs w:val="28"/>
        </w:rPr>
      </w:pPr>
      <w:r>
        <w:rPr>
          <w:rFonts w:eastAsia="Times New Roman"/>
          <w:b/>
          <w:color w:val="000000" w:themeColor="text1"/>
          <w:sz w:val="28"/>
          <w:szCs w:val="28"/>
        </w:rPr>
        <w:t xml:space="preserve">ĐỊNH MỨC KINH TẾ - KỸ THUẬT </w:t>
      </w:r>
      <w:r>
        <w:rPr>
          <w:rFonts w:eastAsia="Times New Roman"/>
          <w:b/>
          <w:color w:val="000000" w:themeColor="text1"/>
          <w:sz w:val="28"/>
          <w:szCs w:val="28"/>
        </w:rPr>
      </w:r>
      <w:r>
        <w:rPr>
          <w:rFonts w:eastAsia="Times New Roman"/>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40"/>
        <w:ind w:right="-142" w:left="-142"/>
        <w:jc w:val="center"/>
        <w:rPr>
          <w:rFonts w:eastAsia="Times New Roman"/>
          <w:b/>
          <w:color w:val="000000" w:themeColor="text1"/>
          <w:sz w:val="28"/>
          <w:szCs w:val="28"/>
        </w:rPr>
      </w:pPr>
      <w:r>
        <w:rPr>
          <w:rFonts w:eastAsia="Times New Roman"/>
          <w:b/>
          <w:color w:val="000000" w:themeColor="text1"/>
          <w:sz w:val="28"/>
          <w:szCs w:val="28"/>
        </w:rPr>
        <w:t xml:space="preserve">Về dịch vụ sự nghiệp công lĩnh vực </w:t>
      </w:r>
      <w:r>
        <w:rPr>
          <w:rFonts w:eastAsia="Times New Roman"/>
          <w:b/>
          <w:color w:val="000000" w:themeColor="text1"/>
          <w:sz w:val="28"/>
          <w:szCs w:val="28"/>
        </w:rPr>
        <w:t xml:space="preserve">c</w:t>
      </w:r>
      <w:r>
        <w:rPr>
          <w:rFonts w:eastAsia="Times New Roman"/>
          <w:b/>
          <w:color w:val="000000" w:themeColor="text1"/>
          <w:sz w:val="28"/>
          <w:szCs w:val="28"/>
        </w:rPr>
        <w:t xml:space="preserve">ông nghệ thông tin</w:t>
      </w:r>
      <w:r>
        <w:rPr>
          <w:rFonts w:eastAsia="Times New Roman"/>
          <w:b/>
          <w:color w:val="000000" w:themeColor="text1"/>
          <w:sz w:val="28"/>
          <w:szCs w:val="28"/>
        </w:rPr>
      </w:r>
      <w:r>
        <w:rPr>
          <w:rFonts w:eastAsia="Times New Roman"/>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40"/>
        <w:ind/>
        <w:jc w:val="center"/>
        <w:rPr>
          <w:rFonts w:eastAsia="Times New Roman"/>
          <w:bCs/>
          <w:i/>
          <w:color w:val="000000" w:themeColor="text1"/>
          <w:sz w:val="28"/>
          <w:szCs w:val="28"/>
        </w:rPr>
      </w:pPr>
      <w:r>
        <w:rPr>
          <w:rFonts w:eastAsia="Times New Roman"/>
          <w:i/>
          <w:color w:val="000000" w:themeColor="text1"/>
          <w:sz w:val="28"/>
          <w:szCs w:val="28"/>
        </w:rPr>
        <w:t xml:space="preserve">(</w:t>
      </w:r>
      <w:r>
        <w:rPr>
          <w:rFonts w:eastAsia="Times New Roman"/>
          <w:i/>
          <w:color w:val="000000" w:themeColor="text1"/>
          <w:sz w:val="28"/>
          <w:szCs w:val="28"/>
        </w:rPr>
        <w:t xml:space="preserve">Ban hành </w:t>
      </w:r>
      <w:r>
        <w:rPr>
          <w:rFonts w:eastAsia="Times New Roman"/>
          <w:i/>
          <w:color w:val="000000" w:themeColor="text1"/>
          <w:sz w:val="28"/>
          <w:szCs w:val="28"/>
        </w:rPr>
        <w:t xml:space="preserve">k</w:t>
      </w:r>
      <w:r>
        <w:rPr>
          <w:rFonts w:eastAsia="Times New Roman"/>
          <w:i/>
          <w:color w:val="000000" w:themeColor="text1"/>
          <w:sz w:val="28"/>
          <w:szCs w:val="28"/>
        </w:rPr>
        <w:t xml:space="preserve">èm theo Quyết định số    </w:t>
      </w:r>
      <w:r>
        <w:rPr>
          <w:rFonts w:eastAsia="Times New Roman"/>
          <w:i/>
          <w:color w:val="000000" w:themeColor="text1"/>
          <w:sz w:val="28"/>
          <w:szCs w:val="28"/>
        </w:rPr>
        <w:t xml:space="preserve">  </w:t>
      </w:r>
      <w:r>
        <w:rPr>
          <w:rFonts w:eastAsia="Times New Roman"/>
          <w:i/>
          <w:color w:val="000000" w:themeColor="text1"/>
          <w:sz w:val="28"/>
          <w:szCs w:val="28"/>
        </w:rPr>
        <w:t xml:space="preserve">   </w:t>
      </w:r>
      <w:r>
        <w:rPr>
          <w:rFonts w:eastAsia="Times New Roman"/>
          <w:i/>
          <w:color w:val="000000" w:themeColor="text1"/>
          <w:sz w:val="28"/>
          <w:szCs w:val="28"/>
        </w:rPr>
        <w:t xml:space="preserve">/202</w:t>
      </w:r>
      <w:r>
        <w:rPr>
          <w:rFonts w:eastAsia="Times New Roman"/>
          <w:i/>
          <w:color w:val="000000" w:themeColor="text1"/>
          <w:sz w:val="28"/>
          <w:szCs w:val="28"/>
        </w:rPr>
        <w:t xml:space="preserve">5</w:t>
      </w:r>
      <w:r>
        <w:rPr>
          <w:rFonts w:eastAsia="Times New Roman"/>
          <w:i/>
          <w:color w:val="000000" w:themeColor="text1"/>
          <w:sz w:val="28"/>
          <w:szCs w:val="28"/>
        </w:rPr>
        <w:t xml:space="preserve">/QĐ-UBND</w:t>
      </w:r>
      <w:r>
        <w:rPr>
          <w:rFonts w:eastAsia="Times New Roman"/>
          <w:i/>
          <w:color w:val="000000" w:themeColor="text1"/>
          <w:sz w:val="28"/>
          <w:szCs w:val="28"/>
        </w:rPr>
        <w:t xml:space="preserve"> ngày       /12/2025</w:t>
      </w:r>
      <w:r>
        <w:rPr>
          <w:rFonts w:eastAsia="Times New Roman"/>
          <w:bCs/>
          <w:i/>
          <w:color w:val="000000" w:themeColor="text1"/>
          <w:sz w:val="28"/>
          <w:szCs w:val="28"/>
        </w:rPr>
      </w:r>
      <w:r>
        <w:rPr>
          <w:rFonts w:eastAsia="Times New Roman"/>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40"/>
        <w:ind/>
        <w:jc w:val="center"/>
        <w:rPr>
          <w:rFonts w:eastAsia="Times New Roman"/>
          <w:bCs/>
          <w:i/>
          <w:color w:val="000000" w:themeColor="text1"/>
          <w:sz w:val="28"/>
          <w:szCs w:val="28"/>
        </w:rPr>
      </w:pPr>
      <w:r>
        <w:rPr>
          <w:rFonts w:eastAsia="Times New Roman"/>
          <w:i/>
          <w:color w:val="000000" w:themeColor="text1"/>
          <w:sz w:val="28"/>
          <w:szCs w:val="28"/>
        </w:rPr>
        <w:t xml:space="preserve">của UBND tỉnh</w:t>
      </w:r>
      <w:r>
        <w:rPr>
          <w:rFonts w:eastAsia="Times New Roman"/>
          <w:i/>
          <w:color w:val="000000" w:themeColor="text1"/>
          <w:sz w:val="28"/>
          <w:szCs w:val="28"/>
        </w:rPr>
        <w:t xml:space="preserve">)</w:t>
      </w:r>
      <w:r>
        <w:rPr>
          <w:rFonts w:eastAsia="Times New Roman"/>
          <w:bCs/>
          <w:i/>
          <w:color w:val="000000" w:themeColor="text1"/>
          <w:sz w:val="28"/>
          <w:szCs w:val="28"/>
        </w:rPr>
      </w:r>
      <w:r>
        <w:rPr>
          <w:rFonts w:eastAsia="Times New Roman"/>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__________________</w:t>
      </w:r>
      <w:r>
        <w:rPr>
          <w:rFonts w:eastAsia="Times New Roman"/>
          <w:color w:val="000000" w:themeColor="text1"/>
          <w:sz w:val="28"/>
          <w:szCs w:val="28"/>
        </w:rPr>
      </w:r>
      <w:r>
        <w:rPr>
          <w:rFonts w:eastAsia="Times New Roman"/>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r>
      <w:r>
        <w:rPr>
          <w:rFonts w:eastAsia="Times New Roman"/>
          <w:color w:val="000000" w:themeColor="text1"/>
          <w:sz w:val="28"/>
          <w:szCs w:val="28"/>
        </w:rPr>
      </w:r>
      <w:r>
        <w:rPr>
          <w:rFonts w:eastAsia="Times New Roman"/>
          <w:color w:val="000000" w:themeColor="text1"/>
          <w:sz w:val="28"/>
          <w:szCs w:val="28"/>
        </w:rPr>
      </w:r>
    </w:p>
    <w:p>
      <w:pPr>
        <w:keepNext w:val="true"/>
        <w:pBdr>
          <w:top w:val="none" w:color="000000" w:sz="0" w:space="0"/>
          <w:left w:val="none" w:color="000000" w:sz="0" w:space="0"/>
          <w:bottom w:val="none" w:color="000000" w:sz="0" w:space="0"/>
          <w:right w:val="none" w:color="000000" w:sz="0" w:space="0"/>
          <w:between w:val="none" w:color="000000" w:sz="0" w:space="0"/>
        </w:pBdr>
        <w:spacing w:before="120"/>
        <w:ind/>
        <w:jc w:val="center"/>
        <w:outlineLvl w:val="1"/>
        <w:rPr>
          <w:rFonts w:eastAsia="Times New Roman"/>
          <w:b/>
          <w:bCs/>
          <w:color w:val="000000" w:themeColor="text1"/>
          <w:sz w:val="28"/>
        </w:rPr>
      </w:pPr>
      <w:r>
        <w:rPr>
          <w:rFonts w:eastAsia="Times New Roman"/>
          <w:b/>
          <w:bCs/>
          <w:color w:val="000000" w:themeColor="text1"/>
          <w:sz w:val="28"/>
        </w:rPr>
        <w:t xml:space="preserve">Chương I</w:t>
      </w:r>
      <w:r>
        <w:rPr>
          <w:rFonts w:eastAsia="Times New Roman"/>
          <w:b/>
          <w:bCs/>
          <w:color w:val="000000" w:themeColor="text1"/>
          <w:sz w:val="28"/>
        </w:rPr>
      </w:r>
      <w:r>
        <w:rPr>
          <w:rFonts w:eastAsia="Times New Roman"/>
          <w:b/>
          <w:bCs/>
          <w:color w:val="000000" w:themeColor="text1"/>
          <w:sz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rPr>
      </w:pPr>
      <w:r>
        <w:rPr>
          <w:rFonts w:eastAsia="Times New Roman"/>
          <w:b/>
          <w:bCs/>
          <w:color w:val="000000" w:themeColor="text1"/>
          <w:sz w:val="28"/>
        </w:rPr>
        <w:t xml:space="preserve">HƯỚNG DẪN CHUNG</w:t>
      </w:r>
      <w:r>
        <w:rPr>
          <w:rFonts w:eastAsia="Times New Roman"/>
          <w:b/>
          <w:bCs/>
          <w:color w:val="000000" w:themeColor="text1"/>
          <w:sz w:val="28"/>
        </w:rPr>
      </w:r>
      <w:r>
        <w:rPr>
          <w:rFonts w:eastAsia="Times New Roman"/>
          <w:b/>
          <w:bCs/>
          <w:color w:val="000000" w:themeColor="text1"/>
          <w:sz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i/>
          <w:color w:val="000000" w:themeColor="text1"/>
          <w:sz w:val="28"/>
        </w:rPr>
      </w:pPr>
      <w:r>
        <w:rPr>
          <w:rFonts w:eastAsia="Times New Roman"/>
          <w:b/>
          <w:bCs/>
          <w:i/>
          <w:color w:val="000000" w:themeColor="text1"/>
          <w:sz w:val="28"/>
        </w:rPr>
      </w:r>
      <w:r>
        <w:rPr>
          <w:rFonts w:eastAsia="Times New Roman"/>
          <w:b/>
          <w:bCs/>
          <w:i/>
          <w:color w:val="000000" w:themeColor="text1"/>
          <w:sz w:val="28"/>
        </w:rPr>
      </w:r>
      <w:r>
        <w:rPr>
          <w:rFonts w:eastAsia="Times New Roman"/>
          <w:b/>
          <w:bCs/>
          <w:i/>
          <w:color w:val="000000" w:themeColor="text1"/>
          <w:sz w:val="28"/>
        </w:rPr>
      </w:r>
    </w:p>
    <w:p>
      <w:pPr>
        <w:keepNext w:val="true"/>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outlineLvl w:val="1"/>
        <w:rPr>
          <w:b/>
          <w:bCs/>
          <w:iCs/>
          <w:color w:val="000000" w:themeColor="text1"/>
          <w:sz w:val="28"/>
          <w:szCs w:val="28"/>
          <w:lang w:val="pt-BR"/>
        </w:rPr>
      </w:pPr>
      <w:r/>
      <w:bookmarkStart w:id="2" w:name="_Toc83377125"/>
      <w:r/>
      <w:bookmarkStart w:id="3" w:name="_Toc83385058"/>
      <w:r/>
      <w:bookmarkStart w:id="4" w:name="_Toc96693754"/>
      <w:r/>
      <w:bookmarkStart w:id="5" w:name="_Toc97725433"/>
      <w:r/>
      <w:bookmarkStart w:id="6" w:name="_Toc97726771"/>
      <w:r>
        <w:rPr>
          <w:b/>
          <w:bCs/>
          <w:color w:val="000000" w:themeColor="text1"/>
          <w:sz w:val="28"/>
          <w:szCs w:val="28"/>
          <w:lang w:val="nl-NL"/>
        </w:rPr>
        <w:t xml:space="preserve">Điều 1</w:t>
      </w:r>
      <w:r>
        <w:rPr>
          <w:b/>
          <w:color w:val="000000" w:themeColor="text1"/>
          <w:sz w:val="28"/>
          <w:szCs w:val="28"/>
        </w:rPr>
        <w:t xml:space="preserve">. </w:t>
      </w:r>
      <w:bookmarkEnd w:id="2"/>
      <w:r/>
      <w:bookmarkEnd w:id="3"/>
      <w:r/>
      <w:bookmarkEnd w:id="4"/>
      <w:r/>
      <w:bookmarkEnd w:id="5"/>
      <w:r/>
      <w:bookmarkEnd w:id="6"/>
      <w:r>
        <w:rPr>
          <w:b/>
          <w:bCs/>
          <w:iCs/>
          <w:color w:val="000000" w:themeColor="text1"/>
          <w:sz w:val="28"/>
          <w:szCs w:val="28"/>
          <w:lang w:val="pt-BR"/>
        </w:rPr>
        <w:t xml:space="preserve">Phạm vi điều chỉnh, đối tượng áp dụng</w:t>
      </w:r>
      <w:r>
        <w:rPr>
          <w:b/>
          <w:bCs/>
          <w:iCs/>
          <w:color w:val="000000" w:themeColor="text1"/>
          <w:sz w:val="28"/>
          <w:szCs w:val="28"/>
          <w:lang w:val="pt-BR"/>
        </w:rPr>
      </w:r>
      <w:r>
        <w:rPr>
          <w:b/>
          <w:bCs/>
          <w:iCs/>
          <w:color w:val="000000" w:themeColor="text1"/>
          <w:sz w:val="28"/>
          <w:szCs w:val="28"/>
          <w:lang w:val="pt-BR"/>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rPr>
          <w:bCs/>
          <w:iCs/>
          <w:color w:val="000000" w:themeColor="text1"/>
          <w:sz w:val="28"/>
          <w:szCs w:val="28"/>
          <w:lang w:val="pt-BR"/>
        </w:rPr>
      </w:pPr>
      <w:r>
        <w:rPr>
          <w:bCs/>
          <w:iCs/>
          <w:color w:val="000000" w:themeColor="text1"/>
          <w:sz w:val="28"/>
          <w:szCs w:val="28"/>
          <w:lang w:val="pt-BR"/>
        </w:rPr>
        <w:t xml:space="preserve">1. Phạm vi điều chỉnh</w:t>
      </w:r>
      <w:r>
        <w:rPr>
          <w:bCs/>
          <w:iCs/>
          <w:color w:val="000000" w:themeColor="text1"/>
          <w:sz w:val="28"/>
          <w:szCs w:val="28"/>
          <w:lang w:val="pt-BR"/>
        </w:rPr>
      </w:r>
      <w:r>
        <w:rPr>
          <w:bCs/>
          <w:iCs/>
          <w:color w:val="000000" w:themeColor="text1"/>
          <w:sz w:val="28"/>
          <w:szCs w:val="28"/>
          <w:lang w:val="pt-BR"/>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color w:val="000000" w:themeColor="text1"/>
          <w:sz w:val="28"/>
          <w:szCs w:val="28"/>
          <w:lang w:val="pt-BR"/>
        </w:rPr>
      </w:pPr>
      <w:r>
        <w:rPr>
          <w:color w:val="000000" w:themeColor="text1"/>
          <w:sz w:val="28"/>
          <w:szCs w:val="28"/>
          <w:lang w:val="pt-BR"/>
        </w:rPr>
        <w:t xml:space="preserve">Định mức kinh tế - kỹ thuật này làm cơ sở ban hành đơn giá, giá để giao nhiệm vụ, đặt hàng hoặc đấu thầu cung ứng dịch vụ sự nghiệp công sử dụng ngân sách nhà nước </w:t>
      </w:r>
      <w:r>
        <w:rPr>
          <w:color w:val="000000" w:themeColor="text1"/>
          <w:sz w:val="28"/>
          <w:szCs w:val="28"/>
          <w:lang w:val="pt-BR"/>
        </w:rPr>
        <w:t xml:space="preserve">l</w:t>
      </w:r>
      <w:r>
        <w:rPr>
          <w:color w:val="000000" w:themeColor="text1"/>
          <w:sz w:val="28"/>
          <w:szCs w:val="28"/>
          <w:lang w:val="pt-BR"/>
        </w:rPr>
        <w:t xml:space="preserve">ĩnh vực </w:t>
      </w:r>
      <w:r>
        <w:rPr>
          <w:color w:val="000000" w:themeColor="text1"/>
          <w:sz w:val="28"/>
          <w:szCs w:val="28"/>
          <w:lang w:val="pt-BR"/>
        </w:rPr>
        <w:t xml:space="preserve">c</w:t>
      </w:r>
      <w:r>
        <w:rPr>
          <w:color w:val="000000" w:themeColor="text1"/>
          <w:sz w:val="28"/>
          <w:szCs w:val="28"/>
          <w:lang w:val="pt-BR"/>
        </w:rPr>
        <w:t xml:space="preserve">ông nghệ thông ti</w:t>
      </w:r>
      <w:r>
        <w:rPr>
          <w:color w:val="000000" w:themeColor="text1"/>
          <w:sz w:val="28"/>
          <w:szCs w:val="28"/>
          <w:lang w:val="pt-BR"/>
        </w:rPr>
        <w:t xml:space="preserve">n</w:t>
      </w:r>
      <w:r>
        <w:rPr>
          <w:color w:val="000000" w:themeColor="text1"/>
          <w:sz w:val="28"/>
          <w:szCs w:val="28"/>
          <w:lang w:val="pt-BR"/>
        </w:rPr>
        <w:t xml:space="preserve"> theo quy định.</w:t>
      </w:r>
      <w:r>
        <w:rPr>
          <w:color w:val="000000" w:themeColor="text1"/>
          <w:sz w:val="28"/>
          <w:szCs w:val="28"/>
          <w:lang w:val="pt-BR"/>
        </w:rPr>
      </w:r>
      <w:r>
        <w:rPr>
          <w:color w:val="000000" w:themeColor="text1"/>
          <w:sz w:val="28"/>
          <w:szCs w:val="28"/>
          <w:lang w:val="pt-BR"/>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color w:val="000000" w:themeColor="text1"/>
          <w:sz w:val="28"/>
          <w:szCs w:val="28"/>
          <w:lang w:val="pt-BR"/>
        </w:rPr>
      </w:pPr>
      <w:r>
        <w:rPr>
          <w:color w:val="000000" w:themeColor="text1"/>
          <w:sz w:val="28"/>
          <w:szCs w:val="28"/>
          <w:lang w:val="pt-BR"/>
        </w:rPr>
        <w:tab/>
        <w:t xml:space="preserve">2</w:t>
      </w:r>
      <w:r>
        <w:rPr>
          <w:color w:val="000000" w:themeColor="text1"/>
          <w:sz w:val="28"/>
          <w:szCs w:val="28"/>
          <w:lang w:val="pt-BR"/>
        </w:rPr>
        <w:t xml:space="preserve">. Đối tượng</w:t>
      </w:r>
      <w:r>
        <w:rPr>
          <w:iCs/>
          <w:color w:val="000000" w:themeColor="text1"/>
          <w:sz w:val="28"/>
          <w:szCs w:val="28"/>
          <w:lang w:val="pt-BR"/>
        </w:rPr>
        <w:t xml:space="preserve"> áp dụng</w:t>
      </w:r>
      <w:r>
        <w:rPr>
          <w:color w:val="000000" w:themeColor="text1"/>
          <w:sz w:val="28"/>
          <w:szCs w:val="28"/>
          <w:lang w:val="pt-BR"/>
        </w:rPr>
      </w:r>
      <w:r>
        <w:rPr>
          <w:color w:val="000000" w:themeColor="text1"/>
          <w:sz w:val="28"/>
          <w:szCs w:val="28"/>
          <w:lang w:val="pt-BR"/>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color w:val="000000" w:themeColor="text1"/>
          <w:sz w:val="28"/>
          <w:szCs w:val="28"/>
          <w:lang w:val="pt-BR"/>
        </w:rPr>
      </w:pPr>
      <w:r/>
      <w:bookmarkStart w:id="7" w:name="_Hlk83997624"/>
      <w:r>
        <w:rPr>
          <w:color w:val="000000" w:themeColor="text1"/>
          <w:sz w:val="28"/>
          <w:szCs w:val="28"/>
          <w:lang w:val="pt-BR"/>
        </w:rPr>
        <w:t xml:space="preserve">Định mức kinh tế - kỹ thuật này áp dụng cho các cơ quan, đơn vị nhà nước</w:t>
      </w:r>
      <w:r>
        <w:rPr>
          <w:color w:val="000000" w:themeColor="text1"/>
          <w:sz w:val="28"/>
          <w:szCs w:val="28"/>
          <w:lang w:val="pt-BR"/>
        </w:rPr>
        <w:t xml:space="preserve">, các đơn vị sự nghiệp công lập, các tổ chức và cá nhân có liên quan</w:t>
      </w:r>
      <w:r>
        <w:rPr>
          <w:color w:val="000000" w:themeColor="text1"/>
          <w:sz w:val="28"/>
          <w:szCs w:val="28"/>
          <w:lang w:val="pt-BR"/>
        </w:rPr>
        <w:t xml:space="preserve"> </w:t>
      </w:r>
      <w:r>
        <w:rPr>
          <w:color w:val="000000" w:themeColor="text1"/>
          <w:sz w:val="28"/>
          <w:szCs w:val="28"/>
          <w:lang w:val="pt-BR"/>
        </w:rPr>
        <w:t xml:space="preserve">thực hiện </w:t>
      </w:r>
      <w:r>
        <w:rPr>
          <w:color w:val="000000" w:themeColor="text1"/>
          <w:sz w:val="28"/>
          <w:szCs w:val="28"/>
          <w:lang w:val="pt-BR"/>
        </w:rPr>
        <w:t xml:space="preserve">dịch vụ sự nghiệp công </w:t>
      </w:r>
      <w:r>
        <w:rPr>
          <w:color w:val="000000" w:themeColor="text1"/>
          <w:sz w:val="28"/>
          <w:szCs w:val="28"/>
          <w:lang w:val="pt-BR"/>
        </w:rPr>
        <w:t xml:space="preserve">lĩnh vực </w:t>
      </w:r>
      <w:r>
        <w:rPr>
          <w:color w:val="000000" w:themeColor="text1"/>
          <w:sz w:val="28"/>
          <w:szCs w:val="28"/>
          <w:lang w:val="pt-BR"/>
        </w:rPr>
        <w:t xml:space="preserve">c</w:t>
      </w:r>
      <w:r>
        <w:rPr>
          <w:color w:val="000000" w:themeColor="text1"/>
          <w:sz w:val="28"/>
          <w:szCs w:val="28"/>
          <w:lang w:val="pt-BR"/>
        </w:rPr>
        <w:t xml:space="preserve">ông nghệ thông tin</w:t>
      </w:r>
      <w:r>
        <w:rPr>
          <w:color w:val="000000" w:themeColor="text1"/>
          <w:sz w:val="28"/>
          <w:szCs w:val="28"/>
          <w:lang w:val="pt-BR"/>
        </w:rPr>
        <w:t xml:space="preserve"> </w:t>
      </w:r>
      <w:r>
        <w:rPr>
          <w:color w:val="000000" w:themeColor="text1"/>
          <w:sz w:val="28"/>
          <w:szCs w:val="28"/>
          <w:lang w:val="pt-BR"/>
        </w:rPr>
        <w:t xml:space="preserve">trên địa bàn tỉnh</w:t>
      </w:r>
      <w:r>
        <w:rPr>
          <w:color w:val="000000" w:themeColor="text1"/>
          <w:sz w:val="28"/>
          <w:szCs w:val="28"/>
          <w:lang w:val="pt-BR"/>
        </w:rPr>
        <w:t xml:space="preserve">.</w:t>
      </w:r>
      <w:bookmarkEnd w:id="7"/>
      <w:r>
        <w:rPr>
          <w:color w:val="000000" w:themeColor="text1"/>
          <w:sz w:val="28"/>
          <w:szCs w:val="28"/>
          <w:lang w:val="pt-BR"/>
        </w:rPr>
      </w:r>
      <w:r>
        <w:rPr>
          <w:color w:val="000000" w:themeColor="text1"/>
          <w:sz w:val="28"/>
          <w:szCs w:val="28"/>
          <w:lang w:val="pt-BR"/>
        </w:rPr>
      </w:r>
    </w:p>
    <w:p>
      <w:pPr>
        <w:keepNext w:val="true"/>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outlineLvl w:val="1"/>
        <w:rPr>
          <w:rFonts w:eastAsia="Times New Roman"/>
          <w:b/>
          <w:bCs/>
          <w:color w:val="000000" w:themeColor="text1"/>
          <w:sz w:val="28"/>
          <w:szCs w:val="28"/>
        </w:rPr>
      </w:pPr>
      <w:r>
        <w:rPr>
          <w:b/>
          <w:bCs/>
          <w:color w:val="000000" w:themeColor="text1"/>
          <w:sz w:val="28"/>
          <w:szCs w:val="28"/>
          <w:lang w:val="nl-NL"/>
        </w:rPr>
        <w:t xml:space="preserve">Điều</w:t>
      </w:r>
      <w:r>
        <w:rPr>
          <w:rFonts w:eastAsia="Times New Roman"/>
          <w:b/>
          <w:bCs/>
          <w:color w:val="000000" w:themeColor="text1"/>
          <w:sz w:val="28"/>
          <w:szCs w:val="28"/>
        </w:rPr>
        <w:t xml:space="preserve"> </w:t>
      </w:r>
      <w:r>
        <w:rPr>
          <w:rFonts w:eastAsia="Times New Roman"/>
          <w:b/>
          <w:bCs/>
          <w:color w:val="000000" w:themeColor="text1"/>
          <w:sz w:val="28"/>
          <w:szCs w:val="28"/>
        </w:rPr>
        <w:t xml:space="preserve">2. </w:t>
      </w:r>
      <w:r>
        <w:rPr>
          <w:rFonts w:eastAsia="Times New Roman"/>
          <w:b/>
          <w:bCs/>
          <w:color w:val="000000" w:themeColor="text1"/>
          <w:sz w:val="28"/>
          <w:szCs w:val="28"/>
        </w:rPr>
        <w:t xml:space="preserve">Nội dung định mức</w:t>
      </w:r>
      <w:r>
        <w:rPr>
          <w:rFonts w:eastAsia="Times New Roman"/>
          <w:b/>
          <w:bCs/>
          <w:color w:val="000000" w:themeColor="text1"/>
          <w:sz w:val="28"/>
          <w:szCs w:val="28"/>
        </w:rPr>
      </w:r>
      <w:r>
        <w:rPr>
          <w:rFonts w:eastAsia="Times New Roman"/>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iCs/>
          <w:color w:val="000000" w:themeColor="text1"/>
          <w:sz w:val="28"/>
          <w:szCs w:val="28"/>
          <w:lang w:val="sv-SE"/>
        </w:rPr>
      </w:pPr>
      <w:r>
        <w:rPr>
          <w:iCs/>
          <w:color w:val="000000" w:themeColor="text1"/>
          <w:sz w:val="28"/>
          <w:szCs w:val="28"/>
          <w:lang w:val="sv-SE"/>
        </w:rPr>
        <w:t xml:space="preserve">Định mức kinh tế - kỹ thuật dịch vụ sự nghiệp công </w:t>
      </w:r>
      <w:r>
        <w:rPr>
          <w:color w:val="000000" w:themeColor="text1"/>
          <w:sz w:val="28"/>
          <w:szCs w:val="28"/>
          <w:lang w:val="pt-BR"/>
        </w:rPr>
        <w:t xml:space="preserve">lĩnh vực công nghệ thông tin</w:t>
      </w:r>
      <w:r>
        <w:rPr>
          <w:color w:val="000000" w:themeColor="text1"/>
          <w:sz w:val="28"/>
          <w:szCs w:val="28"/>
          <w:lang w:val="pt-BR"/>
        </w:rPr>
        <w:t xml:space="preserve"> </w:t>
      </w:r>
      <w:r>
        <w:rPr>
          <w:iCs/>
          <w:color w:val="000000" w:themeColor="text1"/>
          <w:sz w:val="28"/>
          <w:szCs w:val="28"/>
          <w:lang w:val="sv-SE"/>
        </w:rPr>
        <w:t xml:space="preserve">sử dụng ngân sách nhà nước bao gồm các nội dung sau:</w:t>
      </w:r>
      <w:r>
        <w:rPr>
          <w:iCs/>
          <w:color w:val="000000" w:themeColor="text1"/>
          <w:sz w:val="28"/>
          <w:szCs w:val="28"/>
          <w:lang w:val="sv-SE"/>
        </w:rPr>
      </w:r>
      <w:r>
        <w:rPr>
          <w:iCs/>
          <w:color w:val="000000" w:themeColor="text1"/>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rPr>
          <w:iCs/>
          <w:color w:val="000000" w:themeColor="text1"/>
          <w:sz w:val="28"/>
          <w:szCs w:val="28"/>
          <w:lang w:val="sv-SE"/>
        </w:rPr>
      </w:pPr>
      <w:r>
        <w:rPr>
          <w:iCs/>
          <w:color w:val="000000" w:themeColor="text1"/>
          <w:sz w:val="28"/>
          <w:szCs w:val="28"/>
          <w:lang w:val="sv-SE"/>
        </w:rPr>
        <w:tab/>
      </w:r>
      <w:r>
        <w:rPr>
          <w:iCs/>
          <w:color w:val="000000" w:themeColor="text1"/>
          <w:sz w:val="28"/>
          <w:szCs w:val="28"/>
          <w:lang w:val="sv-SE"/>
        </w:rPr>
        <w:t xml:space="preserve">1</w:t>
      </w:r>
      <w:r>
        <w:rPr>
          <w:iCs/>
          <w:color w:val="000000" w:themeColor="text1"/>
          <w:sz w:val="28"/>
          <w:szCs w:val="28"/>
          <w:lang w:val="sv-SE"/>
        </w:rPr>
        <w:t xml:space="preserve">. Mức hao phí vật liệu</w:t>
      </w:r>
      <w:r>
        <w:rPr>
          <w:iCs/>
          <w:color w:val="000000" w:themeColor="text1"/>
          <w:sz w:val="28"/>
          <w:szCs w:val="28"/>
          <w:lang w:val="sv-SE"/>
        </w:rPr>
      </w:r>
      <w:r>
        <w:rPr>
          <w:iCs/>
          <w:color w:val="000000" w:themeColor="text1"/>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rPr>
          <w:color w:val="000000" w:themeColor="text1"/>
          <w:sz w:val="28"/>
          <w:szCs w:val="28"/>
          <w:lang w:val="sv-SE"/>
        </w:rPr>
      </w:pPr>
      <w:r>
        <w:rPr>
          <w:color w:val="000000" w:themeColor="text1"/>
          <w:sz w:val="28"/>
          <w:szCs w:val="28"/>
          <w:lang w:val="sv-SE"/>
        </w:rPr>
        <w:t xml:space="preserve">Là mức quy định về sử dụng khối lượng vật liệu cần thiết cho việc thực hiện và hoàn thành khối lượng công việc (không kể vật liệu phụ cần dùng cho máy móc, phương tiện vận chuyển và những vật liệu chi trong khoản chi phí chung).</w:t>
      </w:r>
      <w:r>
        <w:rPr>
          <w:color w:val="000000" w:themeColor="text1"/>
          <w:sz w:val="28"/>
          <w:szCs w:val="28"/>
          <w:lang w:val="sv-SE"/>
        </w:rPr>
      </w:r>
      <w:r>
        <w:rPr>
          <w:color w:val="000000" w:themeColor="text1"/>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rPr>
          <w:color w:val="000000" w:themeColor="text1"/>
          <w:sz w:val="28"/>
          <w:szCs w:val="28"/>
          <w:lang w:val="sv-SE"/>
        </w:rPr>
      </w:pPr>
      <w:r>
        <w:rPr>
          <w:color w:val="000000" w:themeColor="text1"/>
          <w:sz w:val="28"/>
          <w:szCs w:val="28"/>
          <w:lang w:val="sv-SE"/>
        </w:rPr>
        <w:t xml:space="preserve">Số lượng vật liệu trong các bảng định mức được quy định là vật liệu chính. Định mức vật liệu chính được xác định bằng khối lượng hao phí thực tế.</w:t>
      </w:r>
      <w:r>
        <w:rPr>
          <w:color w:val="000000" w:themeColor="text1"/>
          <w:sz w:val="28"/>
          <w:szCs w:val="28"/>
          <w:lang w:val="sv-SE"/>
        </w:rPr>
      </w:r>
      <w:r>
        <w:rPr>
          <w:color w:val="000000" w:themeColor="text1"/>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rPr>
          <w:iCs/>
          <w:color w:val="000000" w:themeColor="text1"/>
          <w:sz w:val="28"/>
          <w:szCs w:val="28"/>
          <w:lang w:val="sv-SE"/>
        </w:rPr>
      </w:pPr>
      <w:r>
        <w:rPr>
          <w:iCs/>
          <w:color w:val="000000" w:themeColor="text1"/>
          <w:sz w:val="28"/>
          <w:szCs w:val="28"/>
          <w:lang w:val="sv-SE"/>
        </w:rPr>
        <w:tab/>
      </w:r>
      <w:r>
        <w:rPr>
          <w:iCs/>
          <w:color w:val="000000" w:themeColor="text1"/>
          <w:sz w:val="28"/>
          <w:szCs w:val="28"/>
          <w:lang w:val="sv-SE"/>
        </w:rPr>
        <w:t xml:space="preserve">2</w:t>
      </w:r>
      <w:r>
        <w:rPr>
          <w:iCs/>
          <w:color w:val="000000" w:themeColor="text1"/>
          <w:sz w:val="28"/>
          <w:szCs w:val="28"/>
          <w:lang w:val="sv-SE"/>
        </w:rPr>
        <w:t xml:space="preserve">. Mức hao phí lao động</w:t>
      </w:r>
      <w:r>
        <w:rPr>
          <w:iCs/>
          <w:color w:val="000000" w:themeColor="text1"/>
          <w:sz w:val="28"/>
          <w:szCs w:val="28"/>
          <w:lang w:val="sv-SE"/>
        </w:rPr>
      </w:r>
      <w:r>
        <w:rPr>
          <w:iCs/>
          <w:color w:val="000000" w:themeColor="text1"/>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color w:val="000000" w:themeColor="text1"/>
          <w:sz w:val="28"/>
          <w:szCs w:val="28"/>
          <w:lang w:val="sv-SE"/>
        </w:rPr>
      </w:pPr>
      <w:r>
        <w:rPr>
          <w:color w:val="000000" w:themeColor="text1"/>
          <w:sz w:val="28"/>
          <w:szCs w:val="28"/>
          <w:lang w:val="sv-SE"/>
        </w:rPr>
        <w:t xml:space="preserve">Là ngày công lao động tương ứng với cấp bậc công việ</w:t>
      </w:r>
      <w:r>
        <w:rPr>
          <w:color w:val="000000" w:themeColor="text1"/>
          <w:sz w:val="28"/>
          <w:szCs w:val="28"/>
          <w:lang w:val="sv-SE"/>
        </w:rPr>
        <w:t xml:space="preserve">c quy</w:t>
      </w:r>
      <w:r>
        <w:rPr>
          <w:color w:val="000000" w:themeColor="text1"/>
          <w:sz w:val="28"/>
          <w:szCs w:val="28"/>
          <w:lang w:val="sv-SE"/>
        </w:rPr>
        <w:t xml:space="preserve"> định để hoàn thành khối lượng công việc cụ thể. Hao phí trong định mức đã bao gồm công của lao động trực tiếp thực hiện công việc và công của lao động phục vụ (nếu có).</w:t>
      </w:r>
      <w:r>
        <w:rPr>
          <w:color w:val="000000" w:themeColor="text1"/>
          <w:sz w:val="28"/>
          <w:szCs w:val="28"/>
          <w:lang w:val="sv-SE"/>
        </w:rPr>
      </w:r>
      <w:r>
        <w:rPr>
          <w:color w:val="000000" w:themeColor="text1"/>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color w:val="000000" w:themeColor="text1"/>
          <w:spacing w:val="-4"/>
          <w:sz w:val="28"/>
          <w:szCs w:val="28"/>
          <w:lang w:val="sv-SE"/>
        </w:rPr>
      </w:pPr>
      <w:r>
        <w:rPr>
          <w:color w:val="000000" w:themeColor="text1"/>
          <w:spacing w:val="-4"/>
          <w:sz w:val="28"/>
          <w:szCs w:val="28"/>
          <w:lang w:val="sv-SE"/>
        </w:rPr>
        <w:t xml:space="preserve">Mức hao phí lao động trong bảng định mức (tính theo cấp bậc thợ, kỹ sư bình quân) đã bao gồm cả lao động chính, phụ (kể cả công tác chuẩn bị, kết thúc, thu dọn hiện trường thi công).</w:t>
      </w:r>
      <w:r>
        <w:rPr>
          <w:color w:val="000000" w:themeColor="text1"/>
          <w:spacing w:val="-4"/>
          <w:sz w:val="28"/>
          <w:szCs w:val="28"/>
          <w:lang w:val="sv-SE"/>
        </w:rPr>
      </w:r>
      <w:r>
        <w:rPr>
          <w:color w:val="000000" w:themeColor="text1"/>
          <w:spacing w:val="-4"/>
          <w:sz w:val="28"/>
          <w:szCs w:val="28"/>
          <w:lang w:val="sv-SE"/>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rPr>
          <w:color w:val="000000" w:themeColor="text1"/>
          <w:sz w:val="28"/>
          <w:szCs w:val="28"/>
          <w:lang w:val="pt-BR"/>
        </w:rPr>
      </w:pPr>
      <w:r>
        <w:rPr>
          <w:color w:val="000000" w:themeColor="text1"/>
          <w:sz w:val="28"/>
          <w:szCs w:val="28"/>
          <w:lang w:val="pt-BR"/>
        </w:rPr>
        <w:t xml:space="preserve">Mức hao phí nhân công trong định mức này tính theo giơ</w:t>
      </w:r>
      <w:r>
        <w:rPr>
          <w:color w:val="000000" w:themeColor="text1"/>
          <w:sz w:val="28"/>
          <w:szCs w:val="28"/>
          <w:lang w:val="pt-BR"/>
        </w:rPr>
        <w:t xml:space="preserve">̀ hành chính: 1 ngày làm việc 8 giờ, 1 tuần làm việc 5 ngày (từ thứ 2 đến thứ 6), 1 năm làm việc 260 ngày. Đối với hao phí nhân công trực ngoài giờ hành chính, tính toán theo quy định có liên quan. Một công bằng 8 giờ làm việc.</w:t>
      </w:r>
      <w:r>
        <w:rPr>
          <w:color w:val="000000" w:themeColor="text1"/>
          <w:sz w:val="28"/>
          <w:szCs w:val="28"/>
          <w:lang w:val="pt-BR"/>
        </w:rPr>
      </w:r>
      <w:r>
        <w:rPr>
          <w:color w:val="000000" w:themeColor="text1"/>
          <w:sz w:val="28"/>
          <w:szCs w:val="28"/>
          <w:lang w:val="pt-BR"/>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rPr>
          <w:iCs/>
          <w:color w:val="000000" w:themeColor="text1"/>
          <w:sz w:val="28"/>
          <w:szCs w:val="28"/>
        </w:rPr>
      </w:pPr>
      <w:r>
        <w:rPr>
          <w:iCs/>
          <w:color w:val="000000" w:themeColor="text1"/>
          <w:sz w:val="28"/>
          <w:szCs w:val="28"/>
        </w:rPr>
        <w:t xml:space="preserve">3</w:t>
      </w:r>
      <w:r>
        <w:rPr>
          <w:iCs/>
          <w:color w:val="000000" w:themeColor="text1"/>
          <w:sz w:val="28"/>
          <w:szCs w:val="28"/>
        </w:rPr>
        <w:t xml:space="preserve">. Mức hao phí máy thi công</w:t>
      </w:r>
      <w:r>
        <w:rPr>
          <w:iCs/>
          <w:color w:val="000000" w:themeColor="text1"/>
          <w:sz w:val="28"/>
          <w:szCs w:val="28"/>
        </w:rPr>
      </w:r>
      <w:r>
        <w:rPr>
          <w:i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rPr>
          <w:color w:val="000000" w:themeColor="text1"/>
          <w:sz w:val="28"/>
          <w:szCs w:val="28"/>
          <w:lang w:val="pt-BR"/>
        </w:rPr>
      </w:pPr>
      <w:r>
        <w:rPr>
          <w:color w:val="000000" w:themeColor="text1"/>
          <w:sz w:val="28"/>
          <w:szCs w:val="28"/>
        </w:rPr>
        <w:t xml:space="preserve">Là mức qu</w:t>
      </w:r>
      <w:r>
        <w:rPr>
          <w:color w:val="000000" w:themeColor="text1"/>
          <w:sz w:val="28"/>
          <w:szCs w:val="28"/>
        </w:rPr>
        <w:t xml:space="preserve">y</w:t>
      </w:r>
      <w:r>
        <w:rPr>
          <w:color w:val="000000" w:themeColor="text1"/>
          <w:sz w:val="28"/>
          <w:szCs w:val="28"/>
        </w:rPr>
        <w:t xml:space="preserve"> định số ca máy thi công trực tiếp cần thiết phục vụ công tác thực hiện các dịch vụ sự nghiệp công </w:t>
      </w:r>
      <w:r>
        <w:rPr>
          <w:color w:val="000000" w:themeColor="text1"/>
          <w:sz w:val="28"/>
          <w:szCs w:val="28"/>
          <w:lang w:val="pt-BR"/>
        </w:rPr>
        <w:t xml:space="preserve">lĩnh vực công nghệ thông tin</w:t>
      </w:r>
      <w:r>
        <w:rPr>
          <w:color w:val="000000" w:themeColor="text1"/>
          <w:sz w:val="28"/>
          <w:szCs w:val="28"/>
        </w:rPr>
        <w:t xml:space="preserve"> sử dụng ngân sách nhà nước phù hợp với từng loại máy. </w:t>
      </w:r>
      <w:r>
        <w:rPr>
          <w:color w:val="000000" w:themeColor="text1"/>
          <w:sz w:val="28"/>
          <w:szCs w:val="28"/>
          <w:lang w:val="pt-BR"/>
        </w:rPr>
        <w:t xml:space="preserve">Một ca máy bằng 8 giờ làm việc.</w:t>
      </w:r>
      <w:r>
        <w:rPr>
          <w:color w:val="000000" w:themeColor="text1"/>
          <w:sz w:val="28"/>
          <w:szCs w:val="28"/>
          <w:lang w:val="pt-BR"/>
        </w:rPr>
      </w:r>
      <w:r>
        <w:rPr>
          <w:color w:val="000000" w:themeColor="text1"/>
          <w:sz w:val="28"/>
          <w:szCs w:val="28"/>
          <w:lang w:val="pt-BR"/>
        </w:rPr>
      </w:r>
    </w:p>
    <w:p>
      <w:pPr>
        <w:keepNext w:val="true"/>
        <w:pBdr>
          <w:top w:val="none" w:color="000000" w:sz="0" w:space="0"/>
          <w:left w:val="none" w:color="000000" w:sz="0" w:space="0"/>
          <w:bottom w:val="none" w:color="000000" w:sz="0" w:space="0"/>
          <w:right w:val="none" w:color="000000" w:sz="0" w:space="0"/>
          <w:between w:val="none" w:color="000000" w:sz="0" w:space="0"/>
        </w:pBdr>
        <w:spacing w:after="40" w:before="40" w:line="288" w:lineRule="auto"/>
        <w:ind w:firstLine="709"/>
        <w:jc w:val="both"/>
        <w:outlineLvl w:val="1"/>
        <w:rPr>
          <w:rFonts w:eastAsia="Times New Roman"/>
          <w:b/>
          <w:bCs/>
          <w:color w:val="000000" w:themeColor="text1"/>
          <w:sz w:val="28"/>
          <w:szCs w:val="28"/>
        </w:rPr>
      </w:pPr>
      <w:r>
        <w:rPr>
          <w:b/>
          <w:bCs/>
          <w:color w:val="000000" w:themeColor="text1"/>
          <w:sz w:val="28"/>
          <w:szCs w:val="28"/>
          <w:lang w:val="nl-NL"/>
        </w:rPr>
        <w:t xml:space="preserve">Điều</w:t>
      </w:r>
      <w:r>
        <w:rPr>
          <w:rFonts w:eastAsia="Times New Roman"/>
          <w:b/>
          <w:bCs/>
          <w:color w:val="000000" w:themeColor="text1"/>
          <w:sz w:val="28"/>
          <w:szCs w:val="28"/>
        </w:rPr>
        <w:t xml:space="preserve"> </w:t>
      </w:r>
      <w:r>
        <w:rPr>
          <w:rFonts w:eastAsia="Times New Roman"/>
          <w:b/>
          <w:bCs/>
          <w:color w:val="000000" w:themeColor="text1"/>
          <w:sz w:val="28"/>
          <w:szCs w:val="28"/>
        </w:rPr>
        <w:t xml:space="preserve">3. </w:t>
      </w:r>
      <w:r>
        <w:rPr>
          <w:rFonts w:eastAsia="Times New Roman"/>
          <w:b/>
          <w:bCs/>
          <w:color w:val="000000" w:themeColor="text1"/>
          <w:sz w:val="28"/>
          <w:szCs w:val="28"/>
        </w:rPr>
        <w:t xml:space="preserve">Hướng dẫn áp dụng</w:t>
      </w:r>
      <w:r>
        <w:rPr>
          <w:rFonts w:eastAsia="Times New Roman"/>
          <w:b/>
          <w:bCs/>
          <w:color w:val="000000" w:themeColor="text1"/>
          <w:sz w:val="28"/>
          <w:szCs w:val="28"/>
        </w:rPr>
      </w:r>
      <w:r>
        <w:rPr>
          <w:rFonts w:eastAsia="Times New Roman"/>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40" w:before="40" w:line="288" w:lineRule="auto"/>
        <w:ind w:firstLine="709"/>
        <w:jc w:val="both"/>
        <w:rPr>
          <w:bCs/>
          <w:iCs/>
          <w:color w:val="000000" w:themeColor="text1"/>
          <w:sz w:val="28"/>
          <w:szCs w:val="28"/>
          <w:lang w:val="sv-SE"/>
        </w:rPr>
      </w:pPr>
      <w:r>
        <w:rPr>
          <w:bCs/>
          <w:iCs/>
          <w:color w:val="000000" w:themeColor="text1"/>
          <w:sz w:val="28"/>
          <w:szCs w:val="28"/>
          <w:lang w:val="sv-SE"/>
        </w:rPr>
        <w:t xml:space="preserve">1</w:t>
      </w:r>
      <w:r>
        <w:rPr>
          <w:bCs/>
          <w:iCs/>
          <w:color w:val="000000" w:themeColor="text1"/>
          <w:sz w:val="28"/>
          <w:szCs w:val="28"/>
          <w:lang w:val="sv-SE"/>
        </w:rPr>
        <w:t xml:space="preserve">.</w:t>
      </w:r>
      <w:r>
        <w:rPr>
          <w:bCs/>
          <w:iCs/>
          <w:color w:val="000000" w:themeColor="text1"/>
          <w:sz w:val="28"/>
          <w:szCs w:val="28"/>
          <w:lang w:val="sv-SE"/>
        </w:rPr>
        <w:t xml:space="preserve"> </w:t>
      </w:r>
      <w:r>
        <w:rPr>
          <w:bCs/>
          <w:iCs/>
          <w:color w:val="000000" w:themeColor="text1"/>
          <w:sz w:val="28"/>
          <w:szCs w:val="28"/>
          <w:lang w:val="sv-SE"/>
        </w:rPr>
        <w:t xml:space="preserve">Giải thích từ ngữ</w:t>
      </w:r>
      <w:r>
        <w:rPr>
          <w:bCs/>
          <w:iCs/>
          <w:color w:val="000000" w:themeColor="text1"/>
          <w:sz w:val="28"/>
          <w:szCs w:val="28"/>
          <w:lang w:val="sv-SE"/>
        </w:rPr>
      </w:r>
      <w:r>
        <w:rPr>
          <w:bCs/>
          <w:iCs/>
          <w:color w:val="000000" w:themeColor="text1"/>
          <w:sz w:val="28"/>
          <w:szCs w:val="28"/>
          <w:lang w:val="sv-SE"/>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a)</w:t>
      </w:r>
      <w:r>
        <w:rPr>
          <w:color w:val="000000" w:themeColor="text1"/>
          <w:sz w:val="28"/>
          <w:szCs w:val="28"/>
        </w:rPr>
        <w:t xml:space="preserve"> </w:t>
      </w:r>
      <w:r>
        <w:rPr>
          <w:i/>
          <w:iCs/>
          <w:color w:val="000000" w:themeColor="text1"/>
          <w:sz w:val="28"/>
          <w:szCs w:val="28"/>
          <w:lang w:val="vi-VN"/>
        </w:rPr>
        <w:t xml:space="preserve">Công tác vận hành</w:t>
      </w:r>
      <w:r>
        <w:rPr>
          <w:color w:val="000000" w:themeColor="text1"/>
          <w:sz w:val="28"/>
          <w:szCs w:val="28"/>
          <w:lang w:val="vi-VN"/>
        </w:rPr>
        <w:t xml:space="preserve"> là hoạt động để mỗi bộ phận trong hệ thống thực hiện tốt chức năng của mình và phối hợp tốt với mọi bộ phận khác có liên quan nhằm đảm bảo sự hoạt động liên tục của toàn hệ thống.</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b)</w:t>
      </w:r>
      <w:r>
        <w:rPr>
          <w:color w:val="000000" w:themeColor="text1"/>
          <w:sz w:val="28"/>
          <w:szCs w:val="28"/>
          <w:lang w:val="vi-VN"/>
        </w:rPr>
        <w:t xml:space="preserve"> </w:t>
      </w:r>
      <w:r>
        <w:rPr>
          <w:i/>
          <w:iCs/>
          <w:color w:val="000000" w:themeColor="text1"/>
          <w:sz w:val="28"/>
          <w:szCs w:val="28"/>
          <w:lang w:val="vi-VN"/>
        </w:rPr>
        <w:t xml:space="preserve">Công tác khắc phục sự cố</w:t>
      </w:r>
      <w:r>
        <w:rPr>
          <w:color w:val="000000" w:themeColor="text1"/>
          <w:sz w:val="28"/>
          <w:szCs w:val="28"/>
          <w:lang w:val="vi-VN"/>
        </w:rPr>
        <w:t xml:space="preserve"> là quá trình xác định và giải quyết sự </w:t>
      </w:r>
      <w:r>
        <w:rPr>
          <w:color w:val="000000" w:themeColor="text1"/>
          <w:sz w:val="28"/>
          <w:szCs w:val="28"/>
          <w:lang w:val="vi-VN"/>
        </w:rPr>
        <w:t xml:space="preserve">cố, lỗi trong hệ thống phần mềm/máy tính hoặc các thiết bị khác. Công tác khắc phục sự cố cho phép khắc phục và phục hồi máy tính/hệ thống/phần mềm/thiết bị khi máy tính/hệ thống/phần mềm/thiết bị bị lỗi, không phản hồi hoặc hoạt động một cách bất thường. </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c)</w:t>
      </w:r>
      <w:r>
        <w:rPr>
          <w:color w:val="000000" w:themeColor="text1"/>
          <w:sz w:val="28"/>
          <w:szCs w:val="28"/>
          <w:lang w:val="vi-VN"/>
        </w:rPr>
        <w:t xml:space="preserve"> </w:t>
      </w:r>
      <w:r>
        <w:rPr>
          <w:i/>
          <w:iCs/>
          <w:color w:val="000000" w:themeColor="text1"/>
          <w:sz w:val="28"/>
          <w:szCs w:val="28"/>
          <w:lang w:val="vi-VN"/>
        </w:rPr>
        <w:t xml:space="preserve">Công tác bảo trì, bảo dưỡng</w:t>
      </w:r>
      <w:r>
        <w:rPr>
          <w:color w:val="000000" w:themeColor="text1"/>
          <w:sz w:val="28"/>
          <w:szCs w:val="28"/>
          <w:lang w:val="vi-VN"/>
        </w:rPr>
        <w:t xml:space="preserve"> được áp dụng cho hệ th</w:t>
      </w:r>
      <w:r>
        <w:rPr>
          <w:color w:val="000000" w:themeColor="text1"/>
          <w:sz w:val="28"/>
          <w:szCs w:val="28"/>
          <w:lang w:val="vi-VN"/>
        </w:rPr>
        <w:t xml:space="preserve">ống, phần mềm, máy, thiết bị nhằm đảm bảo cho hệ thống, phần mềm, máy thiết bị hoạt động  trong điều kiện tốt, đảm bảo sự liên tục và có độ tin cậy cao trong quá trình cung cấp dịch vụ thông qua công tác kiểm tra, rà soát, vệ sinh, sao lưu dữ liệu định kỳ.</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d)</w:t>
      </w:r>
      <w:r>
        <w:rPr>
          <w:color w:val="000000" w:themeColor="text1"/>
          <w:sz w:val="28"/>
          <w:szCs w:val="28"/>
          <w:lang w:val="vi-VN"/>
        </w:rPr>
        <w:t xml:space="preserve"> </w:t>
      </w:r>
      <w:r>
        <w:rPr>
          <w:i/>
          <w:iCs/>
          <w:color w:val="000000" w:themeColor="text1"/>
          <w:sz w:val="28"/>
          <w:szCs w:val="28"/>
          <w:lang w:val="vi-VN"/>
        </w:rPr>
        <w:t xml:space="preserve">Sự cố an toàn thông tin mạng thông thường</w:t>
      </w:r>
      <w:r>
        <w:rPr>
          <w:i/>
          <w:iCs/>
          <w:color w:val="000000" w:themeColor="text1"/>
          <w:sz w:val="28"/>
          <w:szCs w:val="28"/>
          <w:lang w:val="en-GB"/>
        </w:rPr>
        <w:t xml:space="preserve">:</w:t>
      </w:r>
      <w:r>
        <w:rPr>
          <w:color w:val="000000" w:themeColor="text1"/>
          <w:sz w:val="28"/>
          <w:szCs w:val="28"/>
          <w:lang w:val="vi-VN"/>
        </w:rPr>
        <w:t xml:space="preserve"> </w:t>
      </w:r>
      <w:r>
        <w:rPr>
          <w:color w:val="000000" w:themeColor="text1"/>
          <w:sz w:val="28"/>
          <w:szCs w:val="28"/>
        </w:rPr>
        <w:t xml:space="preserve">T</w:t>
      </w:r>
      <w:r>
        <w:rPr>
          <w:color w:val="000000" w:themeColor="text1"/>
          <w:sz w:val="28"/>
          <w:szCs w:val="28"/>
          <w:lang w:val="vi-VN"/>
        </w:rPr>
        <w:t xml:space="preserve">heo định nghĩa tại Điều </w:t>
      </w:r>
      <w:r>
        <w:rPr>
          <w:color w:val="000000" w:themeColor="text1"/>
          <w:sz w:val="28"/>
          <w:szCs w:val="28"/>
        </w:rPr>
        <w:t xml:space="preserve">10</w:t>
      </w:r>
      <w:r>
        <w:rPr>
          <w:color w:val="000000" w:themeColor="text1"/>
          <w:sz w:val="28"/>
          <w:szCs w:val="28"/>
          <w:lang w:val="vi-VN"/>
        </w:rPr>
        <w:t xml:space="preserve"> Quyết định số 05/2017/QĐ-TTg ngày 16 tháng 3 năm 2017 của Thủ tướng Chính phủ ban hành quy định về hệ thống phương án ứng cứu khẩn cấp bảo đảm an toàn thông tin mạng quốc gia.</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pacing w:val="-2"/>
          <w:sz w:val="28"/>
          <w:szCs w:val="28"/>
          <w:lang w:val="vi-VN"/>
        </w:rPr>
      </w:pPr>
      <w:r>
        <w:rPr>
          <w:color w:val="000000" w:themeColor="text1"/>
          <w:spacing w:val="-2"/>
          <w:sz w:val="28"/>
          <w:szCs w:val="28"/>
        </w:rPr>
        <w:t xml:space="preserve">đ)</w:t>
      </w:r>
      <w:r>
        <w:rPr>
          <w:color w:val="000000" w:themeColor="text1"/>
          <w:spacing w:val="-2"/>
          <w:sz w:val="28"/>
          <w:szCs w:val="28"/>
          <w:lang w:val="vi-VN"/>
        </w:rPr>
        <w:t xml:space="preserve"> </w:t>
      </w:r>
      <w:r>
        <w:rPr>
          <w:i/>
          <w:iCs/>
          <w:color w:val="000000" w:themeColor="text1"/>
          <w:spacing w:val="-2"/>
          <w:sz w:val="28"/>
          <w:szCs w:val="28"/>
          <w:lang w:val="vi-VN"/>
        </w:rPr>
        <w:t xml:space="preserve">Sự cố an toàn thông tin mạng nghiêm trọng</w:t>
      </w:r>
      <w:r>
        <w:rPr>
          <w:color w:val="000000" w:themeColor="text1"/>
          <w:spacing w:val="-2"/>
          <w:sz w:val="28"/>
          <w:szCs w:val="28"/>
          <w:lang w:val="vi-VN"/>
        </w:rPr>
        <w:t xml:space="preserve">: </w:t>
      </w:r>
      <w:r>
        <w:rPr>
          <w:color w:val="000000" w:themeColor="text1"/>
          <w:spacing w:val="-2"/>
          <w:sz w:val="28"/>
          <w:szCs w:val="28"/>
        </w:rPr>
        <w:t xml:space="preserve">T</w:t>
      </w:r>
      <w:r>
        <w:rPr>
          <w:color w:val="000000" w:themeColor="text1"/>
          <w:spacing w:val="-2"/>
          <w:sz w:val="28"/>
          <w:szCs w:val="28"/>
          <w:lang w:val="vi-VN"/>
        </w:rPr>
        <w:t xml:space="preserve">heo định nghĩa tại Điều 9 Quyết định số 05/2017/QĐ-TTg ngày 16 tháng 3 năm 2017 của Thủ tướng Chính phủ.</w:t>
      </w:r>
      <w:r>
        <w:rPr>
          <w:color w:val="000000" w:themeColor="text1"/>
          <w:spacing w:val="-2"/>
          <w:sz w:val="28"/>
          <w:szCs w:val="28"/>
          <w:lang w:val="vi-VN"/>
        </w:rPr>
      </w:r>
      <w:r>
        <w:rPr>
          <w:color w:val="000000" w:themeColor="text1"/>
          <w:spacing w:val="-2"/>
          <w:sz w:val="28"/>
          <w:szCs w:val="28"/>
          <w:lang w:val="vi-VN"/>
        </w:rPr>
      </w:r>
    </w:p>
    <w:p>
      <w:pPr>
        <w:pBdr/>
        <w:spacing w:after="40" w:before="40" w:line="288" w:lineRule="auto"/>
        <w:ind w:firstLine="709"/>
        <w:jc w:val="both"/>
        <w:rPr>
          <w:color w:val="000000" w:themeColor="text1"/>
          <w:sz w:val="28"/>
          <w:szCs w:val="28"/>
        </w:rPr>
      </w:pPr>
      <w:r>
        <w:rPr>
          <w:color w:val="000000" w:themeColor="text1"/>
          <w:sz w:val="28"/>
          <w:szCs w:val="28"/>
        </w:rPr>
        <w:t xml:space="preserve">e)</w:t>
      </w:r>
      <w:r>
        <w:rPr>
          <w:color w:val="000000" w:themeColor="text1"/>
          <w:sz w:val="28"/>
          <w:szCs w:val="28"/>
          <w:lang w:val="vi-VN"/>
        </w:rPr>
        <w:t xml:space="preserve"> </w:t>
      </w:r>
      <w:r>
        <w:rPr>
          <w:i/>
          <w:iCs/>
          <w:color w:val="000000" w:themeColor="text1"/>
          <w:sz w:val="28"/>
          <w:szCs w:val="28"/>
          <w:lang w:val="vi-VN"/>
        </w:rPr>
        <w:t xml:space="preserve">Hệ thống thông tin (trong công tác kiểm định, đánh giá an toàn thông tin mạng trong cơ quan nhà nước)</w:t>
      </w:r>
      <w:r>
        <w:rPr>
          <w:color w:val="000000" w:themeColor="text1"/>
          <w:sz w:val="28"/>
          <w:szCs w:val="28"/>
          <w:lang w:val="vi-VN"/>
        </w:rPr>
        <w:t xml:space="preserve">: </w:t>
      </w:r>
      <w:r>
        <w:rPr>
          <w:color w:val="000000" w:themeColor="text1"/>
          <w:sz w:val="28"/>
          <w:szCs w:val="28"/>
        </w:rPr>
        <w:t xml:space="preserve">T</w:t>
      </w:r>
      <w:r>
        <w:rPr>
          <w:color w:val="000000" w:themeColor="text1"/>
          <w:sz w:val="28"/>
          <w:szCs w:val="28"/>
          <w:lang w:val="vi-VN"/>
        </w:rPr>
        <w:t xml:space="preserve">heo định nghĩa tại Điều 7 Thông tư số 12/2022/TT-BTTTT ngày 12 tháng 8 năm 2022 của Bộ Thông tin và Truyền thông quy định chi tiết và hướng dẫn một số điều của Nghị định số</w:t>
      </w:r>
      <w:r>
        <w:rPr>
          <w:color w:val="000000" w:themeColor="text1"/>
          <w:sz w:val="28"/>
          <w:szCs w:val="28"/>
          <w:lang w:val="vi-VN"/>
        </w:rPr>
        <w:t xml:space="preserve"> 85/2016/NĐ-CP </w:t>
      </w:r>
      <w:r>
        <w:rPr>
          <w:color w:val="000000" w:themeColor="text1"/>
          <w:sz w:val="28"/>
          <w:szCs w:val="28"/>
          <w:lang w:val="vi-VN"/>
        </w:rPr>
        <w:t xml:space="preserve">ngày 01 tháng </w:t>
      </w:r>
      <w:r>
        <w:rPr>
          <w:color w:val="000000" w:themeColor="text1"/>
          <w:sz w:val="28"/>
          <w:szCs w:val="28"/>
          <w:lang w:val="vi-VN"/>
        </w:rPr>
        <w:t xml:space="preserve">7</w:t>
      </w:r>
      <w:r>
        <w:rPr>
          <w:color w:val="000000" w:themeColor="text1"/>
          <w:sz w:val="28"/>
          <w:szCs w:val="28"/>
        </w:rPr>
        <w:t xml:space="preserve"> năm </w:t>
      </w:r>
      <w:r>
        <w:rPr>
          <w:color w:val="000000" w:themeColor="text1"/>
          <w:sz w:val="28"/>
          <w:szCs w:val="28"/>
          <w:lang w:val="vi-VN"/>
        </w:rPr>
        <w:t xml:space="preserve">2016 của Chính phủ về bảo đảm an toàn hệ thống thông tin theo cấp độ.</w:t>
      </w:r>
      <w:r>
        <w:rPr>
          <w:color w:val="000000" w:themeColor="text1"/>
          <w:sz w:val="28"/>
          <w:szCs w:val="28"/>
        </w:rPr>
      </w:r>
      <w:r>
        <w:rPr>
          <w:color w:val="000000" w:themeColor="text1"/>
          <w:sz w:val="28"/>
          <w:szCs w:val="28"/>
        </w:rPr>
      </w:r>
    </w:p>
    <w:p>
      <w:pPr>
        <w:pBdr/>
        <w:spacing w:after="40" w:before="40" w:line="288" w:lineRule="auto"/>
        <w:ind w:firstLine="709"/>
        <w:jc w:val="both"/>
        <w:rPr>
          <w:b/>
          <w:color w:val="000000" w:themeColor="text1"/>
          <w:sz w:val="28"/>
          <w:szCs w:val="28"/>
          <w:lang w:val="vi-VN"/>
        </w:rPr>
      </w:pPr>
      <w:r>
        <w:rPr>
          <w:b/>
          <w:color w:val="000000" w:themeColor="text1"/>
          <w:sz w:val="28"/>
          <w:szCs w:val="28"/>
        </w:rPr>
        <w:t xml:space="preserve">2. </w:t>
      </w:r>
      <w:r>
        <w:rPr>
          <w:b/>
          <w:color w:val="000000" w:themeColor="text1"/>
          <w:sz w:val="28"/>
          <w:szCs w:val="28"/>
          <w:lang w:val="vi-VN"/>
        </w:rPr>
        <w:t xml:space="preserve">Phạm vi của công tác bảo dưỡng bảo trì, bảo dưỡng </w:t>
      </w:r>
      <w:r>
        <w:rPr>
          <w:b/>
          <w:color w:val="000000" w:themeColor="text1"/>
          <w:sz w:val="28"/>
          <w:szCs w:val="28"/>
          <w:lang w:val="vi-VN"/>
        </w:rPr>
      </w:r>
      <w:r>
        <w:rPr>
          <w:b/>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a)</w:t>
      </w:r>
      <w:r>
        <w:rPr>
          <w:color w:val="000000" w:themeColor="text1"/>
          <w:sz w:val="28"/>
          <w:szCs w:val="28"/>
          <w:lang w:val="vi-VN"/>
        </w:rPr>
        <w:t xml:space="preserve"> Công tác bảo trì, bảo dưỡng thiết bị, phần cứng, bảo dưỡng phần mềm được áp dụng cho việc tự thực hiện bảo dưỡng bởi đơn vị vận hành, cung cấp dịch vụ. </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b)</w:t>
      </w:r>
      <w:r>
        <w:rPr>
          <w:color w:val="000000" w:themeColor="text1"/>
          <w:sz w:val="28"/>
          <w:szCs w:val="28"/>
          <w:lang w:val="vi-VN"/>
        </w:rPr>
        <w:t xml:space="preserve"> Công tác bảo trì, bảo dưỡng phần mềm ứng dụng bao gồm những công việc sau:</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en-GB"/>
        </w:rPr>
      </w:pPr>
      <w:r>
        <w:rPr>
          <w:color w:val="000000" w:themeColor="text1"/>
          <w:sz w:val="28"/>
          <w:szCs w:val="28"/>
          <w:lang w:val="en-GB"/>
        </w:rPr>
        <w:t xml:space="preserve">- </w:t>
      </w:r>
      <w:r>
        <w:rPr>
          <w:color w:val="000000" w:themeColor="text1"/>
          <w:sz w:val="28"/>
          <w:szCs w:val="28"/>
          <w:lang w:val="vi-VN"/>
        </w:rPr>
        <w:t xml:space="preserve">Chuẩn bị thực hiện: </w:t>
      </w:r>
      <w:r>
        <w:rPr>
          <w:color w:val="000000" w:themeColor="text1"/>
          <w:sz w:val="28"/>
          <w:szCs w:val="28"/>
        </w:rPr>
        <w:t xml:space="preserve">N</w:t>
      </w:r>
      <w:r>
        <w:rPr>
          <w:color w:val="000000" w:themeColor="text1"/>
          <w:sz w:val="28"/>
          <w:szCs w:val="28"/>
          <w:lang w:val="vi-VN"/>
        </w:rPr>
        <w:t xml:space="preserve">ghiên cứu tài liệu, quy trình, khảo sát, lập mẫu biểu khảo sát</w:t>
      </w:r>
      <w:r>
        <w:rPr>
          <w:color w:val="000000" w:themeColor="text1"/>
          <w:sz w:val="28"/>
          <w:szCs w:val="28"/>
          <w:lang w:val="en-GB"/>
        </w:rPr>
        <w:t xml:space="preserve">.</w:t>
      </w:r>
      <w:r>
        <w:rPr>
          <w:color w:val="000000" w:themeColor="text1"/>
          <w:sz w:val="28"/>
          <w:szCs w:val="28"/>
          <w:lang w:val="en-GB"/>
        </w:rPr>
      </w:r>
      <w:r>
        <w:rPr>
          <w:color w:val="000000" w:themeColor="text1"/>
          <w:sz w:val="28"/>
          <w:szCs w:val="28"/>
          <w:lang w:val="en-GB"/>
        </w:rPr>
      </w:r>
    </w:p>
    <w:p>
      <w:pPr>
        <w:pBdr/>
        <w:spacing w:after="40" w:before="40" w:line="288" w:lineRule="auto"/>
        <w:ind w:firstLine="709"/>
        <w:jc w:val="both"/>
        <w:rPr>
          <w:color w:val="000000" w:themeColor="text1"/>
          <w:sz w:val="28"/>
          <w:szCs w:val="28"/>
          <w:lang w:val="en-GB"/>
        </w:rPr>
      </w:pPr>
      <w:r>
        <w:rPr>
          <w:color w:val="000000" w:themeColor="text1"/>
          <w:sz w:val="28"/>
          <w:szCs w:val="28"/>
          <w:lang w:val="en-GB"/>
        </w:rPr>
        <w:t xml:space="preserve">- </w:t>
      </w:r>
      <w:r>
        <w:rPr>
          <w:color w:val="000000" w:themeColor="text1"/>
          <w:sz w:val="28"/>
          <w:szCs w:val="28"/>
          <w:lang w:val="vi-VN"/>
        </w:rPr>
        <w:t xml:space="preserve">Bảo trì, bảo dưỡng: Kiểm tra phần mềm trước khi bảo trì, cập nhật; kiểm tra các chức năng; rà soát, đánh giá chỉnh sửa trên máy chủ, bản ghi không sử dụng; phân tích, đánh giá các chỉ mục và thực hiện sao lưu hoặc khôi phục dữ liệu</w:t>
      </w:r>
      <w:r>
        <w:rPr>
          <w:color w:val="000000" w:themeColor="text1"/>
          <w:sz w:val="28"/>
          <w:szCs w:val="28"/>
          <w:lang w:val="en-GB"/>
        </w:rPr>
        <w:t xml:space="preserve">.</w:t>
      </w:r>
      <w:r>
        <w:rPr>
          <w:color w:val="000000" w:themeColor="text1"/>
          <w:sz w:val="28"/>
          <w:szCs w:val="28"/>
          <w:lang w:val="en-GB"/>
        </w:rPr>
      </w:r>
      <w:r>
        <w:rPr>
          <w:color w:val="000000" w:themeColor="text1"/>
          <w:sz w:val="28"/>
          <w:szCs w:val="28"/>
          <w:lang w:val="en-GB"/>
        </w:rPr>
      </w:r>
    </w:p>
    <w:p>
      <w:pPr>
        <w:pBdr/>
        <w:spacing w:after="40" w:before="40" w:line="288" w:lineRule="auto"/>
        <w:ind w:firstLine="709"/>
        <w:jc w:val="both"/>
        <w:rPr>
          <w:color w:val="000000" w:themeColor="text1"/>
          <w:sz w:val="28"/>
          <w:szCs w:val="28"/>
          <w:lang w:val="vi-VN"/>
        </w:rPr>
      </w:pPr>
      <w:r>
        <w:rPr>
          <w:color w:val="000000" w:themeColor="text1"/>
          <w:sz w:val="28"/>
          <w:szCs w:val="28"/>
          <w:lang w:val="en-GB"/>
        </w:rPr>
        <w:t xml:space="preserve">- </w:t>
      </w:r>
      <w:r>
        <w:rPr>
          <w:color w:val="000000" w:themeColor="text1"/>
          <w:sz w:val="28"/>
          <w:szCs w:val="28"/>
          <w:lang w:val="vi-VN"/>
        </w:rPr>
        <w:t xml:space="preserve">Kiểm tra, đánh giá sau bảo trì, bảo dưỡng phần mềm và lập báo cáo kết quả.</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c)</w:t>
      </w:r>
      <w:r>
        <w:rPr>
          <w:color w:val="000000" w:themeColor="text1"/>
          <w:sz w:val="28"/>
          <w:szCs w:val="28"/>
          <w:lang w:val="vi-VN"/>
        </w:rPr>
        <w:t xml:space="preserve"> Công tác bảo trì, bảo dưỡng phần mềm ứng dụng không bao gồm những công việc sau:</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en-GB"/>
        </w:rPr>
      </w:pPr>
      <w:r>
        <w:rPr>
          <w:color w:val="000000" w:themeColor="text1"/>
          <w:sz w:val="28"/>
          <w:szCs w:val="28"/>
          <w:lang w:val="en-GB"/>
        </w:rPr>
        <w:t xml:space="preserve">- </w:t>
      </w:r>
      <w:r>
        <w:rPr>
          <w:color w:val="000000" w:themeColor="text1"/>
          <w:sz w:val="28"/>
          <w:szCs w:val="28"/>
          <w:lang w:val="vi-VN"/>
        </w:rPr>
        <w:t xml:space="preserve">Sửa chữa, nâng cấp, sửa lỗi, sửa code… phần mềm</w:t>
      </w:r>
      <w:r>
        <w:rPr>
          <w:color w:val="000000" w:themeColor="text1"/>
          <w:sz w:val="28"/>
          <w:szCs w:val="28"/>
          <w:lang w:val="en-GB"/>
        </w:rPr>
        <w:t xml:space="preserve">.</w:t>
      </w:r>
      <w:r>
        <w:rPr>
          <w:color w:val="000000" w:themeColor="text1"/>
          <w:sz w:val="28"/>
          <w:szCs w:val="28"/>
          <w:lang w:val="en-GB"/>
        </w:rPr>
      </w:r>
      <w:r>
        <w:rPr>
          <w:color w:val="000000" w:themeColor="text1"/>
          <w:sz w:val="28"/>
          <w:szCs w:val="28"/>
          <w:lang w:val="en-GB"/>
        </w:rPr>
      </w:r>
    </w:p>
    <w:p>
      <w:pPr>
        <w:pBdr/>
        <w:spacing w:after="40" w:before="40" w:line="288" w:lineRule="auto"/>
        <w:ind w:firstLine="709"/>
        <w:jc w:val="both"/>
        <w:rPr>
          <w:color w:val="000000" w:themeColor="text1"/>
          <w:sz w:val="28"/>
          <w:szCs w:val="28"/>
          <w:lang w:val="en-GB"/>
        </w:rPr>
      </w:pPr>
      <w:r>
        <w:rPr>
          <w:color w:val="000000" w:themeColor="text1"/>
          <w:sz w:val="28"/>
          <w:szCs w:val="28"/>
          <w:lang w:val="en-GB"/>
        </w:rPr>
        <w:t xml:space="preserve">- </w:t>
      </w:r>
      <w:r>
        <w:rPr>
          <w:color w:val="000000" w:themeColor="text1"/>
          <w:sz w:val="28"/>
          <w:szCs w:val="28"/>
          <w:lang w:val="vi-VN"/>
        </w:rPr>
        <w:t xml:space="preserve">Tối ưu hóa mã nguồn; sửa chữa lỗi khi các chức năng hoạt động chưa đúng thiết kế</w:t>
      </w:r>
      <w:r>
        <w:rPr>
          <w:color w:val="000000" w:themeColor="text1"/>
          <w:sz w:val="28"/>
          <w:szCs w:val="28"/>
          <w:lang w:val="en-GB"/>
        </w:rPr>
        <w:t xml:space="preserve">.</w:t>
      </w:r>
      <w:r>
        <w:rPr>
          <w:color w:val="000000" w:themeColor="text1"/>
          <w:sz w:val="28"/>
          <w:szCs w:val="28"/>
          <w:lang w:val="en-GB"/>
        </w:rPr>
      </w:r>
      <w:r>
        <w:rPr>
          <w:color w:val="000000" w:themeColor="text1"/>
          <w:sz w:val="28"/>
          <w:szCs w:val="28"/>
          <w:lang w:val="en-GB"/>
        </w:rPr>
      </w:r>
    </w:p>
    <w:p>
      <w:pPr>
        <w:pBdr/>
        <w:spacing w:after="40" w:before="40" w:line="288" w:lineRule="auto"/>
        <w:ind w:firstLine="709"/>
        <w:jc w:val="both"/>
        <w:rPr>
          <w:color w:val="000000" w:themeColor="text1"/>
          <w:sz w:val="28"/>
          <w:szCs w:val="28"/>
          <w:lang w:val="en-GB"/>
        </w:rPr>
      </w:pPr>
      <w:r>
        <w:rPr>
          <w:color w:val="000000" w:themeColor="text1"/>
          <w:sz w:val="28"/>
          <w:szCs w:val="28"/>
          <w:lang w:val="en-GB"/>
        </w:rPr>
        <w:t xml:space="preserve">- </w:t>
      </w:r>
      <w:r>
        <w:rPr>
          <w:color w:val="000000" w:themeColor="text1"/>
          <w:sz w:val="28"/>
          <w:szCs w:val="28"/>
          <w:lang w:val="vi-VN"/>
        </w:rPr>
        <w:t xml:space="preserve">Bảo hành; cập nhật bản vá lỗi; hỗ trợ, sửa chữa các lỗi phát sinh trong thời gian bảo hành</w:t>
      </w:r>
      <w:r>
        <w:rPr>
          <w:color w:val="000000" w:themeColor="text1"/>
          <w:sz w:val="28"/>
          <w:szCs w:val="28"/>
          <w:lang w:val="en-GB"/>
        </w:rPr>
        <w:t xml:space="preserve">.</w:t>
      </w:r>
      <w:r>
        <w:rPr>
          <w:color w:val="000000" w:themeColor="text1"/>
          <w:sz w:val="28"/>
          <w:szCs w:val="28"/>
          <w:lang w:val="en-GB"/>
        </w:rPr>
      </w:r>
      <w:r>
        <w:rPr>
          <w:color w:val="000000" w:themeColor="text1"/>
          <w:sz w:val="28"/>
          <w:szCs w:val="28"/>
          <w:lang w:val="en-GB"/>
        </w:rPr>
      </w:r>
    </w:p>
    <w:p>
      <w:pPr>
        <w:pBdr/>
        <w:spacing w:after="40" w:before="40" w:line="288" w:lineRule="auto"/>
        <w:ind w:firstLine="709"/>
        <w:jc w:val="both"/>
        <w:rPr>
          <w:color w:val="000000" w:themeColor="text1"/>
          <w:sz w:val="28"/>
          <w:szCs w:val="28"/>
          <w:lang w:val="en-GB"/>
        </w:rPr>
      </w:pPr>
      <w:r>
        <w:rPr>
          <w:color w:val="000000" w:themeColor="text1"/>
          <w:sz w:val="28"/>
          <w:szCs w:val="28"/>
          <w:lang w:val="en-GB"/>
        </w:rPr>
        <w:t xml:space="preserve">- </w:t>
      </w:r>
      <w:r>
        <w:rPr>
          <w:color w:val="000000" w:themeColor="text1"/>
          <w:sz w:val="28"/>
          <w:szCs w:val="28"/>
          <w:lang w:val="vi-VN"/>
        </w:rPr>
        <w:t xml:space="preserve">Sửa chữa các kết nối với các hệ thống khác</w:t>
      </w:r>
      <w:r>
        <w:rPr>
          <w:color w:val="000000" w:themeColor="text1"/>
          <w:sz w:val="28"/>
          <w:szCs w:val="28"/>
          <w:lang w:val="en-GB"/>
        </w:rPr>
        <w:t xml:space="preserve">.</w:t>
      </w:r>
      <w:r>
        <w:rPr>
          <w:color w:val="000000" w:themeColor="text1"/>
          <w:sz w:val="28"/>
          <w:szCs w:val="28"/>
          <w:lang w:val="en-GB"/>
        </w:rPr>
      </w:r>
      <w:r>
        <w:rPr>
          <w:color w:val="000000" w:themeColor="text1"/>
          <w:sz w:val="28"/>
          <w:szCs w:val="28"/>
          <w:lang w:val="en-GB"/>
        </w:rPr>
      </w:r>
    </w:p>
    <w:p>
      <w:pPr>
        <w:pBdr/>
        <w:spacing w:after="40" w:before="40" w:line="288" w:lineRule="auto"/>
        <w:ind w:firstLine="709"/>
        <w:jc w:val="both"/>
        <w:rPr>
          <w:color w:val="000000" w:themeColor="text1"/>
          <w:sz w:val="28"/>
          <w:szCs w:val="28"/>
          <w:lang w:val="vi-VN"/>
        </w:rPr>
      </w:pPr>
      <w:r>
        <w:rPr>
          <w:color w:val="000000" w:themeColor="text1"/>
          <w:sz w:val="28"/>
          <w:szCs w:val="28"/>
          <w:lang w:val="en-GB"/>
        </w:rPr>
        <w:t xml:space="preserve">- </w:t>
      </w:r>
      <w:r>
        <w:rPr>
          <w:color w:val="000000" w:themeColor="text1"/>
          <w:sz w:val="28"/>
          <w:szCs w:val="28"/>
          <w:lang w:val="vi-VN"/>
        </w:rPr>
        <w:t xml:space="preserve">Các công việc k</w:t>
      </w:r>
      <w:r>
        <w:rPr>
          <w:color w:val="000000" w:themeColor="text1"/>
          <w:sz w:val="28"/>
          <w:szCs w:val="28"/>
          <w:lang w:val="vi-VN"/>
        </w:rPr>
        <w:t xml:space="preserve">hác như: Rà soát các tiêu chí kỹ thuật: mô hình thiết kế, chức năng, định dạng dữ liệu gói tin (nếu có) của hệ thống hiện có so với các văn bản quy định; hỗ trợ cài đặt lại máy chủ/hệ thống thông tin hoặc máy chủ/hệ thống thông tin dự phòng khi có yêu cầu…</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rPr>
        <w:t xml:space="preserve">d)</w:t>
      </w:r>
      <w:r>
        <w:rPr>
          <w:color w:val="000000" w:themeColor="text1"/>
          <w:sz w:val="28"/>
          <w:szCs w:val="28"/>
          <w:lang w:val="vi-VN"/>
        </w:rPr>
        <w:t xml:space="preserve"> Trường hợp thuê ngoài dịch vụ bảo trì, bảo dưỡng thiết bị, phần cứng và phần mềm ứng dụng, áp dụng các quy định của luật đấu thầu và các quy định khác có liên quan, không áp dụng định mức tại bộ định mức này.</w:t>
      </w:r>
      <w:r>
        <w:rPr>
          <w:color w:val="000000" w:themeColor="text1"/>
          <w:sz w:val="28"/>
          <w:szCs w:val="28"/>
          <w:lang w:val="vi-VN"/>
        </w:rPr>
      </w:r>
      <w:r>
        <w:rPr>
          <w:color w:val="000000" w:themeColor="text1"/>
          <w:sz w:val="28"/>
          <w:szCs w:val="28"/>
          <w:lang w:val="vi-VN"/>
        </w:rPr>
      </w:r>
    </w:p>
    <w:p>
      <w:pPr>
        <w:pBdr/>
        <w:spacing w:after="40" w:before="40" w:line="288" w:lineRule="auto"/>
        <w:ind w:firstLine="709"/>
        <w:jc w:val="both"/>
        <w:rPr>
          <w:b/>
          <w:color w:val="000000" w:themeColor="text1"/>
          <w:sz w:val="28"/>
          <w:szCs w:val="28"/>
          <w:lang w:val="vi-VN"/>
        </w:rPr>
      </w:pPr>
      <w:r>
        <w:rPr>
          <w:b/>
          <w:color w:val="000000" w:themeColor="text1"/>
          <w:sz w:val="28"/>
          <w:szCs w:val="28"/>
        </w:rPr>
        <w:t xml:space="preserve">3.</w:t>
      </w:r>
      <w:r>
        <w:rPr>
          <w:b/>
          <w:color w:val="000000" w:themeColor="text1"/>
          <w:sz w:val="28"/>
          <w:szCs w:val="28"/>
          <w:lang w:val="vi-VN"/>
        </w:rPr>
        <w:t xml:space="preserve"> Phạm vi của công tác khắc phục sự cố</w:t>
      </w:r>
      <w:r>
        <w:rPr>
          <w:b/>
          <w:color w:val="000000" w:themeColor="text1"/>
          <w:sz w:val="28"/>
          <w:szCs w:val="28"/>
          <w:lang w:val="vi-VN"/>
        </w:rPr>
      </w:r>
      <w:r>
        <w:rPr>
          <w:b/>
          <w:color w:val="000000" w:themeColor="text1"/>
          <w:sz w:val="28"/>
          <w:szCs w:val="28"/>
          <w:lang w:val="vi-VN"/>
        </w:rPr>
      </w:r>
    </w:p>
    <w:p>
      <w:pPr>
        <w:pBdr/>
        <w:spacing w:after="40" w:before="40" w:line="288" w:lineRule="auto"/>
        <w:ind w:firstLine="709"/>
        <w:jc w:val="both"/>
        <w:rPr>
          <w:color w:val="000000" w:themeColor="text1"/>
          <w:sz w:val="28"/>
          <w:szCs w:val="28"/>
          <w:lang w:val="vi-VN"/>
        </w:rPr>
      </w:pPr>
      <w:r>
        <w:rPr>
          <w:color w:val="000000" w:themeColor="text1"/>
          <w:sz w:val="28"/>
          <w:szCs w:val="28"/>
          <w:lang w:val="vi-VN"/>
        </w:rPr>
        <w:t xml:space="preserve">Công tác khắc phục sự cố trong quá </w:t>
      </w:r>
      <w:r>
        <w:rPr>
          <w:color w:val="000000" w:themeColor="text1"/>
          <w:sz w:val="28"/>
          <w:szCs w:val="28"/>
          <w:lang w:val="vi-VN"/>
        </w:rPr>
        <w:t xml:space="preserve">trình quản trị, vận hành hệ thống, máy, thiết bị, phần mềm không bao gồm công việc sửa chữa, thay thế mới máy, thiết bị; sửa chữa, thay thế mới các bộ phận cấu thành nên máy, thiết bị; công việc sửa chữa, cập nhật, nâng cấp, tối ưu hóa… phần mềm, hệ thống.</w:t>
      </w:r>
      <w:r>
        <w:rPr>
          <w:color w:val="000000" w:themeColor="text1"/>
          <w:sz w:val="28"/>
          <w:szCs w:val="28"/>
          <w:lang w:val="vi-VN"/>
        </w:rPr>
      </w:r>
      <w:r>
        <w:rPr>
          <w:color w:val="000000" w:themeColor="text1"/>
          <w:sz w:val="28"/>
          <w:szCs w:val="28"/>
          <w:lang w:val="vi-VN"/>
        </w:rPr>
      </w:r>
    </w:p>
    <w:p>
      <w:pPr>
        <w:pStyle w:val="885"/>
        <w:pBdr/>
        <w:spacing w:after="40" w:afterAutospacing="0" w:before="40" w:beforeAutospacing="0" w:line="288" w:lineRule="auto"/>
        <w:ind w:firstLine="709"/>
        <w:jc w:val="both"/>
        <w:rPr>
          <w:color w:val="000000" w:themeColor="text1"/>
          <w:sz w:val="28"/>
          <w:szCs w:val="28"/>
        </w:rPr>
      </w:pPr>
      <w:r/>
      <w:bookmarkStart w:id="8" w:name="_Toc83377126"/>
      <w:r/>
      <w:bookmarkStart w:id="9" w:name="_Toc83385059"/>
      <w:r/>
      <w:bookmarkStart w:id="10" w:name="_Toc96693755"/>
      <w:r/>
      <w:bookmarkStart w:id="11" w:name="_Toc97725434"/>
      <w:r/>
      <w:bookmarkStart w:id="12" w:name="_Toc206074906"/>
      <w:r>
        <w:rPr>
          <w:color w:val="000000" w:themeColor="text1"/>
          <w:sz w:val="28"/>
          <w:szCs w:val="28"/>
        </w:rPr>
        <w:t xml:space="preserve">4</w:t>
      </w:r>
      <w:r>
        <w:rPr>
          <w:color w:val="000000" w:themeColor="text1"/>
          <w:sz w:val="28"/>
          <w:szCs w:val="28"/>
        </w:rPr>
        <w:t xml:space="preserve">. </w:t>
      </w:r>
      <w:r>
        <w:rPr>
          <w:rFonts w:eastAsia="Times New Roman"/>
          <w:color w:val="000000" w:themeColor="text1"/>
          <w:sz w:val="28"/>
          <w:szCs w:val="28"/>
        </w:rPr>
        <w:t xml:space="preserve">Số hóa, tạo lập, duy trì cơ sở dữ liệu</w:t>
      </w:r>
      <w:r>
        <w:rPr>
          <w:color w:val="000000" w:themeColor="text1"/>
          <w:sz w:val="28"/>
          <w:szCs w:val="28"/>
        </w:rPr>
        <w:t xml:space="preserve"> chuyên ngành, cơ sở dữ liệu dùng chung</w:t>
      </w:r>
      <w:bookmarkEnd w:id="8"/>
      <w:r/>
      <w:bookmarkEnd w:id="9"/>
      <w:r/>
      <w:bookmarkEnd w:id="10"/>
      <w:r/>
      <w:bookmarkEnd w:id="11"/>
      <w:r/>
      <w:bookmarkEnd w:id="12"/>
      <w:r>
        <w:rPr>
          <w:color w:val="000000" w:themeColor="text1"/>
          <w:sz w:val="28"/>
          <w:szCs w:val="28"/>
        </w:rPr>
      </w:r>
      <w:r>
        <w:rPr>
          <w:color w:val="000000" w:themeColor="text1"/>
          <w:sz w:val="28"/>
          <w:szCs w:val="28"/>
        </w:rPr>
      </w:r>
    </w:p>
    <w:p>
      <w:pPr>
        <w:pBdr/>
        <w:tabs>
          <w:tab w:val="left" w:leader="none" w:pos="0"/>
        </w:tabs>
        <w:spacing w:after="40" w:before="40" w:line="288" w:lineRule="auto"/>
        <w:ind w:firstLine="709"/>
        <w:jc w:val="both"/>
        <w:rPr>
          <w:color w:val="000000" w:themeColor="text1"/>
          <w:sz w:val="28"/>
          <w:szCs w:val="28"/>
        </w:rPr>
      </w:pPr>
      <w:r>
        <w:rPr>
          <w:color w:val="000000" w:themeColor="text1"/>
          <w:sz w:val="28"/>
          <w:szCs w:val="28"/>
        </w:rPr>
        <w:t xml:space="preserve">Nội dung “</w:t>
      </w:r>
      <w:r>
        <w:rPr>
          <w:rFonts w:eastAsia="Times New Roman"/>
          <w:color w:val="000000" w:themeColor="text1"/>
          <w:sz w:val="28"/>
          <w:szCs w:val="28"/>
        </w:rPr>
        <w:t xml:space="preserve">Số hóa, tạo lập, duy trì cơ sở dữ liệu</w:t>
      </w:r>
      <w:r>
        <w:rPr>
          <w:color w:val="000000" w:themeColor="text1"/>
          <w:sz w:val="28"/>
          <w:szCs w:val="28"/>
        </w:rPr>
        <w:t xml:space="preserve"> chuyên ngành, cơ sở dữ liệu dùng chung</w:t>
      </w:r>
      <w:r>
        <w:rPr>
          <w:color w:val="000000" w:themeColor="text1"/>
          <w:sz w:val="28"/>
          <w:szCs w:val="28"/>
        </w:rPr>
        <w:t xml:space="preserve">” sử dụng định mức tại Quyết định số 1595/QĐ-BTTTT ngày 03 tháng 10 năm 2011 của Bộ trưởng Bộ Thông tin và Truyền thông.</w:t>
      </w:r>
      <w:r>
        <w:rPr>
          <w:color w:val="000000" w:themeColor="text1"/>
          <w:sz w:val="28"/>
          <w:szCs w:val="28"/>
        </w:rPr>
      </w:r>
      <w:r>
        <w:rPr>
          <w:color w:val="000000" w:themeColor="text1"/>
          <w:sz w:val="28"/>
          <w:szCs w:val="28"/>
        </w:rPr>
      </w:r>
    </w:p>
    <w:p>
      <w:pPr>
        <w:pStyle w:val="885"/>
        <w:pBdr/>
        <w:spacing w:after="40" w:afterAutospacing="0" w:before="40" w:beforeAutospacing="0" w:line="288" w:lineRule="auto"/>
        <w:ind w:firstLine="709"/>
        <w:rPr>
          <w:color w:val="000000" w:themeColor="text1"/>
          <w:sz w:val="28"/>
          <w:szCs w:val="28"/>
        </w:rPr>
      </w:pPr>
      <w:r/>
      <w:bookmarkStart w:id="13" w:name="_Toc83377127"/>
      <w:r/>
      <w:bookmarkStart w:id="14" w:name="_Toc83385060"/>
      <w:r/>
      <w:bookmarkStart w:id="15" w:name="_Toc96693756"/>
      <w:r/>
      <w:bookmarkStart w:id="16" w:name="_Toc97725435"/>
      <w:r/>
      <w:bookmarkStart w:id="17" w:name="_Toc206074907"/>
      <w:r>
        <w:rPr>
          <w:color w:val="000000" w:themeColor="text1"/>
          <w:sz w:val="28"/>
          <w:szCs w:val="28"/>
        </w:rPr>
        <w:t xml:space="preserve">5</w:t>
      </w:r>
      <w:r>
        <w:rPr>
          <w:color w:val="000000" w:themeColor="text1"/>
          <w:sz w:val="28"/>
          <w:szCs w:val="28"/>
        </w:rPr>
        <w:t xml:space="preserve">. Quy định về tần suất thực hiện công việc</w:t>
      </w:r>
      <w:bookmarkEnd w:id="13"/>
      <w:r/>
      <w:bookmarkEnd w:id="14"/>
      <w:r/>
      <w:bookmarkEnd w:id="15"/>
      <w:r/>
      <w:bookmarkEnd w:id="16"/>
      <w:r/>
      <w:bookmarkEnd w:id="17"/>
      <w:r>
        <w:rPr>
          <w:color w:val="000000" w:themeColor="text1"/>
          <w:sz w:val="28"/>
          <w:szCs w:val="28"/>
        </w:rPr>
      </w:r>
      <w:r>
        <w:rPr>
          <w:color w:val="000000" w:themeColor="text1"/>
          <w:sz w:val="28"/>
          <w:szCs w:val="28"/>
        </w:rPr>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4"/>
        <w:gridCol w:w="3686"/>
        <w:gridCol w:w="2409"/>
        <w:gridCol w:w="2121"/>
      </w:tblGrid>
      <w:tr>
        <w:trPr>
          <w:jc w:val="center"/>
          <w:trHeight w:val="20"/>
          <w:tblHeader/>
        </w:trPr>
        <w:tc>
          <w:tcPr>
            <w:tcBorders/>
            <w:tcW w:w="704" w:type="dxa"/>
            <w:vAlign w:val="center"/>
            <w:textDirection w:val="lrTb"/>
            <w:noWrap w:val="false"/>
          </w:tcPr>
          <w:p>
            <w:pPr>
              <w:pBdr/>
              <w:tabs>
                <w:tab w:val="left" w:leader="none" w:pos="0"/>
              </w:tabs>
              <w:spacing/>
              <w:ind/>
              <w:jc w:val="center"/>
              <w:rPr>
                <w:b/>
                <w:color w:val="000000" w:themeColor="text1"/>
                <w:sz w:val="28"/>
                <w:szCs w:val="28"/>
              </w:rPr>
            </w:pPr>
            <w:r>
              <w:rPr>
                <w:b/>
                <w:color w:val="000000" w:themeColor="text1"/>
                <w:sz w:val="28"/>
                <w:szCs w:val="28"/>
              </w:rPr>
              <w:t xml:space="preserve">TT</w:t>
            </w:r>
            <w:r>
              <w:rPr>
                <w:b/>
                <w:color w:val="000000" w:themeColor="text1"/>
                <w:sz w:val="28"/>
                <w:szCs w:val="28"/>
              </w:rPr>
            </w:r>
            <w:r>
              <w:rPr>
                <w:b/>
                <w:color w:val="000000" w:themeColor="text1"/>
                <w:sz w:val="28"/>
                <w:szCs w:val="28"/>
              </w:rPr>
            </w:r>
          </w:p>
        </w:tc>
        <w:tc>
          <w:tcPr>
            <w:tcBorders/>
            <w:tcW w:w="3686" w:type="dxa"/>
            <w:vAlign w:val="center"/>
            <w:textDirection w:val="lrTb"/>
            <w:noWrap w:val="false"/>
          </w:tcPr>
          <w:p>
            <w:pPr>
              <w:pBdr/>
              <w:tabs>
                <w:tab w:val="left" w:leader="none" w:pos="0"/>
              </w:tabs>
              <w:spacing/>
              <w:ind w:firstLine="709"/>
              <w:jc w:val="center"/>
              <w:rPr>
                <w:b/>
                <w:color w:val="000000" w:themeColor="text1"/>
                <w:sz w:val="28"/>
                <w:szCs w:val="28"/>
              </w:rPr>
            </w:pPr>
            <w:r>
              <w:rPr>
                <w:b/>
                <w:color w:val="000000" w:themeColor="text1"/>
                <w:sz w:val="28"/>
                <w:szCs w:val="28"/>
              </w:rPr>
              <w:t xml:space="preserve">Nội dung công việc</w:t>
            </w:r>
            <w:r>
              <w:rPr>
                <w:b/>
                <w:color w:val="000000" w:themeColor="text1"/>
                <w:sz w:val="28"/>
                <w:szCs w:val="28"/>
              </w:rPr>
            </w:r>
            <w:r>
              <w:rPr>
                <w:b/>
                <w:color w:val="000000" w:themeColor="text1"/>
                <w:sz w:val="28"/>
                <w:szCs w:val="28"/>
              </w:rPr>
            </w:r>
          </w:p>
        </w:tc>
        <w:tc>
          <w:tcPr>
            <w:tcBorders/>
            <w:tcW w:w="2409" w:type="dxa"/>
            <w:vAlign w:val="center"/>
            <w:textDirection w:val="lrTb"/>
            <w:noWrap w:val="false"/>
          </w:tcPr>
          <w:p>
            <w:pPr>
              <w:pBdr/>
              <w:tabs>
                <w:tab w:val="left" w:leader="none" w:pos="0"/>
              </w:tabs>
              <w:spacing/>
              <w:ind/>
              <w:jc w:val="center"/>
              <w:rPr>
                <w:b/>
                <w:color w:val="000000" w:themeColor="text1"/>
                <w:sz w:val="28"/>
                <w:szCs w:val="28"/>
              </w:rPr>
            </w:pPr>
            <w:r>
              <w:rPr>
                <w:b/>
                <w:color w:val="000000" w:themeColor="text1"/>
                <w:sz w:val="28"/>
                <w:szCs w:val="28"/>
              </w:rPr>
              <w:t xml:space="preserve">Tần suất</w:t>
            </w:r>
            <w:r>
              <w:rPr>
                <w:b/>
                <w:color w:val="000000" w:themeColor="text1"/>
                <w:sz w:val="28"/>
                <w:szCs w:val="28"/>
              </w:rPr>
            </w:r>
            <w:r>
              <w:rPr>
                <w:b/>
                <w:color w:val="000000" w:themeColor="text1"/>
                <w:sz w:val="28"/>
                <w:szCs w:val="28"/>
              </w:rPr>
            </w:r>
          </w:p>
        </w:tc>
        <w:tc>
          <w:tcPr>
            <w:tcBorders/>
            <w:tcW w:w="2121" w:type="dxa"/>
            <w:textDirection w:val="lrTb"/>
            <w:noWrap w:val="false"/>
          </w:tcPr>
          <w:p>
            <w:pPr>
              <w:pBdr/>
              <w:spacing/>
              <w:ind/>
              <w:jc w:val="center"/>
              <w:rPr>
                <w:b/>
                <w:color w:val="000000" w:themeColor="text1"/>
                <w:sz w:val="28"/>
                <w:szCs w:val="28"/>
              </w:rPr>
            </w:pPr>
            <w:r>
              <w:rPr>
                <w:b/>
                <w:color w:val="000000" w:themeColor="text1"/>
                <w:sz w:val="28"/>
                <w:szCs w:val="28"/>
              </w:rPr>
              <w:t xml:space="preserve">Tần suất/năm</w:t>
            </w:r>
            <w:r>
              <w:rPr>
                <w:b/>
                <w:color w:val="000000" w:themeColor="text1"/>
                <w:sz w:val="28"/>
                <w:szCs w:val="28"/>
              </w:rPr>
            </w:r>
            <w:r>
              <w:rPr>
                <w:b/>
                <w:color w:val="000000" w:themeColor="text1"/>
                <w:sz w:val="28"/>
                <w:szCs w:val="28"/>
              </w:rPr>
            </w:r>
          </w:p>
        </w:tc>
      </w:tr>
      <w:tr>
        <w:trPr>
          <w:jc w:val="center"/>
          <w:trHeight w:val="20"/>
        </w:trPr>
        <w:tc>
          <w:tcPr>
            <w:tcBorders/>
            <w:tcW w:w="704" w:type="dxa"/>
            <w:vAlign w:val="center"/>
            <w:textDirection w:val="lrTb"/>
            <w:noWrap w:val="false"/>
          </w:tcPr>
          <w:p>
            <w:pPr>
              <w:pBdr/>
              <w:tabs>
                <w:tab w:val="left" w:leader="none" w:pos="0"/>
              </w:tabs>
              <w:spacing/>
              <w:ind/>
              <w:jc w:val="center"/>
              <w:rPr>
                <w:bCs/>
                <w:color w:val="000000" w:themeColor="text1"/>
                <w:sz w:val="28"/>
                <w:szCs w:val="28"/>
              </w:rPr>
            </w:pPr>
            <w:r>
              <w:rPr>
                <w:bCs/>
                <w:color w:val="000000" w:themeColor="text1"/>
                <w:sz w:val="28"/>
                <w:szCs w:val="28"/>
              </w:rPr>
              <w:t xml:space="preserve">1</w:t>
            </w:r>
            <w:r>
              <w:rPr>
                <w:bCs/>
                <w:color w:val="000000" w:themeColor="text1"/>
                <w:sz w:val="28"/>
                <w:szCs w:val="28"/>
              </w:rPr>
            </w:r>
            <w:r>
              <w:rPr>
                <w:bCs/>
                <w:color w:val="000000" w:themeColor="text1"/>
                <w:sz w:val="28"/>
                <w:szCs w:val="28"/>
              </w:rPr>
            </w:r>
          </w:p>
        </w:tc>
        <w:tc>
          <w:tcPr>
            <w:tcBorders/>
            <w:tcW w:w="3686" w:type="dxa"/>
            <w:vAlign w:val="center"/>
            <w:textDirection w:val="lrTb"/>
            <w:noWrap w:val="false"/>
          </w:tcPr>
          <w:p>
            <w:pPr>
              <w:pBdr/>
              <w:tabs>
                <w:tab w:val="left" w:leader="none" w:pos="0"/>
              </w:tabs>
              <w:spacing/>
              <w:ind/>
              <w:jc w:val="both"/>
              <w:rPr>
                <w:bCs/>
                <w:color w:val="000000" w:themeColor="text1"/>
                <w:sz w:val="28"/>
                <w:szCs w:val="28"/>
              </w:rPr>
            </w:pPr>
            <w:r>
              <w:rPr>
                <w:bCs/>
                <w:color w:val="000000" w:themeColor="text1"/>
                <w:sz w:val="28"/>
                <w:szCs w:val="28"/>
              </w:rPr>
              <w:t xml:space="preserve">Vận hành, giám sát, hỗ trợ kỹ thuật hệ thống, phần mềm</w:t>
            </w:r>
            <w:r>
              <w:rPr>
                <w:bCs/>
                <w:color w:val="000000" w:themeColor="text1"/>
                <w:sz w:val="28"/>
                <w:szCs w:val="28"/>
              </w:rPr>
            </w:r>
            <w:r>
              <w:rPr>
                <w:bCs/>
                <w:color w:val="000000" w:themeColor="text1"/>
                <w:sz w:val="28"/>
                <w:szCs w:val="28"/>
              </w:rPr>
            </w:r>
          </w:p>
        </w:tc>
        <w:tc>
          <w:tcPr>
            <w:tcBorders/>
            <w:tcW w:w="2409" w:type="dxa"/>
            <w:vAlign w:val="center"/>
            <w:textDirection w:val="lrTb"/>
            <w:noWrap w:val="false"/>
          </w:tcPr>
          <w:p>
            <w:pPr>
              <w:pBdr/>
              <w:tabs>
                <w:tab w:val="left" w:leader="none" w:pos="0"/>
              </w:tabs>
              <w:spacing/>
              <w:ind/>
              <w:jc w:val="center"/>
              <w:rPr>
                <w:bCs/>
                <w:color w:val="000000" w:themeColor="text1"/>
                <w:sz w:val="28"/>
                <w:szCs w:val="28"/>
              </w:rPr>
            </w:pPr>
            <w:r>
              <w:rPr>
                <w:bCs/>
                <w:color w:val="000000" w:themeColor="text1"/>
                <w:sz w:val="28"/>
                <w:szCs w:val="28"/>
              </w:rPr>
              <w:t xml:space="preserve">Ngày làm việc</w:t>
            </w:r>
            <w:r>
              <w:rPr>
                <w:bCs/>
                <w:color w:val="000000" w:themeColor="text1"/>
                <w:sz w:val="28"/>
                <w:szCs w:val="28"/>
              </w:rPr>
            </w:r>
            <w:r>
              <w:rPr>
                <w:bCs/>
                <w:color w:val="000000" w:themeColor="text1"/>
                <w:sz w:val="28"/>
                <w:szCs w:val="28"/>
              </w:rPr>
            </w:r>
          </w:p>
        </w:tc>
        <w:tc>
          <w:tcPr>
            <w:tcBorders/>
            <w:tcW w:w="2121" w:type="dxa"/>
            <w:vAlign w:val="center"/>
            <w:textDirection w:val="lrTb"/>
            <w:noWrap w:val="false"/>
          </w:tcPr>
          <w:p>
            <w:pPr>
              <w:pBdr/>
              <w:tabs>
                <w:tab w:val="left" w:leader="none" w:pos="0"/>
              </w:tabs>
              <w:spacing/>
              <w:ind w:firstLine="32"/>
              <w:jc w:val="center"/>
              <w:rPr>
                <w:bCs/>
                <w:color w:val="000000" w:themeColor="text1"/>
                <w:sz w:val="28"/>
                <w:szCs w:val="28"/>
              </w:rPr>
            </w:pPr>
            <w:r>
              <w:rPr>
                <w:bCs/>
                <w:color w:val="000000" w:themeColor="text1"/>
                <w:sz w:val="28"/>
                <w:szCs w:val="28"/>
              </w:rPr>
              <w:t xml:space="preserve">260</w:t>
            </w:r>
            <w:r>
              <w:rPr>
                <w:bCs/>
                <w:color w:val="000000" w:themeColor="text1"/>
                <w:sz w:val="28"/>
                <w:szCs w:val="28"/>
              </w:rPr>
            </w:r>
            <w:r>
              <w:rPr>
                <w:bCs/>
                <w:color w:val="000000" w:themeColor="text1"/>
                <w:sz w:val="28"/>
                <w:szCs w:val="28"/>
              </w:rPr>
            </w:r>
          </w:p>
        </w:tc>
      </w:tr>
      <w:tr>
        <w:trPr>
          <w:jc w:val="center"/>
          <w:trHeight w:val="20"/>
        </w:trPr>
        <w:tc>
          <w:tcPr>
            <w:tcBorders/>
            <w:tcW w:w="704" w:type="dxa"/>
            <w:vAlign w:val="center"/>
            <w:textDirection w:val="lrTb"/>
            <w:noWrap w:val="false"/>
          </w:tcPr>
          <w:p>
            <w:pPr>
              <w:pBdr/>
              <w:tabs>
                <w:tab w:val="left" w:leader="none" w:pos="0"/>
              </w:tabs>
              <w:spacing/>
              <w:ind/>
              <w:jc w:val="center"/>
              <w:rPr>
                <w:bCs/>
                <w:color w:val="000000" w:themeColor="text1"/>
                <w:sz w:val="28"/>
                <w:szCs w:val="28"/>
              </w:rPr>
            </w:pPr>
            <w:r>
              <w:rPr>
                <w:bCs/>
                <w:color w:val="000000" w:themeColor="text1"/>
                <w:sz w:val="28"/>
                <w:szCs w:val="28"/>
              </w:rPr>
              <w:t xml:space="preserve">2</w:t>
            </w:r>
            <w:r>
              <w:rPr>
                <w:bCs/>
                <w:color w:val="000000" w:themeColor="text1"/>
                <w:sz w:val="28"/>
                <w:szCs w:val="28"/>
              </w:rPr>
            </w:r>
            <w:r>
              <w:rPr>
                <w:bCs/>
                <w:color w:val="000000" w:themeColor="text1"/>
                <w:sz w:val="28"/>
                <w:szCs w:val="28"/>
              </w:rPr>
            </w:r>
          </w:p>
        </w:tc>
        <w:tc>
          <w:tcPr>
            <w:tcBorders/>
            <w:tcW w:w="3686" w:type="dxa"/>
            <w:vAlign w:val="center"/>
            <w:textDirection w:val="lrTb"/>
            <w:noWrap w:val="false"/>
          </w:tcPr>
          <w:p>
            <w:pPr>
              <w:pBdr/>
              <w:tabs>
                <w:tab w:val="left" w:leader="none" w:pos="0"/>
              </w:tabs>
              <w:spacing/>
              <w:ind/>
              <w:jc w:val="both"/>
              <w:rPr>
                <w:bCs/>
                <w:color w:val="000000" w:themeColor="text1"/>
                <w:sz w:val="28"/>
                <w:szCs w:val="28"/>
              </w:rPr>
            </w:pPr>
            <w:r>
              <w:rPr>
                <w:bCs/>
                <w:color w:val="000000" w:themeColor="text1"/>
                <w:sz w:val="28"/>
                <w:szCs w:val="28"/>
              </w:rPr>
              <w:t xml:space="preserve">Khắc phục sự cố</w:t>
            </w:r>
            <w:r>
              <w:rPr>
                <w:bCs/>
                <w:color w:val="000000" w:themeColor="text1"/>
                <w:sz w:val="28"/>
                <w:szCs w:val="28"/>
              </w:rPr>
            </w:r>
            <w:r>
              <w:rPr>
                <w:bCs/>
                <w:color w:val="000000" w:themeColor="text1"/>
                <w:sz w:val="28"/>
                <w:szCs w:val="28"/>
              </w:rPr>
            </w:r>
          </w:p>
        </w:tc>
        <w:tc>
          <w:tcPr>
            <w:tcBorders/>
            <w:tcW w:w="2409" w:type="dxa"/>
            <w:vAlign w:val="center"/>
            <w:textDirection w:val="lrTb"/>
            <w:noWrap w:val="false"/>
          </w:tcPr>
          <w:p>
            <w:pPr>
              <w:pBdr/>
              <w:tabs>
                <w:tab w:val="left" w:leader="none" w:pos="0"/>
              </w:tabs>
              <w:spacing/>
              <w:ind/>
              <w:jc w:val="center"/>
              <w:rPr>
                <w:bCs/>
                <w:color w:val="000000" w:themeColor="text1"/>
                <w:sz w:val="28"/>
                <w:szCs w:val="28"/>
              </w:rPr>
            </w:pPr>
            <w:r>
              <w:rPr>
                <w:bCs/>
                <w:color w:val="000000" w:themeColor="text1"/>
                <w:sz w:val="28"/>
                <w:szCs w:val="28"/>
              </w:rPr>
              <w:t xml:space="preserve">2 tháng/lần</w:t>
            </w:r>
            <w:r>
              <w:rPr>
                <w:bCs/>
                <w:color w:val="000000" w:themeColor="text1"/>
                <w:sz w:val="28"/>
                <w:szCs w:val="28"/>
              </w:rPr>
            </w:r>
            <w:r>
              <w:rPr>
                <w:bCs/>
                <w:color w:val="000000" w:themeColor="text1"/>
                <w:sz w:val="28"/>
                <w:szCs w:val="28"/>
              </w:rPr>
            </w:r>
          </w:p>
        </w:tc>
        <w:tc>
          <w:tcPr>
            <w:tcBorders/>
            <w:tcW w:w="2121" w:type="dxa"/>
            <w:vAlign w:val="center"/>
            <w:textDirection w:val="lrTb"/>
            <w:noWrap w:val="false"/>
          </w:tcPr>
          <w:p>
            <w:pPr>
              <w:pBdr/>
              <w:tabs>
                <w:tab w:val="left" w:leader="none" w:pos="0"/>
              </w:tabs>
              <w:spacing/>
              <w:ind w:firstLine="32"/>
              <w:jc w:val="center"/>
              <w:rPr>
                <w:bCs/>
                <w:color w:val="000000" w:themeColor="text1"/>
                <w:sz w:val="28"/>
                <w:szCs w:val="28"/>
              </w:rPr>
            </w:pPr>
            <w:r>
              <w:rPr>
                <w:bCs/>
                <w:color w:val="000000" w:themeColor="text1"/>
                <w:sz w:val="28"/>
                <w:szCs w:val="28"/>
              </w:rPr>
              <w:t xml:space="preserve">6</w:t>
            </w:r>
            <w:r>
              <w:rPr>
                <w:bCs/>
                <w:color w:val="000000" w:themeColor="text1"/>
                <w:sz w:val="28"/>
                <w:szCs w:val="28"/>
              </w:rPr>
            </w:r>
            <w:r>
              <w:rPr>
                <w:bCs/>
                <w:color w:val="000000" w:themeColor="text1"/>
                <w:sz w:val="28"/>
                <w:szCs w:val="28"/>
              </w:rPr>
            </w:r>
          </w:p>
        </w:tc>
      </w:tr>
      <w:tr>
        <w:trPr>
          <w:jc w:val="center"/>
          <w:trHeight w:val="20"/>
        </w:trPr>
        <w:tc>
          <w:tcPr>
            <w:tcBorders/>
            <w:tcW w:w="704" w:type="dxa"/>
            <w:vAlign w:val="center"/>
            <w:textDirection w:val="lrTb"/>
            <w:noWrap w:val="false"/>
          </w:tcPr>
          <w:p>
            <w:pPr>
              <w:pBdr/>
              <w:tabs>
                <w:tab w:val="left" w:leader="none" w:pos="0"/>
              </w:tabs>
              <w:spacing/>
              <w:ind/>
              <w:jc w:val="center"/>
              <w:rPr>
                <w:bCs/>
                <w:color w:val="000000" w:themeColor="text1"/>
                <w:sz w:val="28"/>
                <w:szCs w:val="28"/>
              </w:rPr>
            </w:pPr>
            <w:r>
              <w:rPr>
                <w:bCs/>
                <w:color w:val="000000" w:themeColor="text1"/>
                <w:sz w:val="28"/>
                <w:szCs w:val="28"/>
              </w:rPr>
              <w:t xml:space="preserve">3</w:t>
            </w:r>
            <w:r>
              <w:rPr>
                <w:bCs/>
                <w:color w:val="000000" w:themeColor="text1"/>
                <w:sz w:val="28"/>
                <w:szCs w:val="28"/>
              </w:rPr>
            </w:r>
            <w:r>
              <w:rPr>
                <w:bCs/>
                <w:color w:val="000000" w:themeColor="text1"/>
                <w:sz w:val="28"/>
                <w:szCs w:val="28"/>
              </w:rPr>
            </w:r>
          </w:p>
        </w:tc>
        <w:tc>
          <w:tcPr>
            <w:tcBorders/>
            <w:tcW w:w="3686" w:type="dxa"/>
            <w:vAlign w:val="center"/>
            <w:textDirection w:val="lrTb"/>
            <w:noWrap w:val="false"/>
          </w:tcPr>
          <w:p>
            <w:pPr>
              <w:pBdr/>
              <w:tabs>
                <w:tab w:val="left" w:leader="none" w:pos="0"/>
              </w:tabs>
              <w:spacing/>
              <w:ind/>
              <w:jc w:val="both"/>
              <w:rPr>
                <w:bCs/>
                <w:color w:val="000000" w:themeColor="text1"/>
                <w:sz w:val="28"/>
                <w:szCs w:val="28"/>
              </w:rPr>
            </w:pPr>
            <w:r>
              <w:rPr>
                <w:bCs/>
                <w:color w:val="000000" w:themeColor="text1"/>
                <w:sz w:val="28"/>
                <w:szCs w:val="28"/>
              </w:rPr>
              <w:t xml:space="preserve">Hỗ trợ kỹ thuật</w:t>
            </w:r>
            <w:r>
              <w:rPr>
                <w:bCs/>
                <w:color w:val="000000" w:themeColor="text1"/>
                <w:sz w:val="28"/>
                <w:szCs w:val="28"/>
              </w:rPr>
            </w:r>
            <w:r>
              <w:rPr>
                <w:bCs/>
                <w:color w:val="000000" w:themeColor="text1"/>
                <w:sz w:val="28"/>
                <w:szCs w:val="28"/>
              </w:rPr>
            </w:r>
          </w:p>
        </w:tc>
        <w:tc>
          <w:tcPr>
            <w:tcBorders/>
            <w:tcW w:w="2409" w:type="dxa"/>
            <w:vAlign w:val="center"/>
            <w:textDirection w:val="lrTb"/>
            <w:noWrap w:val="false"/>
          </w:tcPr>
          <w:p>
            <w:pPr>
              <w:pBdr/>
              <w:tabs>
                <w:tab w:val="left" w:leader="none" w:pos="0"/>
              </w:tabs>
              <w:spacing/>
              <w:ind/>
              <w:jc w:val="center"/>
              <w:rPr>
                <w:bCs/>
                <w:color w:val="000000" w:themeColor="text1"/>
                <w:sz w:val="28"/>
                <w:szCs w:val="28"/>
              </w:rPr>
            </w:pPr>
            <w:r>
              <w:rPr>
                <w:bCs/>
                <w:color w:val="000000" w:themeColor="text1"/>
                <w:sz w:val="28"/>
                <w:szCs w:val="28"/>
              </w:rPr>
              <w:t xml:space="preserve">Ngày làm việc</w:t>
            </w:r>
            <w:r>
              <w:rPr>
                <w:bCs/>
                <w:color w:val="000000" w:themeColor="text1"/>
                <w:sz w:val="28"/>
                <w:szCs w:val="28"/>
              </w:rPr>
            </w:r>
            <w:r>
              <w:rPr>
                <w:bCs/>
                <w:color w:val="000000" w:themeColor="text1"/>
                <w:sz w:val="28"/>
                <w:szCs w:val="28"/>
              </w:rPr>
            </w:r>
          </w:p>
        </w:tc>
        <w:tc>
          <w:tcPr>
            <w:tcBorders/>
            <w:tcW w:w="2121" w:type="dxa"/>
            <w:vAlign w:val="center"/>
            <w:textDirection w:val="lrTb"/>
            <w:noWrap w:val="false"/>
          </w:tcPr>
          <w:p>
            <w:pPr>
              <w:pBdr/>
              <w:tabs>
                <w:tab w:val="left" w:leader="none" w:pos="0"/>
              </w:tabs>
              <w:spacing/>
              <w:ind w:firstLine="32"/>
              <w:jc w:val="center"/>
              <w:rPr>
                <w:bCs/>
                <w:color w:val="000000" w:themeColor="text1"/>
                <w:sz w:val="28"/>
                <w:szCs w:val="28"/>
              </w:rPr>
            </w:pPr>
            <w:r>
              <w:rPr>
                <w:bCs/>
                <w:color w:val="000000" w:themeColor="text1"/>
                <w:sz w:val="28"/>
                <w:szCs w:val="28"/>
              </w:rPr>
              <w:t xml:space="preserve">260</w:t>
            </w:r>
            <w:r>
              <w:rPr>
                <w:bCs/>
                <w:color w:val="000000" w:themeColor="text1"/>
                <w:sz w:val="28"/>
                <w:szCs w:val="28"/>
              </w:rPr>
            </w:r>
            <w:r>
              <w:rPr>
                <w:bCs/>
                <w:color w:val="000000" w:themeColor="text1"/>
                <w:sz w:val="28"/>
                <w:szCs w:val="28"/>
              </w:rPr>
            </w:r>
          </w:p>
        </w:tc>
      </w:tr>
    </w:tbl>
    <w:p>
      <w:pPr>
        <w:pStyle w:val="885"/>
        <w:pBdr/>
        <w:spacing w:after="40" w:afterAutospacing="0" w:before="120" w:beforeAutospacing="0" w:line="288" w:lineRule="auto"/>
        <w:ind w:firstLine="709"/>
        <w:rPr>
          <w:color w:val="000000" w:themeColor="text1"/>
          <w:sz w:val="28"/>
          <w:szCs w:val="28"/>
        </w:rPr>
      </w:pPr>
      <w:r>
        <w:rPr>
          <w:color w:val="000000" w:themeColor="text1"/>
          <w:sz w:val="28"/>
          <w:szCs w:val="28"/>
        </w:rPr>
        <w:t xml:space="preserve">6</w:t>
      </w:r>
      <w:r>
        <w:rPr>
          <w:color w:val="000000" w:themeColor="text1"/>
          <w:sz w:val="28"/>
          <w:szCs w:val="28"/>
        </w:rPr>
        <w:t xml:space="preserve">. </w:t>
      </w:r>
      <w:bookmarkStart w:id="18" w:name="_Toc196557777"/>
      <w:r>
        <w:rPr>
          <w:color w:val="000000" w:themeColor="text1"/>
          <w:sz w:val="28"/>
          <w:szCs w:val="28"/>
        </w:rPr>
        <w:t xml:space="preserve">Quy định về hệ số k</w:t>
      </w:r>
      <w:bookmarkEnd w:id="18"/>
      <w:r>
        <w:rPr>
          <w:color w:val="000000" w:themeColor="text1"/>
          <w:sz w:val="28"/>
          <w:szCs w:val="28"/>
        </w:rPr>
      </w:r>
      <w:r>
        <w:rPr>
          <w:color w:val="000000" w:themeColor="text1"/>
          <w:sz w:val="28"/>
          <w:szCs w:val="28"/>
        </w:rPr>
      </w:r>
    </w:p>
    <w:p>
      <w:pPr>
        <w:pBdr>
          <w:bottom w:val="none" w:color="000000" w:sz="4" w:space="1"/>
        </w:pBdr>
        <w:tabs>
          <w:tab w:val="left" w:leader="none" w:pos="0"/>
        </w:tabs>
        <w:spacing w:after="40" w:before="40" w:line="288" w:lineRule="auto"/>
        <w:ind w:firstLine="709"/>
        <w:jc w:val="both"/>
        <w:rPr>
          <w:color w:val="000000" w:themeColor="text1"/>
          <w:sz w:val="28"/>
          <w:szCs w:val="28"/>
        </w:rPr>
      </w:pPr>
      <w:r>
        <w:rPr>
          <w:color w:val="000000" w:themeColor="text1"/>
          <w:sz w:val="28"/>
          <w:szCs w:val="28"/>
        </w:rPr>
        <w:t xml:space="preserve">Hệ số k trong Mã hiệu </w:t>
      </w:r>
      <w:r>
        <w:rPr>
          <w:color w:val="000000" w:themeColor="text1"/>
          <w:sz w:val="28"/>
          <w:szCs w:val="28"/>
        </w:rPr>
        <w:t xml:space="preserve">ĐM</w:t>
      </w:r>
      <w:r>
        <w:rPr>
          <w:color w:val="000000" w:themeColor="text1"/>
          <w:sz w:val="28"/>
          <w:szCs w:val="28"/>
        </w:rPr>
        <w:t xml:space="preserve">.</w:t>
      </w:r>
      <w:r>
        <w:rPr>
          <w:color w:val="000000" w:themeColor="text1"/>
          <w:sz w:val="28"/>
          <w:szCs w:val="28"/>
        </w:rPr>
        <w:t xml:space="preserve">0</w:t>
      </w:r>
      <w:r>
        <w:rPr>
          <w:color w:val="000000" w:themeColor="text1"/>
          <w:sz w:val="28"/>
          <w:szCs w:val="28"/>
        </w:rPr>
        <w:t xml:space="preserve">1.01.01.0</w:t>
      </w:r>
      <w:r>
        <w:rPr>
          <w:color w:val="000000" w:themeColor="text1"/>
          <w:sz w:val="28"/>
          <w:szCs w:val="28"/>
        </w:rPr>
        <w:t xml:space="preserve">1</w:t>
      </w:r>
      <w:r>
        <w:rPr>
          <w:color w:val="000000" w:themeColor="text1"/>
          <w:sz w:val="28"/>
          <w:szCs w:val="28"/>
        </w:rPr>
        <w:t xml:space="preserve">. </w:t>
      </w:r>
      <w:r>
        <w:rPr>
          <w:color w:val="000000" w:themeColor="text1"/>
          <w:sz w:val="28"/>
          <w:szCs w:val="28"/>
        </w:rPr>
        <w:t xml:space="preserve">Khung máy chủ; ĐM.01.01.01.02. Máy chủ dạng phiến; ĐM.01.01.01.03. Máy chủ dạng Rack</w:t>
      </w:r>
      <w:r>
        <w:rPr>
          <w:color w:val="000000" w:themeColor="text1"/>
          <w:sz w:val="28"/>
          <w:szCs w:val="28"/>
        </w:rPr>
      </w:r>
      <w:r>
        <w:rPr>
          <w:color w:val="000000" w:themeColor="text1"/>
          <w:sz w:val="28"/>
          <w:szCs w:val="28"/>
        </w:rPr>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6"/>
        <w:gridCol w:w="4714"/>
        <w:gridCol w:w="3442"/>
      </w:tblGrid>
      <w:tr>
        <w:trPr>
          <w:jc w:val="center"/>
          <w:trHeight w:val="20"/>
          <w:tblHeader/>
        </w:trPr>
        <w:tc>
          <w:tcPr>
            <w:tcBorders/>
            <w:tcW w:w="500" w:type="pct"/>
            <w:vAlign w:val="center"/>
            <w:textDirection w:val="lrTb"/>
            <w:noWrap w:val="false"/>
          </w:tcPr>
          <w:p>
            <w:pPr>
              <w:pBdr/>
              <w:tabs>
                <w:tab w:val="left" w:leader="none" w:pos="0"/>
              </w:tabs>
              <w:spacing w:after="40" w:before="40"/>
              <w:ind/>
              <w:jc w:val="center"/>
              <w:rPr>
                <w:b/>
                <w:bCs/>
                <w:color w:val="000000" w:themeColor="text1"/>
                <w:sz w:val="28"/>
                <w:szCs w:val="28"/>
              </w:rPr>
            </w:pPr>
            <w:r>
              <w:rPr>
                <w:b/>
                <w:bCs/>
                <w:color w:val="000000" w:themeColor="text1"/>
                <w:sz w:val="28"/>
                <w:szCs w:val="28"/>
              </w:rPr>
              <w:t xml:space="preserve">STT</w:t>
            </w:r>
            <w:r>
              <w:rPr>
                <w:b/>
                <w:bCs/>
                <w:color w:val="000000" w:themeColor="text1"/>
                <w:sz w:val="28"/>
                <w:szCs w:val="28"/>
              </w:rPr>
            </w:r>
            <w:r>
              <w:rPr>
                <w:b/>
                <w:bCs/>
                <w:color w:val="000000" w:themeColor="text1"/>
                <w:sz w:val="28"/>
                <w:szCs w:val="28"/>
              </w:rPr>
            </w:r>
          </w:p>
        </w:tc>
        <w:tc>
          <w:tcPr>
            <w:tcBorders/>
            <w:tcW w:w="2601" w:type="pct"/>
            <w:vAlign w:val="center"/>
            <w:textDirection w:val="lrTb"/>
            <w:noWrap w:val="false"/>
          </w:tcPr>
          <w:p>
            <w:pPr>
              <w:pBdr/>
              <w:tabs>
                <w:tab w:val="left" w:leader="none" w:pos="0"/>
              </w:tabs>
              <w:spacing w:after="40" w:before="40"/>
              <w:ind/>
              <w:jc w:val="center"/>
              <w:rPr>
                <w:b/>
                <w:bCs/>
                <w:color w:val="000000" w:themeColor="text1"/>
                <w:sz w:val="28"/>
                <w:szCs w:val="28"/>
              </w:rPr>
            </w:pPr>
            <w:r>
              <w:rPr>
                <w:b/>
                <w:bCs/>
                <w:color w:val="000000" w:themeColor="text1"/>
                <w:sz w:val="28"/>
                <w:szCs w:val="28"/>
              </w:rPr>
              <w:t xml:space="preserve">Nội dung</w:t>
            </w:r>
            <w:r>
              <w:rPr>
                <w:b/>
                <w:bCs/>
                <w:color w:val="000000" w:themeColor="text1"/>
                <w:sz w:val="28"/>
                <w:szCs w:val="28"/>
              </w:rPr>
            </w:r>
            <w:r>
              <w:rPr>
                <w:b/>
                <w:bCs/>
                <w:color w:val="000000" w:themeColor="text1"/>
                <w:sz w:val="28"/>
                <w:szCs w:val="28"/>
              </w:rPr>
            </w:r>
          </w:p>
        </w:tc>
        <w:tc>
          <w:tcPr>
            <w:tcBorders/>
            <w:tcW w:w="1899" w:type="pct"/>
            <w:vAlign w:val="center"/>
            <w:textDirection w:val="lrTb"/>
            <w:noWrap w:val="false"/>
          </w:tcPr>
          <w:p>
            <w:pPr>
              <w:pBdr/>
              <w:tabs>
                <w:tab w:val="left" w:leader="none" w:pos="0"/>
              </w:tabs>
              <w:spacing w:after="40" w:before="40"/>
              <w:ind/>
              <w:jc w:val="center"/>
              <w:rPr>
                <w:b/>
                <w:bCs/>
                <w:color w:val="000000" w:themeColor="text1"/>
                <w:sz w:val="28"/>
                <w:szCs w:val="28"/>
              </w:rPr>
            </w:pPr>
            <w:r>
              <w:rPr>
                <w:b/>
                <w:bCs/>
                <w:color w:val="000000" w:themeColor="text1"/>
                <w:sz w:val="28"/>
                <w:szCs w:val="28"/>
              </w:rPr>
              <w:t xml:space="preserve">Hệ số k</w:t>
            </w:r>
            <w:r>
              <w:rPr>
                <w:b/>
                <w:bCs/>
                <w:color w:val="000000" w:themeColor="text1"/>
                <w:sz w:val="28"/>
                <w:szCs w:val="28"/>
              </w:rPr>
            </w:r>
            <w:r>
              <w:rPr>
                <w:b/>
                <w:bCs/>
                <w:color w:val="000000" w:themeColor="text1"/>
                <w:sz w:val="28"/>
                <w:szCs w:val="28"/>
              </w:rPr>
            </w:r>
          </w:p>
        </w:tc>
      </w:tr>
      <w:tr>
        <w:trPr>
          <w:jc w:val="center"/>
          <w:trHeight w:val="20"/>
        </w:trPr>
        <w:tc>
          <w:tcPr>
            <w:tcBorders/>
            <w:tcW w:w="500" w:type="pct"/>
            <w:vAlign w:val="center"/>
            <w:textDirection w:val="lrTb"/>
            <w:noWrap w:val="false"/>
          </w:tcPr>
          <w:p>
            <w:pPr>
              <w:pBdr/>
              <w:tabs>
                <w:tab w:val="left" w:leader="none" w:pos="0"/>
              </w:tabs>
              <w:spacing w:after="40" w:before="40"/>
              <w:ind/>
              <w:jc w:val="center"/>
              <w:rPr>
                <w:color w:val="000000" w:themeColor="text1"/>
                <w:sz w:val="28"/>
                <w:szCs w:val="28"/>
              </w:rPr>
            </w:pPr>
            <w:r>
              <w:rPr>
                <w:color w:val="000000" w:themeColor="text1"/>
                <w:sz w:val="28"/>
                <w:szCs w:val="28"/>
              </w:rPr>
              <w:t xml:space="preserve">1</w:t>
            </w:r>
            <w:r>
              <w:rPr>
                <w:color w:val="000000" w:themeColor="text1"/>
                <w:sz w:val="28"/>
                <w:szCs w:val="28"/>
              </w:rPr>
            </w:r>
            <w:r>
              <w:rPr>
                <w:color w:val="000000" w:themeColor="text1"/>
                <w:sz w:val="28"/>
                <w:szCs w:val="28"/>
              </w:rPr>
            </w:r>
          </w:p>
        </w:tc>
        <w:tc>
          <w:tcPr>
            <w:tcBorders/>
            <w:tcW w:w="2601" w:type="pct"/>
            <w:vAlign w:val="center"/>
            <w:textDirection w:val="lrTb"/>
            <w:noWrap w:val="false"/>
          </w:tcPr>
          <w:p>
            <w:pPr>
              <w:pBdr/>
              <w:tabs>
                <w:tab w:val="left" w:leader="none" w:pos="0"/>
              </w:tabs>
              <w:spacing w:after="40" w:before="40"/>
              <w:ind/>
              <w:jc w:val="center"/>
              <w:rPr>
                <w:color w:val="000000" w:themeColor="text1"/>
                <w:sz w:val="28"/>
                <w:szCs w:val="28"/>
              </w:rPr>
            </w:pPr>
            <w:r>
              <w:rPr>
                <w:color w:val="000000" w:themeColor="text1"/>
                <w:sz w:val="28"/>
                <w:szCs w:val="28"/>
              </w:rPr>
              <w:t xml:space="preserve">Vận hành từ 1-50 máy chủ</w:t>
            </w:r>
            <w:r>
              <w:rPr>
                <w:color w:val="000000" w:themeColor="text1"/>
                <w:sz w:val="28"/>
                <w:szCs w:val="28"/>
              </w:rPr>
            </w:r>
            <w:r>
              <w:rPr>
                <w:color w:val="000000" w:themeColor="text1"/>
                <w:sz w:val="28"/>
                <w:szCs w:val="28"/>
              </w:rPr>
            </w:r>
          </w:p>
        </w:tc>
        <w:tc>
          <w:tcPr>
            <w:tcBorders/>
            <w:tcW w:w="1899" w:type="pct"/>
            <w:vAlign w:val="center"/>
            <w:textDirection w:val="lrTb"/>
            <w:noWrap w:val="false"/>
          </w:tcPr>
          <w:p>
            <w:pPr>
              <w:pBdr/>
              <w:tabs>
                <w:tab w:val="left" w:leader="none" w:pos="0"/>
              </w:tabs>
              <w:spacing w:after="40" w:before="40"/>
              <w:ind/>
              <w:jc w:val="center"/>
              <w:rPr>
                <w:color w:val="000000" w:themeColor="text1"/>
                <w:sz w:val="28"/>
                <w:szCs w:val="28"/>
              </w:rPr>
            </w:pPr>
            <w:r>
              <w:rPr>
                <w:color w:val="000000" w:themeColor="text1"/>
                <w:sz w:val="28"/>
                <w:szCs w:val="28"/>
              </w:rPr>
              <w:t xml:space="preserve">1</w:t>
            </w:r>
            <w:r>
              <w:rPr>
                <w:color w:val="000000" w:themeColor="text1"/>
                <w:sz w:val="28"/>
                <w:szCs w:val="28"/>
              </w:rPr>
            </w:r>
            <w:r>
              <w:rPr>
                <w:color w:val="000000" w:themeColor="text1"/>
                <w:sz w:val="28"/>
                <w:szCs w:val="28"/>
              </w:rPr>
            </w:r>
          </w:p>
        </w:tc>
      </w:tr>
      <w:tr>
        <w:trPr>
          <w:jc w:val="center"/>
          <w:trHeight w:val="20"/>
        </w:trPr>
        <w:tc>
          <w:tcPr>
            <w:tcBorders/>
            <w:tcW w:w="500" w:type="pct"/>
            <w:vAlign w:val="center"/>
            <w:textDirection w:val="lrTb"/>
            <w:noWrap w:val="false"/>
          </w:tcPr>
          <w:p>
            <w:pPr>
              <w:pBdr/>
              <w:tabs>
                <w:tab w:val="left" w:leader="none" w:pos="0"/>
              </w:tabs>
              <w:spacing w:after="40" w:before="40"/>
              <w:ind/>
              <w:jc w:val="center"/>
              <w:rPr>
                <w:color w:val="000000" w:themeColor="text1"/>
                <w:sz w:val="28"/>
                <w:szCs w:val="28"/>
              </w:rPr>
            </w:pPr>
            <w:r>
              <w:rPr>
                <w:color w:val="000000" w:themeColor="text1"/>
                <w:sz w:val="28"/>
                <w:szCs w:val="28"/>
              </w:rPr>
              <w:t xml:space="preserve">2</w:t>
            </w:r>
            <w:r>
              <w:rPr>
                <w:color w:val="000000" w:themeColor="text1"/>
                <w:sz w:val="28"/>
                <w:szCs w:val="28"/>
              </w:rPr>
            </w:r>
            <w:r>
              <w:rPr>
                <w:color w:val="000000" w:themeColor="text1"/>
                <w:sz w:val="28"/>
                <w:szCs w:val="28"/>
              </w:rPr>
            </w:r>
          </w:p>
        </w:tc>
        <w:tc>
          <w:tcPr>
            <w:tcBorders/>
            <w:tcW w:w="2601" w:type="pct"/>
            <w:vAlign w:val="center"/>
            <w:textDirection w:val="lrTb"/>
            <w:noWrap w:val="false"/>
          </w:tcPr>
          <w:p>
            <w:pPr>
              <w:pBdr/>
              <w:tabs>
                <w:tab w:val="left" w:leader="none" w:pos="0"/>
              </w:tabs>
              <w:spacing w:after="40" w:before="40"/>
              <w:ind/>
              <w:jc w:val="center"/>
              <w:rPr>
                <w:color w:val="000000" w:themeColor="text1"/>
                <w:sz w:val="28"/>
                <w:szCs w:val="28"/>
              </w:rPr>
            </w:pPr>
            <w:r>
              <w:rPr>
                <w:color w:val="000000" w:themeColor="text1"/>
                <w:sz w:val="28"/>
                <w:szCs w:val="28"/>
              </w:rPr>
              <w:t xml:space="preserve">Vận hành từ 51</w:t>
            </w:r>
            <w:r>
              <w:rPr>
                <w:color w:val="000000" w:themeColor="text1"/>
                <w:sz w:val="28"/>
                <w:szCs w:val="28"/>
              </w:rPr>
              <w:t xml:space="preserve"> máy chủ trở lên</w:t>
            </w:r>
            <w:r>
              <w:rPr>
                <w:color w:val="000000" w:themeColor="text1"/>
                <w:sz w:val="28"/>
                <w:szCs w:val="28"/>
              </w:rPr>
            </w:r>
            <w:r>
              <w:rPr>
                <w:color w:val="000000" w:themeColor="text1"/>
                <w:sz w:val="28"/>
                <w:szCs w:val="28"/>
              </w:rPr>
            </w:r>
          </w:p>
        </w:tc>
        <w:tc>
          <w:tcPr>
            <w:tcBorders/>
            <w:tcW w:w="1899" w:type="pct"/>
            <w:vAlign w:val="center"/>
            <w:textDirection w:val="lrTb"/>
            <w:noWrap w:val="false"/>
          </w:tcPr>
          <w:p>
            <w:pPr>
              <w:pBdr/>
              <w:tabs>
                <w:tab w:val="left" w:leader="none" w:pos="0"/>
              </w:tabs>
              <w:spacing w:after="40" w:before="40"/>
              <w:ind/>
              <w:jc w:val="center"/>
              <w:rPr>
                <w:color w:val="000000" w:themeColor="text1"/>
                <w:sz w:val="28"/>
                <w:szCs w:val="28"/>
              </w:rPr>
            </w:pPr>
            <w:r>
              <w:rPr>
                <w:color w:val="000000" w:themeColor="text1"/>
                <w:sz w:val="28"/>
                <w:szCs w:val="28"/>
              </w:rPr>
              <w:t xml:space="preserve">0,8</w:t>
            </w:r>
            <w:r>
              <w:rPr>
                <w:color w:val="000000" w:themeColor="text1"/>
                <w:sz w:val="28"/>
                <w:szCs w:val="28"/>
              </w:rPr>
            </w:r>
            <w:r>
              <w:rPr>
                <w:color w:val="000000" w:themeColor="text1"/>
                <w:sz w:val="28"/>
                <w:szCs w:val="28"/>
              </w:rPr>
            </w:r>
          </w:p>
        </w:tc>
      </w:tr>
    </w:tbl>
    <w:p>
      <w:pPr>
        <w:pBdr/>
        <w:spacing/>
        <w:ind w:firstLine="709"/>
        <w:jc w:val="center"/>
        <w:rPr>
          <w:color w:val="000000" w:themeColor="text1"/>
        </w:rPr>
      </w:pPr>
      <w:r>
        <w:rPr>
          <w:color w:val="000000" w:themeColor="text1"/>
        </w:rPr>
      </w:r>
      <w:r>
        <w:rPr>
          <w:color w:val="000000" w:themeColor="text1"/>
        </w:rPr>
      </w:r>
      <w:r>
        <w:rPr>
          <w:color w:val="000000" w:themeColor="text1"/>
        </w:rPr>
      </w:r>
    </w:p>
    <w:p>
      <w:pPr>
        <w:pStyle w:val="885"/>
        <w:pBdr/>
        <w:spacing w:after="40" w:afterAutospacing="0" w:before="40" w:beforeAutospacing="0" w:line="288" w:lineRule="auto"/>
        <w:ind w:firstLine="709"/>
        <w:jc w:val="both"/>
        <w:rPr>
          <w:color w:val="000000" w:themeColor="text1"/>
          <w:sz w:val="28"/>
          <w:szCs w:val="28"/>
        </w:rPr>
      </w:pPr>
      <w:r/>
      <w:bookmarkStart w:id="19" w:name="_Toc196557778"/>
      <w:r>
        <w:rPr>
          <w:color w:val="000000" w:themeColor="text1"/>
          <w:sz w:val="28"/>
          <w:szCs w:val="28"/>
        </w:rPr>
        <w:t xml:space="preserve">7</w:t>
      </w:r>
      <w:r>
        <w:rPr>
          <w:color w:val="000000" w:themeColor="text1"/>
          <w:sz w:val="28"/>
          <w:szCs w:val="28"/>
        </w:rPr>
        <w:t xml:space="preserve">. Quy định về quy mô của hệ thống camera giám sát tại Mã hiệu </w:t>
      </w:r>
      <w:r>
        <w:rPr>
          <w:color w:val="000000" w:themeColor="text1"/>
          <w:sz w:val="28"/>
          <w:szCs w:val="28"/>
        </w:rPr>
        <w:t xml:space="preserve">ĐM</w:t>
      </w:r>
      <w:r>
        <w:rPr>
          <w:color w:val="000000" w:themeColor="text1"/>
          <w:sz w:val="28"/>
          <w:szCs w:val="28"/>
        </w:rPr>
        <w:t xml:space="preserve">.</w:t>
      </w:r>
      <w:r>
        <w:rPr>
          <w:color w:val="000000" w:themeColor="text1"/>
          <w:sz w:val="28"/>
          <w:szCs w:val="28"/>
        </w:rPr>
        <w:t xml:space="preserve">01.0</w:t>
      </w:r>
      <w:r>
        <w:rPr>
          <w:color w:val="000000" w:themeColor="text1"/>
          <w:sz w:val="28"/>
          <w:szCs w:val="28"/>
        </w:rPr>
        <w:t xml:space="preserve">3.00.00</w:t>
      </w:r>
      <w:bookmarkEnd w:id="19"/>
      <w:r>
        <w:rPr>
          <w:color w:val="000000" w:themeColor="text1"/>
          <w:sz w:val="28"/>
          <w:szCs w:val="28"/>
        </w:rPr>
      </w:r>
      <w:r>
        <w:rPr>
          <w:color w:val="000000" w:themeColor="text1"/>
          <w:sz w:val="28"/>
          <w:szCs w:val="28"/>
        </w:rPr>
      </w:r>
    </w:p>
    <w:p>
      <w:pPr>
        <w:pBdr>
          <w:bottom w:val="none" w:color="000000" w:sz="4" w:space="1"/>
        </w:pBdr>
        <w:tabs>
          <w:tab w:val="left" w:leader="none" w:pos="0"/>
        </w:tabs>
        <w:spacing w:after="40" w:before="40" w:line="288" w:lineRule="auto"/>
        <w:ind w:firstLine="709"/>
        <w:jc w:val="both"/>
        <w:rPr>
          <w:color w:val="000000" w:themeColor="text1"/>
          <w:sz w:val="28"/>
          <w:szCs w:val="28"/>
        </w:rPr>
      </w:pPr>
      <w:r>
        <w:rPr>
          <w:color w:val="000000" w:themeColor="text1"/>
          <w:sz w:val="28"/>
          <w:szCs w:val="28"/>
        </w:rPr>
        <w:t xml:space="preserve">Hệ thống camera an ninh (đã bao gồm phần mềm quản trị) bao gồm những thành phần như sau:</w:t>
      </w:r>
      <w:r>
        <w:rPr>
          <w:color w:val="000000" w:themeColor="text1"/>
          <w:sz w:val="28"/>
          <w:szCs w:val="28"/>
        </w:rPr>
      </w:r>
      <w:r>
        <w:rPr>
          <w:color w:val="000000" w:themeColor="text1"/>
          <w:sz w:val="28"/>
          <w:szCs w:val="28"/>
        </w:rPr>
      </w:r>
    </w:p>
    <w:p>
      <w:pPr>
        <w:pBdr>
          <w:bottom w:val="none" w:color="000000" w:sz="4" w:space="1"/>
        </w:pBdr>
        <w:tabs>
          <w:tab w:val="left" w:leader="none" w:pos="0"/>
        </w:tabs>
        <w:spacing w:after="40" w:before="40" w:line="288" w:lineRule="auto"/>
        <w:ind w:firstLine="709"/>
        <w:jc w:val="both"/>
        <w:rPr>
          <w:color w:val="000000" w:themeColor="text1"/>
          <w:sz w:val="28"/>
          <w:szCs w:val="28"/>
        </w:rPr>
      </w:pPr>
      <w:r>
        <w:rPr>
          <w:color w:val="000000" w:themeColor="text1"/>
          <w:sz w:val="28"/>
          <w:szCs w:val="28"/>
        </w:rPr>
        <w:t xml:space="preserve">- </w:t>
      </w:r>
      <w:r>
        <w:rPr>
          <w:color w:val="000000" w:themeColor="text1"/>
          <w:sz w:val="28"/>
          <w:szCs w:val="28"/>
        </w:rPr>
        <w:t xml:space="preserve">Camera: 10 cái</w:t>
      </w:r>
      <w:r>
        <w:rPr>
          <w:color w:val="000000" w:themeColor="text1"/>
          <w:sz w:val="28"/>
          <w:szCs w:val="28"/>
        </w:rPr>
      </w:r>
      <w:r>
        <w:rPr>
          <w:color w:val="000000" w:themeColor="text1"/>
          <w:sz w:val="28"/>
          <w:szCs w:val="28"/>
        </w:rPr>
      </w:r>
    </w:p>
    <w:p>
      <w:pPr>
        <w:pBdr>
          <w:bottom w:val="none" w:color="000000" w:sz="4" w:space="1"/>
        </w:pBdr>
        <w:tabs>
          <w:tab w:val="left" w:leader="none" w:pos="0"/>
        </w:tabs>
        <w:spacing w:after="40" w:before="40" w:line="288" w:lineRule="auto"/>
        <w:ind w:firstLine="709"/>
        <w:jc w:val="both"/>
        <w:rPr>
          <w:color w:val="000000" w:themeColor="text1"/>
          <w:sz w:val="28"/>
          <w:szCs w:val="28"/>
        </w:rPr>
      </w:pPr>
      <w:r>
        <w:rPr>
          <w:color w:val="000000" w:themeColor="text1"/>
          <w:sz w:val="28"/>
          <w:szCs w:val="28"/>
        </w:rPr>
        <w:t xml:space="preserve">- </w:t>
      </w:r>
      <w:r>
        <w:rPr>
          <w:color w:val="000000" w:themeColor="text1"/>
          <w:sz w:val="28"/>
          <w:szCs w:val="28"/>
        </w:rPr>
        <w:t xml:space="preserve">Phần mềm quản trị: 01 phần mềm</w:t>
      </w:r>
      <w:r>
        <w:rPr>
          <w:color w:val="000000" w:themeColor="text1"/>
          <w:sz w:val="28"/>
          <w:szCs w:val="28"/>
        </w:rPr>
      </w:r>
      <w:r>
        <w:rPr>
          <w:color w:val="000000" w:themeColor="text1"/>
          <w:sz w:val="28"/>
          <w:szCs w:val="28"/>
        </w:rPr>
      </w:r>
    </w:p>
    <w:p>
      <w:pPr>
        <w:pStyle w:val="885"/>
        <w:pBdr/>
        <w:spacing w:after="40" w:afterAutospacing="0" w:before="40" w:beforeAutospacing="0" w:line="288" w:lineRule="auto"/>
        <w:ind w:firstLine="709"/>
        <w:rPr>
          <w:color w:val="000000" w:themeColor="text1"/>
          <w:sz w:val="28"/>
          <w:szCs w:val="28"/>
        </w:rPr>
      </w:pPr>
      <w:r>
        <w:rPr>
          <w:color w:val="000000" w:themeColor="text1"/>
          <w:sz w:val="28"/>
          <w:szCs w:val="28"/>
        </w:rPr>
        <w:t xml:space="preserve">8. </w:t>
      </w:r>
      <w:r>
        <w:rPr>
          <w:color w:val="000000" w:themeColor="text1"/>
          <w:sz w:val="28"/>
          <w:szCs w:val="28"/>
        </w:rPr>
        <w:t xml:space="preserve">Những nội dung không thuộc phạm vi của định mức</w:t>
      </w:r>
      <w:r>
        <w:rPr>
          <w:color w:val="000000" w:themeColor="text1"/>
          <w:sz w:val="28"/>
          <w:szCs w:val="28"/>
        </w:rPr>
      </w:r>
      <w:r>
        <w:rPr>
          <w:color w:val="000000" w:themeColor="text1"/>
          <w:sz w:val="28"/>
          <w:szCs w:val="28"/>
        </w:rPr>
      </w:r>
    </w:p>
    <w:p>
      <w:pPr>
        <w:pBdr/>
        <w:tabs>
          <w:tab w:val="left" w:leader="none" w:pos="567"/>
        </w:tabs>
        <w:spacing w:after="60" w:before="60" w:line="288" w:lineRule="auto"/>
        <w:ind w:firstLine="709"/>
        <w:jc w:val="both"/>
        <w:rPr>
          <w:color w:val="000000" w:themeColor="text1"/>
          <w:sz w:val="28"/>
          <w:szCs w:val="32"/>
          <w:lang w:val="pt-BR"/>
        </w:rPr>
      </w:pPr>
      <w:r>
        <w:rPr>
          <w:color w:val="000000" w:themeColor="text1"/>
          <w:sz w:val="28"/>
          <w:szCs w:val="32"/>
          <w:lang w:val="pt-BR"/>
        </w:rPr>
        <w:t xml:space="preserve">- Hao phí điện năng duy trì hoạt động của các hệ thống. Chi phí điện năng được tính theo chi phí thực tế phát sinh.</w:t>
      </w:r>
      <w:r>
        <w:rPr>
          <w:color w:val="000000" w:themeColor="text1"/>
          <w:sz w:val="28"/>
          <w:szCs w:val="32"/>
          <w:lang w:val="pt-BR"/>
        </w:rPr>
      </w:r>
      <w:r>
        <w:rPr>
          <w:color w:val="000000" w:themeColor="text1"/>
          <w:sz w:val="28"/>
          <w:szCs w:val="32"/>
          <w:lang w:val="pt-BR"/>
        </w:rPr>
      </w:r>
    </w:p>
    <w:p>
      <w:pPr>
        <w:pBdr/>
        <w:tabs>
          <w:tab w:val="left" w:leader="none" w:pos="567"/>
        </w:tabs>
        <w:spacing w:after="60" w:before="60" w:line="288" w:lineRule="auto"/>
        <w:ind w:firstLine="709"/>
        <w:jc w:val="both"/>
        <w:rPr>
          <w:color w:val="000000" w:themeColor="text1"/>
          <w:sz w:val="28"/>
          <w:szCs w:val="32"/>
          <w:lang w:val="pt-BR"/>
        </w:rPr>
      </w:pPr>
      <w:r>
        <w:rPr>
          <w:color w:val="000000" w:themeColor="text1"/>
          <w:sz w:val="28"/>
          <w:szCs w:val="32"/>
          <w:lang w:val="pt-BR"/>
        </w:rPr>
        <w:t xml:space="preserve">- Hao phí thuê dịch vụ công nghệ thông tin: chi phí đường truyền internet. Chi phí này được tính theo chi phí thực tế phát sinh.</w:t>
      </w:r>
      <w:r>
        <w:rPr>
          <w:color w:val="000000" w:themeColor="text1"/>
          <w:sz w:val="28"/>
          <w:szCs w:val="32"/>
          <w:lang w:val="pt-BR"/>
        </w:rPr>
      </w:r>
      <w:r>
        <w:rPr>
          <w:color w:val="000000" w:themeColor="text1"/>
          <w:sz w:val="28"/>
          <w:szCs w:val="32"/>
          <w:lang w:val="pt-BR"/>
        </w:rPr>
      </w:r>
    </w:p>
    <w:p>
      <w:pPr>
        <w:pStyle w:val="885"/>
        <w:pBdr/>
        <w:spacing w:after="40" w:afterAutospacing="0" w:before="40" w:beforeAutospacing="0" w:line="288" w:lineRule="auto"/>
        <w:ind w:firstLine="709"/>
        <w:jc w:val="both"/>
        <w:rPr>
          <w:color w:val="000000" w:themeColor="text1"/>
          <w:sz w:val="28"/>
          <w:szCs w:val="28"/>
        </w:rPr>
      </w:pPr>
      <w:r/>
      <w:bookmarkStart w:id="20" w:name="_Toc96693758"/>
      <w:r/>
      <w:bookmarkStart w:id="21" w:name="_Toc97725437"/>
      <w:r/>
      <w:bookmarkStart w:id="22" w:name="_Toc97726775"/>
      <w:r/>
      <w:bookmarkStart w:id="23" w:name="_Hlk83127308"/>
      <w:r>
        <w:rPr>
          <w:b w:val="0"/>
          <w:bCs w:val="0"/>
          <w:color w:val="000000" w:themeColor="text1"/>
          <w:sz w:val="28"/>
          <w:szCs w:val="28"/>
        </w:rPr>
        <w:t xml:space="preserve">- Các hao phí trực tiếp ngoài định mức (hao phí vật liệu trực tiếp, hao phí nhân công trực tiếp, hao phí máy, thiết bị trực tiếp) và hao phí quản lý trong quá trình thực hiện dịch vụ.</w:t>
      </w:r>
      <w:r>
        <w:rPr>
          <w:color w:val="000000" w:themeColor="text1"/>
          <w:sz w:val="28"/>
          <w:szCs w:val="28"/>
        </w:rPr>
      </w:r>
      <w:r>
        <w:rPr>
          <w:color w:val="000000" w:themeColor="text1"/>
          <w:sz w:val="28"/>
          <w:szCs w:val="28"/>
        </w:rPr>
      </w:r>
    </w:p>
    <w:p>
      <w:pPr>
        <w:pStyle w:val="885"/>
        <w:pBdr/>
        <w:spacing w:after="40" w:afterAutospacing="0" w:before="40" w:beforeAutospacing="0" w:line="288" w:lineRule="auto"/>
        <w:ind w:firstLine="720"/>
        <w:rPr>
          <w:color w:val="000000" w:themeColor="text1"/>
          <w:sz w:val="28"/>
          <w:szCs w:val="28"/>
        </w:rPr>
      </w:pPr>
      <w:r>
        <w:rPr>
          <w:color w:val="000000" w:themeColor="text1"/>
          <w:sz w:val="28"/>
          <w:szCs w:val="28"/>
        </w:rPr>
        <w:t xml:space="preserve">9</w:t>
      </w:r>
      <w:r>
        <w:rPr>
          <w:color w:val="000000" w:themeColor="text1"/>
          <w:sz w:val="28"/>
          <w:szCs w:val="28"/>
        </w:rPr>
        <w:t xml:space="preserve">. Quy định các từ ngữ viết tắt</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a)</w:t>
      </w:r>
      <w:r>
        <w:rPr>
          <w:color w:val="000000" w:themeColor="text1"/>
          <w:sz w:val="28"/>
          <w:szCs w:val="28"/>
        </w:rPr>
        <w:t xml:space="preserve"> </w:t>
      </w:r>
      <w:r>
        <w:rPr>
          <w:i/>
          <w:iCs/>
          <w:color w:val="000000" w:themeColor="text1"/>
          <w:sz w:val="28"/>
          <w:szCs w:val="28"/>
        </w:rPr>
        <w:t xml:space="preserve">SNMP:</w:t>
      </w:r>
      <w:r>
        <w:rPr>
          <w:color w:val="000000" w:themeColor="text1"/>
          <w:sz w:val="28"/>
          <w:szCs w:val="28"/>
        </w:rPr>
        <w:t xml:space="preserve"> Giao thức quản lý mạng tiêu chuẩn dùng để thu thập, giám sát và điều khiển các thiết bị mạng (router, switch, server...).</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b)</w:t>
      </w:r>
      <w:r>
        <w:rPr>
          <w:color w:val="000000" w:themeColor="text1"/>
          <w:sz w:val="28"/>
          <w:szCs w:val="28"/>
        </w:rPr>
        <w:t xml:space="preserve">  </w:t>
      </w:r>
      <w:r>
        <w:rPr>
          <w:i/>
          <w:iCs/>
          <w:color w:val="000000" w:themeColor="text1"/>
          <w:sz w:val="28"/>
          <w:szCs w:val="28"/>
        </w:rPr>
        <w:t xml:space="preserve">Zabbix: </w:t>
      </w:r>
      <w:r>
        <w:rPr>
          <w:color w:val="000000" w:themeColor="text1"/>
          <w:sz w:val="28"/>
          <w:szCs w:val="28"/>
        </w:rPr>
        <w:t xml:space="preserve">Nền tảng mã nguồn mở dùng để giám sát hệ thống, máy chủ, dịch vụ, ứng dụng và thiết bị mạng theo thời gian thực, hỗ trợ cảnh báo tự động.</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c)</w:t>
      </w:r>
      <w:r>
        <w:rPr>
          <w:color w:val="000000" w:themeColor="text1"/>
          <w:sz w:val="28"/>
          <w:szCs w:val="28"/>
        </w:rPr>
        <w:t xml:space="preserve"> </w:t>
      </w:r>
      <w:r>
        <w:rPr>
          <w:i/>
          <w:iCs/>
          <w:color w:val="000000" w:themeColor="text1"/>
          <w:sz w:val="28"/>
          <w:szCs w:val="28"/>
        </w:rPr>
        <w:t xml:space="preserve">Nagios:</w:t>
      </w:r>
      <w:r>
        <w:rPr>
          <w:color w:val="000000" w:themeColor="text1"/>
          <w:sz w:val="28"/>
          <w:szCs w:val="28"/>
        </w:rPr>
        <w:t xml:space="preserve"> Hệ thống mã nguồn mở dùng để giám sát hạ tầng CNTT, đặc biệt mạnh về giám sát dịch vụ mạng và cảnh báo sớm khi có sự cố.</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d)</w:t>
      </w:r>
      <w:r>
        <w:rPr>
          <w:color w:val="000000" w:themeColor="text1"/>
          <w:sz w:val="28"/>
          <w:szCs w:val="28"/>
        </w:rPr>
        <w:t xml:space="preserve"> </w:t>
      </w:r>
      <w:r>
        <w:rPr>
          <w:i/>
          <w:iCs/>
          <w:color w:val="000000" w:themeColor="text1"/>
          <w:sz w:val="28"/>
          <w:szCs w:val="28"/>
        </w:rPr>
        <w:t xml:space="preserve">vCente</w:t>
      </w:r>
      <w:r>
        <w:rPr>
          <w:color w:val="000000" w:themeColor="text1"/>
          <w:sz w:val="28"/>
          <w:szCs w:val="28"/>
        </w:rPr>
        <w:t xml:space="preserve">r </w:t>
      </w:r>
      <w:r>
        <w:rPr>
          <w:i/>
          <w:iCs/>
          <w:color w:val="000000" w:themeColor="text1"/>
          <w:sz w:val="28"/>
          <w:szCs w:val="28"/>
        </w:rPr>
        <w:t xml:space="preserve">(VMware vCenter Server):</w:t>
      </w:r>
      <w:r>
        <w:rPr>
          <w:color w:val="000000" w:themeColor="text1"/>
          <w:sz w:val="28"/>
          <w:szCs w:val="28"/>
        </w:rPr>
        <w:t xml:space="preserve"> Phần mềm trung tâm của VMware dùng để quản lý tập trung toàn bộ môi trường ảo hóa vSphere, bao gồm máy chủ ESXi, máy ảo, cluster, HA, DRS…</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đ)</w:t>
      </w:r>
      <w:r>
        <w:rPr>
          <w:color w:val="000000" w:themeColor="text1"/>
          <w:sz w:val="28"/>
          <w:szCs w:val="28"/>
        </w:rPr>
        <w:t xml:space="preserve"> </w:t>
      </w:r>
      <w:r>
        <w:rPr>
          <w:i/>
          <w:iCs/>
          <w:color w:val="000000" w:themeColor="text1"/>
          <w:sz w:val="28"/>
          <w:szCs w:val="28"/>
        </w:rPr>
        <w:t xml:space="preserve">iLO – Integrated Lights-Out (HP)</w:t>
      </w:r>
      <w:r>
        <w:rPr>
          <w:i/>
          <w:iCs/>
          <w:color w:val="000000" w:themeColor="text1"/>
          <w:sz w:val="28"/>
          <w:szCs w:val="28"/>
        </w:rPr>
        <w:t xml:space="preserve">:</w:t>
      </w:r>
      <w:r>
        <w:rPr>
          <w:color w:val="000000" w:themeColor="text1"/>
          <w:sz w:val="28"/>
          <w:szCs w:val="28"/>
        </w:rPr>
        <w:t xml:space="preserve"> </w:t>
      </w:r>
      <w:r>
        <w:rPr>
          <w:color w:val="000000" w:themeColor="text1"/>
          <w:sz w:val="28"/>
          <w:szCs w:val="28"/>
        </w:rPr>
        <w:t xml:space="preserve">Công nghệ quản lý từ xa của HP cho phép điều khiển máy chủ ngay cả khi tắt nguồn, hỗ trợ reset, cài OS, truy cập console từ xa.</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e) </w:t>
      </w:r>
      <w:r>
        <w:rPr>
          <w:i/>
          <w:iCs/>
          <w:color w:val="000000" w:themeColor="text1"/>
          <w:sz w:val="28"/>
          <w:szCs w:val="28"/>
        </w:rPr>
        <w:t xml:space="preserve">ESX / ESXi – VMware ESXi</w:t>
      </w:r>
      <w:r>
        <w:rPr>
          <w:i/>
          <w:iCs/>
          <w:color w:val="000000" w:themeColor="text1"/>
          <w:sz w:val="28"/>
          <w:szCs w:val="28"/>
        </w:rPr>
        <w:t xml:space="preserve">:</w:t>
      </w:r>
      <w:r>
        <w:rPr>
          <w:color w:val="000000" w:themeColor="text1"/>
          <w:sz w:val="28"/>
          <w:szCs w:val="28"/>
        </w:rPr>
        <w:t xml:space="preserve"> </w:t>
      </w:r>
      <w:r>
        <w:rPr>
          <w:color w:val="000000" w:themeColor="text1"/>
          <w:sz w:val="28"/>
          <w:szCs w:val="28"/>
        </w:rPr>
        <w:t xml:space="preserve">Hypervisor của VMware dùng để ảo hóa máy chủ, cho phép chạy nhiều máy ảo trên một hệ thống vật lý.</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f)</w:t>
      </w:r>
      <w:r>
        <w:rPr>
          <w:color w:val="000000" w:themeColor="text1"/>
          <w:sz w:val="28"/>
          <w:szCs w:val="28"/>
        </w:rPr>
        <w:t xml:space="preserve"> </w:t>
      </w:r>
      <w:r>
        <w:rPr>
          <w:i/>
          <w:iCs/>
          <w:color w:val="000000" w:themeColor="text1"/>
          <w:sz w:val="28"/>
          <w:szCs w:val="28"/>
        </w:rPr>
        <w:t xml:space="preserve">API</w:t>
      </w:r>
      <w:r>
        <w:rPr>
          <w:i/>
          <w:iCs/>
          <w:color w:val="000000" w:themeColor="text1"/>
          <w:sz w:val="28"/>
          <w:szCs w:val="28"/>
        </w:rPr>
        <w:t xml:space="preserve">:</w:t>
      </w:r>
      <w:r>
        <w:rPr>
          <w:color w:val="000000" w:themeColor="text1"/>
          <w:sz w:val="28"/>
          <w:szCs w:val="28"/>
        </w:rPr>
        <w:t xml:space="preserve"> </w:t>
      </w:r>
      <w:r>
        <w:rPr>
          <w:color w:val="000000" w:themeColor="text1"/>
          <w:sz w:val="28"/>
          <w:szCs w:val="28"/>
        </w:rPr>
        <w:t xml:space="preserve">Giao diện lập trình ứng dụng cho phép các ứng dụng giao tiếp và trao đổi dữ liệu với nhau thông qua tập hợp các quy tắc chuẩn hóa.</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g)</w:t>
      </w:r>
      <w:r>
        <w:rPr>
          <w:color w:val="000000" w:themeColor="text1"/>
          <w:sz w:val="28"/>
          <w:szCs w:val="28"/>
        </w:rPr>
        <w:t xml:space="preserve"> </w:t>
      </w:r>
      <w:r>
        <w:rPr>
          <w:i/>
          <w:iCs/>
          <w:color w:val="000000" w:themeColor="text1"/>
          <w:sz w:val="28"/>
          <w:szCs w:val="28"/>
        </w:rPr>
        <w:t xml:space="preserve">LGSP</w:t>
      </w:r>
      <w:r>
        <w:rPr>
          <w:i/>
          <w:iCs/>
          <w:color w:val="000000" w:themeColor="text1"/>
          <w:sz w:val="28"/>
          <w:szCs w:val="28"/>
        </w:rPr>
        <w:t xml:space="preserve">:</w:t>
      </w:r>
      <w:r>
        <w:rPr>
          <w:color w:val="000000" w:themeColor="text1"/>
          <w:sz w:val="28"/>
          <w:szCs w:val="28"/>
        </w:rPr>
        <w:t xml:space="preserve"> </w:t>
      </w:r>
      <w:r>
        <w:rPr>
          <w:color w:val="000000" w:themeColor="text1"/>
          <w:sz w:val="28"/>
          <w:szCs w:val="28"/>
        </w:rPr>
        <w:t xml:space="preserve">Nền tảng tích hợp, chia sẻ dữ liệu cấp tỉnh (thuộc Kiến trúc Chính phủ Điện tử), giúp kết nối, đồng bộ và chia sẻ dữ liệu giữa các hệ thống thông tin của tỉnh và với NGSP.</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h)</w:t>
      </w:r>
      <w:r>
        <w:rPr>
          <w:color w:val="000000" w:themeColor="text1"/>
          <w:sz w:val="28"/>
          <w:szCs w:val="28"/>
        </w:rPr>
        <w:t xml:space="preserve"> </w:t>
      </w:r>
      <w:r>
        <w:rPr>
          <w:i/>
          <w:iCs/>
          <w:color w:val="000000" w:themeColor="text1"/>
          <w:sz w:val="28"/>
          <w:szCs w:val="28"/>
        </w:rPr>
        <w:t xml:space="preserve">SOC</w:t>
      </w:r>
      <w:r>
        <w:rPr>
          <w:i/>
          <w:iCs/>
          <w:color w:val="000000" w:themeColor="text1"/>
          <w:sz w:val="28"/>
          <w:szCs w:val="28"/>
        </w:rPr>
        <w:t xml:space="preserve">:</w:t>
      </w:r>
      <w:r>
        <w:rPr>
          <w:color w:val="000000" w:themeColor="text1"/>
          <w:sz w:val="28"/>
          <w:szCs w:val="28"/>
        </w:rPr>
        <w:t xml:space="preserve"> Trung tâm điều hành an ninh mạng, nơi thực hiện giám sát, phát hiện, phân tích và phản ứng sự cố an ninh 24/7.</w:t>
      </w:r>
      <w:r>
        <w:rPr>
          <w:color w:val="000000" w:themeColor="text1"/>
          <w:sz w:val="28"/>
          <w:szCs w:val="28"/>
        </w:rPr>
      </w:r>
      <w:r>
        <w:rPr>
          <w:color w:val="000000" w:themeColor="text1"/>
          <w:sz w:val="28"/>
          <w:szCs w:val="28"/>
        </w:rPr>
      </w:r>
    </w:p>
    <w:p>
      <w:pPr>
        <w:pBdr/>
        <w:spacing w:after="40" w:before="40" w:line="288" w:lineRule="auto"/>
        <w:ind w:firstLine="709"/>
        <w:jc w:val="both"/>
        <w:rPr>
          <w:color w:val="000000" w:themeColor="text1"/>
          <w:sz w:val="28"/>
          <w:szCs w:val="28"/>
        </w:rPr>
      </w:pPr>
      <w:r>
        <w:rPr>
          <w:color w:val="000000" w:themeColor="text1"/>
          <w:sz w:val="28"/>
          <w:szCs w:val="28"/>
        </w:rPr>
        <w:t xml:space="preserve">i)</w:t>
      </w:r>
      <w:r>
        <w:rPr>
          <w:color w:val="000000" w:themeColor="text1"/>
          <w:sz w:val="28"/>
          <w:szCs w:val="28"/>
        </w:rPr>
        <w:t xml:space="preserve"> </w:t>
      </w:r>
      <w:r>
        <w:rPr>
          <w:i/>
          <w:iCs/>
          <w:color w:val="000000" w:themeColor="text1"/>
          <w:sz w:val="28"/>
          <w:szCs w:val="28"/>
        </w:rPr>
        <w:t xml:space="preserve">IOC</w:t>
      </w:r>
      <w:r>
        <w:rPr>
          <w:i/>
          <w:iCs/>
          <w:color w:val="000000" w:themeColor="text1"/>
          <w:sz w:val="28"/>
          <w:szCs w:val="28"/>
        </w:rPr>
        <w:t xml:space="preserve">:</w:t>
      </w:r>
      <w:r>
        <w:rPr>
          <w:color w:val="000000" w:themeColor="text1"/>
          <w:sz w:val="28"/>
          <w:szCs w:val="28"/>
        </w:rPr>
        <w:t xml:space="preserve"> </w:t>
      </w:r>
      <w:r>
        <w:rPr>
          <w:color w:val="000000" w:themeColor="text1"/>
          <w:sz w:val="28"/>
          <w:szCs w:val="28"/>
        </w:rPr>
        <w:t xml:space="preserve">Trung tâm giám sát, điều hành đô thị thông minh đảm nhận công việc tổng hợp, phân tích và giám sát dữ liệu của các lĩnh vực của một tỉnh.</w:t>
      </w:r>
      <w:r>
        <w:rPr>
          <w:color w:val="000000" w:themeColor="text1"/>
          <w:sz w:val="28"/>
          <w:szCs w:val="28"/>
        </w:rPr>
      </w:r>
      <w:r>
        <w:rPr>
          <w:color w:val="000000" w:themeColor="text1"/>
          <w:sz w:val="28"/>
          <w:szCs w:val="28"/>
        </w:rPr>
      </w:r>
    </w:p>
    <w:p>
      <w:pPr>
        <w:keepNext w:val="true"/>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outlineLvl w:val="1"/>
        <w:rPr>
          <w:rFonts w:eastAsia="Times New Roman"/>
          <w:b/>
          <w:bCs/>
          <w:i/>
          <w:color w:val="000000" w:themeColor="text1"/>
          <w:sz w:val="28"/>
        </w:rPr>
      </w:pPr>
      <w:r>
        <w:rPr>
          <w:b/>
          <w:bCs/>
          <w:color w:val="000000" w:themeColor="text1"/>
          <w:sz w:val="28"/>
          <w:szCs w:val="28"/>
        </w:rPr>
        <w:t xml:space="preserve">10. </w:t>
      </w:r>
      <w:r>
        <w:rPr>
          <w:rFonts w:eastAsia="Times New Roman"/>
          <w:b/>
          <w:bCs/>
          <w:color w:val="000000" w:themeColor="text1"/>
          <w:sz w:val="28"/>
        </w:rPr>
        <w:t xml:space="preserve">Kết cấu bảng định mức</w:t>
      </w:r>
      <w:r>
        <w:rPr>
          <w:rFonts w:eastAsia="Times New Roman"/>
          <w:b/>
          <w:bCs/>
          <w:i/>
          <w:color w:val="000000" w:themeColor="text1"/>
          <w:sz w:val="28"/>
        </w:rPr>
      </w:r>
      <w:r>
        <w:rPr>
          <w:rFonts w:eastAsia="Times New Roman"/>
          <w:b/>
          <w:bCs/>
          <w:i/>
          <w:color w:val="000000" w:themeColor="text1"/>
          <w:sz w:val="28"/>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120" w:before="120"/>
        <w:ind w:firstLine="709"/>
        <w:jc w:val="both"/>
        <w:rPr>
          <w:iCs/>
          <w:color w:val="000000" w:themeColor="text1"/>
          <w:sz w:val="28"/>
          <w:szCs w:val="22"/>
          <w:lang w:val="sv-SE"/>
        </w:rPr>
      </w:pPr>
      <w:r>
        <w:rPr>
          <w:iCs/>
          <w:color w:val="000000" w:themeColor="text1"/>
          <w:sz w:val="28"/>
          <w:szCs w:val="22"/>
          <w:lang w:val="sv-SE"/>
        </w:rPr>
        <w:t xml:space="preserve">Định mức kinh tế - kỹ thuật dịch vụ sự nghiệp công </w:t>
      </w:r>
      <w:r>
        <w:rPr>
          <w:color w:val="000000" w:themeColor="text1"/>
          <w:sz w:val="28"/>
          <w:szCs w:val="28"/>
          <w:lang w:val="pt-BR"/>
        </w:rPr>
        <w:t xml:space="preserve">lĩnh vực công nghệ thông tin </w:t>
      </w:r>
      <w:r>
        <w:rPr>
          <w:iCs/>
          <w:color w:val="000000" w:themeColor="text1"/>
          <w:sz w:val="28"/>
          <w:szCs w:val="22"/>
          <w:lang w:val="sv-SE"/>
        </w:rPr>
        <w:t xml:space="preserve">sử dụng ngân sách nhà nước bao gồm các nội dung sau:</w:t>
      </w:r>
      <w:r>
        <w:rPr>
          <w:iCs/>
          <w:color w:val="000000" w:themeColor="text1"/>
          <w:sz w:val="28"/>
          <w:szCs w:val="22"/>
          <w:lang w:val="sv-SE"/>
        </w:rPr>
      </w:r>
      <w:r>
        <w:rPr>
          <w:iCs/>
          <w:color w:val="000000" w:themeColor="text1"/>
          <w:sz w:val="28"/>
          <w:szCs w:val="22"/>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120" w:before="120"/>
        <w:ind w:firstLine="709"/>
        <w:jc w:val="both"/>
        <w:rPr>
          <w:iCs/>
          <w:color w:val="000000" w:themeColor="text1"/>
          <w:sz w:val="28"/>
          <w:szCs w:val="22"/>
          <w:lang w:val="sv-SE"/>
        </w:rPr>
      </w:pPr>
      <w:r>
        <w:rPr>
          <w:iCs/>
          <w:color w:val="000000" w:themeColor="text1"/>
          <w:sz w:val="28"/>
          <w:szCs w:val="22"/>
          <w:lang w:val="sv-SE"/>
        </w:rPr>
        <w:t xml:space="preserve">- Phần 1: Hướng dẫn chung;</w:t>
      </w:r>
      <w:r>
        <w:rPr>
          <w:iCs/>
          <w:color w:val="000000" w:themeColor="text1"/>
          <w:sz w:val="28"/>
          <w:szCs w:val="22"/>
          <w:lang w:val="sv-SE"/>
        </w:rPr>
      </w:r>
      <w:r>
        <w:rPr>
          <w:iCs/>
          <w:color w:val="000000" w:themeColor="text1"/>
          <w:sz w:val="28"/>
          <w:szCs w:val="22"/>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120" w:before="120"/>
        <w:ind w:firstLine="709"/>
        <w:jc w:val="both"/>
        <w:rPr>
          <w:iCs/>
          <w:color w:val="000000" w:themeColor="text1"/>
          <w:sz w:val="28"/>
          <w:szCs w:val="22"/>
          <w:lang w:val="sv-SE"/>
        </w:rPr>
      </w:pPr>
      <w:r>
        <w:rPr>
          <w:iCs/>
          <w:color w:val="000000" w:themeColor="text1"/>
          <w:sz w:val="28"/>
          <w:szCs w:val="22"/>
          <w:lang w:val="sv-SE"/>
        </w:rPr>
        <w:t xml:space="preserve">- Phần 2: Định mức chi tiết.</w:t>
      </w:r>
      <w:r>
        <w:rPr>
          <w:iCs/>
          <w:color w:val="000000" w:themeColor="text1"/>
          <w:sz w:val="28"/>
          <w:szCs w:val="22"/>
          <w:lang w:val="sv-SE"/>
        </w:rPr>
      </w:r>
      <w:r>
        <w:rPr>
          <w:iCs/>
          <w:color w:val="000000" w:themeColor="text1"/>
          <w:sz w:val="28"/>
          <w:szCs w:val="22"/>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120" w:before="120"/>
        <w:ind w:firstLine="709"/>
        <w:jc w:val="both"/>
        <w:rPr>
          <w:iCs/>
          <w:color w:val="000000" w:themeColor="text1"/>
          <w:sz w:val="28"/>
          <w:szCs w:val="22"/>
          <w:lang w:val="sv-SE"/>
        </w:rPr>
      </w:pPr>
      <w:r>
        <w:rPr>
          <w:iCs/>
          <w:color w:val="000000" w:themeColor="text1"/>
          <w:sz w:val="28"/>
          <w:szCs w:val="22"/>
          <w:lang w:val="sv-SE"/>
        </w:rPr>
        <w:t xml:space="preserve">Mỗi bảng định mức kinh tế - kỹ thuật dịch vụ sự nghiệp công </w:t>
      </w:r>
      <w:r>
        <w:rPr>
          <w:color w:val="000000" w:themeColor="text1"/>
          <w:sz w:val="28"/>
          <w:szCs w:val="28"/>
          <w:lang w:val="pt-BR"/>
        </w:rPr>
        <w:t xml:space="preserve">lĩnh vực công nghệ thông tin</w:t>
      </w:r>
      <w:r>
        <w:rPr>
          <w:color w:val="000000" w:themeColor="text1"/>
          <w:sz w:val="28"/>
          <w:szCs w:val="22"/>
        </w:rPr>
        <w:t xml:space="preserve"> </w:t>
      </w:r>
      <w:r>
        <w:rPr>
          <w:iCs/>
          <w:color w:val="000000" w:themeColor="text1"/>
          <w:sz w:val="28"/>
          <w:szCs w:val="22"/>
          <w:lang w:val="sv-SE"/>
        </w:rPr>
        <w:t xml:space="preserve">được trình bày bao gồm: Mã định mức, nội dung định mức, thành phần hao phí. Trong đó:</w:t>
      </w:r>
      <w:r>
        <w:rPr>
          <w:color w:val="000000" w:themeColor="text1"/>
        </w:rPr>
        <w:t xml:space="preserve"> </w:t>
      </w:r>
      <w:r>
        <w:rPr>
          <w:iCs/>
          <w:color w:val="000000" w:themeColor="text1"/>
          <w:sz w:val="28"/>
          <w:szCs w:val="22"/>
          <w:lang w:val="sv-SE"/>
        </w:rPr>
      </w:r>
      <w:r>
        <w:rPr>
          <w:iCs/>
          <w:color w:val="000000" w:themeColor="text1"/>
          <w:sz w:val="28"/>
          <w:szCs w:val="22"/>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120" w:before="120"/>
        <w:ind w:firstLine="709"/>
        <w:jc w:val="both"/>
        <w:rPr>
          <w:iCs/>
          <w:color w:val="000000" w:themeColor="text1"/>
          <w:sz w:val="28"/>
          <w:szCs w:val="22"/>
          <w:lang w:val="sv-SE"/>
        </w:rPr>
      </w:pPr>
      <w:r>
        <w:rPr>
          <w:iCs/>
          <w:color w:val="000000" w:themeColor="text1"/>
          <w:sz w:val="28"/>
          <w:szCs w:val="22"/>
          <w:lang w:val="sv-SE"/>
        </w:rPr>
        <w:t xml:space="preserve">- Nội dung định mức: Bao gồm các thành phần và mức hao phí về: nhân công; máy, thiết bị thi công; vật liệu để thực hiện dịch vụ sự nghiệp công </w:t>
      </w:r>
      <w:r>
        <w:rPr>
          <w:color w:val="000000" w:themeColor="text1"/>
          <w:sz w:val="28"/>
          <w:szCs w:val="28"/>
          <w:lang w:val="pt-BR"/>
        </w:rPr>
        <w:t xml:space="preserve">lĩnh vực công nghệ thông tin</w:t>
      </w:r>
      <w:r>
        <w:rPr>
          <w:iCs/>
          <w:color w:val="000000" w:themeColor="text1"/>
          <w:sz w:val="28"/>
          <w:szCs w:val="22"/>
          <w:lang w:val="sv-SE"/>
        </w:rPr>
        <w:t xml:space="preserve">.</w:t>
      </w:r>
      <w:r>
        <w:rPr>
          <w:iCs/>
          <w:color w:val="000000" w:themeColor="text1"/>
          <w:sz w:val="28"/>
          <w:szCs w:val="22"/>
          <w:lang w:val="sv-SE"/>
        </w:rPr>
      </w:r>
      <w:r>
        <w:rPr>
          <w:iCs/>
          <w:color w:val="000000" w:themeColor="text1"/>
          <w:sz w:val="28"/>
          <w:szCs w:val="22"/>
          <w:lang w:val="sv-SE"/>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120" w:before="120"/>
        <w:ind w:firstLine="709"/>
        <w:jc w:val="both"/>
        <w:rPr>
          <w:iCs/>
          <w:color w:val="000000" w:themeColor="text1"/>
          <w:sz w:val="28"/>
          <w:szCs w:val="22"/>
          <w:lang w:val="sv-SE"/>
        </w:rPr>
      </w:pPr>
      <w:r>
        <w:rPr>
          <w:iCs/>
          <w:color w:val="000000" w:themeColor="text1"/>
          <w:sz w:val="28"/>
          <w:szCs w:val="22"/>
          <w:lang w:val="sv-SE"/>
        </w:rPr>
        <w:t xml:space="preserve">- Thành phần hao phí: Là các nội dung công việc chính thực hiện dịch vụ sự nghiệp công </w:t>
      </w:r>
      <w:r>
        <w:rPr>
          <w:color w:val="000000" w:themeColor="text1"/>
          <w:sz w:val="28"/>
          <w:szCs w:val="28"/>
          <w:lang w:val="pt-BR"/>
        </w:rPr>
        <w:t xml:space="preserve">lĩnh vực công nghệ thông tin</w:t>
      </w:r>
      <w:r>
        <w:rPr>
          <w:iCs/>
          <w:color w:val="000000" w:themeColor="text1"/>
          <w:sz w:val="28"/>
          <w:szCs w:val="22"/>
          <w:lang w:val="sv-SE"/>
        </w:rPr>
        <w:t xml:space="preserve">.</w:t>
      </w:r>
      <w:r>
        <w:rPr>
          <w:iCs/>
          <w:color w:val="000000" w:themeColor="text1"/>
          <w:sz w:val="28"/>
          <w:szCs w:val="22"/>
          <w:lang w:val="sv-SE"/>
        </w:rPr>
      </w:r>
      <w:r>
        <w:rPr>
          <w:iCs/>
          <w:color w:val="000000" w:themeColor="text1"/>
          <w:sz w:val="28"/>
          <w:szCs w:val="22"/>
          <w:lang w:val="sv-SE"/>
        </w:rPr>
      </w:r>
    </w:p>
    <w:p>
      <w:pPr>
        <w:pStyle w:val="885"/>
        <w:pBdr/>
        <w:spacing w:after="40" w:afterAutospacing="0" w:before="40" w:beforeAutospacing="0" w:line="288" w:lineRule="auto"/>
        <w:ind w:firstLine="709"/>
        <w:jc w:val="both"/>
        <w:rPr>
          <w:color w:val="000000" w:themeColor="text1"/>
          <w:sz w:val="28"/>
          <w:szCs w:val="28"/>
        </w:rPr>
      </w:pPr>
      <w:r>
        <w:rPr>
          <w:color w:val="000000" w:themeColor="text1"/>
          <w:sz w:val="28"/>
          <w:szCs w:val="28"/>
        </w:rPr>
        <w:t xml:space="preserve">11</w:t>
      </w:r>
      <w:r>
        <w:rPr>
          <w:color w:val="000000" w:themeColor="text1"/>
          <w:sz w:val="28"/>
          <w:szCs w:val="28"/>
        </w:rPr>
        <w:t xml:space="preserve">. </w:t>
      </w:r>
      <w:r>
        <w:rPr>
          <w:color w:val="000000" w:themeColor="text1"/>
          <w:sz w:val="28"/>
          <w:szCs w:val="28"/>
        </w:rPr>
        <w:t xml:space="preserve">Danh mục </w:t>
      </w:r>
      <w:bookmarkEnd w:id="20"/>
      <w:r/>
      <w:bookmarkEnd w:id="21"/>
      <w:r/>
      <w:bookmarkEnd w:id="22"/>
      <w:r>
        <w:rPr>
          <w:color w:val="000000" w:themeColor="text1"/>
          <w:sz w:val="28"/>
          <w:szCs w:val="28"/>
        </w:rPr>
        <w:t xml:space="preserve">kinh tế - kỹ thuật dịch vụ sự nghiệp công </w:t>
      </w:r>
      <w:r>
        <w:rPr>
          <w:color w:val="000000" w:themeColor="text1"/>
          <w:sz w:val="28"/>
          <w:szCs w:val="28"/>
        </w:rPr>
        <w:t xml:space="preserve">lĩnh vực công nghệ thông tin </w:t>
      </w:r>
      <w:r>
        <w:rPr>
          <w:color w:val="000000" w:themeColor="text1"/>
          <w:sz w:val="28"/>
          <w:szCs w:val="28"/>
        </w:rPr>
        <w:t xml:space="preserve">bao gồm</w:t>
      </w:r>
      <w:r>
        <w:rPr>
          <w:color w:val="000000" w:themeColor="text1"/>
          <w:sz w:val="28"/>
          <w:szCs w:val="28"/>
        </w:rPr>
        <w:t xml:space="preserve">:</w:t>
      </w:r>
      <w:bookmarkEnd w:id="23"/>
      <w:r>
        <w:rPr>
          <w:color w:val="000000" w:themeColor="text1"/>
          <w:sz w:val="28"/>
          <w:szCs w:val="28"/>
        </w:rPr>
      </w:r>
      <w:r>
        <w:rPr>
          <w:color w:val="000000" w:themeColor="text1"/>
          <w:sz w:val="28"/>
          <w:szCs w:val="28"/>
        </w:rPr>
      </w:r>
    </w:p>
    <w:tbl>
      <w:tblPr>
        <w:tblW w:w="5000" w:type="pct"/>
        <w:tblBorders/>
        <w:tblLook w:val="04A0" w:firstRow="1" w:lastRow="0" w:firstColumn="1" w:lastColumn="0" w:noHBand="0" w:noVBand="1"/>
      </w:tblPr>
      <w:tblGrid>
        <w:gridCol w:w="1287"/>
        <w:gridCol w:w="2456"/>
        <w:gridCol w:w="5319"/>
      </w:tblGrid>
      <w:tr>
        <w:trPr>
          <w:tblHeader/>
        </w:trPr>
        <w:tc>
          <w:tcPr>
            <w:tcBorders>
              <w:top w:val="single" w:color="auto"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S</w:t>
            </w:r>
            <w:r>
              <w:rPr>
                <w:rFonts w:eastAsia="Times New Roman"/>
                <w:b/>
                <w:bCs/>
                <w:color w:val="000000" w:themeColor="text1"/>
                <w:sz w:val="28"/>
                <w:szCs w:val="28"/>
              </w:rPr>
              <w:t xml:space="preserve">TT</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355"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935"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Tên định mức</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I</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ĐM.01.00.00.00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Ứng dụng công nghệ thông tin, chuyển đổi số</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ĐM.01.01.00.00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hạ tầng kỹ thuật Trung tâm dữ liệu tỉnh (máy chủ, hệ thống tường lửa, hệ thống lưu trữ, hệ thống giám sát an toàn thông tin mạng, hệ thống ảo hóa, hệ thống sao lưu,…)</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Máy chủ</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Khung máy chủ (Chassis)</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Máy chủ dạng phiến (Blade)</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Máy chủ dạng Rack</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ĐM.01.01.01.03.01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ĐM.01.01.01.03.02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Máy chủ ảo hóa</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4.1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ĐM.01.01.01.04.01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4.2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ĐM.01.01.01.04.02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Tường lửa</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Thiết bị tường lửa </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Phầm mềm tường lửa </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ĐM.01.01.02.02.02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lưu trữ</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ĐM.01.01.03.01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ĐM.01.01.03.02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ĐM.01.01.04.00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giám sát an toàn thông tin mạng </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ĐM.01.01.04.01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ĐM.01.01.04.02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ĐM.01.01.05.00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ảo hóa</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ĐM.01.01.05.01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ĐM.01.01.05.02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ĐM.01.01.06.00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Thiết bị sao lưu </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ĐM.01.01.06.01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ĐM.01.01.06.02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ĐM.01.01.07.00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Phần mềm giám sát </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ĐM.01.01.07.01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ĐM.01.01.07.02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ĐM.01.01.08.00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thống/thiết bị khác</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ĐM.01.01.08.01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ĐM.01.01.08.02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2</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ĐM.01.02.00.00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Hệ thống hội nghị trực tuyến</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ĐM.01.02.01.00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ĐM.01.02.02.00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3</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ĐM.01.03.00.00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Hệ thống camera thông minh </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ĐM.01.03.01.00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ĐM.01.03.02.00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4</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ĐM.01.04.00.00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Hệ thống phòng chống mã độc tập trung</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ĐM.01.04.01.00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ĐM.01.04.02.00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5</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ĐM.01.05.00.00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Hạ tầng thiết bị (IoT)</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ĐM.01.05.01.00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ĐM.01.05.02.00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6</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ĐM.01.06.00.00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tên miền, địa chỉ IPv4, IPv6 của tỉnh</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ĐM.01.06.01.00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ĐM.01.06.02.00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ĐM.01.06.03.00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7</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ĐM.01.07.00.00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hệ thống quản lý đăng nhập tập trung</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ĐM.01.07.01.00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ĐM.01.07.02.00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8</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ĐM.01.08.00.00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Nền tảng tích hợp chia sẻ dữ liệu tỉnh</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ĐM.01.08.01.00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ĐM.01.08.02.00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ĐM.01.08.03.00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9</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ĐM.01.09.00.00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Trục liên thông văn bản quốc gia</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ĐM.01.09.01.00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ĐM.01.09.02.00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ĐM.01.09.03.00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10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ĐM.01.10.00.00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quản trị, vận hành các cơ sở dữ liệu, hệ thống thông tin dùng chung tỉnh (Hệ thống cổng/trang thông tin điện tử; Hệ thống thư điện tử, Hệ thống quản lý văn </w:t>
            </w:r>
            <w:r>
              <w:rPr>
                <w:rFonts w:eastAsia="Times New Roman"/>
                <w:b/>
                <w:bCs/>
                <w:color w:val="000000" w:themeColor="text1"/>
                <w:sz w:val="28"/>
                <w:szCs w:val="28"/>
              </w:rPr>
              <w:t xml:space="preserve">bản và điều hành; Hệ thống thông tin giải quyết thủ tục hành chính; Hệ thống quản lý cán bộ công chức; Hệ thống họp không giấy; Hệ thống phản ánh kiến nghị; Kho dữ liệu dùng chung; Hệ thống thông tin nguồn; Ứng dụng di động dùng chung của tỉnh;…)</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cổng/trang thông tin điện tử</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ĐM.01.10.01.03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thư điện tử</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ĐM.01.10.02.03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quản lý văn bản và điều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ĐM.01.10.03.01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ĐM.01.10.03.02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ĐM.01.10.03.03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ĐM.01.10.04.00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thông tin giải quyết thủ tục hành chính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ĐM.01.10.04.01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ĐM.01.10.04.02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d</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ĐM.01.10.04.03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ĐM.01.10.05.00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quản lý cán bộ công chức</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ĐM.01.10.05.01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ĐM.01.10.05.02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đ</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ĐM.01.10.05.03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ĐM.01.10.06.00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họp không giấy</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ĐM.01.10.06.01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ĐM.01.10.06.02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e</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ĐM.01.10.06.03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ĐM.01.10.07.00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Kho dữ liệu dùng chung</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ĐM.01.10.07.01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ĐM.01.10.07.02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f</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ĐM.01.10.07.03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ĐM.01.10.08.00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thông tin nguồn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ĐM.01.10.08.01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ĐM.01.10.08.02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g</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ĐM.01.10.08.03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ĐM.01.10.09.00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Ứng dụng di động dùng chung của tỉnh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h</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ĐM.01.10.09.01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h</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ĐM.01.10.09.02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h</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ĐM.01.10.09.03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Hệ thống phản ánh kiến nghị</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i</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ĐM.01.10.10.01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i</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ĐM.01.10.10.02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i</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ĐM.01.10.10.03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k</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Các ứng dụng và cơ sở dữ liệu dùng chung khác </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k</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k</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k</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ĐM.01.10.11.03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ĐM.01.11.00.00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cơ sở dữ liệu, hệ thống thông tin chuyên ngành của tỉnh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ĐM.01.11.01.00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ĐM.01.11.02.00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ĐM.01.11.03.00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ĐM.01.12.00.00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các nội dung, tiện ích số tích hợp trên các nền tảng mạng xã hội</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ĐM.01.12.01.00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ĐM.01.12.02.00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ĐM.01.13.00.00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hỗ trợ quản lý, vận hành, sử dụng hệ thống chữ ký số, chứng thư số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ĐM.01.13.01.00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ĐM.01.13.02.00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ĐM.01.13.03.00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w:t>
            </w:r>
            <w:r>
              <w:rPr>
                <w:rFonts w:eastAsia="Times New Roman"/>
                <w:color w:val="000000" w:themeColor="text1"/>
                <w:sz w:val="28"/>
                <w:szCs w:val="28"/>
              </w:rPr>
              <w:t xml:space="preserve">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ĐM.01.14.00.00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Trung tâm giám sát an toàn thông tin của tỉnh (SOC)</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ĐM.01.14.01.00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ĐM.01.14.02.00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ĐM.01.14.03.00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ĐM.01.15.00.00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Trung tâm giám sát, điều hành thông minh của tỉnh (IOC)</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ĐM.01.15.01.00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ĐM.01.15.02.00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ĐM.01.15.03.00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w:t>
            </w:r>
            <w:r>
              <w:rPr>
                <w:rFonts w:eastAsia="Times New Roman"/>
                <w:color w:val="000000" w:themeColor="text1"/>
                <w:sz w:val="28"/>
                <w:szCs w:val="28"/>
              </w:rPr>
              <w:t xml:space="preserve">6</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ĐM.01.16.00.00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trợ lý ảo AI</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ĐM.01.16.01.00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AI ngành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ĐM.01.16.01.01</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ĐM.01.16.01.02</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ĐM.01.16.01.03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ĐM.01.16.02.00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AI lĩnh vực</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ĐM.01.16.02.01</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ĐM.01.16.02.02</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ĐM.01.16.02.03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w:t>
            </w:r>
            <w:r>
              <w:rPr>
                <w:rFonts w:eastAsia="Times New Roman"/>
                <w:color w:val="000000" w:themeColor="text1"/>
                <w:sz w:val="28"/>
                <w:szCs w:val="28"/>
              </w:rPr>
              <w:t xml:space="preserve">7</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ĐM.01.17.00.00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Trung tâm giám sát, điều hành thông minh của xã</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ĐM.01.17.01.00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ĐM.01.17.02.00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ĐM.01.17.03.00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w:t>
            </w:r>
            <w:r>
              <w:rPr>
                <w:rFonts w:eastAsia="Times New Roman"/>
                <w:color w:val="000000" w:themeColor="text1"/>
                <w:sz w:val="28"/>
                <w:szCs w:val="28"/>
              </w:rPr>
              <w:t xml:space="preserve">8</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ĐM.01.18.00.00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nền tảng bản đồ số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ĐM.01.18.01.00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ĐM.01.18.02.00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ĐM.01.18.03.00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1</w:t>
            </w:r>
            <w:r>
              <w:rPr>
                <w:rFonts w:eastAsia="Times New Roman"/>
                <w:color w:val="000000" w:themeColor="text1"/>
                <w:sz w:val="28"/>
                <w:szCs w:val="28"/>
              </w:rPr>
              <w:t xml:space="preserve">9</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ĐM.01.19.00.00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quản trị, vận hành hệ thống SMS</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ĐM.01.19.01.00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ĐM.01.19.02.00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ĐM.01.19.03.00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20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ĐM.01.20.00.00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kết nối, chia sẻ dữ liệu trên nền tảng tích hợp, chia sẻ dữ liệu với các bộ ngành Trung ương.</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ĐM.01.20.01.00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ĐM.01.20.02.00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c</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ĐM.01.20.03.00</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21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kết nối, chia sẻ dữ liệu trên nền tảng tích hợp, chia sẻ dữ liệu trong nội bộ của tỉnh.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Đơn giản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ĐM.01.21.01.03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phức tạp</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ĐM.01.21.02.03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22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Dịch vụ tích hợp, liên thông cơ sở dữ liệu, hệ thống thông tin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Đơn giản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ĐM.01.22.01.03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phức tạp</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ĐM.01.22.02.03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23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Tích hợp tiện ích, dịch vụ lên ứng dụng di động dùng chung của tỉnh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Đơn giản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ĐM.01.23.01.03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phức tạp</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ĐM.01.23.02.03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24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ĐM.01.24.00.00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Tích hợp, triển khai hệ thống IoT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Đơn giản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ĐM.01.24.01.01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ĐM.01.24.01.02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ĐM.01.24.01.03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API phức tạp</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ĐM.01.24.02.01</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Vận hành</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ĐM.01.24.02.02</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Khắc phục sự cố</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t xml:space="preserve">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ĐM.01.24.02.03</w:t>
            </w:r>
            <w:r>
              <w:rPr>
                <w:rFonts w:eastAsia="Times New Roman"/>
                <w:color w:val="000000" w:themeColor="text1"/>
                <w:sz w:val="28"/>
                <w:szCs w:val="28"/>
              </w:rPr>
            </w:r>
            <w:r>
              <w:rPr>
                <w:rFonts w:eastAsia="Times New Roman"/>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color w:val="000000" w:themeColor="text1"/>
                <w:sz w:val="28"/>
                <w:szCs w:val="28"/>
              </w:rPr>
            </w:pPr>
            <w:r>
              <w:rPr>
                <w:rFonts w:eastAsia="Times New Roman"/>
                <w:color w:val="000000" w:themeColor="text1"/>
                <w:sz w:val="28"/>
                <w:szCs w:val="28"/>
              </w:rPr>
              <w:t xml:space="preserve">Hỗ trợ kỹ thuật</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II</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ĐM.02.00.00.00</w:t>
            </w:r>
            <w:r>
              <w:rPr>
                <w:rFonts w:eastAsia="Times New Roman"/>
                <w:b/>
                <w:bCs/>
                <w:color w:val="000000" w:themeColor="text1"/>
                <w:sz w:val="28"/>
                <w:szCs w:val="28"/>
              </w:rPr>
            </w:r>
            <w:r>
              <w:rPr>
                <w:rFonts w:eastAsia="Times New Roman"/>
                <w:b/>
                <w:bCs/>
                <w:color w:val="000000" w:themeColor="text1"/>
                <w:sz w:val="28"/>
                <w:szCs w:val="28"/>
              </w:rPr>
            </w:r>
          </w:p>
        </w:tc>
        <w:tc>
          <w:tcPr>
            <w:shd w:val="clear" w:color="000000" w:fill="ffffff"/>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An toàn thông tin</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ĐM.02.01.00.00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điều phối hoạt động ứng cứu sự cố an toàn thông tin mạng của các cơ quan Đảng, Nhà nước, tổ chức chính trị - xã hội.</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ĐM.02.01.01.00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Sự cố an toàn thông tin thông thường</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ĐM.02.01.02.00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Sự cố an toàn thông tin nghiêm trọng</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2</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ĐM.02.02.00.00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thu thập, phân tích và cảnh báo nguy cơ, sự cố tấn công mạng cho các cơ quan Đảng, Nhà nước, tổ chức chính trị - xã hội.</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3</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ĐM.02.03.00.00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diễn tập phòng chống tấn công mạng đảm bảo an toàn thông tin mạng cho các lĩnh vực quan trọng của Đảng, Nhà nước.</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4</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ĐM.02.04.00.00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giám sát phòng, chống, ngăn chặn thư rác, tin nhắn rác cho các cơ quan Đảng, Nhà nước, tổ chức chính trị - xã hội.</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5</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ĐM.02.05.00.00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giám sát an toàn thông tin mạng cho các lĩnh vực quan trọng và hệ thống thông tin phục vụ Chính phủ điện tử.</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ĐM.02.05.01.00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Giám sát trực tiếp</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ĐM.02.05.02.00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Giám sát gián tiếp</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6</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ĐM.02.06.00.00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rà quét, xử lý mã độc cho các cơ quan Đảng, Nhà nước, tổ chức chính trị - xã hội.</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7</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ĐM.02.07.00.00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kiểm tra, đánh giá an toàn thông tin mạng cho hệ thống thông tin của cơ quan Đảng, Nhà nước, tổ chức chính trị - xã hội.</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8</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b/>
                <w:bCs/>
                <w:color w:val="000000" w:themeColor="text1"/>
                <w:sz w:val="28"/>
                <w:szCs w:val="28"/>
              </w:rPr>
            </w:pPr>
            <w:r>
              <w:rPr>
                <w:rFonts w:eastAsia="Times New Roman"/>
                <w:b/>
                <w:bCs/>
                <w:color w:val="000000" w:themeColor="text1"/>
                <w:sz w:val="28"/>
                <w:szCs w:val="28"/>
              </w:rPr>
              <w:t xml:space="preserve">ĐM.02.08.00.00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center"/>
            <w:textDirection w:val="lrTb"/>
            <w:noWrap w:val="false"/>
          </w:tcPr>
          <w:p>
            <w:pPr>
              <w:pBdr/>
              <w:spacing/>
              <w:ind/>
              <w:jc w:val="both"/>
              <w:rPr>
                <w:rFonts w:eastAsia="Times New Roman"/>
                <w:b/>
                <w:bCs/>
                <w:color w:val="000000" w:themeColor="text1"/>
                <w:sz w:val="28"/>
                <w:szCs w:val="28"/>
              </w:rPr>
            </w:pPr>
            <w:r>
              <w:rPr>
                <w:rFonts w:eastAsia="Times New Roman"/>
                <w:b/>
                <w:bCs/>
                <w:color w:val="000000" w:themeColor="text1"/>
                <w:sz w:val="28"/>
                <w:szCs w:val="28"/>
              </w:rPr>
              <w:t xml:space="preserve">Dịch vụ giám sát an toàn không gian mạng của tỉnh</w:t>
            </w:r>
            <w:r>
              <w:rPr>
                <w:rFonts w:eastAsia="Times New Roman"/>
                <w:b/>
                <w:bCs/>
                <w:color w:val="000000" w:themeColor="text1"/>
                <w:sz w:val="28"/>
                <w:szCs w:val="28"/>
              </w:rPr>
            </w:r>
            <w:r>
              <w:rPr>
                <w:rFonts w:eastAsia="Times New Roman"/>
                <w:b/>
                <w:bCs/>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ĐM.02.08.01.00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bottom"/>
            <w:textDirection w:val="lrTb"/>
            <w:noWrap/>
          </w:tcPr>
          <w:p>
            <w:pPr>
              <w:pBdr/>
              <w:spacing/>
              <w:ind/>
              <w:rPr>
                <w:rFonts w:eastAsia="Times New Roman"/>
                <w:color w:val="000000" w:themeColor="text1"/>
                <w:sz w:val="28"/>
                <w:szCs w:val="28"/>
              </w:rPr>
            </w:pPr>
            <w:r>
              <w:rPr>
                <w:rFonts w:eastAsia="Times New Roman"/>
                <w:color w:val="000000" w:themeColor="text1"/>
                <w:sz w:val="28"/>
                <w:szCs w:val="28"/>
              </w:rPr>
              <w:t xml:space="preserve">Giám sát thông tin</w:t>
            </w:r>
            <w:r>
              <w:rPr>
                <w:rFonts w:eastAsia="Times New Roman"/>
                <w:color w:val="000000" w:themeColor="text1"/>
                <w:sz w:val="28"/>
                <w:szCs w:val="28"/>
              </w:rPr>
            </w:r>
            <w:r>
              <w:rPr>
                <w:rFonts w:eastAsia="Times New Roman"/>
                <w:color w:val="000000" w:themeColor="text1"/>
                <w:sz w:val="28"/>
                <w:szCs w:val="28"/>
              </w:rPr>
            </w:r>
          </w:p>
        </w:tc>
      </w:tr>
      <w:tr>
        <w:trPr/>
        <w:tc>
          <w:tcPr>
            <w:tcBorders>
              <w:top w:val="none" w:color="000000" w:sz="4" w:space="0"/>
              <w:left w:val="single" w:color="auto" w:sz="4" w:space="0"/>
              <w:bottom w:val="single" w:color="auto" w:sz="4" w:space="0"/>
              <w:right w:val="single" w:color="auto" w:sz="4" w:space="0"/>
            </w:tcBorders>
            <w:tcW w:w="710" w:type="pct"/>
            <w:vAlign w:val="center"/>
            <w:textDirection w:val="lrTb"/>
            <w:noWrap/>
          </w:tcPr>
          <w:p>
            <w:pPr>
              <w:pBdr/>
              <w:spacing/>
              <w:ind/>
              <w:jc w:val="center"/>
              <w:rPr>
                <w:rFonts w:eastAsia="Times New Roman"/>
                <w:color w:val="000000" w:themeColor="text1"/>
                <w:sz w:val="28"/>
                <w:szCs w:val="28"/>
              </w:rPr>
            </w:pPr>
            <w:r>
              <w:rPr>
                <w:rFonts w:eastAsia="Times New Roman"/>
                <w:color w:val="000000" w:themeColor="text1"/>
                <w:sz w:val="28"/>
                <w:szCs w:val="28"/>
              </w:rPr>
              <w:t xml:space="preserve">b</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355" w:type="pct"/>
            <w:vAlign w:val="center"/>
            <w:textDirection w:val="lrTb"/>
            <w:noWrap w:val="false"/>
          </w:tcPr>
          <w:p>
            <w:pPr>
              <w:pBdr/>
              <w:spacing/>
              <w:ind/>
              <w:rPr>
                <w:rFonts w:eastAsia="Times New Roman"/>
                <w:color w:val="000000" w:themeColor="text1"/>
                <w:sz w:val="28"/>
                <w:szCs w:val="28"/>
              </w:rPr>
            </w:pPr>
            <w:r>
              <w:rPr>
                <w:rFonts w:eastAsia="Times New Roman"/>
                <w:color w:val="000000" w:themeColor="text1"/>
                <w:sz w:val="28"/>
                <w:szCs w:val="28"/>
              </w:rPr>
              <w:t xml:space="preserve">ĐM.02.08.02.00</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935" w:type="pct"/>
            <w:vAlign w:val="bottom"/>
            <w:textDirection w:val="lrTb"/>
            <w:noWrap/>
          </w:tcPr>
          <w:p>
            <w:pPr>
              <w:pBdr/>
              <w:spacing/>
              <w:ind/>
              <w:rPr>
                <w:rFonts w:eastAsia="Times New Roman"/>
                <w:color w:val="000000" w:themeColor="text1"/>
                <w:sz w:val="28"/>
                <w:szCs w:val="28"/>
              </w:rPr>
            </w:pPr>
            <w:r>
              <w:rPr>
                <w:rFonts w:eastAsia="Times New Roman"/>
                <w:color w:val="000000" w:themeColor="text1"/>
                <w:sz w:val="28"/>
                <w:szCs w:val="28"/>
              </w:rPr>
              <w:t xml:space="preserve">Giám sát kỹ thuật</w:t>
            </w:r>
            <w:r>
              <w:rPr>
                <w:rFonts w:eastAsia="Times New Roman"/>
                <w:color w:val="000000" w:themeColor="text1"/>
                <w:sz w:val="28"/>
                <w:szCs w:val="28"/>
              </w:rPr>
            </w:r>
            <w:r>
              <w:rPr>
                <w:rFonts w:eastAsia="Times New Roman"/>
                <w:color w:val="000000" w:themeColor="text1"/>
                <w:sz w:val="28"/>
                <w:szCs w:val="28"/>
              </w:rPr>
            </w:r>
          </w:p>
        </w:tc>
      </w:tr>
    </w:tbl>
    <w:p>
      <w:pPr>
        <w:keepNext w:val="true"/>
        <w:pBdr>
          <w:top w:val="none" w:color="000000" w:sz="0" w:space="0"/>
          <w:left w:val="none" w:color="000000" w:sz="0" w:space="0"/>
          <w:bottom w:val="none" w:color="000000" w:sz="0" w:space="0"/>
          <w:right w:val="none" w:color="000000" w:sz="0" w:space="0"/>
          <w:between w:val="none" w:color="000000" w:sz="0" w:space="0"/>
        </w:pBdr>
        <w:spacing/>
        <w:ind/>
        <w:jc w:val="center"/>
        <w:outlineLvl w:val="0"/>
        <w:rPr>
          <w:rFonts w:eastAsia="Times New Roman"/>
          <w:b/>
          <w:bCs/>
          <w:color w:val="000000" w:themeColor="text1"/>
          <w:sz w:val="28"/>
        </w:rPr>
      </w:pPr>
      <w:r>
        <w:rPr>
          <w:rFonts w:eastAsia="Times New Roman"/>
          <w:b/>
          <w:bCs/>
          <w:color w:val="000000" w:themeColor="text1"/>
          <w:sz w:val="28"/>
        </w:rPr>
        <w:br w:type="page" w:clear="all"/>
      </w:r>
      <w:bookmarkStart w:id="24" w:name="_Toc97726776"/>
      <w:r>
        <w:rPr>
          <w:rFonts w:eastAsia="Times New Roman"/>
          <w:b/>
          <w:bCs/>
          <w:color w:val="000000" w:themeColor="text1"/>
          <w:sz w:val="28"/>
        </w:rPr>
        <w:t xml:space="preserve">Chương</w:t>
      </w:r>
      <w:r>
        <w:rPr>
          <w:rFonts w:eastAsia="Times New Roman"/>
          <w:b/>
          <w:bCs/>
          <w:color w:val="000000" w:themeColor="text1"/>
          <w:sz w:val="28"/>
        </w:rPr>
        <w:t xml:space="preserve"> II</w:t>
      </w:r>
      <w:r>
        <w:rPr>
          <w:rFonts w:eastAsia="Times New Roman"/>
          <w:b/>
          <w:bCs/>
          <w:color w:val="000000" w:themeColor="text1"/>
          <w:sz w:val="28"/>
        </w:rPr>
      </w:r>
      <w:r>
        <w:rPr>
          <w:rFonts w:eastAsia="Times New Roman"/>
          <w:b/>
          <w:bCs/>
          <w:color w:val="000000" w:themeColor="text1"/>
          <w:sz w:val="28"/>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after="60" w:before="60"/>
        <w:ind/>
        <w:jc w:val="center"/>
        <w:rPr>
          <w:rFonts w:eastAsia="Times New Roman"/>
          <w:b/>
          <w:bCs/>
          <w:color w:val="000000" w:themeColor="text1"/>
          <w:sz w:val="28"/>
          <w:szCs w:val="28"/>
        </w:rPr>
      </w:pPr>
      <w:r>
        <w:rPr>
          <w:rFonts w:eastAsia="Times New Roman"/>
          <w:b/>
          <w:bCs/>
          <w:color w:val="000000" w:themeColor="text1"/>
          <w:sz w:val="28"/>
          <w:szCs w:val="28"/>
        </w:rPr>
        <w:t xml:space="preserve">ĐỊNH MỨC</w:t>
      </w:r>
      <w:r>
        <w:rPr>
          <w:rFonts w:eastAsia="Times New Roman"/>
          <w:b/>
          <w:bCs/>
          <w:color w:val="000000" w:themeColor="text1"/>
          <w:sz w:val="28"/>
          <w:szCs w:val="28"/>
        </w:rPr>
        <w:t xml:space="preserve"> </w:t>
      </w:r>
      <w:bookmarkEnd w:id="24"/>
      <w:r>
        <w:rPr>
          <w:rFonts w:eastAsia="Times New Roman"/>
          <w:b/>
          <w:bCs/>
          <w:color w:val="000000" w:themeColor="text1"/>
          <w:sz w:val="28"/>
          <w:szCs w:val="28"/>
        </w:rPr>
        <w:t xml:space="preserve">CHI TIẾT</w:t>
      </w:r>
      <w:r>
        <w:rPr>
          <w:rFonts w:eastAsia="Times New Roman"/>
          <w:b/>
          <w:bCs/>
          <w:color w:val="000000" w:themeColor="text1"/>
          <w:sz w:val="28"/>
          <w:szCs w:val="28"/>
        </w:rPr>
      </w:r>
      <w:r>
        <w:rPr>
          <w:rFonts w:eastAsia="Times New Roman"/>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240" w:line="288" w:lineRule="auto"/>
        <w:ind w:firstLine="709"/>
        <w:jc w:val="both"/>
        <w:outlineLvl w:val="2"/>
        <w:rPr>
          <w:b/>
          <w:color w:val="000000" w:themeColor="text1"/>
          <w:sz w:val="28"/>
          <w:szCs w:val="28"/>
        </w:rPr>
      </w:pPr>
      <w:r/>
      <w:bookmarkStart w:id="25" w:name="_Toc206074913"/>
      <w:r>
        <w:rPr>
          <w:b/>
          <w:bCs/>
          <w:color w:val="000000" w:themeColor="text1"/>
          <w:sz w:val="28"/>
          <w:szCs w:val="28"/>
          <w:lang w:val="nl-NL"/>
        </w:rPr>
        <w:t xml:space="preserve">Điều</w:t>
      </w:r>
      <w:r>
        <w:rPr>
          <w:rFonts w:eastAsia="Times New Roman"/>
          <w:b/>
          <w:bCs/>
          <w:color w:val="000000" w:themeColor="text1"/>
          <w:sz w:val="28"/>
          <w:szCs w:val="28"/>
        </w:rPr>
        <w:t xml:space="preserve"> 4.</w:t>
      </w:r>
      <w:r>
        <w:rPr>
          <w:b/>
          <w:color w:val="000000" w:themeColor="text1"/>
          <w:sz w:val="28"/>
          <w:szCs w:val="28"/>
        </w:rPr>
        <w:t xml:space="preserve"> Ứng dụng công nghệ thông tin, chuyển đổi số</w:t>
      </w:r>
      <w:bookmarkEnd w:id="25"/>
      <w:r>
        <w:rPr>
          <w:b/>
          <w:color w:val="000000" w:themeColor="text1"/>
          <w:sz w:val="28"/>
          <w:szCs w:val="28"/>
        </w:rPr>
        <w:t xml:space="preserve"> (</w:t>
      </w:r>
      <w:r>
        <w:rPr>
          <w:b/>
          <w:color w:val="000000" w:themeColor="text1"/>
          <w:sz w:val="28"/>
          <w:szCs w:val="28"/>
        </w:rPr>
        <w:t xml:space="preserve">ĐM.01.00.00.00</w:t>
      </w:r>
      <w:r>
        <w:rPr>
          <w:b/>
          <w:color w:val="000000" w:themeColor="text1"/>
          <w:sz w:val="28"/>
          <w:szCs w:val="28"/>
        </w:rPr>
        <w:t xml:space="preserve">)</w:t>
      </w:r>
      <w:bookmarkStart w:id="26" w:name="_Toc206074914"/>
      <w:r>
        <w:rPr>
          <w:b/>
          <w:color w:val="000000" w:themeColor="text1"/>
          <w:sz w:val="28"/>
          <w:szCs w:val="28"/>
        </w:rPr>
      </w:r>
      <w:r>
        <w:rPr>
          <w:b/>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line="288" w:lineRule="auto"/>
        <w:ind w:firstLine="709"/>
        <w:contextualSpacing w:val="true"/>
        <w:jc w:val="both"/>
        <w:outlineLvl w:val="2"/>
        <w:rPr>
          <w:b/>
          <w:color w:val="000000" w:themeColor="text1"/>
          <w:sz w:val="28"/>
          <w:szCs w:val="28"/>
        </w:rPr>
      </w:pPr>
      <w:r>
        <w:rPr>
          <w:b/>
          <w:bCs/>
          <w:color w:val="000000" w:themeColor="text1"/>
          <w:sz w:val="28"/>
          <w:szCs w:val="28"/>
        </w:rPr>
        <w:t xml:space="preserve">1.</w:t>
      </w:r>
      <w:r>
        <w:rPr>
          <w:b/>
          <w:color w:val="000000" w:themeColor="text1"/>
          <w:sz w:val="28"/>
          <w:szCs w:val="28"/>
        </w:rPr>
        <w:t xml:space="preserve"> </w:t>
      </w:r>
      <w:r>
        <w:rPr>
          <w:b/>
          <w:color w:val="000000" w:themeColor="text1"/>
          <w:sz w:val="28"/>
          <w:szCs w:val="28"/>
        </w:rPr>
        <w:t xml:space="preserve">Dịch vụ quản trị, vận hành hạ tầng kỹ thuật Trung tâm dữ liệu tỉnh (máy chủ, hệ thống tường lửa, hệ thống lưu trữ, hệ thống giám sát an toàn thông tin mạng, hệ thống ảo hóa, hệ thống sao lưu…)</w:t>
      </w:r>
      <w:bookmarkEnd w:id="26"/>
      <w:r>
        <w:rPr>
          <w:b/>
          <w:color w:val="000000" w:themeColor="text1"/>
          <w:sz w:val="28"/>
          <w:szCs w:val="28"/>
        </w:rPr>
        <w:t xml:space="preserve"> (ĐM.01.01.00.00)</w:t>
      </w:r>
      <w:r>
        <w:rPr>
          <w:b/>
          <w:color w:val="000000" w:themeColor="text1"/>
          <w:sz w:val="28"/>
          <w:szCs w:val="28"/>
        </w:rPr>
      </w:r>
      <w:r>
        <w:rPr>
          <w:b/>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Máy chủ</w:t>
      </w:r>
      <w:r>
        <w:rPr>
          <w:rFonts w:ascii="Times New Roman" w:hAnsi="Times New Roman" w:cs="Times New Roman"/>
          <w:b w:val="0"/>
          <w:bCs w:val="0"/>
          <w:color w:val="000000" w:themeColor="text1"/>
          <w:sz w:val="28"/>
          <w:szCs w:val="28"/>
        </w:rPr>
        <w:t xml:space="preserve"> (ĐM.01.01.01.00)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Khung máy chủ (Chassis)</w:t>
      </w:r>
      <w:r>
        <w:rPr>
          <w:rFonts w:ascii="Times New Roman" w:hAnsi="Times New Roman" w:cs="Times New Roman"/>
          <w:b w:val="0"/>
          <w:bCs w:val="0"/>
          <w:color w:val="000000" w:themeColor="text1"/>
          <w:sz w:val="28"/>
          <w:szCs w:val="28"/>
        </w:rPr>
        <w:t xml:space="preserve"> (ĐM.01.01.01.01)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a1.1)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(ĐM.01.01.01.01.01)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Cs/>
          <w:color w:val="000000" w:themeColor="text1"/>
          <w:sz w:val="28"/>
          <w:szCs w:val="28"/>
        </w:rPr>
      </w:pPr>
      <w:r>
        <w:rPr>
          <w:bCs/>
          <w:iCs/>
          <w:color w:val="000000" w:themeColor="text1"/>
          <w:sz w:val="28"/>
          <w:szCs w:val="28"/>
        </w:rPr>
        <w:t xml:space="preserve">a1.1.1)</w:t>
      </w:r>
      <w:r>
        <w:rPr>
          <w:bCs/>
          <w:iCs/>
          <w:color w:val="000000" w:themeColor="text1"/>
          <w:sz w:val="28"/>
          <w:szCs w:val="28"/>
        </w:rPr>
        <w:t xml:space="preserve"> Thành phần công việc:</w:t>
      </w:r>
      <w:r>
        <w:rPr>
          <w:bCs/>
          <w:iCs/>
          <w:color w:val="000000" w:themeColor="text1"/>
          <w:sz w:val="28"/>
          <w:szCs w:val="28"/>
        </w:rPr>
      </w:r>
      <w:r>
        <w:rPr>
          <w:bCs/>
          <w:i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w:t>
      </w:r>
      <w:r>
        <w:rPr>
          <w:bCs/>
          <w:color w:val="000000" w:themeColor="text1"/>
          <w:sz w:val="28"/>
          <w:szCs w:val="28"/>
        </w:rPr>
        <w:t xml:space="preserve"> </w:t>
      </w:r>
      <w:r>
        <w:rPr>
          <w:bCs/>
          <w:color w:val="000000" w:themeColor="text1"/>
          <w:sz w:val="28"/>
          <w:szCs w:val="28"/>
        </w:rPr>
        <w:t xml:space="preserve">Giám sát tình trạng hoạt động của khung máy (chassis)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trạng thái nguồn, quạt, mô-đun mạng (interconnect), mô-đun quản lý (management module)</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trạng thái các blade server đang cắm trong chassis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cảnh báo từ phần mềm quản trị chassis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và cập nhật firmware/BIOS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định kỳ phiên bản firmware của khung máy, mô-đun quản lý, blade server và interconnect module</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cập nhật firmware khi cần thiết (sau khi test hoặc theo lịch bảo trì)</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kết nối mạng và lưu lượng I/O</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tình trạng các mô-đun interconnect (mạng/switch) trong chassis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lưu lượng mạng giữa blade và hệ thống mạng chung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trị blade server trong khung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bật/tắt, khởi động lại blade server từ xa qua giao diện quản lý</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Cấp phát/thu hồi tài nguyên (CPU, RAM, storage ảo...)</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Tạo profile cấu hình blade server (nếu hỗ trợ provisioning tự động)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nhật ký và cảnh báo</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nhật ký hệ thống vận hành khung máy</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cảnh báo phần cứng, nguồn điện, nhiệt độ, lỗi quạt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gửi cảnh báo qua email, SNMP hoặc tích hợp hệ thống giám sát tập trung (Zabbix, Nagios...)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nhật ký vận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a1.1.2) </w:t>
      </w:r>
      <w:r>
        <w:rPr>
          <w:bCs/>
          <w:iCs/>
          <w:color w:val="000000" w:themeColor="text1"/>
          <w:sz w:val="28"/>
          <w:szCs w:val="28"/>
        </w:rPr>
        <w:t xml:space="preserve">Định mức: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color w:val="000000" w:themeColor="text1"/>
          <w:sz w:val="28"/>
          <w:szCs w:val="28"/>
        </w:rPr>
      </w:pPr>
      <w:r>
        <w:rPr>
          <w:bCs/>
          <w:i/>
          <w:color w:val="000000" w:themeColor="text1"/>
          <w:sz w:val="28"/>
          <w:szCs w:val="28"/>
        </w:rPr>
        <w:t xml:space="preserve">Đơn vị tính: Khung máy chủ/ngày làm việc</w:t>
      </w:r>
      <w:r>
        <w:rPr>
          <w:color w:val="000000" w:themeColor="text1"/>
          <w:sz w:val="28"/>
          <w:szCs w:val="28"/>
        </w:rPr>
      </w:r>
      <w:r>
        <w:rPr>
          <w:color w:val="000000" w:themeColor="text1"/>
          <w:sz w:val="28"/>
          <w:szCs w:val="28"/>
        </w:rPr>
      </w:r>
    </w:p>
    <w:tbl>
      <w:tblPr>
        <w:tblW w:w="4610" w:type="pct"/>
        <w:tblInd w:w="704" w:type="dxa"/>
        <w:tblBorders/>
        <w:tblLook w:val="04A0" w:firstRow="1" w:lastRow="0" w:firstColumn="1" w:lastColumn="0" w:noHBand="0" w:noVBand="1"/>
      </w:tblPr>
      <w:tblGrid>
        <w:gridCol w:w="2472"/>
        <w:gridCol w:w="3096"/>
        <w:gridCol w:w="1596"/>
        <w:gridCol w:w="1191"/>
      </w:tblGrid>
      <w:tr>
        <w:trPr>
          <w:trHeight w:val="630"/>
        </w:trPr>
        <w:tc>
          <w:tcPr>
            <w:tcBorders>
              <w:top w:val="single" w:color="auto" w:sz="4" w:space="0"/>
              <w:left w:val="single" w:color="auto" w:sz="4" w:space="0"/>
              <w:bottom w:val="single" w:color="auto" w:sz="4" w:space="0"/>
              <w:right w:val="single" w:color="auto" w:sz="4" w:space="0"/>
            </w:tcBorders>
            <w:tcW w:w="147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85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1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79"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5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7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5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7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5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7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5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7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5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a1.2) </w:t>
      </w:r>
      <w:r>
        <w:rPr>
          <w:rFonts w:ascii="Times New Roman" w:hAnsi="Times New Roman" w:cs="Times New Roman"/>
          <w:b w:val="0"/>
          <w:bCs w:val="0"/>
          <w:color w:val="000000" w:themeColor="text1"/>
          <w:sz w:val="28"/>
          <w:szCs w:val="28"/>
        </w:rPr>
        <w:t xml:space="preserve">Khắc phục sự cố </w:t>
      </w:r>
      <w:r>
        <w:rPr>
          <w:rFonts w:ascii="Times New Roman" w:hAnsi="Times New Roman" w:cs="Times New Roman"/>
          <w:b w:val="0"/>
          <w:bCs w:val="0"/>
          <w:color w:val="000000" w:themeColor="text1"/>
          <w:sz w:val="28"/>
          <w:szCs w:val="28"/>
        </w:rPr>
        <w:t xml:space="preserve">(ĐM.01.01.01.01.02)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Cs/>
          <w:color w:val="000000" w:themeColor="text1"/>
          <w:sz w:val="28"/>
          <w:szCs w:val="28"/>
        </w:rPr>
      </w:pPr>
      <w:r>
        <w:rPr>
          <w:bCs/>
          <w:iCs/>
          <w:color w:val="000000" w:themeColor="text1"/>
          <w:sz w:val="28"/>
          <w:szCs w:val="28"/>
        </w:rPr>
        <w:t xml:space="preserve">a1.2.1</w:t>
      </w:r>
      <w:r>
        <w:rPr>
          <w:bCs/>
          <w:iCs/>
          <w:color w:val="000000" w:themeColor="text1"/>
          <w:sz w:val="28"/>
          <w:szCs w:val="28"/>
        </w:rPr>
        <w:t xml:space="preserve">) Thành phần công việc:</w:t>
      </w:r>
      <w:r>
        <w:rPr>
          <w:bCs/>
          <w:iCs/>
          <w:color w:val="000000" w:themeColor="text1"/>
          <w:sz w:val="28"/>
          <w:szCs w:val="28"/>
        </w:rPr>
      </w:r>
      <w:r>
        <w:rPr>
          <w:bCs/>
          <w:i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a1.2.2</w:t>
      </w:r>
      <w:r>
        <w:rPr>
          <w:bCs/>
          <w:iCs/>
          <w:color w:val="000000" w:themeColor="text1"/>
          <w:sz w:val="28"/>
          <w:szCs w:val="28"/>
        </w:rPr>
        <w:t xml:space="preserve">)</w:t>
      </w:r>
      <w:r>
        <w:rPr>
          <w:bCs/>
          <w:i/>
          <w:color w:val="000000" w:themeColor="text1"/>
          <w:sz w:val="28"/>
          <w:szCs w:val="28"/>
        </w:rPr>
        <w:t xml:space="preserve"> </w:t>
      </w:r>
      <w:r>
        <w:rPr>
          <w:bCs/>
          <w:iCs/>
          <w:color w:val="000000" w:themeColor="text1"/>
          <w:sz w:val="28"/>
          <w:szCs w:val="28"/>
        </w:rPr>
        <w:t xml:space="preserve">Định mức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585"/>
        </w:trPr>
        <w:tc>
          <w:tcPr>
            <w:tcBorders>
              <w:top w:val="single" w:color="auto" w:sz="4" w:space="0"/>
              <w:left w:val="single" w:color="auto" w:sz="4" w:space="0"/>
              <w:bottom w:val="none" w:color="000000" w:sz="4" w:space="0"/>
              <w:right w:val="single" w:color="auto" w:sz="4" w:space="0"/>
            </w:tcBorders>
            <w:tcW w:w="128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2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2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4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27" w:name="_Toc206074915"/>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Máy chủ dạng phiến (Blade)</w:t>
      </w:r>
      <w:bookmarkEnd w:id="27"/>
      <w:r>
        <w:rPr>
          <w:rFonts w:ascii="Times New Roman" w:hAnsi="Times New Roman" w:cs="Times New Roman"/>
          <w:b w:val="0"/>
          <w:bCs w:val="0"/>
          <w:color w:val="000000" w:themeColor="text1"/>
          <w:sz w:val="28"/>
          <w:szCs w:val="28"/>
        </w:rPr>
        <w:t xml:space="preserve"> (ĐM.01.01.01.02)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(ĐM.01.01.01.02.01)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line="288" w:lineRule="auto"/>
        <w:ind w:firstLine="709"/>
        <w:jc w:val="both"/>
        <w:rPr>
          <w:bCs/>
          <w:iCs/>
          <w:color w:val="000000" w:themeColor="text1"/>
          <w:sz w:val="28"/>
          <w:szCs w:val="28"/>
        </w:rPr>
      </w:pPr>
      <w:r>
        <w:rPr>
          <w:bCs/>
          <w:iCs/>
          <w:color w:val="000000" w:themeColor="text1"/>
          <w:sz w:val="28"/>
          <w:szCs w:val="28"/>
        </w:rPr>
        <w:t xml:space="preserve">a2.1.1</w:t>
      </w:r>
      <w:r>
        <w:rPr>
          <w:bCs/>
          <w:iCs/>
          <w:color w:val="000000" w:themeColor="text1"/>
          <w:sz w:val="28"/>
          <w:szCs w:val="28"/>
        </w:rPr>
        <w:t xml:space="preserve">) Thành phần công việc:</w:t>
      </w:r>
      <w:r>
        <w:rPr>
          <w:bCs/>
          <w:iCs/>
          <w:color w:val="000000" w:themeColor="text1"/>
          <w:sz w:val="28"/>
          <w:szCs w:val="28"/>
        </w:rPr>
      </w:r>
      <w:r>
        <w:rPr>
          <w:bCs/>
          <w:i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line="288" w:lineRule="auto"/>
        <w:ind w:firstLine="709"/>
        <w:jc w:val="both"/>
        <w:rPr>
          <w:bCs/>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hệ thống: hiệu suất sử dụng tài nguyên (CPU, RAM, HDD...) của các máy chủ vật lý và máy chủ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cảnh báo tần suất hoạt động của máy chủ (CPU, RAM, Hệ thống lưu trữ sử dụng vượt quá dung lượng quy định; Server mất kết nối mạng, Service web không thể kết nối...)</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dung lượng lưu trữ cấ</w:t>
      </w:r>
      <w:r>
        <w:rPr>
          <w:bCs/>
          <w:color w:val="000000" w:themeColor="text1"/>
          <w:sz w:val="28"/>
          <w:szCs w:val="28"/>
        </w:rPr>
        <w:t xml:space="preserve">p phát;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hệ thống: Giám sát nhiệt độ, độ ẩm của phòng máy chủ, can thiệp khi nhiệt độ, đổ ẩm vượt quá mứ</w:t>
      </w:r>
      <w:r>
        <w:rPr>
          <w:bCs/>
          <w:color w:val="000000" w:themeColor="text1"/>
          <w:sz w:val="28"/>
          <w:szCs w:val="28"/>
        </w:rPr>
        <w:t xml:space="preserve">c cho phép;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tình trạng hoạt động của thiết bị, các vùng đĩa trố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Xóa các file dữ liệu trung gian, file nhậ</w:t>
      </w:r>
      <w:r>
        <w:rPr>
          <w:bCs/>
          <w:color w:val="000000" w:themeColor="text1"/>
          <w:sz w:val="28"/>
          <w:szCs w:val="28"/>
        </w:rPr>
        <w:t xml:space="preserve">t ký;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diệt virut, mã độ</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nhật ký ứng dụng, gia cố cho từng ứng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nhật ký hệ thống, các dịch vụ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Định kỳ thay đổi mật khẩu, tài khoản phát sinh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và backup dữ liệu định kỳ</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nhật ký vận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Cs/>
          <w:color w:val="000000" w:themeColor="text1"/>
          <w:sz w:val="28"/>
          <w:szCs w:val="28"/>
        </w:rPr>
      </w:pPr>
      <w:r>
        <w:rPr>
          <w:bCs/>
          <w:iCs/>
          <w:color w:val="000000" w:themeColor="text1"/>
          <w:sz w:val="28"/>
          <w:szCs w:val="28"/>
        </w:rPr>
        <w:t xml:space="preserve">a2.1.2</w:t>
      </w:r>
      <w:r>
        <w:rPr>
          <w:bCs/>
          <w:iCs/>
          <w:color w:val="000000" w:themeColor="text1"/>
          <w:sz w:val="28"/>
          <w:szCs w:val="28"/>
        </w:rPr>
        <w:t xml:space="preserve">) Định mức:</w:t>
      </w:r>
      <w:r>
        <w:rPr>
          <w:bCs/>
          <w:iCs/>
          <w:color w:val="000000" w:themeColor="text1"/>
          <w:sz w:val="28"/>
          <w:szCs w:val="28"/>
        </w:rPr>
      </w:r>
      <w:r>
        <w:rPr>
          <w:bCs/>
          <w:i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Máy chủ/ngày làm việc</w:t>
      </w:r>
      <w:r>
        <w:rPr>
          <w:bCs/>
          <w:i/>
          <w:color w:val="000000" w:themeColor="text1"/>
          <w:sz w:val="28"/>
          <w:szCs w:val="28"/>
        </w:rPr>
      </w:r>
      <w:r>
        <w:rPr>
          <w:bCs/>
          <w:i/>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630"/>
        </w:trPr>
        <w:tc>
          <w:tcPr>
            <w:tcBorders>
              <w:top w:val="single" w:color="auto" w:sz="4" w:space="0"/>
              <w:left w:val="single" w:color="auto" w:sz="4" w:space="0"/>
              <w:bottom w:val="single" w:color="auto" w:sz="4" w:space="0"/>
              <w:right w:val="single" w:color="auto" w:sz="4" w:space="0"/>
            </w:tcBorders>
            <w:tcW w:w="120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 </w:t>
      </w:r>
      <w:r>
        <w:rPr>
          <w:rFonts w:ascii="Times New Roman" w:hAnsi="Times New Roman" w:cs="Times New Roman"/>
          <w:b w:val="0"/>
          <w:bCs w:val="0"/>
          <w:color w:val="000000" w:themeColor="text1"/>
          <w:sz w:val="28"/>
          <w:szCs w:val="28"/>
        </w:rPr>
        <w:t xml:space="preserve">(ĐM.01.01.01.02.02)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2.2.1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585"/>
          <w:tblHeader/>
        </w:trPr>
        <w:tc>
          <w:tcPr>
            <w:tcBorders>
              <w:top w:val="single" w:color="auto" w:sz="4" w:space="0"/>
              <w:left w:val="single" w:color="auto" w:sz="4" w:space="0"/>
              <w:bottom w:val="none" w:color="000000" w:sz="4" w:space="0"/>
              <w:right w:val="single" w:color="auto" w:sz="4" w:space="0"/>
            </w:tcBorders>
            <w:tcW w:w="120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3</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Máy chủ dạng Rack</w:t>
      </w:r>
      <w:r>
        <w:rPr>
          <w:rFonts w:ascii="Times New Roman" w:hAnsi="Times New Roman" w:cs="Times New Roman"/>
          <w:b w:val="0"/>
          <w:bCs w:val="0"/>
          <w:color w:val="000000" w:themeColor="text1"/>
          <w:sz w:val="28"/>
          <w:szCs w:val="28"/>
        </w:rPr>
        <w:t xml:space="preserve"> (ĐM.01.01.01.03)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a3.1)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(ĐM.01.01.01.03.01)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hệ thống: hiệu suất sử dụng tài nguyên (CPU, RAM, HDD...) của các máy chủ vật lý và máy chủ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cảnh báo tần suất hoạt động của máy chủ (CPU, RAM, Hệ thống lưu trữ sử dụng vượt quá dung lượng quy định; Server mất kết nối mạng, Service web không thể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dung lượng lưu trữ cấ</w:t>
      </w:r>
      <w:r>
        <w:rPr>
          <w:bCs/>
          <w:color w:val="000000" w:themeColor="text1"/>
          <w:sz w:val="28"/>
          <w:szCs w:val="28"/>
        </w:rPr>
        <w:t xml:space="preserve">p phát;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hệ thống: Giám sát nhiệt độ, độ ẩm của phòng máy chủ, can thiệp khi nhiệt độ, đổ ẩm vượt quá mứ</w:t>
      </w:r>
      <w:r>
        <w:rPr>
          <w:bCs/>
          <w:color w:val="000000" w:themeColor="text1"/>
          <w:sz w:val="28"/>
          <w:szCs w:val="28"/>
        </w:rPr>
        <w:t xml:space="preserve">c cho phép;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tình trạng hoạt động của thiết bị, các vùng đĩa trố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Xóa các file dữ liệu trung gian, file nhậ</w:t>
      </w:r>
      <w:r>
        <w:rPr>
          <w:bCs/>
          <w:color w:val="000000" w:themeColor="text1"/>
          <w:sz w:val="28"/>
          <w:szCs w:val="28"/>
        </w:rPr>
        <w:t xml:space="preserve">t ký;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diệt virut, mã độ</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nhật ký ứng dụng, gia cố cho từng ứng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nhật ký hệ thống, các dịch vụ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nhật ký bảo mật: cảnh báo và thông báo lỗi cho thông tin đăng nhập không hợp lệ, tạo, mở hoặc xóa trái phép các tệ</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Định kỳ thay đổi mật khẩu, tài khoản phát sinh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và backup dữ liệu định kỳ</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w:t>
      </w:r>
      <w:r>
        <w:rPr>
          <w:bCs/>
          <w:color w:val="000000" w:themeColor="text1"/>
          <w:sz w:val="28"/>
          <w:szCs w:val="28"/>
        </w:rPr>
        <w:t xml:space="preserve">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nhật ký vận hành.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a3.1.2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Máy chủ/ngày làm việc</w:t>
      </w:r>
      <w:r>
        <w:rPr>
          <w:bCs/>
          <w:i/>
          <w:color w:val="000000" w:themeColor="text1"/>
          <w:sz w:val="28"/>
          <w:szCs w:val="28"/>
        </w:rPr>
      </w:r>
      <w:r>
        <w:rPr>
          <w:bCs/>
          <w:i/>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630"/>
        </w:trPr>
        <w:tc>
          <w:tcPr>
            <w:tcBorders>
              <w:top w:val="single" w:color="auto" w:sz="4" w:space="0"/>
              <w:left w:val="single" w:color="auto" w:sz="4" w:space="0"/>
              <w:bottom w:val="single" w:color="auto" w:sz="4" w:space="0"/>
              <w:right w:val="single" w:color="auto" w:sz="4" w:space="0"/>
            </w:tcBorders>
            <w:tcW w:w="120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ĐM.01.01.01.03.01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3.</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 </w:t>
      </w:r>
      <w:r>
        <w:rPr>
          <w:rFonts w:ascii="Times New Roman" w:hAnsi="Times New Roman" w:cs="Times New Roman"/>
          <w:b w:val="0"/>
          <w:bCs w:val="0"/>
          <w:color w:val="000000" w:themeColor="text1"/>
          <w:sz w:val="28"/>
          <w:szCs w:val="28"/>
        </w:rPr>
        <w:t xml:space="preserve">(ĐM.01.01.01.03.02)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sự cố từ nhiều nguồn (công văn, email, điện thoại; phát hiện sự cố thông qua kiể</w:t>
      </w:r>
      <w:r>
        <w:rPr>
          <w:bCs/>
          <w:color w:val="000000" w:themeColor="text1"/>
          <w:sz w:val="28"/>
          <w:szCs w:val="28"/>
        </w:rPr>
        <w:t xml:space="preserve">m tra, theo dõi);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đánh giá sự cố về tình trạng, mức độ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a3.2.2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585"/>
          <w:tblHeader/>
        </w:trPr>
        <w:tc>
          <w:tcPr>
            <w:tcBorders>
              <w:top w:val="single" w:color="auto" w:sz="4" w:space="0"/>
              <w:left w:val="single" w:color="auto" w:sz="4" w:space="0"/>
              <w:bottom w:val="none" w:color="000000" w:sz="4" w:space="0"/>
              <w:right w:val="single" w:color="auto" w:sz="4" w:space="0"/>
            </w:tcBorders>
            <w:tcW w:w="120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ĐM.01.01.01.03.02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0,948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28" w:name="_Toc206074916"/>
      <w:r>
        <w:rPr>
          <w:rFonts w:ascii="Times New Roman" w:hAnsi="Times New Roman" w:cs="Times New Roman"/>
          <w:b w:val="0"/>
          <w:bCs w:val="0"/>
          <w:color w:val="000000" w:themeColor="text1"/>
          <w:sz w:val="28"/>
          <w:szCs w:val="28"/>
        </w:rPr>
        <w:t xml:space="preserve">a4)</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Máy chủ ảo hóa</w:t>
      </w:r>
      <w:bookmarkEnd w:id="28"/>
      <w:r>
        <w:rPr>
          <w:rFonts w:ascii="Times New Roman" w:hAnsi="Times New Roman" w:cs="Times New Roman"/>
          <w:b w:val="0"/>
          <w:bCs w:val="0"/>
          <w:color w:val="000000" w:themeColor="text1"/>
          <w:sz w:val="28"/>
          <w:szCs w:val="28"/>
        </w:rPr>
        <w:t xml:space="preserve"> (ĐM.01.01.01.04)</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a4.1)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(ĐM.01.01.01.04.01)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4.1.1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giám sát hạ tầng dịch vụ điệ</w:t>
      </w:r>
      <w:r>
        <w:rPr>
          <w:bCs/>
          <w:color w:val="000000" w:themeColor="text1"/>
          <w:sz w:val="28"/>
          <w:szCs w:val="28"/>
        </w:rPr>
        <w:t xml:space="preserve">n toán đám mây;</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các thành phần của hạ tầng vật lý bao gồm bộ chuyển mạch, bộ định tuyến, tủ chứa máy chủ và các thiết bị lưu trữ</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dung lượng lưu trữ cấ</w:t>
      </w:r>
      <w:r>
        <w:rPr>
          <w:bCs/>
          <w:color w:val="000000" w:themeColor="text1"/>
          <w:sz w:val="28"/>
          <w:szCs w:val="28"/>
        </w:rPr>
        <w:t xml:space="preserve">p phát;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và lưu trữ log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w:t>
      </w:r>
      <w:r>
        <w:rPr>
          <w:bCs/>
          <w:color w:val="000000" w:themeColor="text1"/>
          <w:sz w:val="28"/>
          <w:szCs w:val="28"/>
        </w:rPr>
        <w:t xml:space="preserve">n lý tài nguyên;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đánh giá lịch sử sử dụng tài nguyên (vCPU, RAM, lưu trữ) của các máy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bản vá: thống kê, báo cáo về các bản vá đã được cập nhật.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
          <w:bCs/>
          <w:color w:val="000000" w:themeColor="text1"/>
          <w:sz w:val="28"/>
          <w:szCs w:val="28"/>
          <w:u w:val="single"/>
        </w:rPr>
      </w:pPr>
      <w:r>
        <w:rPr>
          <w:bCs/>
          <w:color w:val="000000" w:themeColor="text1"/>
          <w:sz w:val="28"/>
          <w:szCs w:val="28"/>
        </w:rPr>
        <w:t xml:space="preserve">a4.1.2</w:t>
      </w:r>
      <w:r>
        <w:rPr>
          <w:bCs/>
          <w:color w:val="000000" w:themeColor="text1"/>
          <w:sz w:val="28"/>
          <w:szCs w:val="28"/>
        </w:rPr>
        <w:t xml:space="preserve">) Định mức:</w:t>
      </w:r>
      <w:r>
        <w:rPr>
          <w:b/>
          <w:bCs/>
          <w:color w:val="000000" w:themeColor="text1"/>
          <w:sz w:val="28"/>
          <w:szCs w:val="28"/>
          <w:u w:val="single"/>
        </w:rPr>
      </w:r>
      <w:r>
        <w:rPr>
          <w:b/>
          <w:bCs/>
          <w:color w:val="000000" w:themeColor="text1"/>
          <w:sz w:val="28"/>
          <w:szCs w:val="28"/>
          <w:u w:val="single"/>
        </w:rPr>
      </w:r>
    </w:p>
    <w:p>
      <w:pPr>
        <w:pBdr>
          <w:top w:val="none" w:color="000000" w:sz="0" w:space="0"/>
          <w:left w:val="none" w:color="000000" w:sz="0" w:space="0"/>
          <w:bottom w:val="none" w:color="000000" w:sz="0" w:space="0"/>
          <w:right w:val="none" w:color="000000" w:sz="0" w:space="0"/>
          <w:between w:val="none" w:color="000000" w:sz="0" w:space="0"/>
        </w:pBdr>
        <w:spacing/>
        <w:ind/>
        <w:jc w:val="right"/>
        <w:rPr>
          <w:color w:val="000000" w:themeColor="text1"/>
          <w:sz w:val="28"/>
          <w:szCs w:val="28"/>
        </w:rPr>
      </w:pPr>
      <w:r>
        <w:rPr>
          <w:bCs/>
          <w:i/>
          <w:color w:val="000000" w:themeColor="text1"/>
          <w:sz w:val="28"/>
          <w:szCs w:val="28"/>
        </w:rPr>
        <w:t xml:space="preserve">Đơn vị tính: Máy chủ</w:t>
      </w:r>
      <w:r>
        <w:rPr>
          <w:bCs/>
          <w:i/>
          <w:color w:val="000000" w:themeColor="text1"/>
          <w:sz w:val="28"/>
          <w:szCs w:val="28"/>
        </w:rPr>
        <w:t xml:space="preserve"> ảo hoá</w:t>
      </w:r>
      <w:r>
        <w:rPr>
          <w:bCs/>
          <w:i/>
          <w:color w:val="000000" w:themeColor="text1"/>
          <w:sz w:val="28"/>
          <w:szCs w:val="28"/>
        </w:rPr>
        <w:t xml:space="preserve">/ngày làm việc</w:t>
      </w:r>
      <w:r>
        <w:rPr>
          <w:color w:val="000000" w:themeColor="text1"/>
          <w:sz w:val="28"/>
          <w:szCs w:val="28"/>
        </w:rPr>
      </w:r>
      <w:r>
        <w:rPr>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630"/>
        </w:trPr>
        <w:tc>
          <w:tcPr>
            <w:tcBorders>
              <w:top w:val="single" w:color="auto" w:sz="4" w:space="0"/>
              <w:left w:val="single" w:color="auto" w:sz="4" w:space="0"/>
              <w:bottom w:val="single" w:color="auto" w:sz="4" w:space="0"/>
              <w:right w:val="single" w:color="auto" w:sz="4" w:space="0"/>
            </w:tcBorders>
            <w:tcW w:w="120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0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ĐM.01.01.01.04.01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4.2</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(ĐM.01.01.01.04.02)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4.2.1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khôi phục máy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phần cứng máy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mật khẩu cho tài khoản quản trị của máy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a4.2.2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color w:val="000000" w:themeColor="text1"/>
          <w:sz w:val="28"/>
          <w:szCs w:val="28"/>
        </w:rPr>
      </w:pPr>
      <w:r>
        <w:rPr>
          <w:bCs/>
          <w:i/>
          <w:color w:val="000000" w:themeColor="text1"/>
          <w:sz w:val="28"/>
          <w:szCs w:val="28"/>
        </w:rPr>
        <w:t xml:space="preserve">Đơn vị tính: sự cố</w:t>
      </w:r>
      <w:r>
        <w:rPr>
          <w:color w:val="000000" w:themeColor="text1"/>
          <w:sz w:val="28"/>
          <w:szCs w:val="28"/>
        </w:rPr>
      </w:r>
      <w:r>
        <w:rPr>
          <w:color w:val="000000" w:themeColor="text1"/>
          <w:sz w:val="28"/>
          <w:szCs w:val="28"/>
        </w:rPr>
      </w:r>
    </w:p>
    <w:tbl>
      <w:tblPr>
        <w:tblW w:w="4610" w:type="pct"/>
        <w:tblInd w:w="704" w:type="dxa"/>
        <w:tblBorders/>
        <w:tblLook w:val="04A0" w:firstRow="1" w:lastRow="0" w:firstColumn="1" w:lastColumn="0" w:noHBand="0" w:noVBand="1"/>
      </w:tblPr>
      <w:tblGrid>
        <w:gridCol w:w="2433"/>
        <w:gridCol w:w="3178"/>
        <w:gridCol w:w="1570"/>
        <w:gridCol w:w="1174"/>
      </w:tblGrid>
      <w:tr>
        <w:trPr>
          <w:trHeight w:val="585"/>
        </w:trPr>
        <w:tc>
          <w:tcPr>
            <w:tcBorders>
              <w:top w:val="single" w:color="auto" w:sz="4" w:space="0"/>
              <w:left w:val="single" w:color="auto" w:sz="4" w:space="0"/>
              <w:bottom w:val="none" w:color="000000" w:sz="4" w:space="0"/>
              <w:right w:val="single" w:color="auto" w:sz="4" w:space="0"/>
            </w:tcBorders>
            <w:tcW w:w="120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3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ĐM.01.01.01.04.02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0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3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3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3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29" w:name="_Toc206074917"/>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Tường lửa</w:t>
      </w:r>
      <w:bookmarkEnd w:id="29"/>
      <w:r>
        <w:rPr>
          <w:rFonts w:ascii="Times New Roman" w:hAnsi="Times New Roman" w:cs="Times New Roman"/>
          <w:b w:val="0"/>
          <w:bCs w:val="0"/>
          <w:color w:val="000000" w:themeColor="text1"/>
          <w:sz w:val="28"/>
          <w:szCs w:val="28"/>
        </w:rPr>
        <w:t xml:space="preserve"> (ĐM.01.01.02.00)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Thiết bị tường lửa</w:t>
      </w:r>
      <w:r>
        <w:rPr>
          <w:rFonts w:ascii="Times New Roman" w:hAnsi="Times New Roman" w:cs="Times New Roman"/>
          <w:b w:val="0"/>
          <w:bCs w:val="0"/>
          <w:color w:val="000000" w:themeColor="text1"/>
          <w:sz w:val="28"/>
          <w:szCs w:val="28"/>
        </w:rPr>
        <w:t xml:space="preserve"> (ĐM.01.01.02.01)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1.1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(ĐM.01.01.02.01.01)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thống, theo dõi, cập nhật cảnh báo tình trạng hoạt động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hoạt động của thiết bị (hiệu suất hoạt động của CPU, RAM, lưu trữ, băng thông, nhiệt độ, firmware, các engine, phiên bản đang sử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kết nối, giao tiếp các interface của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cấu hình thông số, thiết lập các dịch vụ tường lửa, so sánh cấu hình đã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cấu hình ngăn chặn IP kết nối mã độc C&amp;C, kết nối domain cho TTDL và các sở ngành, UBND các huyện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trạng thái hoạt động của thiết bị (các đèn báo hiệu và tín hiệu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thông số cập nhật firmware, antivirus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cấu hình thông số, thiết lập các dịch vụ tường lửa, so sánh cấu hình đã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kết nối VPN, OTP, kết nố</w:t>
      </w:r>
      <w:r>
        <w:rPr>
          <w:bCs/>
          <w:color w:val="000000" w:themeColor="text1"/>
          <w:sz w:val="28"/>
          <w:szCs w:val="28"/>
        </w:rPr>
        <w:t xml:space="preserve">i ASN;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active/passive của các thiết bị dự phòng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Thiết bị/ngày làm việc</w:t>
      </w:r>
      <w:r>
        <w:rPr>
          <w:bCs/>
          <w:i/>
          <w:color w:val="000000" w:themeColor="text1"/>
          <w:sz w:val="28"/>
          <w:szCs w:val="28"/>
        </w:rPr>
      </w:r>
      <w:r>
        <w:rPr>
          <w:bCs/>
          <w:i/>
          <w:color w:val="000000" w:themeColor="text1"/>
          <w:sz w:val="28"/>
          <w:szCs w:val="28"/>
        </w:rPr>
      </w:r>
    </w:p>
    <w:tbl>
      <w:tblPr>
        <w:tblW w:w="4582" w:type="pct"/>
        <w:tblInd w:w="751" w:type="dxa"/>
        <w:tblBorders/>
        <w:tblLook w:val="04A0" w:firstRow="1" w:lastRow="0" w:firstColumn="1" w:lastColumn="0" w:noHBand="0" w:noVBand="1"/>
      </w:tblPr>
      <w:tblGrid>
        <w:gridCol w:w="2472"/>
        <w:gridCol w:w="2952"/>
        <w:gridCol w:w="1595"/>
        <w:gridCol w:w="1285"/>
      </w:tblGrid>
      <w:tr>
        <w:trPr>
          <w:trHeight w:val="315"/>
        </w:trPr>
        <w:tc>
          <w:tcPr>
            <w:tcBorders>
              <w:top w:val="single" w:color="auto" w:sz="4" w:space="0"/>
              <w:left w:val="single" w:color="auto" w:sz="4" w:space="0"/>
              <w:bottom w:val="single" w:color="auto" w:sz="4" w:space="0"/>
              <w:right w:val="single" w:color="auto" w:sz="4" w:space="0"/>
            </w:tcBorders>
            <w:tcW w:w="14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7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8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ĐM.01.01.02.01.01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t xml:space="preserve">Thiết bị tường lửa</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 </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 </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8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8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8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8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48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b1.2)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(ĐM.01.01.02.01.02)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ind w:firstLine="709"/>
        <w:jc w:val="both"/>
        <w:rPr>
          <w:bCs/>
          <w:color w:val="000000" w:themeColor="text1"/>
          <w:sz w:val="28"/>
          <w:szCs w:val="28"/>
        </w:rPr>
      </w:pPr>
      <w:r>
        <w:rPr>
          <w:bCs/>
          <w:color w:val="000000" w:themeColor="text1"/>
          <w:sz w:val="28"/>
          <w:szCs w:val="28"/>
        </w:rPr>
        <w:t xml:space="preserve">b1.2</w:t>
      </w:r>
      <w:r>
        <w:rPr>
          <w:bCs/>
          <w:color w:val="000000" w:themeColor="text1"/>
          <w:sz w:val="28"/>
          <w:szCs w:val="28"/>
        </w:rPr>
        <w:t xml:space="preserve">.2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ind/>
        <w:jc w:val="right"/>
        <w:rPr>
          <w:color w:val="000000" w:themeColor="text1"/>
          <w:sz w:val="28"/>
          <w:szCs w:val="28"/>
        </w:rPr>
      </w:pPr>
      <w:r>
        <w:rPr>
          <w:bCs/>
          <w:i/>
          <w:color w:val="000000" w:themeColor="text1"/>
          <w:sz w:val="28"/>
          <w:szCs w:val="28"/>
        </w:rPr>
        <w:t xml:space="preserve">Đơn vị tính: sự cố</w:t>
      </w:r>
      <w:r>
        <w:rPr>
          <w:color w:val="000000" w:themeColor="text1"/>
          <w:sz w:val="28"/>
          <w:szCs w:val="28"/>
        </w:rPr>
      </w:r>
      <w:r>
        <w:rPr>
          <w:color w:val="000000" w:themeColor="text1"/>
          <w:sz w:val="28"/>
          <w:szCs w:val="28"/>
        </w:rPr>
      </w:r>
    </w:p>
    <w:tbl>
      <w:tblPr>
        <w:tblW w:w="4598" w:type="pct"/>
        <w:tblInd w:w="723" w:type="dxa"/>
        <w:tblBorders/>
        <w:tblLook w:val="04A0" w:firstRow="1" w:lastRow="0" w:firstColumn="1" w:lastColumn="0" w:noHBand="0" w:noVBand="1"/>
      </w:tblPr>
      <w:tblGrid>
        <w:gridCol w:w="2471"/>
        <w:gridCol w:w="2952"/>
        <w:gridCol w:w="1595"/>
        <w:gridCol w:w="1315"/>
      </w:tblGrid>
      <w:tr>
        <w:trPr>
          <w:trHeight w:val="585"/>
          <w:tblHeader/>
        </w:trPr>
        <w:tc>
          <w:tcPr>
            <w:tcBorders>
              <w:top w:val="single" w:color="auto" w:sz="4" w:space="0"/>
              <w:left w:val="single" w:color="auto" w:sz="4" w:space="0"/>
              <w:bottom w:val="none" w:color="000000" w:sz="4" w:space="0"/>
              <w:right w:val="single" w:color="auto" w:sz="4" w:space="0"/>
            </w:tcBorders>
            <w:tcW w:w="148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17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ĐM.01.01.02.01.02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t xml:space="preserve">Thiết bị tường lửa</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 </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 </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0,448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1,146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7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0" w:name="_Toc206074918"/>
      <w:r>
        <w:rPr>
          <w:rFonts w:ascii="Times New Roman" w:hAnsi="Times New Roman" w:cs="Times New Roman"/>
          <w:b w:val="0"/>
          <w:bCs w:val="0"/>
          <w:color w:val="000000" w:themeColor="text1"/>
          <w:sz w:val="28"/>
          <w:szCs w:val="28"/>
        </w:rPr>
        <w:t xml:space="preserve">b2)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Phầm mềm tường lửa</w:t>
      </w:r>
      <w:bookmarkEnd w:id="30"/>
      <w:r>
        <w:rPr>
          <w:rFonts w:ascii="Times New Roman" w:hAnsi="Times New Roman" w:cs="Times New Roman"/>
          <w:b w:val="0"/>
          <w:bCs w:val="0"/>
          <w:color w:val="000000" w:themeColor="text1"/>
          <w:sz w:val="28"/>
          <w:szCs w:val="28"/>
        </w:rPr>
        <w:t xml:space="preserve"> (ĐM.01.01.02.02)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b w:val="0"/>
          <w:bCs w:val="0"/>
          <w:color w:val="000000" w:themeColor="text1"/>
          <w:sz w:val="28"/>
          <w:szCs w:val="28"/>
        </w:rPr>
      </w:pPr>
      <w:r>
        <w:rPr>
          <w:rFonts w:ascii="Times New Roman" w:hAnsi="Times New Roman" w:cs="Times New Roman"/>
          <w:b w:val="0"/>
          <w:bCs w:val="0"/>
          <w:color w:val="000000" w:themeColor="text1"/>
          <w:sz w:val="28"/>
          <w:szCs w:val="28"/>
        </w:rPr>
        <w:t xml:space="preserve">b2.1)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(ĐM.01.01.02.02.01)</w:t>
      </w:r>
      <w:r>
        <w:rPr>
          <w:b w:val="0"/>
          <w:bCs w:val="0"/>
          <w:color w:val="000000" w:themeColor="text1"/>
          <w:sz w:val="28"/>
          <w:szCs w:val="28"/>
        </w:rPr>
      </w:r>
      <w:r>
        <w:rPr>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cảnh báo Log &amp; Monitor, bộ nhớ đệ</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bản vá lỗi hệ điều hành và các dịch vụ</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Phần mềm/ngày làm việc</w:t>
      </w:r>
      <w:r>
        <w:rPr>
          <w:bCs/>
          <w:i/>
          <w:color w:val="000000" w:themeColor="text1"/>
          <w:sz w:val="28"/>
          <w:szCs w:val="28"/>
        </w:rPr>
      </w:r>
      <w:r>
        <w:rPr>
          <w:bCs/>
          <w:i/>
          <w:color w:val="000000" w:themeColor="text1"/>
          <w:sz w:val="28"/>
          <w:szCs w:val="28"/>
        </w:rPr>
      </w:r>
    </w:p>
    <w:tbl>
      <w:tblPr>
        <w:tblW w:w="4531" w:type="pct"/>
        <w:tblInd w:w="846" w:type="dxa"/>
        <w:tblBorders/>
        <w:tblLook w:val="04A0" w:firstRow="1" w:lastRow="0" w:firstColumn="1" w:lastColumn="0" w:noHBand="0" w:noVBand="1"/>
      </w:tblPr>
      <w:tblGrid>
        <w:gridCol w:w="2433"/>
        <w:gridCol w:w="3035"/>
        <w:gridCol w:w="1570"/>
        <w:gridCol w:w="1174"/>
      </w:tblGrid>
      <w:tr>
        <w:trPr>
          <w:trHeight w:val="315"/>
        </w:trPr>
        <w:tc>
          <w:tcPr>
            <w:tcBorders>
              <w:top w:val="single" w:color="auto" w:sz="4" w:space="0"/>
              <w:left w:val="single" w:color="auto" w:sz="4" w:space="0"/>
              <w:bottom w:val="single" w:color="auto" w:sz="4" w:space="0"/>
              <w:right w:val="single" w:color="auto" w:sz="4" w:space="0"/>
            </w:tcBorders>
            <w:tcW w:w="113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3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133"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ĐM.01.01.02.02.01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13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13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13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133"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3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0,627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2.2</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(ĐM.01.01.02.02.02)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thống 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b2.2.2) </w:t>
      </w:r>
      <w:r>
        <w:rPr>
          <w:bCs/>
          <w:color w:val="000000" w:themeColor="text1"/>
          <w:sz w:val="28"/>
          <w:szCs w:val="28"/>
        </w:rPr>
        <w:t xml:space="preserve">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90" w:type="pct"/>
        <w:tblInd w:w="737" w:type="dxa"/>
        <w:tblBorders/>
        <w:tblLook w:val="04A0" w:firstRow="1" w:lastRow="0" w:firstColumn="1" w:lastColumn="0" w:noHBand="0" w:noVBand="1"/>
      </w:tblPr>
      <w:tblGrid>
        <w:gridCol w:w="2472"/>
        <w:gridCol w:w="2952"/>
        <w:gridCol w:w="1596"/>
        <w:gridCol w:w="1299"/>
      </w:tblGrid>
      <w:tr>
        <w:trPr>
          <w:trHeight w:val="585"/>
          <w:tblHeader/>
        </w:trPr>
        <w:tc>
          <w:tcPr>
            <w:tcBorders>
              <w:top w:val="single" w:color="auto" w:sz="4" w:space="0"/>
              <w:left w:val="single" w:color="auto" w:sz="4" w:space="0"/>
              <w:bottom w:val="none" w:color="000000" w:sz="4" w:space="0"/>
              <w:right w:val="single" w:color="auto" w:sz="4" w:space="0"/>
            </w:tcBorders>
            <w:tcW w:w="148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1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ĐM.01.01.02.02.02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1,479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48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77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1" w:name="_Toc206074919"/>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lưu trữ</w:t>
      </w:r>
      <w:bookmarkEnd w:id="31"/>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(ĐM.01.01.03.00)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(ĐM.01.01.03.01)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trạng thái hoạt động các thiết bị (các đèn báo hiệu và thiết bị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hệ thống lưu trữ thông qua giao diện quả</w:t>
      </w:r>
      <w:r>
        <w:rPr>
          <w:bCs/>
          <w:color w:val="000000" w:themeColor="text1"/>
          <w:sz w:val="28"/>
          <w:szCs w:val="28"/>
        </w:rPr>
        <w:t xml:space="preserve">n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Thao tác vận hành phát sinh: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Cài đặt cấu hình ban đầu; chia dung lượng của từng thiết bị theo nhóm nhu cầu phầm mềm dịch vụ khi phát sinh yêu cầu máy chủ mớ</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Cấu hình phân bổ, cấ</w:t>
      </w:r>
      <w:r>
        <w:rPr>
          <w:bCs/>
          <w:color w:val="000000" w:themeColor="text1"/>
          <w:sz w:val="28"/>
          <w:szCs w:val="28"/>
        </w:rPr>
        <w:t xml:space="preserve">p phát tài nguyên;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Cấu hình kết nối hệ thống lưu trữ đến máy chủ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Cấp phát dung lượng cho các máy chủ ảo mới theo nhóm ứng dụng dịch vụ</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và backup dữ liệu định kỳ</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98" w:type="pct"/>
        <w:tblInd w:w="723" w:type="dxa"/>
        <w:tblBorders/>
        <w:tblLook w:val="04A0" w:firstRow="1" w:lastRow="0" w:firstColumn="1" w:lastColumn="0" w:noHBand="0" w:noVBand="1"/>
      </w:tblPr>
      <w:tblGrid>
        <w:gridCol w:w="2117"/>
        <w:gridCol w:w="3308"/>
        <w:gridCol w:w="1595"/>
        <w:gridCol w:w="1313"/>
      </w:tblGrid>
      <w:tr>
        <w:trPr>
          <w:trHeight w:val="630"/>
          <w:tblHeader/>
        </w:trPr>
        <w:tc>
          <w:tcPr>
            <w:tcBorders>
              <w:top w:val="single" w:color="auto" w:sz="4" w:space="0"/>
              <w:left w:val="single" w:color="auto" w:sz="4" w:space="0"/>
              <w:bottom w:val="single" w:color="auto" w:sz="4" w:space="0"/>
              <w:right w:val="single" w:color="auto" w:sz="4" w:space="0"/>
            </w:tcBorders>
            <w:tcW w:w="127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ĐM.01.01.03.01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0,185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0,238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(ĐM.01.01.03.02)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w:t>
      </w:r>
      <w:r>
        <w:rPr>
          <w:bCs/>
          <w:color w:val="000000" w:themeColor="text1"/>
          <w:sz w:val="28"/>
          <w:szCs w:val="28"/>
        </w:rPr>
        <w:t xml:space="preserve">Tiếp nhận thông tin sự cố từ nhiều nguồn (Công văn, email, điện thoại; phát hiện sự cố thông qua kiể</w:t>
      </w:r>
      <w:r>
        <w:rPr>
          <w:bCs/>
          <w:color w:val="000000" w:themeColor="text1"/>
          <w:sz w:val="28"/>
          <w:szCs w:val="28"/>
        </w:rPr>
        <w:t xml:space="preserve">m tra, theo dõi);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đánh giá sự cố về tình trạng, mức độ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31" w:type="pct"/>
        <w:tblInd w:w="846" w:type="dxa"/>
        <w:tblBorders/>
        <w:tblLook w:val="04A0" w:firstRow="1" w:lastRow="0" w:firstColumn="1" w:lastColumn="0" w:noHBand="0" w:noVBand="1"/>
      </w:tblPr>
      <w:tblGrid>
        <w:gridCol w:w="2083"/>
        <w:gridCol w:w="3385"/>
        <w:gridCol w:w="1570"/>
        <w:gridCol w:w="1174"/>
      </w:tblGrid>
      <w:tr>
        <w:trPr>
          <w:trHeight w:val="585"/>
          <w:tblHeader/>
        </w:trPr>
        <w:tc>
          <w:tcPr>
            <w:tcBorders>
              <w:top w:val="single" w:color="auto" w:sz="4" w:space="0"/>
              <w:left w:val="single" w:color="auto" w:sz="4" w:space="0"/>
              <w:bottom w:val="none" w:color="000000" w:sz="4" w:space="0"/>
              <w:right w:val="single" w:color="auto" w:sz="4" w:space="0"/>
            </w:tcBorders>
            <w:tcW w:w="9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5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ĐM.01.01.03.02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5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0,385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0,427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2" w:name="_Toc206074920"/>
      <w:r>
        <w:rPr>
          <w:rFonts w:ascii="Times New Roman" w:hAnsi="Times New Roman" w:cs="Times New Roman"/>
          <w:b w:val="0"/>
          <w:bCs w:val="0"/>
          <w:color w:val="000000" w:themeColor="text1"/>
          <w:sz w:val="28"/>
          <w:szCs w:val="28"/>
        </w:rPr>
        <w:t xml:space="preserve">d)</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giám sát an toàn thông tin mạng</w:t>
      </w:r>
      <w:bookmarkEnd w:id="32"/>
      <w:r>
        <w:rPr>
          <w:rFonts w:ascii="Times New Roman" w:hAnsi="Times New Roman" w:cs="Times New Roman"/>
          <w:b w:val="0"/>
          <w:bCs w:val="0"/>
          <w:color w:val="000000" w:themeColor="text1"/>
          <w:sz w:val="28"/>
          <w:szCs w:val="28"/>
        </w:rPr>
        <w:t xml:space="preserve"> (ĐM.01.01.04.00)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d1)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(ĐM.01.01.04.01)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giám sát gián tiế</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theo phương thức giám sát trực tiế</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phân loại thông tin, dữ liệu thu thập đượ</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phân tích chứng cứ, dữ liệu để phát hiện bất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giám sát trực tiế</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theo phương thức giám sát gián tiế</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phân loại thông tin, dữ liệu thu thập đượ</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phân tích chứng cứ, dữ liệu để phát hiện bất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Chuyển thông tin bất thường tới bộ phận thực hiện các nghiệp vụ quản lý, giám sát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lý, giám sát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trạng thái hoạt động của: RAM, CPU, HDD, băng thông, nhiệt độ, firmware, các engine, phiên bản đang sử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kết nối, giao tiếp các interface của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phân tích các sự kiện và thông tin bảo mật của các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phân tích log của các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giám sát hệ thống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Cung cấp các Threat Intelligent phổ biế</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phát hiện, cảnh báo các mối nguy hại ở lớp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phát hiện, cảnh báo các mối nguy hại ở đầu cuố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bảo vệ toàn bộ hệ thống mạng, quét và diệt virus theo thời gian thực. Sử dụng cơ chế phát hiện tĩnh theo signature và động theo hành động xả</w:t>
      </w:r>
      <w:r>
        <w:rPr>
          <w:bCs/>
          <w:color w:val="000000" w:themeColor="text1"/>
          <w:sz w:val="28"/>
          <w:szCs w:val="28"/>
        </w:rPr>
        <w:t xml:space="preserve">y ra;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tổng hợp thông tin, phân tích số liệu đưa ra cảnh báo sớm về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hướng dẫn xử lý các lỗ hỏng bảo mật Zero-day các hệ thống, ứng dụng phổ biến (3 tháng/lầ</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cảnh báo các sự kiện tấn công mạng, khai thác lỗ hỏng bảo mậ</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cấu hình thiết bị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98" w:type="pct"/>
        <w:tblInd w:w="723" w:type="dxa"/>
        <w:tblBorders/>
        <w:tblLook w:val="04A0" w:firstRow="1" w:lastRow="0" w:firstColumn="1" w:lastColumn="0" w:noHBand="0" w:noVBand="1"/>
      </w:tblPr>
      <w:tblGrid>
        <w:gridCol w:w="2117"/>
        <w:gridCol w:w="3308"/>
        <w:gridCol w:w="1595"/>
        <w:gridCol w:w="1313"/>
      </w:tblGrid>
      <w:tr>
        <w:trPr>
          <w:trHeight w:val="630"/>
          <w:tblHeader/>
        </w:trPr>
        <w:tc>
          <w:tcPr>
            <w:tcBorders>
              <w:top w:val="single" w:color="auto" w:sz="4" w:space="0"/>
              <w:left w:val="single" w:color="auto" w:sz="4" w:space="0"/>
              <w:bottom w:val="single" w:color="auto" w:sz="4" w:space="0"/>
              <w:right w:val="single" w:color="auto" w:sz="4" w:space="0"/>
            </w:tcBorders>
            <w:tcW w:w="127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ĐM.01.01.04.01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0,331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d2)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(ĐM.01.01.04.02)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98" w:type="pct"/>
        <w:tblInd w:w="723" w:type="dxa"/>
        <w:tblBorders/>
        <w:tblLook w:val="04A0" w:firstRow="1" w:lastRow="0" w:firstColumn="1" w:lastColumn="0" w:noHBand="0" w:noVBand="1"/>
      </w:tblPr>
      <w:tblGrid>
        <w:gridCol w:w="2117"/>
        <w:gridCol w:w="3308"/>
        <w:gridCol w:w="1595"/>
        <w:gridCol w:w="1313"/>
      </w:tblGrid>
      <w:tr>
        <w:trPr>
          <w:trHeight w:val="585"/>
        </w:trPr>
        <w:tc>
          <w:tcPr>
            <w:tcBorders>
              <w:top w:val="single" w:color="auto" w:sz="4" w:space="0"/>
              <w:left w:val="single" w:color="auto" w:sz="4" w:space="0"/>
              <w:bottom w:val="none" w:color="000000" w:sz="4" w:space="0"/>
              <w:right w:val="single" w:color="auto" w:sz="4" w:space="0"/>
            </w:tcBorders>
            <w:tcW w:w="127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ĐM.01.01.04.02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0,990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7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8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3" w:name="_Toc206074921"/>
      <w:r>
        <w:rPr>
          <w:rFonts w:ascii="Times New Roman" w:hAnsi="Times New Roman" w:cs="Times New Roman"/>
          <w:b w:val="0"/>
          <w:bCs w:val="0"/>
          <w:color w:val="000000" w:themeColor="text1"/>
          <w:sz w:val="28"/>
          <w:szCs w:val="28"/>
        </w:rPr>
        <w:t xml:space="preserve">đ</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ảo hóa</w:t>
      </w:r>
      <w:bookmarkEnd w:id="33"/>
      <w:r>
        <w:rPr>
          <w:rFonts w:ascii="Times New Roman" w:hAnsi="Times New Roman" w:cs="Times New Roman"/>
          <w:b w:val="0"/>
          <w:bCs w:val="0"/>
          <w:color w:val="000000" w:themeColor="text1"/>
          <w:sz w:val="28"/>
          <w:szCs w:val="28"/>
        </w:rPr>
        <w:t xml:space="preserve"> (ĐM.01.01.05.00)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đ</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(ĐM.01.01.05.01)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Đăng nhập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trạng thái hoạt động các máy chủ ả</w:t>
      </w:r>
      <w:r>
        <w:rPr>
          <w:bCs/>
          <w:color w:val="000000" w:themeColor="text1"/>
          <w:sz w:val="28"/>
          <w:szCs w:val="28"/>
        </w:rPr>
        <w:t xml:space="preserve">o VM trong vCenter;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phân tích, xử lý các cảnh báo hoạt động của: RAM, CPU, HDD, Network, nguồ</w:t>
      </w:r>
      <w:r>
        <w:rPr>
          <w:bCs/>
          <w:color w:val="000000" w:themeColor="text1"/>
          <w:sz w:val="28"/>
          <w:szCs w:val="28"/>
        </w:rPr>
        <w:t xml:space="preserve">n trong vCenter;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cấu hình, giám sát các thông tin trên iLO của máy chủ</w:t>
      </w:r>
      <w:r>
        <w:rPr>
          <w:bCs/>
          <w:color w:val="000000" w:themeColor="text1"/>
          <w:sz w:val="28"/>
          <w:szCs w:val="28"/>
        </w:rPr>
        <w:t xml:space="preserve"> Blade;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chuyển đổi luân phiên của các VM trên các EXS, lưu trữ</w:t>
      </w:r>
      <w:r>
        <w:rPr>
          <w:bCs/>
          <w:color w:val="000000" w:themeColor="text1"/>
          <w:sz w:val="28"/>
          <w:szCs w:val="28"/>
        </w:rPr>
        <w:t xml:space="preserve"> trên LUN;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đánh giá sử dụng bộ nhớ, dung lượng, nguồn điện của máy chủ, thực hiện cân bằng tải phù hợ</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log, nhật ký hoạt động của hệ thố</w:t>
      </w:r>
      <w:r>
        <w:rPr>
          <w:bCs/>
          <w:color w:val="000000" w:themeColor="text1"/>
          <w:sz w:val="28"/>
          <w:szCs w:val="28"/>
        </w:rPr>
        <w:t xml:space="preserve">ng theo ngày;</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Đăng xuất khỏi hệ thống: Đăng xuất khỏi hệ thống quản lý tập chung máy chủ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Các thao tác vậ</w:t>
      </w:r>
      <w:r>
        <w:rPr>
          <w:bCs/>
          <w:color w:val="000000" w:themeColor="text1"/>
          <w:sz w:val="28"/>
          <w:szCs w:val="28"/>
        </w:rPr>
        <w:t xml:space="preserve">n hành khác;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sổ và lưu nhật ký vận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iCs/>
          <w:color w:val="000000" w:themeColor="text1"/>
          <w:sz w:val="28"/>
          <w:szCs w:val="28"/>
        </w:rPr>
        <w:t xml:space="preserve">đ</w:t>
      </w:r>
      <w:r>
        <w:rPr>
          <w:bCs/>
          <w:iCs/>
          <w:color w:val="000000" w:themeColor="text1"/>
          <w:sz w:val="28"/>
          <w:szCs w:val="28"/>
        </w:rPr>
        <w:t xml:space="preserve">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Phần mềm/ngày làm việc</w:t>
      </w:r>
      <w:r>
        <w:rPr>
          <w:bCs/>
          <w:i/>
          <w:color w:val="000000" w:themeColor="text1"/>
          <w:sz w:val="28"/>
          <w:szCs w:val="28"/>
        </w:rPr>
      </w:r>
      <w:r>
        <w:rPr>
          <w:bCs/>
          <w:i/>
          <w:color w:val="000000" w:themeColor="text1"/>
          <w:sz w:val="28"/>
          <w:szCs w:val="28"/>
        </w:rPr>
      </w:r>
    </w:p>
    <w:tbl>
      <w:tblPr>
        <w:tblW w:w="4531" w:type="pct"/>
        <w:tblInd w:w="751" w:type="dxa"/>
        <w:tblBorders/>
        <w:tblLook w:val="04A0" w:firstRow="1" w:lastRow="0" w:firstColumn="1" w:lastColumn="0" w:noHBand="0" w:noVBand="1"/>
      </w:tblPr>
      <w:tblGrid>
        <w:gridCol w:w="2117"/>
        <w:gridCol w:w="3308"/>
        <w:gridCol w:w="1595"/>
        <w:gridCol w:w="1192"/>
      </w:tblGrid>
      <w:tr>
        <w:trPr>
          <w:trHeight w:val="630"/>
        </w:trPr>
        <w:tc>
          <w:tcPr>
            <w:tcBorders>
              <w:top w:val="single" w:color="auto" w:sz="4" w:space="0"/>
              <w:left w:val="single" w:color="auto" w:sz="4" w:space="0"/>
              <w:bottom w:val="single" w:color="auto" w:sz="4" w:space="0"/>
              <w:right w:val="single" w:color="auto" w:sz="4" w:space="0"/>
            </w:tcBorders>
            <w:tcW w:w="12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2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89"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ĐM.01.01.05.01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8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8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8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7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8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7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0,200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đ</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(ĐM.01.01.05.02)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thống: Khắc phục sự cố dựa vào thông tin cả</w:t>
      </w:r>
      <w:r>
        <w:rPr>
          <w:bCs/>
          <w:color w:val="000000" w:themeColor="text1"/>
          <w:sz w:val="28"/>
          <w:szCs w:val="28"/>
        </w:rPr>
        <w:t xml:space="preserve">nh báo trên iLO và các ESX;</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cấu hình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w:t>
      </w:r>
      <w:r>
        <w:rPr>
          <w:bCs/>
          <w:color w:val="000000" w:themeColor="text1"/>
          <w:sz w:val="28"/>
          <w:szCs w:val="28"/>
        </w:rPr>
        <w:t xml:space="preserve">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2" w:type="pct"/>
        <w:tblInd w:w="709" w:type="dxa"/>
        <w:tblBorders/>
        <w:tblLook w:val="04A0" w:firstRow="1" w:lastRow="0" w:firstColumn="1" w:lastColumn="0" w:noHBand="0" w:noVBand="1"/>
      </w:tblPr>
      <w:tblGrid>
        <w:gridCol w:w="2084"/>
        <w:gridCol w:w="3389"/>
        <w:gridCol w:w="1570"/>
        <w:gridCol w:w="1316"/>
      </w:tblGrid>
      <w:tr>
        <w:trPr>
          <w:trHeight w:val="585"/>
        </w:trPr>
        <w:tc>
          <w:tcPr>
            <w:tcBorders>
              <w:top w:val="single" w:color="auto" w:sz="4" w:space="0"/>
              <w:left w:val="single" w:color="auto" w:sz="4" w:space="0"/>
              <w:bottom w:val="none" w:color="000000" w:sz="4" w:space="0"/>
              <w:right w:val="single" w:color="auto" w:sz="4" w:space="0"/>
            </w:tcBorders>
            <w:tcW w:w="12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ĐM.01.01.05.02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1,875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4" w:name="_Toc206074922"/>
      <w:r>
        <w:rPr>
          <w:rFonts w:ascii="Times New Roman" w:hAnsi="Times New Roman" w:cs="Times New Roman"/>
          <w:b w:val="0"/>
          <w:bCs w:val="0"/>
          <w:color w:val="000000" w:themeColor="text1"/>
          <w:sz w:val="28"/>
          <w:szCs w:val="28"/>
        </w:rPr>
        <w:t xml:space="preserve">e</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Thiết bị sao lưu</w:t>
      </w:r>
      <w:bookmarkEnd w:id="34"/>
      <w:r>
        <w:rPr>
          <w:rFonts w:ascii="Times New Roman" w:hAnsi="Times New Roman" w:cs="Times New Roman"/>
          <w:b w:val="0"/>
          <w:bCs w:val="0"/>
          <w:color w:val="000000" w:themeColor="text1"/>
          <w:sz w:val="28"/>
          <w:szCs w:val="28"/>
        </w:rPr>
        <w:t xml:space="preserve"> (ĐM.01.01.06.00)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e</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(ĐM.01.01.06.01)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hiệu suất hoạt động của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tiến trình backup cho STONE</w:t>
      </w:r>
      <w:r>
        <w:rPr>
          <w:bCs/>
          <w:color w:val="000000" w:themeColor="text1"/>
          <w:sz w:val="28"/>
          <w:szCs w:val="28"/>
        </w:rPr>
        <w:t xml:space="preserve"> và VEAM;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kết nối, giao tiếp các interface của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kết nối dữ liệu, những dịch vụ kiểm tra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ổ đĩa sao lưu, dung lượ</w:t>
      </w:r>
      <w:r>
        <w:rPr>
          <w:bCs/>
          <w:color w:val="000000" w:themeColor="text1"/>
          <w:sz w:val="28"/>
          <w:szCs w:val="28"/>
        </w:rPr>
        <w:t xml:space="preserve">ng sao lưu;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cảnh báo lỗi tự độ</w:t>
      </w:r>
      <w:r>
        <w:rPr>
          <w:bCs/>
          <w:color w:val="000000" w:themeColor="text1"/>
          <w:sz w:val="28"/>
          <w:szCs w:val="28"/>
        </w:rPr>
        <w:t xml:space="preserve">ng thông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Thao tác vậ</w:t>
      </w:r>
      <w:r>
        <w:rPr>
          <w:bCs/>
          <w:color w:val="000000" w:themeColor="text1"/>
          <w:sz w:val="28"/>
          <w:szCs w:val="28"/>
        </w:rPr>
        <w:t xml:space="preserve">n hành phát sinh;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kiể</w:t>
      </w:r>
      <w:r>
        <w:rPr>
          <w:bCs/>
          <w:color w:val="000000" w:themeColor="text1"/>
          <w:sz w:val="28"/>
          <w:szCs w:val="28"/>
        </w:rPr>
        <w:t xml:space="preserve">m tra quá trình sao lưu;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xóa các </w:t>
      </w:r>
      <w:r>
        <w:rPr>
          <w:bCs/>
          <w:color w:val="000000" w:themeColor="text1"/>
          <w:sz w:val="28"/>
          <w:szCs w:val="28"/>
        </w:rPr>
        <w:t xml:space="preserve">STONE và VEAM Backup đã sao lưu;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Cài đặt cấu hình ban đầu; chia dung lượng của từng thiết bị theo nhóm nhu cầu phần mềm dịch vụ khi phát sinh yêu cầu máy chủ mớ</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kết nối hệ thống lưu trữ đến máy chủ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Cấp phát dung lượng mới theo nhóm ứng dụng dịch vụ</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và backup dữ liệu định kỳ</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w:t>
      </w:r>
      <w:r>
        <w:rPr>
          <w:bCs/>
          <w:color w:val="000000" w:themeColor="text1"/>
          <w:sz w:val="28"/>
          <w:szCs w:val="28"/>
        </w:rPr>
        <w:t xml:space="preserve">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Thiết bị/ngày làm việc</w:t>
      </w:r>
      <w:r>
        <w:rPr>
          <w:bCs/>
          <w:i/>
          <w:color w:val="000000" w:themeColor="text1"/>
          <w:sz w:val="28"/>
          <w:szCs w:val="28"/>
        </w:rPr>
      </w:r>
      <w:r>
        <w:rPr>
          <w:bCs/>
          <w:i/>
          <w:color w:val="000000" w:themeColor="text1"/>
          <w:sz w:val="28"/>
          <w:szCs w:val="28"/>
        </w:rPr>
      </w:r>
    </w:p>
    <w:tbl>
      <w:tblPr>
        <w:tblW w:w="4531" w:type="pct"/>
        <w:tblInd w:w="737" w:type="dxa"/>
        <w:tblBorders/>
        <w:tblLook w:val="04A0" w:firstRow="1" w:lastRow="0" w:firstColumn="1" w:lastColumn="0" w:noHBand="0" w:noVBand="1"/>
      </w:tblPr>
      <w:tblGrid>
        <w:gridCol w:w="2083"/>
        <w:gridCol w:w="3385"/>
        <w:gridCol w:w="1570"/>
        <w:gridCol w:w="1174"/>
      </w:tblGrid>
      <w:tr>
        <w:trPr>
          <w:trHeight w:val="315"/>
        </w:trPr>
        <w:tc>
          <w:tcPr>
            <w:tcBorders>
              <w:top w:val="single" w:color="auto" w:sz="4" w:space="0"/>
              <w:left w:val="single" w:color="auto" w:sz="4" w:space="0"/>
              <w:bottom w:val="single" w:color="auto" w:sz="4" w:space="0"/>
              <w:right w:val="single" w:color="auto" w:sz="4" w:space="0"/>
            </w:tcBorders>
            <w:tcW w:w="126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1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ĐM.01.01.06.01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0,181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0,296</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e</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(ĐM.01.01.06.02)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color w:val="000000" w:themeColor="text1"/>
          <w:sz w:val="28"/>
          <w:szCs w:val="28"/>
        </w:rPr>
        <w:t xml:space="preserve">e</w:t>
      </w:r>
      <w:r>
        <w:rPr>
          <w:bCs/>
          <w:color w:val="000000" w:themeColor="text1"/>
          <w:sz w:val="28"/>
          <w:szCs w:val="28"/>
        </w:rPr>
        <w:t xml:space="preserve">2.2</w:t>
      </w:r>
      <w:r>
        <w:rPr>
          <w:bCs/>
          <w:color w:val="000000" w:themeColor="text1"/>
          <w:sz w:val="28"/>
          <w:szCs w:val="28"/>
        </w:rPr>
        <w:t xml:space="preserve">) Định mức: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96" w:type="pct"/>
        <w:tblInd w:w="737" w:type="dxa"/>
        <w:tblBorders/>
        <w:tblLook w:val="04A0" w:firstRow="1" w:lastRow="0" w:firstColumn="1" w:lastColumn="0" w:noHBand="0" w:noVBand="1"/>
      </w:tblPr>
      <w:tblGrid>
        <w:gridCol w:w="2083"/>
        <w:gridCol w:w="3384"/>
        <w:gridCol w:w="1570"/>
        <w:gridCol w:w="1293"/>
      </w:tblGrid>
      <w:tr>
        <w:trPr>
          <w:trHeight w:val="585"/>
          <w:tblHeader/>
        </w:trPr>
        <w:tc>
          <w:tcPr>
            <w:tcBorders>
              <w:top w:val="single" w:color="auto" w:sz="4" w:space="0"/>
              <w:left w:val="single" w:color="auto" w:sz="4" w:space="0"/>
              <w:bottom w:val="none" w:color="000000" w:sz="4" w:space="0"/>
              <w:right w:val="single" w:color="auto" w:sz="4" w:space="0"/>
            </w:tcBorders>
            <w:tcW w:w="125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3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7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ĐM.01.01.06.02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0,792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5" w:name="_Toc206074923"/>
      <w:r>
        <w:rPr>
          <w:rFonts w:ascii="Times New Roman" w:hAnsi="Times New Roman" w:cs="Times New Roman"/>
          <w:b w:val="0"/>
          <w:bCs w:val="0"/>
          <w:color w:val="000000" w:themeColor="text1"/>
          <w:sz w:val="28"/>
          <w:szCs w:val="28"/>
        </w:rPr>
        <w:t xml:space="preserve">f</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Phần mềm giám sát</w:t>
      </w:r>
      <w:bookmarkEnd w:id="35"/>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(ĐM.01.01.07.00)</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6" w:name="_Toc206074924"/>
      <w:r>
        <w:rPr>
          <w:rFonts w:ascii="Times New Roman" w:hAnsi="Times New Roman" w:cs="Times New Roman"/>
          <w:b w:val="0"/>
          <w:bCs w:val="0"/>
          <w:color w:val="000000" w:themeColor="text1"/>
          <w:sz w:val="28"/>
          <w:szCs w:val="28"/>
        </w:rPr>
        <w:t xml:space="preserve">f</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bookmarkEnd w:id="36"/>
      <w:r>
        <w:rPr>
          <w:rFonts w:ascii="Times New Roman" w:hAnsi="Times New Roman" w:cs="Times New Roman"/>
          <w:b w:val="0"/>
          <w:bCs w:val="0"/>
          <w:color w:val="000000" w:themeColor="text1"/>
          <w:sz w:val="28"/>
          <w:szCs w:val="28"/>
        </w:rPr>
        <w:t xml:space="preserve"> (ĐM.01.01.07.01)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w:t>
      </w:r>
      <w:r>
        <w:rPr>
          <w:bCs/>
          <w:color w:val="000000" w:themeColor="text1"/>
          <w:sz w:val="28"/>
          <w:szCs w:val="28"/>
        </w:rPr>
        <w:t xml:space="preserve">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Phần mềm/ngày làm việc</w:t>
      </w:r>
      <w:r>
        <w:rPr>
          <w:bCs/>
          <w:i/>
          <w:color w:val="000000" w:themeColor="text1"/>
          <w:sz w:val="28"/>
          <w:szCs w:val="28"/>
        </w:rPr>
      </w:r>
      <w:r>
        <w:rPr>
          <w:bCs/>
          <w:i/>
          <w:color w:val="000000" w:themeColor="text1"/>
          <w:sz w:val="28"/>
          <w:szCs w:val="28"/>
        </w:rPr>
      </w:r>
    </w:p>
    <w:tbl>
      <w:tblPr>
        <w:tblW w:w="4619" w:type="pct"/>
        <w:tblInd w:w="695" w:type="dxa"/>
        <w:tblBorders/>
        <w:tblLook w:val="04A0" w:firstRow="1" w:lastRow="0" w:firstColumn="1" w:lastColumn="0" w:noHBand="0" w:noVBand="1"/>
      </w:tblPr>
      <w:tblGrid>
        <w:gridCol w:w="2083"/>
        <w:gridCol w:w="3385"/>
        <w:gridCol w:w="1570"/>
        <w:gridCol w:w="1333"/>
      </w:tblGrid>
      <w:tr>
        <w:trPr>
          <w:trHeight w:val="315"/>
        </w:trPr>
        <w:tc>
          <w:tcPr>
            <w:tcBorders>
              <w:top w:val="single" w:color="auto" w:sz="4" w:space="0"/>
              <w:left w:val="single" w:color="auto" w:sz="4" w:space="0"/>
              <w:bottom w:val="single" w:color="auto" w:sz="4" w:space="0"/>
              <w:right w:val="single" w:color="auto" w:sz="4" w:space="0"/>
            </w:tcBorders>
            <w:tcW w:w="12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ĐM.01.01.07.01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0,179</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f</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(ĐM.01.01.07.02)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vận hành</w:t>
      </w:r>
      <w:r>
        <w:rPr>
          <w:bCs/>
          <w:color w:val="000000" w:themeColor="text1"/>
          <w:sz w:val="28"/>
          <w:szCs w:val="28"/>
        </w:rPr>
        <w:t xml:space="preserve">;</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w:t>
      </w:r>
      <w:r>
        <w:rPr>
          <w:bCs/>
          <w:color w:val="000000" w:themeColor="text1"/>
          <w:sz w:val="28"/>
          <w:szCs w:val="28"/>
        </w:rPr>
        <w:t xml:space="preserve">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91" w:type="pct"/>
        <w:tblInd w:w="737" w:type="dxa"/>
        <w:tblBorders/>
        <w:tblLook w:val="04A0" w:firstRow="1" w:lastRow="0" w:firstColumn="1" w:lastColumn="0" w:noHBand="0" w:noVBand="1"/>
      </w:tblPr>
      <w:tblGrid>
        <w:gridCol w:w="2192"/>
        <w:gridCol w:w="3385"/>
        <w:gridCol w:w="1570"/>
        <w:gridCol w:w="1174"/>
      </w:tblGrid>
      <w:tr>
        <w:trPr>
          <w:trHeight w:val="585"/>
          <w:tblHeader/>
        </w:trPr>
        <w:tc>
          <w:tcPr>
            <w:tcBorders>
              <w:top w:val="single" w:color="auto" w:sz="4" w:space="0"/>
              <w:left w:val="single" w:color="auto" w:sz="4" w:space="0"/>
              <w:bottom w:val="none" w:color="000000" w:sz="4" w:space="0"/>
              <w:right w:val="single" w:color="auto" w:sz="4" w:space="0"/>
            </w:tcBorders>
            <w:tcW w:w="131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3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0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ĐM.01.01.07.02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31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37" w:name="_Toc206074925"/>
      <w:r>
        <w:rPr>
          <w:rFonts w:ascii="Times New Roman" w:hAnsi="Times New Roman" w:cs="Times New Roman"/>
          <w:b w:val="0"/>
          <w:bCs w:val="0"/>
          <w:color w:val="000000" w:themeColor="text1"/>
          <w:sz w:val="28"/>
          <w:szCs w:val="28"/>
        </w:rPr>
        <w:t xml:space="preserve">g</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thống/thiết bị khác</w:t>
      </w:r>
      <w:bookmarkEnd w:id="37"/>
      <w:r>
        <w:rPr>
          <w:rFonts w:ascii="Times New Roman" w:hAnsi="Times New Roman" w:cs="Times New Roman"/>
          <w:b w:val="0"/>
          <w:bCs w:val="0"/>
          <w:color w:val="000000" w:themeColor="text1"/>
          <w:sz w:val="28"/>
          <w:szCs w:val="28"/>
        </w:rPr>
        <w:t xml:space="preserve"> (ĐM.01.01.08.00)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g</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(ĐM.01.01.08.01)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trạng thái đang hoạt động của hệ thống và các thiết bị liên quan, phụ trợ hoạt động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w:t>
      </w:r>
      <w:r>
        <w:rPr>
          <w:bCs/>
          <w:color w:val="000000" w:themeColor="text1"/>
          <w:sz w:val="28"/>
          <w:szCs w:val="28"/>
        </w:rPr>
        <w:t xml:space="preserve">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ĐM.01.01.08.01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0,188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g</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(ĐM.01.01.08.02)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w:t>
      </w:r>
      <w:r>
        <w:rPr>
          <w:bCs/>
          <w:color w:val="000000" w:themeColor="text1"/>
          <w:sz w:val="28"/>
          <w:szCs w:val="28"/>
        </w:rPr>
        <w:t xml:space="preserve">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116"/>
        <w:gridCol w:w="3164"/>
        <w:gridCol w:w="1597"/>
        <w:gridCol w:w="1485"/>
      </w:tblGrid>
      <w:tr>
        <w:trPr>
          <w:trHeight w:val="585"/>
          <w:tblHeader/>
        </w:trPr>
        <w:tc>
          <w:tcPr>
            <w:tcBorders>
              <w:top w:val="single" w:color="auto" w:sz="4" w:space="0"/>
              <w:left w:val="single" w:color="auto" w:sz="4" w:space="0"/>
              <w:bottom w:val="none" w:color="000000" w:sz="4" w:space="0"/>
              <w:right w:val="single" w:color="auto" w:sz="4" w:space="0"/>
            </w:tcBorders>
            <w:tcW w:w="126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18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8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ĐM.01.01.08.02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8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0,354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8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38" w:name="_Toc206074926"/>
      <w:r>
        <w:rPr>
          <w:rFonts w:ascii="Times New Roman" w:hAnsi="Times New Roman" w:cs="Times New Roman"/>
          <w:bCs w:val="0"/>
          <w:color w:val="000000" w:themeColor="text1"/>
          <w:sz w:val="28"/>
          <w:szCs w:val="28"/>
        </w:rPr>
        <w:t xml:space="preserve">2. </w:t>
      </w:r>
      <w:r>
        <w:rPr>
          <w:rFonts w:ascii="Times New Roman" w:hAnsi="Times New Roman" w:cs="Times New Roman"/>
          <w:bCs w:val="0"/>
          <w:color w:val="000000" w:themeColor="text1"/>
          <w:sz w:val="28"/>
          <w:szCs w:val="28"/>
        </w:rPr>
        <w:t xml:space="preserve">Dịch vụ quản trị, vận hành Hệ thống hội nghị trực tuyến</w:t>
      </w:r>
      <w:bookmarkEnd w:id="38"/>
      <w:r>
        <w:rPr>
          <w:rFonts w:ascii="Times New Roman" w:hAnsi="Times New Roman" w:cs="Times New Roman"/>
          <w:bCs w:val="0"/>
          <w:color w:val="000000" w:themeColor="text1"/>
          <w:sz w:val="28"/>
          <w:szCs w:val="28"/>
        </w:rPr>
        <w:t xml:space="preserve"> (ĐM.01.02.00.00)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(ĐM.01.02.01.00)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liên quan đến vận hành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Lắp đặt và kết nối các thiết bị cần thiết phục vụ hội nghị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phần mềm, thiết bị phù hợp với yêu cầu của hội nghị trực tuyế</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thiết lập các thông số kỹ thuật khác có liên quan phục vụ cho hội nghị trực tuyế</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kỹ thuật các điểm đầu cuối và đảm bảo tính sẵn sàng, liên tục của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sự hoạt động của các thiết bị, đường truyề</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 các thiết bị đầu cuối đảm bảo tính kết nối và liên thông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có phương án dự phòng thay thế các thiết bị đầu cuối, đường truyền đảm bảo tính xuyên suốt của hội nghị trực tuyế</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và cảnh báo các sự cố kỹ thuật liên quan đến hệ thống, thiết bị.</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9" w:type="pct"/>
        <w:tblInd w:w="695" w:type="dxa"/>
        <w:tblBorders/>
        <w:tblLook w:val="04A0" w:firstRow="1" w:lastRow="0" w:firstColumn="1" w:lastColumn="0" w:noHBand="0" w:noVBand="1"/>
      </w:tblPr>
      <w:tblGrid>
        <w:gridCol w:w="2083"/>
        <w:gridCol w:w="3385"/>
        <w:gridCol w:w="1570"/>
        <w:gridCol w:w="1333"/>
      </w:tblGrid>
      <w:tr>
        <w:trPr>
          <w:trHeight w:val="315"/>
        </w:trPr>
        <w:tc>
          <w:tcPr>
            <w:tcBorders>
              <w:top w:val="single" w:color="auto" w:sz="4" w:space="0"/>
              <w:left w:val="single" w:color="auto" w:sz="4" w:space="0"/>
              <w:bottom w:val="single" w:color="auto" w:sz="4" w:space="0"/>
              <w:right w:val="single" w:color="auto" w:sz="4" w:space="0"/>
            </w:tcBorders>
            <w:tcW w:w="12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ĐM.01.02.01.00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1,656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4"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3,150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(ĐM.01.02.02.00)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83" w:type="pct"/>
        <w:tblInd w:w="751" w:type="dxa"/>
        <w:tblBorders/>
        <w:tblLook w:val="04A0" w:firstRow="1" w:lastRow="0" w:firstColumn="1" w:lastColumn="0" w:noHBand="0" w:noVBand="1"/>
      </w:tblPr>
      <w:tblGrid>
        <w:gridCol w:w="2178"/>
        <w:gridCol w:w="3384"/>
        <w:gridCol w:w="1570"/>
        <w:gridCol w:w="1174"/>
      </w:tblGrid>
      <w:tr>
        <w:trPr>
          <w:trHeight w:val="315"/>
        </w:trPr>
        <w:tc>
          <w:tcPr>
            <w:tcBorders>
              <w:top w:val="single" w:color="auto" w:sz="4" w:space="0"/>
              <w:left w:val="single" w:color="auto" w:sz="4" w:space="0"/>
              <w:bottom w:val="none" w:color="000000" w:sz="4" w:space="0"/>
              <w:right w:val="single" w:color="auto" w:sz="4" w:space="0"/>
            </w:tcBorders>
            <w:tcW w:w="131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0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ĐM.01.02.02.00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4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4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single" w:color="auto"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0,604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3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0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39" w:name="_Toc206074927"/>
      <w:r>
        <w:rPr>
          <w:rFonts w:ascii="Times New Roman" w:hAnsi="Times New Roman" w:cs="Times New Roman"/>
          <w:bCs w:val="0"/>
          <w:color w:val="000000" w:themeColor="text1"/>
          <w:sz w:val="28"/>
          <w:szCs w:val="28"/>
        </w:rPr>
        <w:t xml:space="preserve">3. </w:t>
      </w:r>
      <w:r>
        <w:rPr>
          <w:rFonts w:ascii="Times New Roman" w:hAnsi="Times New Roman" w:cs="Times New Roman"/>
          <w:bCs w:val="0"/>
          <w:color w:val="000000" w:themeColor="text1"/>
          <w:sz w:val="28"/>
          <w:szCs w:val="28"/>
        </w:rPr>
        <w:t xml:space="preserve">Dịch vụ quản trị, vận hành Hệ thống camera thông minh</w:t>
      </w:r>
      <w:bookmarkEnd w:id="39"/>
      <w:r>
        <w:rPr>
          <w:rFonts w:ascii="Times New Roman" w:hAnsi="Times New Roman" w:cs="Times New Roman"/>
          <w:bCs w:val="0"/>
          <w:color w:val="000000" w:themeColor="text1"/>
          <w:sz w:val="28"/>
          <w:szCs w:val="28"/>
        </w:rPr>
        <w:t xml:space="preserve"> (ĐM.01.03.00.00)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(ĐM.01.03.01.00)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hoạt động hệ thống quả</w:t>
      </w:r>
      <w:r>
        <w:rPr>
          <w:bCs/>
          <w:color w:val="000000" w:themeColor="text1"/>
          <w:sz w:val="28"/>
          <w:szCs w:val="28"/>
        </w:rPr>
        <w:t xml:space="preserve">n lý camera thông minh;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trạng thái kết nối, hiệu năng của nền tảng/phần mềm quả</w:t>
      </w:r>
      <w:r>
        <w:rPr>
          <w:bCs/>
          <w:color w:val="000000" w:themeColor="text1"/>
          <w:sz w:val="28"/>
          <w:szCs w:val="28"/>
        </w:rPr>
        <w:t xml:space="preserve">n lý camera;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các module phân tích hình ảnh, nhận diện, cả</w:t>
      </w:r>
      <w:r>
        <w:rPr>
          <w:bCs/>
          <w:color w:val="000000" w:themeColor="text1"/>
          <w:sz w:val="28"/>
          <w:szCs w:val="28"/>
        </w:rPr>
        <w:t xml:space="preserve">nh báo và báo cáo;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người dùng và phân quyền truy cậ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Tạo mới, chỉnh sửa, hủy tài khoản người dùng 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và quản lý quyền truy cập, nhóm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trị cấu hình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điều chỉnh tham số phần mềm (thời gian lưu trữ, khu vực giám sát, chế độ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cấu hình khi có yêu cầu từ cơ quan quả</w:t>
      </w:r>
      <w:r>
        <w:rPr>
          <w:bCs/>
          <w:color w:val="000000" w:themeColor="text1"/>
          <w:sz w:val="28"/>
          <w:szCs w:val="28"/>
        </w:rPr>
        <w:t xml:space="preserve">n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dữ liệu và lưu trữ</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tình trạng lưu trữ dữ liệu hình ảnh, nhật ký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việc sao lưu, phục hồi dữ liệu khi cầ</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Xóa dữ liệu theo chính sách lưu trữ và quy định bảo mậ</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nâng cấp 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bản vá bảo mật, cập nhậ</w:t>
      </w:r>
      <w:r>
        <w:rPr>
          <w:bCs/>
          <w:color w:val="000000" w:themeColor="text1"/>
          <w:sz w:val="28"/>
          <w:szCs w:val="28"/>
        </w:rPr>
        <w:t xml:space="preserve">t tính năng;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tính tương thích và ổn định sau nâng cấ</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Đảm bảo an toàn, bảo mật 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soát truy cập, phòng chống truy nhậ</w:t>
      </w:r>
      <w:r>
        <w:rPr>
          <w:bCs/>
          <w:color w:val="000000" w:themeColor="text1"/>
          <w:sz w:val="28"/>
          <w:szCs w:val="28"/>
        </w:rPr>
        <w:t xml:space="preserve">p trái phép;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nhật ký bảo mật và xử lý vi phạm.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04" w:type="pct"/>
        <w:tblInd w:w="723" w:type="dxa"/>
        <w:tblBorders/>
        <w:tblLook w:val="04A0" w:firstRow="1" w:lastRow="0" w:firstColumn="1" w:lastColumn="0" w:noHBand="0" w:noVBand="1"/>
      </w:tblPr>
      <w:tblGrid>
        <w:gridCol w:w="2083"/>
        <w:gridCol w:w="3384"/>
        <w:gridCol w:w="1570"/>
        <w:gridCol w:w="1307"/>
      </w:tblGrid>
      <w:tr>
        <w:trPr>
          <w:trHeight w:val="315"/>
        </w:trPr>
        <w:tc>
          <w:tcPr>
            <w:tcBorders>
              <w:top w:val="single" w:color="auto" w:sz="4" w:space="0"/>
              <w:left w:val="single" w:color="auto" w:sz="4" w:space="0"/>
              <w:bottom w:val="single" w:color="auto" w:sz="4" w:space="0"/>
              <w:right w:val="single" w:color="auto" w:sz="4" w:space="0"/>
            </w:tcBorders>
            <w:tcW w:w="12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8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ĐM.01.03.01.00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8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0,706</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(ĐM.01.03.02.00)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88" w:type="pct"/>
        <w:tblInd w:w="751" w:type="dxa"/>
        <w:tblBorders/>
        <w:tblLook w:val="04A0" w:firstRow="1" w:lastRow="0" w:firstColumn="1" w:lastColumn="0" w:noHBand="0" w:noVBand="1"/>
      </w:tblPr>
      <w:tblGrid>
        <w:gridCol w:w="2083"/>
        <w:gridCol w:w="3238"/>
        <w:gridCol w:w="1570"/>
        <w:gridCol w:w="1424"/>
      </w:tblGrid>
      <w:tr>
        <w:trPr>
          <w:trHeight w:val="585"/>
        </w:trPr>
        <w:tc>
          <w:tcPr>
            <w:tcBorders>
              <w:top w:val="single" w:color="auto" w:sz="4" w:space="0"/>
              <w:left w:val="single" w:color="auto" w:sz="4" w:space="0"/>
              <w:bottom w:val="none" w:color="000000" w:sz="4" w:space="0"/>
              <w:right w:val="single" w:color="auto" w:sz="4" w:space="0"/>
            </w:tcBorders>
            <w:tcW w:w="12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19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ĐM.01.03.02.00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9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2,250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2,208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52"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4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40" w:name="_Toc206074928"/>
      <w:r>
        <w:rPr>
          <w:rFonts w:ascii="Times New Roman" w:hAnsi="Times New Roman" w:cs="Times New Roman"/>
          <w:bCs w:val="0"/>
          <w:color w:val="000000" w:themeColor="text1"/>
          <w:sz w:val="28"/>
          <w:szCs w:val="28"/>
        </w:rPr>
        <w:t xml:space="preserve">4. </w:t>
      </w:r>
      <w:r>
        <w:rPr>
          <w:rFonts w:ascii="Times New Roman" w:hAnsi="Times New Roman" w:cs="Times New Roman"/>
          <w:bCs w:val="0"/>
          <w:color w:val="000000" w:themeColor="text1"/>
          <w:sz w:val="28"/>
          <w:szCs w:val="28"/>
        </w:rPr>
        <w:t xml:space="preserve">Dịch vụ quản trị, vận hành Hệ thống phòng chống mã độc tập trung</w:t>
      </w:r>
      <w:bookmarkEnd w:id="40"/>
      <w:r>
        <w:rPr>
          <w:rFonts w:ascii="Times New Roman" w:hAnsi="Times New Roman" w:cs="Times New Roman"/>
          <w:bCs w:val="0"/>
          <w:color w:val="000000" w:themeColor="text1"/>
          <w:sz w:val="28"/>
          <w:szCs w:val="28"/>
        </w:rPr>
        <w:t xml:space="preserve"> (ĐM.01.04.00.00)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(ĐM.01.04.01.00)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2" w:type="pct"/>
        <w:tblInd w:w="704" w:type="dxa"/>
        <w:tblBorders/>
        <w:tblLook w:val="04A0" w:firstRow="1" w:lastRow="0" w:firstColumn="1" w:lastColumn="0" w:noHBand="0" w:noVBand="1"/>
      </w:tblPr>
      <w:tblGrid>
        <w:gridCol w:w="2083"/>
        <w:gridCol w:w="3532"/>
        <w:gridCol w:w="1570"/>
        <w:gridCol w:w="1174"/>
      </w:tblGrid>
      <w:tr>
        <w:trPr>
          <w:trHeight w:val="315"/>
        </w:trPr>
        <w:tc>
          <w:tcPr>
            <w:tcBorders>
              <w:top w:val="single" w:color="auto" w:sz="4" w:space="0"/>
              <w:left w:val="single" w:color="auto" w:sz="4" w:space="0"/>
              <w:bottom w:val="single" w:color="auto" w:sz="4" w:space="0"/>
              <w:right w:val="single" w:color="auto" w:sz="4" w:space="0"/>
            </w:tcBorders>
            <w:tcW w:w="66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78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2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66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ĐM.01.04.01.00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78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6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78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6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78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6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78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66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78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0,817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(ĐM.01.04.02.00)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w:t>
      </w:r>
      <w:r>
        <w:rPr>
          <w:bCs/>
          <w:color w:val="000000" w:themeColor="text1"/>
          <w:sz w:val="28"/>
          <w:szCs w:val="28"/>
        </w:rPr>
        <w:t xml:space="preserve"> sơ thông t</w:t>
      </w:r>
      <w:r>
        <w:rPr>
          <w:bCs/>
          <w:color w:val="000000" w:themeColor="text1"/>
          <w:sz w:val="28"/>
          <w:szCs w:val="28"/>
        </w:rPr>
        <w:t xml:space="preserve">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ĐM.01.04.02.00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1,344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0,969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2,271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41" w:name="_Toc206074929"/>
      <w:r>
        <w:rPr>
          <w:rFonts w:ascii="Times New Roman" w:hAnsi="Times New Roman" w:cs="Times New Roman"/>
          <w:bCs w:val="0"/>
          <w:color w:val="000000" w:themeColor="text1"/>
          <w:sz w:val="28"/>
          <w:szCs w:val="28"/>
        </w:rPr>
        <w:t xml:space="preserve">5.</w:t>
      </w:r>
      <w:r>
        <w:rPr>
          <w:rFonts w:ascii="Times New Roman" w:hAnsi="Times New Roman" w:cs="Times New Roman"/>
          <w:bCs w:val="0"/>
          <w:color w:val="000000" w:themeColor="text1"/>
          <w:sz w:val="28"/>
          <w:szCs w:val="28"/>
        </w:rPr>
        <w:t xml:space="preserve"> </w:t>
      </w:r>
      <w:r>
        <w:rPr>
          <w:rFonts w:ascii="Times New Roman" w:hAnsi="Times New Roman" w:cs="Times New Roman"/>
          <w:bCs w:val="0"/>
          <w:color w:val="000000" w:themeColor="text1"/>
          <w:sz w:val="28"/>
          <w:szCs w:val="28"/>
        </w:rPr>
        <w:t xml:space="preserve">Dịch vụ quản trị, vận hành Hạ tầng thiết bị (IoT)</w:t>
      </w:r>
      <w:bookmarkEnd w:id="41"/>
      <w:r>
        <w:rPr>
          <w:rFonts w:ascii="Times New Roman" w:hAnsi="Times New Roman" w:cs="Times New Roman"/>
          <w:bCs w:val="0"/>
          <w:color w:val="000000" w:themeColor="text1"/>
          <w:sz w:val="28"/>
          <w:szCs w:val="28"/>
        </w:rPr>
        <w:t xml:space="preserve"> (ĐM.01.05.00.00)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(ĐM.01.05.01.00)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trạng thái hoạt động và kết nối mạng của thiết bị IoT tới nền tảng quản lý tậ</w:t>
      </w:r>
      <w:r>
        <w:rPr>
          <w:bCs/>
          <w:color w:val="000000" w:themeColor="text1"/>
          <w:sz w:val="28"/>
          <w:szCs w:val="28"/>
        </w:rPr>
        <w:t xml:space="preserve">p trung;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thu thập, lưu trữ, xử lý và truyền tải dữ liệu từ thiết bị tới máy chủ/nền tả</w:t>
      </w:r>
      <w:r>
        <w:rPr>
          <w:bCs/>
          <w:color w:val="000000" w:themeColor="text1"/>
          <w:sz w:val="28"/>
          <w:szCs w:val="28"/>
        </w:rPr>
        <w:t xml:space="preserve">ng IoT;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sự hoạt động của các nền tảng phần mềm quản lý IoT, hệ thống dashboard, API và dịch vụ tích hợ</w:t>
      </w:r>
      <w:r>
        <w:rPr>
          <w:bCs/>
          <w:color w:val="000000" w:themeColor="text1"/>
          <w:sz w:val="28"/>
          <w:szCs w:val="28"/>
        </w:rPr>
        <w:t xml:space="preserve">p liên quan;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dữ liệu từ các thiết bị IoT phục vụ báo cáo, điều khiể</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cảnh báo</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kiểm tra việc sao lưu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Bàn giao ca trực và các nội dung về sự cố, công việc còn tồn đọ</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ca trực (thành viên, thời gian ca trực, các sự vụ trong ca…).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ĐM.01.05.01.00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0,735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1,448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3,183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(ĐM.01.05.02.00)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Khôi phục hệ thống: tiến hành phục hồi lại hệ thống IoT từ bản sao lưu hoặc cài đặt lại thiết bị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96" w:type="pct"/>
        <w:tblInd w:w="737" w:type="dxa"/>
        <w:tblBorders/>
        <w:tblLook w:val="04A0" w:firstRow="1" w:lastRow="0" w:firstColumn="1" w:lastColumn="0" w:noHBand="0" w:noVBand="1"/>
      </w:tblPr>
      <w:tblGrid>
        <w:gridCol w:w="2083"/>
        <w:gridCol w:w="3384"/>
        <w:gridCol w:w="1570"/>
        <w:gridCol w:w="1293"/>
      </w:tblGrid>
      <w:tr>
        <w:trPr>
          <w:trHeight w:val="585"/>
        </w:trPr>
        <w:tc>
          <w:tcPr>
            <w:tcBorders>
              <w:top w:val="single" w:color="auto" w:sz="4" w:space="0"/>
              <w:left w:val="single" w:color="auto" w:sz="4" w:space="0"/>
              <w:bottom w:val="none" w:color="000000" w:sz="4" w:space="0"/>
              <w:right w:val="single" w:color="auto" w:sz="4" w:space="0"/>
            </w:tcBorders>
            <w:tcW w:w="125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3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7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ĐM.01.05.02.00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3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2,729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1,427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4,115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50"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3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7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42" w:name="_Toc206074930"/>
      <w:r>
        <w:rPr>
          <w:rFonts w:ascii="Times New Roman" w:hAnsi="Times New Roman" w:cs="Times New Roman"/>
          <w:bCs w:val="0"/>
          <w:color w:val="000000" w:themeColor="text1"/>
          <w:sz w:val="28"/>
          <w:szCs w:val="28"/>
        </w:rPr>
        <w:t xml:space="preserve">6. </w:t>
      </w:r>
      <w:r>
        <w:rPr>
          <w:rFonts w:ascii="Times New Roman" w:hAnsi="Times New Roman" w:cs="Times New Roman"/>
          <w:bCs w:val="0"/>
          <w:color w:val="000000" w:themeColor="text1"/>
          <w:sz w:val="28"/>
          <w:szCs w:val="28"/>
        </w:rPr>
        <w:t xml:space="preserve">Dịch vụ quản trị, vận hành tên miền, địa chỉ IPv4, IPv6 của tỉnh</w:t>
      </w:r>
      <w:bookmarkEnd w:id="42"/>
      <w:r>
        <w:rPr>
          <w:rFonts w:ascii="Times New Roman" w:hAnsi="Times New Roman" w:cs="Times New Roman"/>
          <w:bCs w:val="0"/>
          <w:color w:val="000000" w:themeColor="text1"/>
          <w:sz w:val="28"/>
          <w:szCs w:val="28"/>
        </w:rPr>
        <w:t xml:space="preserve"> (ĐM.01.06.00.00)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(ĐM.01.06.01.00)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hệ thống mạng lõi, Internet, DNS, cổng thông tin điện tử, dịch vụ công trực tuyến, thư điện tử, phần mềm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kết nối WAN,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hướng dẫn </w:t>
      </w:r>
      <w:r>
        <w:rPr>
          <w:bCs/>
          <w:color w:val="000000" w:themeColor="text1"/>
          <w:sz w:val="28"/>
          <w:szCs w:val="28"/>
        </w:rPr>
        <w:t xml:space="preserve">đăng ký IP;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ĐM.01.06.01.00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0,215</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(ĐM.01.06.02.00)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Thông báo cho đơn vị có liên quan về việc đã khắc phục xong và kiểm tra lại kết quả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 lưu hồ sơ thông tin sự cố (thời gian khắc phục xong, nguyên nhân và phương án xử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ĐM.01.06.02.00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(ĐM.01.06.03.00)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i/>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ĐM.01.06.03.00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43" w:name="_Toc206074931"/>
      <w:r>
        <w:rPr>
          <w:rFonts w:ascii="Times New Roman" w:hAnsi="Times New Roman" w:cs="Times New Roman"/>
          <w:bCs w:val="0"/>
          <w:color w:val="000000" w:themeColor="text1"/>
          <w:sz w:val="28"/>
          <w:szCs w:val="28"/>
        </w:rPr>
        <w:t xml:space="preserve">7. </w:t>
      </w:r>
      <w:r>
        <w:rPr>
          <w:rFonts w:ascii="Times New Roman" w:hAnsi="Times New Roman" w:cs="Times New Roman"/>
          <w:bCs w:val="0"/>
          <w:color w:val="000000" w:themeColor="text1"/>
          <w:sz w:val="28"/>
          <w:szCs w:val="28"/>
        </w:rPr>
        <w:t xml:space="preserve">Dịch vụ quản trị, vận hành hệ thống quản lý đăng nhập tập trung</w:t>
      </w:r>
      <w:bookmarkEnd w:id="43"/>
      <w:r>
        <w:rPr>
          <w:rFonts w:ascii="Times New Roman" w:hAnsi="Times New Roman" w:cs="Times New Roman"/>
          <w:bCs w:val="0"/>
          <w:color w:val="000000" w:themeColor="text1"/>
          <w:sz w:val="28"/>
          <w:szCs w:val="28"/>
        </w:rPr>
        <w:t xml:space="preserve"> (ĐM.01.07.00.00)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(ĐM.01.07.01.00)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118"/>
        <w:gridCol w:w="3308"/>
        <w:gridCol w:w="1595"/>
        <w:gridCol w:w="1341"/>
      </w:tblGrid>
      <w:tr>
        <w:trPr>
          <w:trHeight w:val="315"/>
        </w:trPr>
        <w:tc>
          <w:tcPr>
            <w:tcBorders>
              <w:top w:val="single" w:color="auto" w:sz="4" w:space="0"/>
              <w:left w:val="single" w:color="auto" w:sz="4" w:space="0"/>
              <w:bottom w:val="single" w:color="auto" w:sz="4" w:space="0"/>
              <w:right w:val="single" w:color="auto" w:sz="4" w:space="0"/>
            </w:tcBorders>
            <w:tcW w:w="126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97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0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6"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ĐM.01.07.01.00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7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0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7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0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7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0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7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0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97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0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0,581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(ĐM.01.07.02.00)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ĐM.01.07.02.00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sz w:val="28"/>
          <w:szCs w:val="28"/>
        </w:rPr>
      </w:pPr>
      <w:r/>
      <w:bookmarkStart w:id="44" w:name="_Toc206074932"/>
      <w:r>
        <w:rPr>
          <w:rFonts w:ascii="Times New Roman" w:hAnsi="Times New Roman" w:cs="Times New Roman"/>
          <w:bCs w:val="0"/>
          <w:sz w:val="28"/>
          <w:szCs w:val="28"/>
        </w:rPr>
        <w:t xml:space="preserve">8. </w:t>
      </w:r>
      <w:r>
        <w:rPr>
          <w:rFonts w:ascii="Times New Roman" w:hAnsi="Times New Roman" w:cs="Times New Roman"/>
          <w:bCs w:val="0"/>
          <w:sz w:val="28"/>
          <w:szCs w:val="28"/>
        </w:rPr>
        <w:t xml:space="preserve">Dịch vụ quản trị, vận hành Nền tảng tích hợp chia sẻ dữ liệu tỉnh</w:t>
      </w:r>
      <w:bookmarkEnd w:id="44"/>
      <w:r>
        <w:rPr>
          <w:rFonts w:ascii="Times New Roman" w:hAnsi="Times New Roman" w:cs="Times New Roman"/>
          <w:bCs w:val="0"/>
          <w:sz w:val="28"/>
          <w:szCs w:val="28"/>
        </w:rPr>
        <w:t xml:space="preserve"> (ĐM.01.08.00.00)</w:t>
      </w:r>
      <w:r>
        <w:rPr>
          <w:rFonts w:ascii="Times New Roman" w:hAnsi="Times New Roman" w:cs="Times New Roman"/>
          <w:bCs w:val="0"/>
          <w:sz w:val="28"/>
          <w:szCs w:val="28"/>
        </w:rPr>
      </w:r>
      <w:r>
        <w:rPr>
          <w:rFonts w:ascii="Times New Roman" w:hAnsi="Times New Roman" w:cs="Times New Roman"/>
          <w:bCs w:val="0"/>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(ĐM.01.08.01.00)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cập nhật thông tin tài khoản dùng chung LGSP, cập nhật đơn vị sử dụng dịch vụ</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cập nhật CSDL/HTTT được phép khai thác của các đơn vị</w:t>
      </w:r>
      <w:r>
        <w:rPr>
          <w:bCs/>
          <w:color w:val="000000" w:themeColor="text1"/>
          <w:sz w:val="28"/>
          <w:szCs w:val="28"/>
        </w:rPr>
        <w:t xml:space="preserve"> trên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các hoạt động trên nền tả</w:t>
      </w:r>
      <w:r>
        <w:rPr>
          <w:bCs/>
          <w:color w:val="000000" w:themeColor="text1"/>
          <w:sz w:val="28"/>
          <w:szCs w:val="28"/>
        </w:rPr>
        <w:t xml:space="preserve">ng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các danh mục thông tin phục vụ việc xác định đối tượng trao đổi và đối tượng dữ liệu trao đổi giữa LGSP và các HTTT khác như: danh mục cơ quan, tỉnh thành, tài khoả</w:t>
      </w:r>
      <w:r>
        <w:rPr>
          <w:bCs/>
          <w:color w:val="000000" w:themeColor="text1"/>
          <w:sz w:val="28"/>
          <w:szCs w:val="28"/>
        </w:rPr>
        <w:t xml:space="preserve">n, các HTTT;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tình trạng kết nối của các HTTT, lưu lượng dữ liệu trao đổi, tỷ lệ lỗi và cảnh báo các hành động bất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hoạt động của hệ thống máy chủ</w:t>
      </w:r>
      <w:r>
        <w:rPr>
          <w:bCs/>
          <w:color w:val="000000" w:themeColor="text1"/>
          <w:sz w:val="28"/>
          <w:szCs w:val="28"/>
        </w:rPr>
        <w:t xml:space="preserve">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các dịch vụ</w:t>
      </w:r>
      <w:r>
        <w:rPr>
          <w:bCs/>
          <w:color w:val="000000" w:themeColor="text1"/>
          <w:sz w:val="28"/>
          <w:szCs w:val="28"/>
        </w:rPr>
        <w:t xml:space="preserve">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các nhóm dịch vụ kết nối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Thống kê số lượng giao dịch, danh sách giao dịch theo thờ</w:t>
      </w:r>
      <w:r>
        <w:rPr>
          <w:bCs/>
          <w:color w:val="000000" w:themeColor="text1"/>
          <w:sz w:val="28"/>
          <w:szCs w:val="28"/>
        </w:rPr>
        <w:t xml:space="preserve">i gian;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Chia sẻ dịch vụ cho các ứng dụ</w:t>
      </w:r>
      <w:r>
        <w:rPr>
          <w:bCs/>
          <w:color w:val="000000" w:themeColor="text1"/>
          <w:sz w:val="28"/>
          <w:szCs w:val="28"/>
        </w:rPr>
        <w:t xml:space="preserve">ng khác qua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Khai báo kết nố</w:t>
      </w:r>
      <w:r>
        <w:rPr>
          <w:bCs/>
          <w:color w:val="000000" w:themeColor="text1"/>
          <w:sz w:val="28"/>
          <w:szCs w:val="28"/>
        </w:rPr>
        <w:t xml:space="preserve">i trên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Khởi tạo kết nố</w:t>
      </w:r>
      <w:r>
        <w:rPr>
          <w:bCs/>
          <w:color w:val="000000" w:themeColor="text1"/>
          <w:sz w:val="28"/>
          <w:szCs w:val="28"/>
        </w:rPr>
        <w:t xml:space="preserve">i trên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phân quyền vận hành, khai thác cho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và giám sát đăng ký sử dụng dịch vụ</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và giám sát các dịch vụ được công bố trên nền tả</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Khai báo thông tin xác thực SSO; Cấu hình người dùng được phép xác thự</w:t>
      </w:r>
      <w:r>
        <w:rPr>
          <w:bCs/>
          <w:color w:val="000000" w:themeColor="text1"/>
          <w:sz w:val="28"/>
          <w:szCs w:val="28"/>
        </w:rPr>
        <w:t xml:space="preserve">c SSO;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Khai báo thông tin truy vấn dịch vụ dùng chung; Cấu hình hệ thống được phép truy vấn dịch vụ</w:t>
      </w:r>
      <w:r>
        <w:rPr>
          <w:bCs/>
          <w:color w:val="000000" w:themeColor="text1"/>
          <w:sz w:val="28"/>
          <w:szCs w:val="28"/>
        </w:rPr>
        <w:t xml:space="preserve"> dùng chung;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w:t>
      </w:r>
      <w:r>
        <w:rPr>
          <w:bCs/>
          <w:color w:val="000000" w:themeColor="text1"/>
          <w:sz w:val="28"/>
          <w:szCs w:val="28"/>
        </w:rPr>
        <w:t xml:space="preserve">u hình thông tin API chung;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thông tin dịch vụ cung cấp yêu cầu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thông tin trình tự kết nối truy xuất dữ liệu đầu ra, đầ</w:t>
      </w:r>
      <w:r>
        <w:rPr>
          <w:bCs/>
          <w:color w:val="000000" w:themeColor="text1"/>
          <w:sz w:val="28"/>
          <w:szCs w:val="28"/>
        </w:rPr>
        <w:t xml:space="preserve">u vào;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Xuất bản thông tin API thành dịch vụ cung cấ</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Tạo giao diện hiển thị, xây dựng quy trình nghiệp vụ xử lý trên phần mềm chuyên ngành của tỉnh và tài liệu hướng dẫn kỹ thuậ</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Tích hợp vào phần mềm chuyên ngành của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Kết nối các dịch vụ mớ</w:t>
      </w:r>
      <w:r>
        <w:rPr>
          <w:bCs/>
          <w:color w:val="000000" w:themeColor="text1"/>
          <w:sz w:val="28"/>
          <w:szCs w:val="28"/>
        </w:rPr>
        <w:t xml:space="preserve">i vào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kỹ thuật, giải đáp thắc mắc, khó khăn khi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4"/>
        <w:gridCol w:w="3388"/>
        <w:gridCol w:w="1570"/>
        <w:gridCol w:w="1320"/>
      </w:tblGrid>
      <w:tr>
        <w:trPr>
          <w:trHeight w:val="315"/>
        </w:trPr>
        <w:tc>
          <w:tcPr>
            <w:tcBorders>
              <w:top w:val="single" w:color="auto" w:sz="4" w:space="0"/>
              <w:left w:val="single" w:color="auto" w:sz="4" w:space="0"/>
              <w:bottom w:val="single" w:color="auto" w:sz="4" w:space="0"/>
              <w:right w:val="single" w:color="auto" w:sz="4" w:space="0"/>
            </w:tcBorders>
            <w:tcW w:w="12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ĐM.01.08.01.00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3,279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3,054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0,869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7,202</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(ĐM.01.08.02.00)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ĐM.01.08.02.00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1,438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5,208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(ĐM.01.08.03.00)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ĐM.01.08.03.00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45" w:name="_Toc206074933"/>
      <w:r>
        <w:rPr>
          <w:rFonts w:ascii="Times New Roman" w:hAnsi="Times New Roman" w:cs="Times New Roman"/>
          <w:bCs w:val="0"/>
          <w:color w:val="000000" w:themeColor="text1"/>
          <w:sz w:val="28"/>
          <w:szCs w:val="28"/>
        </w:rPr>
        <w:t xml:space="preserve">9. </w:t>
      </w:r>
      <w:r>
        <w:rPr>
          <w:rFonts w:ascii="Times New Roman" w:hAnsi="Times New Roman" w:cs="Times New Roman"/>
          <w:bCs w:val="0"/>
          <w:color w:val="000000" w:themeColor="text1"/>
          <w:sz w:val="28"/>
          <w:szCs w:val="28"/>
        </w:rPr>
        <w:t xml:space="preserve">Dịch vụ quản trị, vận hành tên miền, địa chỉ IPv4, IPv6 của tỉnh</w:t>
      </w:r>
      <w:bookmarkEnd w:id="45"/>
      <w:r>
        <w:rPr>
          <w:rFonts w:ascii="Times New Roman" w:hAnsi="Times New Roman" w:cs="Times New Roman"/>
          <w:bCs w:val="0"/>
          <w:color w:val="000000" w:themeColor="text1"/>
          <w:sz w:val="28"/>
          <w:szCs w:val="28"/>
        </w:rPr>
        <w:t xml:space="preserve"> (ĐM.01.09.00.00)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(ĐM.01.09.01.00)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thống,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hệ thống máy chủ</w:t>
      </w:r>
      <w:r>
        <w:rPr>
          <w:bCs/>
          <w:color w:val="000000" w:themeColor="text1"/>
          <w:sz w:val="28"/>
          <w:szCs w:val="28"/>
        </w:rPr>
        <w:t xml:space="preserve"> SS;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w:t>
      </w:r>
      <w:r>
        <w:rPr>
          <w:bCs/>
          <w:color w:val="000000" w:themeColor="text1"/>
          <w:sz w:val="28"/>
          <w:szCs w:val="28"/>
        </w:rPr>
        <w:t xml:space="preserve">a Adapter;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máy chủ</w:t>
      </w:r>
      <w:r>
        <w:rPr>
          <w:bCs/>
          <w:color w:val="000000" w:themeColor="text1"/>
          <w:sz w:val="28"/>
          <w:szCs w:val="28"/>
        </w:rPr>
        <w:t xml:space="preserve"> SS;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w:t>
      </w:r>
      <w:r>
        <w:rPr>
          <w:bCs/>
          <w:color w:val="000000" w:themeColor="text1"/>
          <w:sz w:val="28"/>
          <w:szCs w:val="28"/>
        </w:rPr>
        <w:t xml:space="preserve">a Database SS;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Trục liên thông văn bản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gởi nhận văn bản trên Trục liên thông văn bản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xóa log file khi ổ cứng định kỳ</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Báo cáo thống kê số liệu về gửi, nhận văn bản qua Trụ</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tích cảnh báo và xử lý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3"/>
        <w:gridCol w:w="1570"/>
        <w:gridCol w:w="1326"/>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ĐM.01.09.01.00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1,625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1,927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(ĐM.01.09.02.00)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ĐM.01.09.02.00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1,396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2,938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(ĐM.01.09.03.00)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3"/>
        <w:gridCol w:w="1570"/>
        <w:gridCol w:w="1326"/>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ĐM.01.09.03.00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46" w:name="_Toc206074934"/>
      <w:r>
        <w:rPr>
          <w:rFonts w:ascii="Times New Roman" w:hAnsi="Times New Roman" w:cs="Times New Roman"/>
          <w:bCs w:val="0"/>
          <w:color w:val="000000" w:themeColor="text1"/>
          <w:sz w:val="28"/>
          <w:szCs w:val="28"/>
        </w:rPr>
        <w:t xml:space="preserve">10.</w:t>
      </w:r>
      <w:r>
        <w:rPr>
          <w:rFonts w:ascii="Times New Roman" w:hAnsi="Times New Roman" w:cs="Times New Roman"/>
          <w:b w:val="0"/>
          <w:bCs w:val="0"/>
          <w:color w:val="000000" w:themeColor="text1"/>
          <w:sz w:val="28"/>
          <w:szCs w:val="28"/>
        </w:rPr>
        <w:t xml:space="preserve"> </w:t>
      </w:r>
      <w:r>
        <w:rPr>
          <w:rFonts w:ascii="Times New Roman" w:hAnsi="Times New Roman" w:cs="Times New Roman"/>
          <w:bCs w:val="0"/>
          <w:color w:val="000000" w:themeColor="text1"/>
          <w:sz w:val="28"/>
          <w:szCs w:val="28"/>
        </w:rPr>
        <w:t xml:space="preserve">Dịch vụ quản trị, vận hành các cơ sở dữ liệu, hệ thống thông tin dùng chung tỉnh (Hệ thống cổng/trang thông tin điện tử; Hệ thống thư điện tử, Hệ thống q</w:t>
      </w:r>
      <w:r>
        <w:rPr>
          <w:rFonts w:ascii="Times New Roman" w:hAnsi="Times New Roman" w:cs="Times New Roman"/>
          <w:bCs w:val="0"/>
          <w:color w:val="000000" w:themeColor="text1"/>
          <w:sz w:val="28"/>
          <w:szCs w:val="28"/>
        </w:rPr>
        <w:t xml:space="preserve">uản lý văn bản và điều hành; Hệ thống thông tin giải quyết thủ tục hành chính; Hệ thống quản lý cán bộ công chức; Hệ thống họp không giấy; Hệ thống phản ánh kiến nghị; Kho dữ liệu dùng chung; Hệ thống thông tin nguồn; Ứng dụng di động dùng chung của tỉnh…)</w:t>
      </w:r>
      <w:bookmarkEnd w:id="46"/>
      <w:r>
        <w:rPr>
          <w:rFonts w:ascii="Times New Roman" w:hAnsi="Times New Roman" w:cs="Times New Roman"/>
          <w:bCs w:val="0"/>
          <w:color w:val="000000" w:themeColor="text1"/>
          <w:sz w:val="28"/>
          <w:szCs w:val="28"/>
        </w:rPr>
        <w:t xml:space="preserve"> (ĐM.01.10.00.00)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47" w:name="_Toc206074935"/>
      <w:r>
        <w:rPr>
          <w:rFonts w:ascii="Times New Roman" w:hAnsi="Times New Roman" w:cs="Times New Roman"/>
          <w:b w:val="0"/>
          <w:bCs w:val="0"/>
          <w:color w:val="000000" w:themeColor="text1"/>
          <w:sz w:val="28"/>
          <w:szCs w:val="28"/>
        </w:rPr>
        <w:t xml:space="preserve">a) </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cổng/trang thông tin điện tử</w:t>
      </w:r>
      <w:bookmarkEnd w:id="47"/>
      <w:r>
        <w:rPr>
          <w:rFonts w:ascii="Times New Roman" w:hAnsi="Times New Roman" w:cs="Times New Roman"/>
          <w:b w:val="0"/>
          <w:bCs w:val="0"/>
          <w:color w:val="000000" w:themeColor="text1"/>
          <w:sz w:val="28"/>
          <w:szCs w:val="28"/>
        </w:rPr>
        <w:t xml:space="preserve"> (ĐM.01.10.01.00)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Cổng thông tin điện tử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dịch vụ</w:t>
      </w:r>
      <w:r>
        <w:rPr>
          <w:bCs/>
          <w:color w:val="000000" w:themeColor="text1"/>
          <w:sz w:val="28"/>
          <w:szCs w:val="28"/>
        </w:rPr>
        <w:t xml:space="preserve"> hosting IIS;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dịch vụ kết nối cơ sở dữ liệ</w:t>
      </w:r>
      <w:r>
        <w:rPr>
          <w:bCs/>
          <w:color w:val="000000" w:themeColor="text1"/>
          <w:sz w:val="28"/>
          <w:szCs w:val="28"/>
        </w:rPr>
        <w:t xml:space="preserve">u SQL Server;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Log phát sinh của dịch vụ</w:t>
      </w:r>
      <w:r>
        <w:rPr>
          <w:bCs/>
          <w:color w:val="000000" w:themeColor="text1"/>
          <w:sz w:val="28"/>
          <w:szCs w:val="28"/>
        </w:rPr>
        <w:t xml:space="preserve"> hosting IIS;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đăng nhập của các thành viên Ban biên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Hướng dẫn sử dụng, hỗ trợ vận hành hệ thống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Hiệu chỉnh và cập nhật Cổng thông tin điện tử tỉnh theo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sao lưu dự phòng tự động CSDL hệ thống Cổng thông tin điện tử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động của cổ</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2,331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 và kiểm tra các thông số, phần mềm,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lại tình trạng, các thông số liên quan đến thiết bị và lưu sổ vậ</w:t>
      </w:r>
      <w:r>
        <w:rPr>
          <w:bCs/>
          <w:color w:val="000000" w:themeColor="text1"/>
          <w:sz w:val="28"/>
          <w:szCs w:val="28"/>
        </w:rPr>
        <w:t xml:space="preserve">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1,865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1,615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3</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48" w:name="_Toc206074936"/>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thư điện tử</w:t>
      </w:r>
      <w:bookmarkEnd w:id="48"/>
      <w:r>
        <w:rPr>
          <w:rFonts w:ascii="Times New Roman" w:hAnsi="Times New Roman" w:cs="Times New Roman"/>
          <w:b w:val="0"/>
          <w:bCs w:val="0"/>
          <w:color w:val="000000" w:themeColor="text1"/>
          <w:sz w:val="28"/>
          <w:szCs w:val="28"/>
        </w:rPr>
        <w:t xml:space="preserve"> (ĐM.01.10.02.00)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Email đi -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kiểm tra, tùy chỉnh dung lượ</w:t>
      </w:r>
      <w:r>
        <w:rPr>
          <w:bCs/>
          <w:color w:val="000000" w:themeColor="text1"/>
          <w:sz w:val="28"/>
          <w:szCs w:val="28"/>
        </w:rPr>
        <w:t xml:space="preserve">ng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kiểm soát số lượng email online; thống kê các tài khoản trong toàn hệ thống (cảnh báo dung lượng, số lượng thư, ngày giờ đăng nhậ</w:t>
      </w:r>
      <w:r>
        <w:rPr>
          <w:bCs/>
          <w:color w:val="000000" w:themeColor="text1"/>
          <w:sz w:val="28"/>
          <w:szCs w:val="28"/>
        </w:rPr>
        <w:t xml:space="preserve">p,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chứng thự</w:t>
      </w:r>
      <w:r>
        <w:rPr>
          <w:bCs/>
          <w:color w:val="000000" w:themeColor="text1"/>
          <w:sz w:val="28"/>
          <w:szCs w:val="28"/>
        </w:rPr>
        <w:t xml:space="preserve">c SSL;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Logfile các user gởi ra/nhận vào với số lượng bất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xử lý, kiểm duyệt email spam, </w:t>
      </w:r>
      <w:r>
        <w:rPr>
          <w:bCs/>
          <w:color w:val="000000" w:themeColor="text1"/>
          <w:sz w:val="28"/>
          <w:szCs w:val="28"/>
        </w:rPr>
        <w:t xml:space="preserve">email có đính kèm virus, trojan;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xử lý những email có hoạt động bất thường trên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sao lưu dự phòng tự độ</w:t>
      </w:r>
      <w:r>
        <w:rPr>
          <w:bCs/>
          <w:color w:val="000000" w:themeColor="text1"/>
          <w:sz w:val="28"/>
          <w:szCs w:val="28"/>
        </w:rPr>
        <w:t xml:space="preserve">ng Mailbox;</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Rà soát và thống kê các tài khoản không sử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w:t>
      </w:r>
      <w:r>
        <w:rPr>
          <w:bCs/>
          <w:color w:val="000000" w:themeColor="text1"/>
          <w:sz w:val="28"/>
          <w:szCs w:val="28"/>
        </w:rPr>
        <w:t xml:space="preserve">m tra Pop3 outlook và webmail;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Phát hiện, ngăn chặn thư rác, thư nặc danh, thư có mã độc....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tình trạng sử dụng các tài khoản thư điện tử, rà soát, kiểm tra, xóa bỏ các tài khoản không sử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Tạo tài khoản thư điện tử và cấu hình thông tin mailbox; Reset mật khẩu thư điện tử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1,967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2,238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phần mề</w:t>
      </w:r>
      <w:r>
        <w:rPr>
          <w:bCs/>
          <w:color w:val="000000" w:themeColor="text1"/>
          <w:sz w:val="28"/>
          <w:szCs w:val="28"/>
        </w:rPr>
        <w:t xml:space="preserve">m mail server;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6"/>
        <w:gridCol w:w="3385"/>
        <w:gridCol w:w="1570"/>
        <w:gridCol w:w="1321"/>
      </w:tblGrid>
      <w:tr>
        <w:trPr>
          <w:trHeight w:val="315"/>
        </w:trPr>
        <w:tc>
          <w:tcPr>
            <w:tcBorders>
              <w:top w:val="single" w:color="auto" w:sz="4" w:space="0"/>
              <w:left w:val="single" w:color="auto" w:sz="4" w:space="0"/>
              <w:bottom w:val="none" w:color="000000" w:sz="4" w:space="0"/>
              <w:right w:val="single" w:color="auto" w:sz="4" w:space="0"/>
            </w:tcBorders>
            <w:tcW w:w="12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0,896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(ĐM.01.10.02.03)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color w:val="000000" w:themeColor="text1"/>
          <w:sz w:val="28"/>
          <w:szCs w:val="28"/>
        </w:rPr>
      </w:pPr>
      <w:r>
        <w:rPr>
          <w:color w:val="000000" w:themeColor="text1"/>
          <w:sz w:val="28"/>
          <w:szCs w:val="28"/>
        </w:rPr>
        <w:t xml:space="preserve">b3.1</w:t>
      </w:r>
      <w:r>
        <w:rPr>
          <w:color w:val="000000" w:themeColor="text1"/>
          <w:sz w:val="28"/>
          <w:szCs w:val="28"/>
        </w:rPr>
        <w:t xml:space="preserve">) Thành phần công việc:</w:t>
      </w:r>
      <w:r>
        <w:rPr>
          <w:color w:val="000000" w:themeColor="text1"/>
          <w:sz w:val="28"/>
          <w:szCs w:val="28"/>
        </w:rPr>
      </w:r>
      <w:r>
        <w:rPr>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color w:val="000000" w:themeColor="text1"/>
          <w:sz w:val="28"/>
          <w:szCs w:val="28"/>
        </w:rPr>
      </w:pPr>
      <w:r>
        <w:rPr>
          <w:color w:val="000000" w:themeColor="text1"/>
          <w:sz w:val="28"/>
          <w:szCs w:val="28"/>
        </w:rPr>
        <w:t xml:space="preserve">- </w:t>
      </w:r>
      <w:r>
        <w:rPr>
          <w:color w:val="000000" w:themeColor="text1"/>
          <w:sz w:val="28"/>
          <w:szCs w:val="28"/>
        </w:rPr>
        <w:t xml:space="preserve">Hỗ trợ qua điện thoại;</w:t>
      </w:r>
      <w:r>
        <w:rPr>
          <w:color w:val="000000" w:themeColor="text1"/>
          <w:sz w:val="28"/>
          <w:szCs w:val="28"/>
        </w:rPr>
      </w:r>
      <w:r>
        <w:rPr>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color w:val="000000" w:themeColor="text1"/>
          <w:sz w:val="28"/>
          <w:szCs w:val="28"/>
        </w:rPr>
      </w:pPr>
      <w:r>
        <w:rPr>
          <w:color w:val="000000" w:themeColor="text1"/>
          <w:sz w:val="28"/>
          <w:szCs w:val="28"/>
        </w:rPr>
        <w:t xml:space="preserve">- </w:t>
      </w:r>
      <w:r>
        <w:rPr>
          <w:color w:val="000000" w:themeColor="text1"/>
          <w:sz w:val="28"/>
          <w:szCs w:val="28"/>
        </w:rPr>
        <w:t xml:space="preserve">Hỗ trợ qua tổng đài;</w:t>
      </w:r>
      <w:r>
        <w:rPr>
          <w:color w:val="000000" w:themeColor="text1"/>
          <w:sz w:val="28"/>
          <w:szCs w:val="28"/>
        </w:rPr>
      </w:r>
      <w:r>
        <w:rPr>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color w:val="000000" w:themeColor="text1"/>
          <w:sz w:val="28"/>
          <w:szCs w:val="28"/>
        </w:rPr>
      </w:pPr>
      <w:r>
        <w:rPr>
          <w:color w:val="000000" w:themeColor="text1"/>
          <w:sz w:val="28"/>
          <w:szCs w:val="28"/>
        </w:rPr>
        <w:t xml:space="preserve">- </w:t>
      </w:r>
      <w:r>
        <w:rPr>
          <w:color w:val="000000" w:themeColor="text1"/>
          <w:sz w:val="28"/>
          <w:szCs w:val="28"/>
        </w:rPr>
        <w:t xml:space="preserve">Hỗ trợ qua email.</w:t>
      </w:r>
      <w:r>
        <w:rPr>
          <w:color w:val="000000" w:themeColor="text1"/>
          <w:sz w:val="28"/>
          <w:szCs w:val="28"/>
        </w:rPr>
      </w:r>
      <w:r>
        <w:rPr>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color w:val="000000" w:themeColor="text1"/>
          <w:sz w:val="28"/>
          <w:szCs w:val="28"/>
        </w:rPr>
      </w:pPr>
      <w:r>
        <w:rPr>
          <w:color w:val="000000" w:themeColor="text1"/>
          <w:sz w:val="28"/>
          <w:szCs w:val="28"/>
        </w:rPr>
        <w:t xml:space="preserve">b3.2</w:t>
      </w:r>
      <w:r>
        <w:rPr>
          <w:color w:val="000000" w:themeColor="text1"/>
          <w:sz w:val="28"/>
          <w:szCs w:val="28"/>
        </w:rPr>
        <w:t xml:space="preserve">) Định mức:</w:t>
      </w:r>
      <w:r>
        <w:rPr>
          <w:color w:val="000000" w:themeColor="text1"/>
          <w:sz w:val="28"/>
          <w:szCs w:val="28"/>
        </w:rPr>
      </w:r>
      <w:r>
        <w:rPr>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31" w:type="pct"/>
        <w:tblInd w:w="704" w:type="dxa"/>
        <w:tblBorders/>
        <w:tblLook w:val="04A0" w:firstRow="1" w:lastRow="0" w:firstColumn="1" w:lastColumn="0" w:noHBand="0" w:noVBand="1"/>
      </w:tblPr>
      <w:tblGrid>
        <w:gridCol w:w="2083"/>
        <w:gridCol w:w="3385"/>
        <w:gridCol w:w="1570"/>
        <w:gridCol w:w="1174"/>
      </w:tblGrid>
      <w:tr>
        <w:trPr>
          <w:trHeight w:val="585"/>
        </w:trPr>
        <w:tc>
          <w:tcPr>
            <w:tcBorders>
              <w:top w:val="single" w:color="auto" w:sz="4" w:space="0"/>
              <w:left w:val="single" w:color="auto" w:sz="4" w:space="0"/>
              <w:bottom w:val="none" w:color="000000" w:sz="4" w:space="0"/>
              <w:right w:val="single" w:color="auto" w:sz="4" w:space="0"/>
            </w:tcBorders>
            <w:tcW w:w="126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1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ĐM.01.10.02.03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49" w:name="_Toc206074937"/>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quản lý văn bản và điều hành</w:t>
      </w:r>
      <w:bookmarkEnd w:id="49"/>
      <w:r>
        <w:rPr>
          <w:rFonts w:ascii="Times New Roman" w:hAnsi="Times New Roman" w:cs="Times New Roman"/>
          <w:b w:val="0"/>
          <w:bCs w:val="0"/>
          <w:color w:val="000000" w:themeColor="text1"/>
          <w:sz w:val="28"/>
          <w:szCs w:val="28"/>
        </w:rPr>
        <w:t xml:space="preserve"> (ĐM.01.10.03.00)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(ĐM.01.10.03.01)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c1.1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hệ thống quản lý văn bản và điề</w:t>
      </w:r>
      <w:r>
        <w:rPr>
          <w:bCs/>
          <w:color w:val="000000" w:themeColor="text1"/>
          <w:sz w:val="28"/>
          <w:szCs w:val="28"/>
        </w:rPr>
        <w:t xml:space="preserve">u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thiết lập thông số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cấu hình hosting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Hướng dẫn sử dụng, hỗ trợ vận hành, cài đặt, cấu hình ký số trên thiết bị token cho các cá nhân, tổ chức trên địa bàn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vận hành, cài đặt, cấu hình ký số trên thiết bị SIM cho các cá nhân trên địa bàn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vận hành phân hệ quản lý hồ sơ công việc, phân hệ giao nhiệm vụ, tool scan văn bản, và các chức năng khác liên quan trên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thực hiện việc cấu hình: tài khoản, phân quyền...trong trường hợp luân chuyển, thay đổi vị trí công tác, hoặc nghỉ việc....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thực hiện cấu hình chỉnh sửa quy trình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thực hiện báo cáo thố</w:t>
      </w:r>
      <w:r>
        <w:rPr>
          <w:bCs/>
          <w:color w:val="000000" w:themeColor="text1"/>
          <w:sz w:val="28"/>
          <w:szCs w:val="28"/>
        </w:rPr>
        <w:t xml:space="preserve">ng kê;</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c1.2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31" w:type="pct"/>
        <w:tblInd w:w="704" w:type="dxa"/>
        <w:tblBorders/>
        <w:tblLook w:val="04A0" w:firstRow="1" w:lastRow="0" w:firstColumn="1" w:lastColumn="0" w:noHBand="0" w:noVBand="1"/>
      </w:tblPr>
      <w:tblGrid>
        <w:gridCol w:w="2083"/>
        <w:gridCol w:w="3385"/>
        <w:gridCol w:w="1570"/>
        <w:gridCol w:w="1174"/>
      </w:tblGrid>
      <w:tr>
        <w:trPr>
          <w:trHeight w:val="315"/>
          <w:tblHeader/>
        </w:trPr>
        <w:tc>
          <w:tcPr>
            <w:tcBorders>
              <w:top w:val="single" w:color="auto" w:sz="4" w:space="0"/>
              <w:left w:val="single" w:color="auto" w:sz="4" w:space="0"/>
              <w:bottom w:val="single" w:color="auto" w:sz="4" w:space="0"/>
              <w:right w:val="single" w:color="auto" w:sz="4" w:space="0"/>
            </w:tcBorders>
            <w:tcW w:w="126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1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ĐM.01.10.03.01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5,229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4,906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11,719</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(ĐM.01.10.03.02)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ĐM.01.10.03.02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2,698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1,888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6,440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(ĐM.01.10.03.03)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bookmarkStart w:id="50" w:name="_Toc206074938"/>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ĐM.01.10.03.03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0,458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d) </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thông tin giải quyết thủ tục hành chính</w:t>
      </w:r>
      <w:bookmarkEnd w:id="50"/>
      <w:r>
        <w:rPr>
          <w:rFonts w:ascii="Times New Roman" w:hAnsi="Times New Roman" w:cs="Times New Roman"/>
          <w:b w:val="0"/>
          <w:bCs w:val="0"/>
          <w:color w:val="000000" w:themeColor="text1"/>
          <w:sz w:val="28"/>
          <w:szCs w:val="28"/>
        </w:rPr>
        <w:t xml:space="preserve"> (ĐM.01.10.04.00)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d</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(ĐM.01.10.04.01)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hoạt động hệ thống thông tin giải quyết thủ tụ</w:t>
      </w:r>
      <w:r>
        <w:rPr>
          <w:bCs/>
          <w:color w:val="000000" w:themeColor="text1"/>
          <w:sz w:val="28"/>
          <w:szCs w:val="28"/>
        </w:rPr>
        <w:t xml:space="preserve">c hành chính;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điều chỉnh đảm bảo hoạt động các dịch vụ tích hợp với cổng dịch vụ công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điều chỉnh bổ sung giao diện trang chủ dịch vụ</w:t>
      </w:r>
      <w:r>
        <w:rPr>
          <w:bCs/>
          <w:color w:val="000000" w:themeColor="text1"/>
          <w:sz w:val="28"/>
          <w:szCs w:val="28"/>
        </w:rPr>
        <w:t xml:space="preserve"> công;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Kết nối và kiểm tra các kết nối với cơ sở dữ liệu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và điều chỉnh đảm bảo hoạt động các dịch vụ nề</w:t>
      </w:r>
      <w:r>
        <w:rPr>
          <w:bCs/>
          <w:color w:val="000000" w:themeColor="text1"/>
          <w:sz w:val="28"/>
          <w:szCs w:val="28"/>
        </w:rPr>
        <w:t xml:space="preserve">n t</w:t>
      </w:r>
      <w:r>
        <w:rPr>
          <w:bCs/>
          <w:color w:val="000000" w:themeColor="text1"/>
          <w:sz w:val="28"/>
          <w:szCs w:val="28"/>
        </w:rPr>
        <w:t xml:space="preserve">ảng thanh toán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dịch vụ</w:t>
      </w:r>
      <w:r>
        <w:rPr>
          <w:bCs/>
          <w:color w:val="000000" w:themeColor="text1"/>
          <w:sz w:val="28"/>
          <w:szCs w:val="28"/>
        </w:rPr>
        <w:t xml:space="preserve"> hosting IIS;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dịch vụ kết nối cơ sở dữ liệ</w:t>
      </w:r>
      <w:r>
        <w:rPr>
          <w:bCs/>
          <w:color w:val="000000" w:themeColor="text1"/>
          <w:sz w:val="28"/>
          <w:szCs w:val="28"/>
        </w:rPr>
        <w:t xml:space="preserve">u SQL Server;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Log phát sinh của dịch cụ</w:t>
      </w:r>
      <w:r>
        <w:rPr>
          <w:bCs/>
          <w:color w:val="000000" w:themeColor="text1"/>
          <w:sz w:val="28"/>
          <w:szCs w:val="28"/>
        </w:rPr>
        <w:t xml:space="preserve"> hosting IIS;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hoạt động đồng bộ dữ liệu từ hệ thống một cửa Trung tâm Hành chính công về các sở</w:t>
      </w:r>
      <w:r>
        <w:rPr>
          <w:bCs/>
          <w:color w:val="000000" w:themeColor="text1"/>
          <w:sz w:val="28"/>
          <w:szCs w:val="28"/>
        </w:rPr>
        <w:t xml:space="preserve"> ngành;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sao lưu dự phòng tự động CSDL hệ thống một cửa điện tử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các yêu cầu liên quan đến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dịch vụ kết nối, đồng bộ, chia sẻ dữ liệu với các hệ thống chuyên ngành cấp quốc gia, cấp bộ, cấp tỉnh theo yêu cầu kết nối hệ thống một cửa điện tử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Hoàn thiện cập nhật thủ tục hành chính cho các đơn vị nhà nước cấ</w:t>
      </w:r>
      <w:r>
        <w:rPr>
          <w:bCs/>
          <w:color w:val="000000" w:themeColor="text1"/>
          <w:sz w:val="28"/>
          <w:szCs w:val="28"/>
        </w:rPr>
        <w:t xml:space="preserve">p xã;</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Khai báo, phân quyền tài khoản cho các đơn vị hệ thống một cửa điện tử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Đồng bộ thông tin thủ tục hành chính một cửa điện tử cho cấp tỉnh, cấ</w:t>
      </w:r>
      <w:r>
        <w:rPr>
          <w:bCs/>
          <w:color w:val="000000" w:themeColor="text1"/>
          <w:sz w:val="28"/>
          <w:szCs w:val="28"/>
        </w:rPr>
        <w:t xml:space="preserve">p xã;</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xử lý các vướng mắc khi sử dụng phần mềm như kích hoạt hồ sơ, đồng bộ hồ sơ ngành dọc…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thực hiện việc cấu hình: tài khoản, phân quyền...trong trường hợp luân chuyển, thay đổi vị trí công tác, hoặc nghỉ việc....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thực hiện báo cáo thống </w:t>
      </w:r>
      <w:r>
        <w:rPr>
          <w:bCs/>
          <w:color w:val="000000" w:themeColor="text1"/>
          <w:sz w:val="28"/>
          <w:szCs w:val="28"/>
        </w:rPr>
        <w:t xml:space="preserve">kê;</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3"/>
        <w:gridCol w:w="3384"/>
        <w:gridCol w:w="1570"/>
        <w:gridCol w:w="1325"/>
      </w:tblGrid>
      <w:tr>
        <w:trPr>
          <w:trHeight w:val="315"/>
        </w:trPr>
        <w:tc>
          <w:tcPr>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ĐM.01.10.04.01</w:t>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6,885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5,450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12,658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d2)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(ĐM.01.10.04.02)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ĐM.01.10.04.02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2,802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2,765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1,146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6,619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d3)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(ĐM.01.10.04.03)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d3.2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bookmarkStart w:id="51" w:name="_Toc206074939"/>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ĐM.01.10.04.03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0,406</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đ)</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quản lý cán bộ công chức</w:t>
      </w:r>
      <w:bookmarkEnd w:id="51"/>
      <w:r>
        <w:rPr>
          <w:rFonts w:ascii="Times New Roman" w:hAnsi="Times New Roman" w:cs="Times New Roman"/>
          <w:b w:val="0"/>
          <w:bCs w:val="0"/>
          <w:color w:val="000000" w:themeColor="text1"/>
          <w:sz w:val="28"/>
          <w:szCs w:val="28"/>
        </w:rPr>
        <w:t xml:space="preserve"> (ĐM.01.10.05.00)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đ1)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(ĐM.01.10.05.01)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hệ thống quản lý cán bộ công chứ</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thiết lập thông số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cấu hình hosting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sao lưu dự phòng tự động CSDL hệ thống quản lý cán bộ công. chứ</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vận hành hệ thống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chuyển đổi dữ liệu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ĐM.01.10.05.01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3,623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0,427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4,050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đ2)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(ĐM.01.10.05.02)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ĐM.01.10.05.02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đ3)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(ĐM.01.10.05.03)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đ3.2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ĐM.01.10.05.03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52" w:name="_Toc206074940"/>
      <w:r>
        <w:rPr>
          <w:rFonts w:ascii="Times New Roman" w:hAnsi="Times New Roman" w:cs="Times New Roman"/>
          <w:b w:val="0"/>
          <w:bCs w:val="0"/>
          <w:color w:val="000000" w:themeColor="text1"/>
          <w:sz w:val="28"/>
          <w:szCs w:val="28"/>
        </w:rPr>
        <w:t xml:space="preserve">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họp không giấy</w:t>
      </w:r>
      <w:bookmarkEnd w:id="52"/>
      <w:r>
        <w:rPr>
          <w:rFonts w:ascii="Times New Roman" w:hAnsi="Times New Roman" w:cs="Times New Roman"/>
          <w:b w:val="0"/>
          <w:bCs w:val="0"/>
          <w:color w:val="000000" w:themeColor="text1"/>
          <w:sz w:val="28"/>
          <w:szCs w:val="28"/>
        </w:rPr>
        <w:t xml:space="preserve"> (ĐM.01.10.06.00)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e1)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(ĐM.01.10.06.01)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hoạt động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thiết lập thông số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cấu hình hosting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sao lưu dự phòng tự động CSDL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vận hành hệ thống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chuyển đổi dữ liệu khi có yêu cầ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e1.1</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ĐM.01.10.06.01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3,544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0,490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4,033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e2)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(ĐM.01.10.06.02)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ĐM.01.10.06.02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2,219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e3)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(ĐM.01.10.06.03)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e3.2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ĐM.01.10.06.03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53" w:name="_Toc206074941"/>
      <w:r>
        <w:rPr>
          <w:rFonts w:ascii="Times New Roman" w:hAnsi="Times New Roman" w:cs="Times New Roman"/>
          <w:b w:val="0"/>
          <w:bCs w:val="0"/>
          <w:color w:val="000000" w:themeColor="text1"/>
          <w:sz w:val="28"/>
          <w:szCs w:val="28"/>
        </w:rPr>
        <w:t xml:space="preserve">f)</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Kho dữ liệu dùng chung</w:t>
      </w:r>
      <w:bookmarkEnd w:id="53"/>
      <w:r>
        <w:rPr>
          <w:rFonts w:ascii="Times New Roman" w:hAnsi="Times New Roman" w:cs="Times New Roman"/>
          <w:b w:val="0"/>
          <w:bCs w:val="0"/>
          <w:color w:val="000000" w:themeColor="text1"/>
          <w:sz w:val="28"/>
          <w:szCs w:val="28"/>
        </w:rPr>
        <w:t xml:space="preserve"> (ĐM.01.10.07.00)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f1)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(ĐM.01.10.07.01)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tình trạng hoạt động của các máy chủ, hệ thống lưu trữ, phần mềm quản lý kho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hiệu suất, dung lượng lưu trữ, tốc độ truy xuất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định kỳ các dịch vụ, tiến trình, kết nối mạng liên quan đến kho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trị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phân loại, chuẩn hóa dữ liệu được đưa vào kho dữ liệu theo cấu trúc và tiêu chuẩ</w:t>
      </w:r>
      <w:r>
        <w:rPr>
          <w:bCs/>
          <w:color w:val="000000" w:themeColor="text1"/>
          <w:sz w:val="28"/>
          <w:szCs w:val="28"/>
        </w:rPr>
        <w:t xml:space="preserve">n đã ban hành;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đồng bộ, cập nhật, bổ sung dữ liệu từ các nguồn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truy cập và phân quyền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Cấp, thu hồi và điều chỉnh quyền truy cập dữ liệu theo yêu cầu của cơ quan, đơn vị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nhật ký truy cập để đảm bảo an toàn và bảo mật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và khôi phục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sao lưu định kỳ theo chính sách sao lưu, khôi phục của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định kỳ khả năng khôi phục dữ liệu để đảm bảo tính sẵn sàng khi có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Bảo mật và an toàn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Áp dụng các biện pháp bảo mật (mã hóa, tường lửa, IDS/IPS…) cho hạ tầng và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phát hiện và xử lý kịp thời các nguy cơ tấn công mạng hoặc rò rỉ dữ liệu.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ĐM.01.10.07.01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3,881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f2)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(ĐM.01.10.07.02)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ĐM.01.10.07.02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1,625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2,219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f3)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(ĐM.01.10.07.03)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f3.2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ĐM.01.10.07.03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54" w:name="_Toc206074942"/>
      <w:r>
        <w:rPr>
          <w:rFonts w:ascii="Times New Roman" w:hAnsi="Times New Roman" w:cs="Times New Roman"/>
          <w:b w:val="0"/>
          <w:bCs w:val="0"/>
          <w:color w:val="000000" w:themeColor="text1"/>
          <w:sz w:val="28"/>
          <w:szCs w:val="28"/>
        </w:rPr>
        <w:t xml:space="preserve">g)</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thông tin nguồn</w:t>
      </w:r>
      <w:bookmarkEnd w:id="54"/>
      <w:r>
        <w:rPr>
          <w:rFonts w:ascii="Times New Roman" w:hAnsi="Times New Roman" w:cs="Times New Roman"/>
          <w:b w:val="0"/>
          <w:bCs w:val="0"/>
          <w:color w:val="000000" w:themeColor="text1"/>
          <w:sz w:val="28"/>
          <w:szCs w:val="28"/>
        </w:rPr>
        <w:t xml:space="preserve"> (ĐM.01.10.08.00)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g1)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(ĐM.01.10.08.01)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851"/>
        <w:jc w:val="both"/>
        <w:rPr>
          <w:bCs/>
          <w:i/>
          <w:color w:val="000000" w:themeColor="text1"/>
          <w:sz w:val="28"/>
          <w:szCs w:val="28"/>
        </w:rPr>
      </w:pPr>
      <w:r>
        <w:rPr>
          <w:bCs/>
          <w:i/>
          <w:color w:val="000000" w:themeColor="text1"/>
          <w:sz w:val="28"/>
          <w:szCs w:val="28"/>
        </w:rPr>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851"/>
        <w:jc w:val="both"/>
        <w:rPr>
          <w:bCs/>
          <w:i/>
          <w:color w:val="000000" w:themeColor="text1"/>
          <w:sz w:val="28"/>
          <w:szCs w:val="28"/>
        </w:rPr>
      </w:pPr>
      <w:r>
        <w:rPr>
          <w:bCs/>
          <w:i/>
          <w:color w:val="000000" w:themeColor="text1"/>
          <w:sz w:val="28"/>
          <w:szCs w:val="28"/>
        </w:rPr>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ĐM.01.10.08.01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1,375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1,910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3,963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g2)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(ĐM.01.10.08.02)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ĐM.01.10.08.02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g3)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(ĐM.01.10.08.03)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g3.2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ĐM.01.10.08.03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55" w:name="_Toc206074943"/>
      <w:r>
        <w:rPr>
          <w:rFonts w:ascii="Times New Roman" w:hAnsi="Times New Roman" w:cs="Times New Roman"/>
          <w:b w:val="0"/>
          <w:bCs w:val="0"/>
          <w:color w:val="000000" w:themeColor="text1"/>
          <w:sz w:val="28"/>
          <w:szCs w:val="28"/>
        </w:rPr>
        <w:t xml:space="preserve">h)</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Ứng dụng di động dùng chung của tỉnh</w:t>
      </w:r>
      <w:bookmarkEnd w:id="55"/>
      <w:r>
        <w:rPr>
          <w:rFonts w:ascii="Times New Roman" w:hAnsi="Times New Roman" w:cs="Times New Roman"/>
          <w:b w:val="0"/>
          <w:bCs w:val="0"/>
          <w:color w:val="000000" w:themeColor="text1"/>
          <w:sz w:val="28"/>
          <w:szCs w:val="28"/>
        </w:rPr>
        <w:t xml:space="preserve"> (ĐM.01.10.09.00)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h1)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(ĐM.01.10.09.01)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ĐM.01.10.09.01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0,969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1,713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1,327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4,008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h2)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(ĐM.01.10.09.02)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h2.1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h2.2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ĐM.01.10.09.02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1,385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2,823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h3)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(ĐM.01.10.09.03)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h3.2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bookmarkStart w:id="56" w:name="_Toc206074944"/>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ĐM.01.10.09.03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i)</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Hệ thống phản ánh kiến nghị</w:t>
      </w:r>
      <w:bookmarkEnd w:id="56"/>
      <w:r>
        <w:rPr>
          <w:rFonts w:ascii="Times New Roman" w:hAnsi="Times New Roman" w:cs="Times New Roman"/>
          <w:b w:val="0"/>
          <w:bCs w:val="0"/>
          <w:color w:val="000000" w:themeColor="text1"/>
          <w:sz w:val="28"/>
          <w:szCs w:val="28"/>
        </w:rPr>
        <w:t xml:space="preserve"> (ĐM.01.10.10.00)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i1)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(ĐM.01.10.10.01)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i1.1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Sao lưu, back up dữ liệu định kỳ (1 tháng/lần).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i1.2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ĐM.01.10.10.01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1,948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i2)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(ĐM.01.10.10.02)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i2.1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i2.2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ĐM.01.10.10.02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i3)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(ĐM.01.10.10.03)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i3.1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i3.2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3"/>
        <w:gridCol w:w="3384"/>
        <w:gridCol w:w="1570"/>
        <w:gridCol w:w="1325"/>
      </w:tblGrid>
      <w:tr>
        <w:trPr>
          <w:trHeight w:val="585"/>
          <w:tblHeader/>
        </w:trPr>
        <w:tc>
          <w:tcPr>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ĐM.01.10.10.03</w:t>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57" w:name="_Toc206074945"/>
      <w:r>
        <w:rPr>
          <w:rFonts w:ascii="Times New Roman" w:hAnsi="Times New Roman" w:cs="Times New Roman"/>
          <w:b w:val="0"/>
          <w:bCs w:val="0"/>
          <w:color w:val="000000" w:themeColor="text1"/>
          <w:sz w:val="28"/>
          <w:szCs w:val="28"/>
        </w:rPr>
        <w:t xml:space="preserve">k)</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Các ứng dụng và cơ sở dữ liệu dùng chung khác</w:t>
      </w:r>
      <w:bookmarkEnd w:id="57"/>
      <w:r>
        <w:rPr>
          <w:rFonts w:ascii="Times New Roman" w:hAnsi="Times New Roman" w:cs="Times New Roman"/>
          <w:b w:val="0"/>
          <w:bCs w:val="0"/>
          <w:color w:val="000000" w:themeColor="text1"/>
          <w:sz w:val="28"/>
          <w:szCs w:val="28"/>
        </w:rPr>
        <w:t xml:space="preserve"> (ĐM.01.10.11.00)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k1)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(ĐM.01.10.11.01)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k1.1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đảm bảo hoạt động thông suốt của các hệ thống/phần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quyền, cập nhật tài khoản của người dùng trên các hệ thống/phần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Hướng dẫn, hỗ trợ người dùng sử dụng hệ thống/phần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điều chỉ</w:t>
      </w:r>
      <w:r>
        <w:rPr>
          <w:bCs/>
          <w:color w:val="000000" w:themeColor="text1"/>
          <w:sz w:val="28"/>
          <w:szCs w:val="28"/>
        </w:rPr>
        <w:t xml:space="preserve">nh các module báo cáo;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báo cáo thống kê, kết xuất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dịch vụ kết nối, chia sẻ dữ liệu các hệ thống/phần mề</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trị, cấu hình tài khoản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k1.2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ĐM.01.10.11.01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0,458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1,946</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k2)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(ĐM.01.10.11.02)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k2.1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k2.2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ĐM.01.10.11.02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k3)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(ĐM.01.10.11.03)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k3.1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Hỗ trợ qua điện thoại;</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Hỗ trợ qua tổng đài;</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Hỗ trợ qua email.</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k3.2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ĐM.01.10.11.03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58" w:name="_Toc206074946"/>
      <w:r>
        <w:rPr>
          <w:rFonts w:ascii="Times New Roman" w:hAnsi="Times New Roman" w:cs="Times New Roman"/>
          <w:bCs w:val="0"/>
          <w:color w:val="000000" w:themeColor="text1"/>
          <w:sz w:val="28"/>
          <w:szCs w:val="28"/>
        </w:rPr>
        <w:t xml:space="preserve">11. </w:t>
      </w:r>
      <w:r>
        <w:rPr>
          <w:rFonts w:ascii="Times New Roman" w:hAnsi="Times New Roman" w:cs="Times New Roman"/>
          <w:bCs w:val="0"/>
          <w:color w:val="000000" w:themeColor="text1"/>
          <w:sz w:val="28"/>
          <w:szCs w:val="28"/>
        </w:rPr>
        <w:t xml:space="preserve">Dịch vụ quản trị, vận hành cơ sở dữ liệu, hệ thống thông tin chuyên ngành của tỉnh</w:t>
      </w:r>
      <w:bookmarkEnd w:id="58"/>
      <w:r>
        <w:rPr>
          <w:rFonts w:ascii="Times New Roman" w:hAnsi="Times New Roman" w:cs="Times New Roman"/>
          <w:bCs w:val="0"/>
          <w:color w:val="000000" w:themeColor="text1"/>
          <w:sz w:val="28"/>
          <w:szCs w:val="28"/>
        </w:rPr>
        <w:t xml:space="preserve"> (ĐM.01.11.00.00)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(ĐM.01.11.01.00)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đảm bảo hoạt động thông suốt của các cơ sở dữ liệ</w:t>
      </w:r>
      <w:r>
        <w:rPr>
          <w:bCs/>
          <w:color w:val="000000" w:themeColor="text1"/>
          <w:sz w:val="28"/>
          <w:szCs w:val="28"/>
        </w:rPr>
        <w:t xml:space="preserve">u chuyên ngành;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giám sát dịch vụ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quyền, cập nhật tài khoản của người dung trên các hệ thố</w:t>
      </w:r>
      <w:r>
        <w:rPr>
          <w:bCs/>
          <w:color w:val="000000" w:themeColor="text1"/>
          <w:sz w:val="28"/>
          <w:szCs w:val="28"/>
        </w:rPr>
        <w:t xml:space="preserve">ng </w:t>
      </w:r>
      <w:r>
        <w:rPr>
          <w:bCs/>
          <w:color w:val="000000" w:themeColor="text1"/>
          <w:sz w:val="28"/>
          <w:szCs w:val="28"/>
        </w:rPr>
        <w:t xml:space="preserve">cơ sở dữ liệ</w:t>
      </w:r>
      <w:r>
        <w:rPr>
          <w:bCs/>
          <w:color w:val="000000" w:themeColor="text1"/>
          <w:sz w:val="28"/>
          <w:szCs w:val="28"/>
        </w:rPr>
        <w:t xml:space="preserve">u chuyên ngành;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Hướng dẫn, hỗ trợ người dùng sử dụng cơ sở dữ liệ</w:t>
      </w:r>
      <w:r>
        <w:rPr>
          <w:bCs/>
          <w:color w:val="000000" w:themeColor="text1"/>
          <w:sz w:val="28"/>
          <w:szCs w:val="28"/>
        </w:rPr>
        <w:t xml:space="preserve">u chuyên ngành;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điều chỉ</w:t>
      </w:r>
      <w:r>
        <w:rPr>
          <w:bCs/>
          <w:color w:val="000000" w:themeColor="text1"/>
          <w:sz w:val="28"/>
          <w:szCs w:val="28"/>
        </w:rPr>
        <w:t xml:space="preserve">nh các module báo cáo;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báo cáo thống kê, kết xuất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dịch vụ kết nối, chia sẻ dữ liệu các cơ sở dữ liệ</w:t>
      </w:r>
      <w:r>
        <w:rPr>
          <w:bCs/>
          <w:color w:val="000000" w:themeColor="text1"/>
          <w:sz w:val="28"/>
          <w:szCs w:val="28"/>
        </w:rPr>
        <w:t xml:space="preserve">u chuyên ngành;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dịch vụ dữ liệu liên quan đến cơ sở dữ liệ</w:t>
      </w:r>
      <w:r>
        <w:rPr>
          <w:bCs/>
          <w:color w:val="000000" w:themeColor="text1"/>
          <w:sz w:val="28"/>
          <w:szCs w:val="28"/>
        </w:rPr>
        <w:t xml:space="preserve">u chuyên ngành trên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trị, cấu hình tài khoản người dùng các cơ sở dữ liệ</w:t>
      </w:r>
      <w:r>
        <w:rPr>
          <w:bCs/>
          <w:color w:val="000000" w:themeColor="text1"/>
          <w:sz w:val="28"/>
          <w:szCs w:val="28"/>
        </w:rPr>
        <w:t xml:space="preserve">u chuyên ngành;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ĐM.01.11.01.00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0,260</w:t>
            </w:r>
            <w:r>
              <w:rPr>
                <w:rFonts w:eastAsia="Times New Roman"/>
                <w:color w:val="000000" w:themeColor="text1"/>
                <w:sz w:val="28"/>
                <w:szCs w:val="28"/>
              </w:rPr>
            </w:r>
            <w:r>
              <w:rPr>
                <w:rFonts w:eastAsia="Times New Roman"/>
                <w:color w:val="000000" w:themeColor="text1"/>
                <w:sz w:val="28"/>
                <w:szCs w:val="28"/>
              </w:rPr>
            </w:r>
          </w:p>
        </w:tc>
      </w:tr>
      <w:tr>
        <w:trPr>
          <w:trHeight w:val="630"/>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0,767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(ĐM.01.11.02.00)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danh mục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200"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ĐM.01.11.02.00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0,792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(ĐM.01.11.03.00)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200"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3"/>
        <w:gridCol w:w="1570"/>
        <w:gridCol w:w="1326"/>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ĐM.01.11.03.00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sz w:val="28"/>
          <w:szCs w:val="28"/>
        </w:rPr>
      </w:pPr>
      <w:r/>
      <w:bookmarkStart w:id="59" w:name="_Toc206074947"/>
      <w:r>
        <w:rPr>
          <w:rFonts w:ascii="Times New Roman" w:hAnsi="Times New Roman" w:cs="Times New Roman"/>
          <w:bCs w:val="0"/>
          <w:sz w:val="28"/>
          <w:szCs w:val="28"/>
        </w:rPr>
        <w:t xml:space="preserve">12. </w:t>
      </w:r>
      <w:r>
        <w:rPr>
          <w:rFonts w:ascii="Times New Roman" w:hAnsi="Times New Roman" w:cs="Times New Roman"/>
          <w:bCs w:val="0"/>
          <w:sz w:val="28"/>
          <w:szCs w:val="28"/>
        </w:rPr>
        <w:t xml:space="preserve">Dịch vụ quản trị, vận hành các nội dung, tiện ích số tích hợp trên các nền tảng mạng xã hội</w:t>
      </w:r>
      <w:bookmarkEnd w:id="59"/>
      <w:r>
        <w:rPr>
          <w:rFonts w:ascii="Times New Roman" w:hAnsi="Times New Roman" w:cs="Times New Roman"/>
          <w:bCs w:val="0"/>
          <w:sz w:val="28"/>
          <w:szCs w:val="28"/>
        </w:rPr>
        <w:t xml:space="preserve"> (ĐM.01.12.00.00)</w:t>
      </w:r>
      <w:r>
        <w:rPr>
          <w:rFonts w:ascii="Times New Roman" w:hAnsi="Times New Roman" w:cs="Times New Roman"/>
          <w:bCs w:val="0"/>
          <w:sz w:val="28"/>
          <w:szCs w:val="28"/>
        </w:rPr>
      </w:r>
      <w:r>
        <w:rPr>
          <w:rFonts w:ascii="Times New Roman" w:hAnsi="Times New Roman" w:cs="Times New Roman"/>
          <w:bCs w:val="0"/>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(ĐM.01.12.01.00)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31" w:type="pct"/>
        <w:tblInd w:w="846" w:type="dxa"/>
        <w:tblBorders/>
        <w:tblLook w:val="04A0" w:firstRow="1" w:lastRow="0" w:firstColumn="1" w:lastColumn="0" w:noHBand="0" w:noVBand="1"/>
      </w:tblPr>
      <w:tblGrid>
        <w:gridCol w:w="2083"/>
        <w:gridCol w:w="3385"/>
        <w:gridCol w:w="1570"/>
        <w:gridCol w:w="1174"/>
      </w:tblGrid>
      <w:tr>
        <w:trPr>
          <w:trHeight w:val="315"/>
          <w:tblHeader/>
        </w:trPr>
        <w:tc>
          <w:tcPr>
            <w:tcBorders>
              <w:top w:val="single" w:color="auto" w:sz="4" w:space="0"/>
              <w:left w:val="single" w:color="auto" w:sz="4" w:space="0"/>
              <w:bottom w:val="single" w:color="auto" w:sz="4" w:space="0"/>
              <w:right w:val="single" w:color="auto" w:sz="4" w:space="0"/>
            </w:tcBorders>
            <w:tcW w:w="121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29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11"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ĐM.01.12.01.00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9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9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9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9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9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11"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29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1,223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(ĐM.01.12.02.00)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ĐM.01.12.02.00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0,635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0,646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60" w:name="_Toc206074948"/>
      <w:r>
        <w:rPr>
          <w:rFonts w:ascii="Times New Roman" w:hAnsi="Times New Roman" w:cs="Times New Roman"/>
          <w:bCs w:val="0"/>
          <w:color w:val="000000" w:themeColor="text1"/>
          <w:sz w:val="28"/>
          <w:szCs w:val="28"/>
        </w:rPr>
        <w:t xml:space="preserve">13. </w:t>
      </w:r>
      <w:r>
        <w:rPr>
          <w:rFonts w:ascii="Times New Roman" w:hAnsi="Times New Roman" w:cs="Times New Roman"/>
          <w:bCs w:val="0"/>
          <w:color w:val="000000" w:themeColor="text1"/>
          <w:sz w:val="28"/>
          <w:szCs w:val="28"/>
        </w:rPr>
        <w:t xml:space="preserve">Dịch vụ hỗ trợ quản lý, vận hành, sử dụng hệ thống chữ ký số, chứng thư số</w:t>
      </w:r>
      <w:bookmarkEnd w:id="60"/>
      <w:r>
        <w:rPr>
          <w:rFonts w:ascii="Times New Roman" w:hAnsi="Times New Roman" w:cs="Times New Roman"/>
          <w:bCs w:val="0"/>
          <w:color w:val="000000" w:themeColor="text1"/>
          <w:sz w:val="28"/>
          <w:szCs w:val="28"/>
        </w:rPr>
        <w:t xml:space="preserve"> (ĐM.01.13.00.00)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(ĐM.01.13.01.00)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nghiệp vụ quản trị, kiểm tra giám sát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ĐM.01.13.01.00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0,335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0,869</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(ĐM.01.13.02.00)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i/>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w:t>
      </w:r>
      <w:r>
        <w:rPr>
          <w:bCs/>
          <w:color w:val="000000" w:themeColor="text1"/>
          <w:sz w:val="28"/>
          <w:szCs w:val="28"/>
        </w:rPr>
        <w:t xml:space="preserve">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các thông số cài đặt, cấ</w:t>
      </w:r>
      <w:r>
        <w:rPr>
          <w:bCs/>
          <w:color w:val="000000" w:themeColor="text1"/>
          <w:sz w:val="28"/>
          <w:szCs w:val="28"/>
        </w:rPr>
        <w:t xml:space="preserve">u hình;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ĐM.01.13.02.00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(ĐM.01.13.03.00)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ĐM.01.13.03.00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851"/>
        <w:jc w:val="both"/>
        <w:rPr>
          <w:rFonts w:ascii="Times New Roman" w:hAnsi="Times New Roman" w:cs="Times New Roman"/>
          <w:bCs w:val="0"/>
          <w:color w:val="000000" w:themeColor="text1"/>
          <w:sz w:val="28"/>
          <w:szCs w:val="28"/>
        </w:rPr>
      </w:pPr>
      <w:r/>
      <w:bookmarkStart w:id="61" w:name="_Toc206074949"/>
      <w:r>
        <w:rPr>
          <w:rFonts w:ascii="Times New Roman" w:hAnsi="Times New Roman" w:cs="Times New Roman"/>
          <w:bCs w:val="0"/>
          <w:color w:val="000000" w:themeColor="text1"/>
          <w:sz w:val="28"/>
          <w:szCs w:val="28"/>
        </w:rPr>
        <w:t xml:space="preserve">14. </w:t>
      </w:r>
      <w:r>
        <w:rPr>
          <w:rFonts w:ascii="Times New Roman" w:hAnsi="Times New Roman" w:cs="Times New Roman"/>
          <w:bCs w:val="0"/>
          <w:color w:val="000000" w:themeColor="text1"/>
          <w:sz w:val="28"/>
          <w:szCs w:val="28"/>
        </w:rPr>
        <w:t xml:space="preserve">Dịch vụ quản trị, vận hành cơ sở dữ liệu, hệ thống thông tin chuyên ngành của tỉnh</w:t>
      </w:r>
      <w:bookmarkEnd w:id="61"/>
      <w:r>
        <w:rPr>
          <w:rFonts w:ascii="Times New Roman" w:hAnsi="Times New Roman" w:cs="Times New Roman"/>
          <w:bCs w:val="0"/>
          <w:color w:val="000000" w:themeColor="text1"/>
          <w:sz w:val="28"/>
          <w:szCs w:val="28"/>
        </w:rPr>
        <w:t xml:space="preserve"> (ĐM.01.14.00.00)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(ĐM.01.14.01.00)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w:t>
      </w:r>
      <w:r>
        <w:rPr>
          <w:bCs/>
          <w:color w:val="000000" w:themeColor="text1"/>
          <w:sz w:val="28"/>
          <w:szCs w:val="28"/>
        </w:rPr>
        <w:t xml:space="preserve">n hành;</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toàn bộ hạ tầng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thường xuyên, liên tục trạng thái hoạt động của hệ thống, tài nguyên, băng thông, trạng thái kết nối để bảo đảm hệ thống hoạt động bình thường, có tính sẵn sàng cao, thu thập thông tin ổn định, liên tụ</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cập nhật thông tin các hướng dẫn, cảnh báo lỗ hổng bảo mậ</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giám sát các sự kiện, tấn công mạng ghi nhận được trên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ở lớp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máy chủ</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ứng dụng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Giám sát, theo dõi và cảnh báo lớp thiết bị đầu cuố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Giám sát an toàn thông tin và phòng thủ mã độ</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và phân loại mức độ sự cố và xác định hành động phù hợp tiếp theo hoặc cảnh báo cho nhóm xử lý sự cố thực hiệ</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định kỳ phân tích bộ luật, cảnh báo sai thực hiện whitehst, chỉnh sửa luật không cho những cảnh báo sai lập lại để tối ưu khả năng phát hiện tấn công, sự cố của hệ thống, giảm thiểu nhận diệ</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phân tích, thiết lập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các cảnh báo, các sự cố để tìm ra nguồn gốc, nguyên nhân và các dấu hiệu nhận biết tấ</w:t>
      </w:r>
      <w:r>
        <w:rPr>
          <w:bCs/>
          <w:color w:val="000000" w:themeColor="text1"/>
          <w:sz w:val="28"/>
          <w:szCs w:val="28"/>
        </w:rPr>
        <w:t xml:space="preserve">n công;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phát hiện tấn công dựa vào phân tích lưu lượng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phát hiện tấ</w:t>
      </w:r>
      <w:r>
        <w:rPr>
          <w:bCs/>
          <w:color w:val="000000" w:themeColor="text1"/>
          <w:sz w:val="28"/>
          <w:szCs w:val="28"/>
        </w:rPr>
        <w:t xml:space="preserve">n công Endpoints, server;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phát hiện ngăn chặn tấn công lớp ứng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bước đầu cô lập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3"/>
        <w:gridCol w:w="3384"/>
        <w:gridCol w:w="1570"/>
        <w:gridCol w:w="1325"/>
      </w:tblGrid>
      <w:tr>
        <w:trPr>
          <w:trHeight w:val="315"/>
        </w:trPr>
        <w:tc>
          <w:tcPr>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ĐM.01.14.01.00</w:t>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0,281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2,658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2,365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5,304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(ĐM.01.14.02.00)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ĐM.01.14.02.00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1,875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5,188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6,208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13,198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(ĐM.01.14.03.00)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ĐM.01.14.03.00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0,115</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62" w:name="_Toc206074950"/>
      <w:r>
        <w:rPr>
          <w:rFonts w:ascii="Times New Roman" w:hAnsi="Times New Roman" w:cs="Times New Roman"/>
          <w:bCs w:val="0"/>
          <w:color w:val="000000" w:themeColor="text1"/>
          <w:sz w:val="28"/>
          <w:szCs w:val="28"/>
        </w:rPr>
        <w:t xml:space="preserve">15. </w:t>
      </w:r>
      <w:r>
        <w:rPr>
          <w:rFonts w:ascii="Times New Roman" w:hAnsi="Times New Roman" w:cs="Times New Roman"/>
          <w:bCs w:val="0"/>
          <w:color w:val="000000" w:themeColor="text1"/>
          <w:sz w:val="28"/>
          <w:szCs w:val="28"/>
        </w:rPr>
        <w:t xml:space="preserve">Dịch vụ quản trị, vận hành Trung tâm giám sát, điều hành thông minh của tỉnh (IOC)</w:t>
      </w:r>
      <w:bookmarkEnd w:id="62"/>
      <w:r>
        <w:rPr>
          <w:rFonts w:ascii="Times New Roman" w:hAnsi="Times New Roman" w:cs="Times New Roman"/>
          <w:bCs w:val="0"/>
          <w:color w:val="000000" w:themeColor="text1"/>
          <w:sz w:val="28"/>
          <w:szCs w:val="28"/>
        </w:rPr>
        <w:t xml:space="preserve"> (ĐM.01.15.00.00)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(ĐM.01.15.01.00)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toàn bộ hạ tầng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nhằm đảm bảo toàn bộ nút mạng và các thiết bị kết nối hoạt động trong trạng thái bình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xử lý thông tin của hạ tầng vật lý, hạ tầng ảo, hạ tầng phụ trợ tạ</w:t>
      </w:r>
      <w:r>
        <w:rPr>
          <w:bCs/>
          <w:color w:val="000000" w:themeColor="text1"/>
          <w:sz w:val="28"/>
          <w:szCs w:val="28"/>
        </w:rPr>
        <w:t xml:space="preserve">i trung tâm IOC;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nền tảng liên thông các hệ thống chuyên ngành chính quyền điện tử và đô thị</w:t>
      </w:r>
      <w:r>
        <w:rPr>
          <w:bCs/>
          <w:color w:val="000000" w:themeColor="text1"/>
          <w:sz w:val="28"/>
          <w:szCs w:val="28"/>
        </w:rPr>
        <w:t xml:space="preserve"> thông minh;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nền tảng ứng dụng và dịch vụ đô thị</w:t>
      </w:r>
      <w:r>
        <w:rPr>
          <w:bCs/>
          <w:color w:val="000000" w:themeColor="text1"/>
          <w:sz w:val="28"/>
          <w:szCs w:val="28"/>
        </w:rPr>
        <w:t xml:space="preserve"> thông minh;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phân tích thông tin tương tác với người dân và doanh nghiệ</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máy chủ ứng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phân tích hiệu năng, lưu lượng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cấu hình mạng và cảnh báo sớm sự cố</w:t>
      </w:r>
      <w:r>
        <w:rPr>
          <w:bCs/>
          <w:color w:val="000000" w:themeColor="text1"/>
          <w:sz w:val="28"/>
          <w:szCs w:val="28"/>
        </w:rPr>
        <w:t xml:space="preserve"> liên quan;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quản lý hiệu suất của hệ thống lưu trữ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ứng dụng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Giám sát, theo dõi và cảnh báo lớp thiết bị đầu cuối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và phân loại mức độ sự cố và xác định hành động phù hợp tiếp theo hoặc cảnh báo cho nhóm xử lý sự cố thực hiệ</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bước đầu cô lập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định kỳ (1 tháng/lần).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31" w:type="pct"/>
        <w:tblInd w:w="704" w:type="dxa"/>
        <w:tblBorders/>
        <w:tblLook w:val="04A0" w:firstRow="1" w:lastRow="0" w:firstColumn="1" w:lastColumn="0" w:noHBand="0" w:noVBand="1"/>
      </w:tblPr>
      <w:tblGrid>
        <w:gridCol w:w="2083"/>
        <w:gridCol w:w="3385"/>
        <w:gridCol w:w="1570"/>
        <w:gridCol w:w="1174"/>
      </w:tblGrid>
      <w:tr>
        <w:trPr>
          <w:trHeight w:val="315"/>
        </w:trPr>
        <w:tc>
          <w:tcPr>
            <w:tcBorders>
              <w:top w:val="single" w:color="auto" w:sz="4" w:space="0"/>
              <w:left w:val="single" w:color="auto" w:sz="4" w:space="0"/>
              <w:bottom w:val="single" w:color="auto" w:sz="4" w:space="0"/>
              <w:right w:val="single" w:color="auto" w:sz="4" w:space="0"/>
            </w:tcBorders>
            <w:tcW w:w="126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15"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ĐM.01.15.01.00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3,115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10,323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6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6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0,583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(ĐM.01.15.02.00)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ĐM.01.15.02.00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4,219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4,760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9,938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(ĐM.01.15.03.00)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ĐM.01.15.03.00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63" w:name="_Toc206074951"/>
      <w:r>
        <w:rPr>
          <w:rFonts w:ascii="Times New Roman" w:hAnsi="Times New Roman" w:cs="Times New Roman"/>
          <w:bCs w:val="0"/>
          <w:color w:val="000000" w:themeColor="text1"/>
          <w:sz w:val="28"/>
          <w:szCs w:val="28"/>
        </w:rPr>
        <w:t xml:space="preserve">16. </w:t>
      </w:r>
      <w:r>
        <w:rPr>
          <w:rFonts w:ascii="Times New Roman" w:hAnsi="Times New Roman" w:cs="Times New Roman"/>
          <w:bCs w:val="0"/>
          <w:color w:val="000000" w:themeColor="text1"/>
          <w:sz w:val="28"/>
          <w:szCs w:val="28"/>
        </w:rPr>
        <w:t xml:space="preserve">Dịch vụ quản trị, vận hành trợ lý ảo AI</w:t>
      </w:r>
      <w:bookmarkEnd w:id="63"/>
      <w:r>
        <w:rPr>
          <w:rFonts w:ascii="Times New Roman" w:hAnsi="Times New Roman" w:cs="Times New Roman"/>
          <w:bCs w:val="0"/>
          <w:color w:val="000000" w:themeColor="text1"/>
          <w:sz w:val="28"/>
          <w:szCs w:val="28"/>
        </w:rPr>
        <w:t xml:space="preserve"> (ĐM.01.16.00.00)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64" w:name="_Toc206074952"/>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AI ngành</w:t>
      </w:r>
      <w:bookmarkEnd w:id="64"/>
      <w:r>
        <w:rPr>
          <w:rFonts w:ascii="Times New Roman" w:hAnsi="Times New Roman" w:cs="Times New Roman"/>
          <w:b w:val="0"/>
          <w:bCs w:val="0"/>
          <w:color w:val="000000" w:themeColor="text1"/>
          <w:sz w:val="28"/>
          <w:szCs w:val="28"/>
        </w:rPr>
        <w:t xml:space="preserve"> (ĐM.01.16.01.00)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(ĐM.01.16.01.01)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toàn bộ hạ tầng của hệ thống; Theo dõi, kiểm tra hệ thống quản lý/giám sát hoạt động kết nối hoạt động trong trạng thái bình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các giao diện cập nhật các công cụ hỗ trợ quản lý công việc, ghi chú, quản lý thời gian, và các công cụ khác để tối ưu hóa hiệu quả làm việc của trợ lý ảo để đảm bảo tương tác tự nhiên và hiệu quả cho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hiệu suất của trợ lý ảo, thu thập phản hồi từ người dùng và sử dụng các công cụ phân tích để đánh giá chất lượng và hiệu quả củ</w:t>
      </w:r>
      <w:r>
        <w:rPr>
          <w:bCs/>
          <w:color w:val="000000" w:themeColor="text1"/>
          <w:sz w:val="28"/>
          <w:szCs w:val="28"/>
        </w:rPr>
        <w:t xml:space="preserve">a AI;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kịch bản hội thoại phong phú, đa dạng và dễ hiểu cho người dùng. Sử dụng các kỹ thuật xử lý ngôn ngữ tự nhiên (NLP) để cải thiện khả năng hiểu và phản hồi của trợ lý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phân tích thông tin tương tác với người dân và doanh nghiệ</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Đảm bảo chất lượng dữ liệu và tương tác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ĐM.01.16.01.01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0,771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0,135</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(ĐM.01.16.01.02)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ĐM.01.16.01.02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4,646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4,760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10,490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3</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(ĐM.01.16.01.03)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ĐM.01.16.01.03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65" w:name="_Toc206074953"/>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AI lĩnh vực</w:t>
      </w:r>
      <w:bookmarkEnd w:id="65"/>
      <w:r>
        <w:rPr>
          <w:rFonts w:ascii="Times New Roman" w:hAnsi="Times New Roman" w:cs="Times New Roman"/>
          <w:b w:val="0"/>
          <w:bCs w:val="0"/>
          <w:color w:val="000000" w:themeColor="text1"/>
          <w:sz w:val="28"/>
          <w:szCs w:val="28"/>
        </w:rPr>
        <w:t xml:space="preserve"> (ĐM.01.16.02.00)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(ĐM.01.16.02.01)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thống</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toàn bộ hạ tầng của hệ thống; Theo dõi, kiểm tra hệ thống quản lý/giám sát hoạt động kết nối hoạt động trong trạng thái bình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các giao diện cập nhật các công cụ hỗ trợ quản lý công việc, ghi chú, quản lý thời gian, và các công cụ khác để tối ưu hóa hiệu quả làm việc của trợ lý ảo để đảm bảo tương tác tự nhiên và hiệu quả cho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hiệu suất của trợ lý ảo, thu thập phản hồi từ người dùng và sử dụng các công cụ phân tích để đánh giá chất lượng và hiệu quả củ</w:t>
      </w:r>
      <w:r>
        <w:rPr>
          <w:bCs/>
          <w:color w:val="000000" w:themeColor="text1"/>
          <w:sz w:val="28"/>
          <w:szCs w:val="28"/>
        </w:rPr>
        <w:t xml:space="preserve">a AI;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kịch bản hội thoại phong phú, đa dạng và dễ hiểu cho người dùng. Sử dụng các kỹ thuật xử lý ngôn ngữ tự nhiên (NLP) để cải thiện khả năng hiểu và phản hồi của trợ lý ả</w:t>
      </w:r>
      <w:r>
        <w:rPr>
          <w:bCs/>
          <w:color w:val="000000" w:themeColor="text1"/>
          <w:sz w:val="28"/>
          <w:szCs w:val="28"/>
        </w:rPr>
        <w:t xml:space="preserve">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phân tích thông tin tương tác với người dân và doanh nghiệ</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Đảm bảo chất lượng dữ liệu và tương tác ngườ</w:t>
      </w:r>
      <w:r>
        <w:rPr>
          <w:bCs/>
          <w:color w:val="000000" w:themeColor="text1"/>
          <w:sz w:val="28"/>
          <w:szCs w:val="28"/>
        </w:rPr>
        <w:t xml:space="preserve">i dùng;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ĐM.01.16.02.01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0,088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0,027</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(ĐM.01.16.02.02)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ĐM.01.16.02.02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0,929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0,952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2,098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(ĐM.01.16.02.03)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200"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ĐM.01.16.02.03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0,104</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66" w:name="_Toc206074954"/>
      <w:r>
        <w:rPr>
          <w:rFonts w:ascii="Times New Roman" w:hAnsi="Times New Roman" w:cs="Times New Roman"/>
          <w:bCs w:val="0"/>
          <w:color w:val="000000" w:themeColor="text1"/>
          <w:sz w:val="28"/>
          <w:szCs w:val="28"/>
        </w:rPr>
        <w:t xml:space="preserve">17. </w:t>
      </w:r>
      <w:r>
        <w:rPr>
          <w:rFonts w:ascii="Times New Roman" w:hAnsi="Times New Roman" w:cs="Times New Roman"/>
          <w:bCs w:val="0"/>
          <w:color w:val="000000" w:themeColor="text1"/>
          <w:sz w:val="28"/>
          <w:szCs w:val="28"/>
        </w:rPr>
        <w:t xml:space="preserve">Dịch vụ quản trị, vận hành Trung tâm giám sát, điều hành thông minh của xã</w:t>
      </w:r>
      <w:bookmarkEnd w:id="66"/>
      <w:r>
        <w:rPr>
          <w:rFonts w:ascii="Times New Roman" w:hAnsi="Times New Roman" w:cs="Times New Roman"/>
          <w:bCs w:val="0"/>
          <w:color w:val="000000" w:themeColor="text1"/>
          <w:sz w:val="28"/>
          <w:szCs w:val="28"/>
        </w:rPr>
        <w:t xml:space="preserve"> (ĐM.01.17.00.00)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(ĐM.01.17.01.00)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toàn bộ hạ tầng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nhằm đảm bảo toàn bộ nút mạng và các thiết bị kết nối hoạt động trong trạng thái bình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xử lý thông tin của hạ tầng vật lý, hạ tầng ảo, hạ tầng phụ trợ tại trung </w:t>
      </w:r>
      <w:r>
        <w:rPr>
          <w:bCs/>
          <w:color w:val="000000" w:themeColor="text1"/>
          <w:sz w:val="28"/>
          <w:szCs w:val="28"/>
        </w:rPr>
        <w:t xml:space="preserve">tâm IOC;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nền tảng liên thông các hệ thống chuyên ngành chính quyền điện tử và đô thị</w:t>
      </w:r>
      <w:r>
        <w:rPr>
          <w:bCs/>
          <w:color w:val="000000" w:themeColor="text1"/>
          <w:sz w:val="28"/>
          <w:szCs w:val="28"/>
        </w:rPr>
        <w:t xml:space="preserve"> thông minh;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nền tảng ứng dụng và dịch vụ đô thị</w:t>
      </w:r>
      <w:r>
        <w:rPr>
          <w:bCs/>
          <w:color w:val="000000" w:themeColor="text1"/>
          <w:sz w:val="28"/>
          <w:szCs w:val="28"/>
        </w:rPr>
        <w:t xml:space="preserve"> thông minh;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phân tích thông tin tương tác với người dân và doanh nghiệ</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phân tích hiệu năng, lưu lượng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cấu hình mạng và cảnh báo sớm sự cố</w:t>
      </w:r>
      <w:r>
        <w:rPr>
          <w:bCs/>
          <w:color w:val="000000" w:themeColor="text1"/>
          <w:sz w:val="28"/>
          <w:szCs w:val="28"/>
        </w:rPr>
        <w:t xml:space="preserve"> liên quan;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quản lý hiệu suất của hệ thống lưu trữ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ứng dụng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Giám sát, theo dõi và cảnh báo lớp thiết bị đầu cuối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ĐM.01.17.01.00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(ĐM.01.17.02.00)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ĐM.01.17.02.00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2,117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4,979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(ĐM.01.17.03.00)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531" w:type="pct"/>
        <w:tblInd w:w="846" w:type="dxa"/>
        <w:tblBorders/>
        <w:tblLook w:val="04A0" w:firstRow="1" w:lastRow="0" w:firstColumn="1" w:lastColumn="0" w:noHBand="0" w:noVBand="1"/>
      </w:tblPr>
      <w:tblGrid>
        <w:gridCol w:w="2083"/>
        <w:gridCol w:w="3385"/>
        <w:gridCol w:w="1570"/>
        <w:gridCol w:w="1174"/>
      </w:tblGrid>
      <w:tr>
        <w:trPr>
          <w:trHeight w:val="585"/>
          <w:tblHeader/>
        </w:trPr>
        <w:tc>
          <w:tcPr>
            <w:tcBorders>
              <w:top w:val="single" w:color="auto" w:sz="4" w:space="0"/>
              <w:left w:val="single" w:color="auto" w:sz="4" w:space="0"/>
              <w:bottom w:val="none" w:color="000000" w:sz="4" w:space="0"/>
              <w:right w:val="single" w:color="auto" w:sz="4" w:space="0"/>
            </w:tcBorders>
            <w:tcW w:w="9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5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4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ĐM.01.17.03.00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56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948"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60"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0,135</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67" w:name="_Toc206074955"/>
      <w:r>
        <w:rPr>
          <w:rFonts w:ascii="Times New Roman" w:hAnsi="Times New Roman" w:cs="Times New Roman"/>
          <w:bCs w:val="0"/>
          <w:color w:val="000000" w:themeColor="text1"/>
          <w:sz w:val="28"/>
          <w:szCs w:val="28"/>
        </w:rPr>
        <w:t xml:space="preserve">18. </w:t>
      </w:r>
      <w:r>
        <w:rPr>
          <w:rFonts w:ascii="Times New Roman" w:hAnsi="Times New Roman" w:cs="Times New Roman"/>
          <w:bCs w:val="0"/>
          <w:color w:val="000000" w:themeColor="text1"/>
          <w:sz w:val="28"/>
          <w:szCs w:val="28"/>
        </w:rPr>
        <w:t xml:space="preserve">Dịch vụ quản trị, vận hành nền tảng bản đồ số</w:t>
      </w:r>
      <w:bookmarkEnd w:id="67"/>
      <w:r>
        <w:rPr>
          <w:rFonts w:ascii="Times New Roman" w:hAnsi="Times New Roman" w:cs="Times New Roman"/>
          <w:bCs w:val="0"/>
          <w:color w:val="000000" w:themeColor="text1"/>
          <w:sz w:val="28"/>
          <w:szCs w:val="28"/>
        </w:rPr>
        <w:t xml:space="preserve"> (ĐM.01.18.00.00)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(ĐM.01.18.01.00)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dữ liệu và dịch vụ của nền tảng bản đồ số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và mạng diện rộng, bảo đảm toàn bộ máy chủ, thiết bị kết nối và điểm truy cập bản đồ hoạt động bình thườ</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xử lý dữ liệu bản đồ, dữ liệu định vị, dữ liệu GIS và các lớp thông tin chuyên đề</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nền tảng liên thông dữ liệu bản đồ số với các hệ thống chuyên ngành và cơ sở dữ liệu dùng chung của chính quyền điện tử/đô thị</w:t>
      </w:r>
      <w:r>
        <w:rPr>
          <w:bCs/>
          <w:color w:val="000000" w:themeColor="text1"/>
          <w:sz w:val="28"/>
          <w:szCs w:val="28"/>
        </w:rPr>
        <w:t xml:space="preserve"> thông minh;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bản đồ số, dịch vụ định vị, tìm kiếm địa điểm, chỉ đường và các dịch vụ GIS chuyên ngành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thông tin tương tác, truy vấn bản đồ từ phía người dân, doanh nghiệp và các hệ thống tích hợ</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và hiệu năng của hạ tầng thiết bị vật lý (máy chủ, thiết bị lưu trữ, thiết bị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phân tích hiệu năng, lưu lượng mạng và các kết nối tới nền tảng bản đồ số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cấu hình mạng, thiết lập kết nối dữ liệu bản đồ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quản lý hiệu suất của hệ thống lưu trữ dữ liệu bản đồ và cảnh báo sớm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ứng dụng bản đồ số, dịch vụ API, dịch vụ dữ liệu không gian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tình trạng hoạt động của các thiết bị đầu cuối truy cập bản đồ (máy trạm, thiết bị di động, kiosk tra cứu…)</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84"/>
        <w:gridCol w:w="1570"/>
        <w:gridCol w:w="132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ĐM.01.18.01.00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1,748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24"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0,319</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(ĐM.01.18.02.00)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i/>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ĐM.01.18.02.00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1,704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6,921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7,865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16,429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(ĐM.01.18.03.00)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ĐM.01.18.03.00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68" w:name="_Toc206074956"/>
      <w:r>
        <w:rPr>
          <w:rFonts w:ascii="Times New Roman" w:hAnsi="Times New Roman" w:cs="Times New Roman"/>
          <w:bCs w:val="0"/>
          <w:color w:val="000000" w:themeColor="text1"/>
          <w:sz w:val="28"/>
          <w:szCs w:val="28"/>
        </w:rPr>
        <w:t xml:space="preserve">19. </w:t>
      </w:r>
      <w:r>
        <w:rPr>
          <w:rFonts w:ascii="Times New Roman" w:hAnsi="Times New Roman" w:cs="Times New Roman"/>
          <w:bCs w:val="0"/>
          <w:color w:val="000000" w:themeColor="text1"/>
          <w:sz w:val="28"/>
          <w:szCs w:val="28"/>
        </w:rPr>
        <w:t xml:space="preserve">Dịch vụ quản trị, vận hành hệ thống SMS</w:t>
      </w:r>
      <w:bookmarkEnd w:id="68"/>
      <w:r>
        <w:rPr>
          <w:rFonts w:ascii="Times New Roman" w:hAnsi="Times New Roman" w:cs="Times New Roman"/>
          <w:bCs w:val="0"/>
          <w:color w:val="000000" w:themeColor="text1"/>
          <w:sz w:val="28"/>
          <w:szCs w:val="28"/>
        </w:rPr>
        <w:t xml:space="preserve"> (ĐM.01.19.00.00)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(ĐM.01.19.01.00)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thống</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hệ thống SMS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và kết nối ra ngoài nhằm bảo đảm toàn bộ máy chủ, thiết bị kết nối SMS hoạt động ổn định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tin nhắn SMS, tin nhắn OTP và tin nhắn tra cứu</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nền tảng kết nối SMS với các hệ thống chuyên ngành, cơ sở dữ liệu dùng chung và cổng dịch vụ công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các phần mềm ứng dụng SMS, API gửi/nhận tin nhắn và các dịch vụ chăm sóc khách hàng qua SMS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thông tin phản hồi từ người dân và doanh nghiệp thông qua SMS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và hiệu năng của hạ tầng thiết bị vật lý (máy chủ, thiết bị lưu trữ, thiết bị mạng)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và hiệu năng của hệ thống phụ trợ (hệ thống nguồn, điều hòa, UPS…)</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phân tích hiệu năng, lưu lượng mạng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cấu hình mạng và cảnh báo sớm sự cố liên quan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quản lý hiệu suất của hệ thống lưu trữ dữ liệu tin nhắn, nhật ký gửi/nhận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ứng dụng SMS, API và dịch vụ nhắn tin tự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tình trạng hoạt động của các thiết bị đầu cuối gửi/nhận tin nhắ</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ĐM.01.19.01.00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0,198</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(ĐM.01.19.02.00)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blHeader/>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ĐM.01.19.02.00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4,663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5,246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10,963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(ĐM.01.19.03.00)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ĐM.01.19.03.00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69" w:name="_Toc206074957"/>
      <w:r>
        <w:rPr>
          <w:rFonts w:ascii="Times New Roman" w:hAnsi="Times New Roman" w:cs="Times New Roman"/>
          <w:bCs w:val="0"/>
          <w:color w:val="000000" w:themeColor="text1"/>
          <w:sz w:val="28"/>
          <w:szCs w:val="28"/>
        </w:rPr>
        <w:t xml:space="preserve">20. </w:t>
      </w:r>
      <w:r>
        <w:rPr>
          <w:rFonts w:ascii="Times New Roman" w:hAnsi="Times New Roman" w:cs="Times New Roman"/>
          <w:bCs w:val="0"/>
          <w:color w:val="000000" w:themeColor="text1"/>
          <w:sz w:val="28"/>
          <w:szCs w:val="28"/>
        </w:rPr>
        <w:t xml:space="preserve">Dịch vụ kết nối, chia sẻ dữ liệu trên nền tảng tích hợp, chia sẻ dữ liệu với các bộ ngành Trung ương</w:t>
      </w:r>
      <w:bookmarkEnd w:id="69"/>
      <w:r>
        <w:rPr>
          <w:rFonts w:ascii="Times New Roman" w:hAnsi="Times New Roman" w:cs="Times New Roman"/>
          <w:bCs w:val="0"/>
          <w:color w:val="000000" w:themeColor="text1"/>
          <w:sz w:val="28"/>
          <w:szCs w:val="28"/>
        </w:rPr>
        <w:t xml:space="preserve"> (ĐM.01.20.00.00)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(ĐM.01.20.01.00)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thống</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w:t>
      </w:r>
      <w:r>
        <w:rPr>
          <w:bCs/>
          <w:color w:val="000000" w:themeColor="text1"/>
          <w:sz w:val="28"/>
          <w:szCs w:val="28"/>
        </w:rPr>
        <w:t xml:space="preserve">u (LGSP);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và kết nối tới trục liên thông quốc gia (NGSP) để bảo đảm các kênh kết nối với bộ, ngành Trung ương hoạt động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chuyên ngành của bộ, ngành Trung ương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liên thông dữ liệu (web services, API, message queue…) giữa các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phục vụ kết nối, chia sẻ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với bộ</w:t>
      </w:r>
      <w:r>
        <w:rPr>
          <w:bCs/>
          <w:color w:val="000000" w:themeColor="text1"/>
          <w:sz w:val="28"/>
          <w:szCs w:val="28"/>
        </w:rPr>
        <w:t xml:space="preserve">, ngành Trung ương;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vật lý</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phân tích hiệu năng, lưu lượng truyền dữ liệu qua nền tảng LGSP và kết nối NGSP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cấu hình mạng, cấu hình kênh tích hợp và cảnh báo sớm sự cố kết nối</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quản lý hiệu suất của hệ thống lưu trữ dữ liệu và nhật ký giao dịch dữ liệu</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lớp ứng dụng tích hợp, dịch vụ chia sẻ dữ liệu, API và các dịch vụ liên thông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và cảnh báo tình trạng hoạt động của các điểm kết nối, thiết bị đầu cuối và hệ thống nhận dữ liệu phía bộ, ngành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ĐM.01.20.01.00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0,094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(ĐM.01.20.02.00)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ĐM.01.20.02.00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2,094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4,929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c)</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(ĐM.01.20.03.00)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c2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ĐM.01.20.03.00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0,142</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70" w:name="_Toc206074958"/>
      <w:r>
        <w:rPr>
          <w:rFonts w:ascii="Times New Roman" w:hAnsi="Times New Roman" w:cs="Times New Roman"/>
          <w:bCs w:val="0"/>
          <w:color w:val="000000" w:themeColor="text1"/>
          <w:sz w:val="28"/>
          <w:szCs w:val="28"/>
        </w:rPr>
        <w:t xml:space="preserve">21. </w:t>
      </w:r>
      <w:r>
        <w:rPr>
          <w:rFonts w:ascii="Times New Roman" w:hAnsi="Times New Roman" w:cs="Times New Roman"/>
          <w:bCs w:val="0"/>
          <w:color w:val="000000" w:themeColor="text1"/>
          <w:sz w:val="28"/>
          <w:szCs w:val="28"/>
        </w:rPr>
        <w:t xml:space="preserve">Dịch vụ kết nối, chia sẻ dữ liệu trên nền tảng tích hợp, chia sẻ dữ liệu trong nội bộ của tỉnh</w:t>
      </w:r>
      <w:bookmarkEnd w:id="70"/>
      <w:r>
        <w:rPr>
          <w:rFonts w:ascii="Times New Roman" w:hAnsi="Times New Roman" w:cs="Times New Roman"/>
          <w:bCs w:val="0"/>
          <w:color w:val="000000" w:themeColor="text1"/>
          <w:sz w:val="28"/>
          <w:szCs w:val="28"/>
        </w:rPr>
        <w:t xml:space="preserve"> (ĐM.01.21.00.00)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71" w:name="_Toc206074959"/>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Đơn giản</w:t>
      </w:r>
      <w:bookmarkEnd w:id="71"/>
      <w:r>
        <w:rPr>
          <w:rFonts w:ascii="Times New Roman" w:hAnsi="Times New Roman" w:cs="Times New Roman"/>
          <w:b w:val="0"/>
          <w:bCs w:val="0"/>
          <w:color w:val="000000" w:themeColor="text1"/>
          <w:sz w:val="28"/>
          <w:szCs w:val="28"/>
        </w:rPr>
        <w:t xml:space="preserve"> (ĐM.01.21.01.00)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(ĐM.01.21.01.01)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thống</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liệu nội bộ (LGSP) phục vụ các sở, ngành, địa phương trong tỉnh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của tỉnh và kết nối giữa các cơ quan, đơn vị để bảo đảm kênh kết nối hoạt động ổn định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đơn giản (truy vấn, nhận/gửi dữ liệu dạng đơn, ít tham số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chia sẻ dữ liệu trong nội bộ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giữa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ĐM.01.21.01.01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(ĐM.01.21.01.02)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ĐM.01.21.01.02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0,365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(ĐM.01.21.01.03)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ĐM.01.21.01.03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72" w:name="_Toc206074960"/>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phức tạp</w:t>
      </w:r>
      <w:bookmarkEnd w:id="72"/>
      <w:r>
        <w:rPr>
          <w:rFonts w:ascii="Times New Roman" w:hAnsi="Times New Roman" w:cs="Times New Roman"/>
          <w:b w:val="0"/>
          <w:bCs w:val="0"/>
          <w:color w:val="000000" w:themeColor="text1"/>
          <w:sz w:val="28"/>
          <w:szCs w:val="28"/>
        </w:rPr>
        <w:t xml:space="preserve"> (ĐM.01.21.02.00)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(ĐM.01.21.02.01)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liệu nội bộ (LGSP) phục vụ các sở, ngành, địa phương trong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của tỉnh và kết nối giữa các cơ quan, đơn vị để bảo đảm kênh kết nối hoạt động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nội bộ qua API phức tạ</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phức tạp (truy vấn dữ liệu đa lớp, dữ liệu có cấu trúc phức tạp, xử lý đồng bộ/bất đồng bộ, nhiều tham số và điều kiện lọ</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chia sẻ dữ liệu trong nội bộ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giữa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20" w:line="288" w:lineRule="auto"/>
        <w:ind w:firstLine="709"/>
        <w:jc w:val="both"/>
        <w:rPr>
          <w:bCs/>
          <w:color w:val="000000" w:themeColor="text1"/>
          <w:sz w:val="28"/>
          <w:szCs w:val="28"/>
        </w:rPr>
      </w:pPr>
      <w:r>
        <w:rPr>
          <w:bCs/>
          <w:color w:val="000000" w:themeColor="text1"/>
          <w:sz w:val="28"/>
          <w:szCs w:val="28"/>
        </w:rPr>
        <w:t xml:space="preserve">b1.2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ĐM.01.21.02.01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single" w:color="auto"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single" w:color="auto"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single" w:color="auto"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single" w:color="auto"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single" w:color="auto"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(ĐM.01.21.02.02)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ĐM.01.21.02.02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(ĐM.01.21.02.03)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ĐM.01.21.02.03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851"/>
        <w:jc w:val="both"/>
        <w:rPr>
          <w:rFonts w:ascii="Times New Roman" w:hAnsi="Times New Roman" w:cs="Times New Roman"/>
          <w:bCs w:val="0"/>
          <w:color w:val="000000" w:themeColor="text1"/>
          <w:sz w:val="28"/>
          <w:szCs w:val="28"/>
        </w:rPr>
      </w:pPr>
      <w:r/>
      <w:bookmarkStart w:id="73" w:name="_Toc206074961"/>
      <w:r>
        <w:rPr>
          <w:rFonts w:ascii="Times New Roman" w:hAnsi="Times New Roman" w:cs="Times New Roman"/>
          <w:bCs w:val="0"/>
          <w:color w:val="000000" w:themeColor="text1"/>
          <w:sz w:val="28"/>
          <w:szCs w:val="28"/>
        </w:rPr>
        <w:t xml:space="preserve">22. </w:t>
      </w:r>
      <w:r>
        <w:rPr>
          <w:rFonts w:ascii="Times New Roman" w:hAnsi="Times New Roman" w:cs="Times New Roman"/>
          <w:bCs w:val="0"/>
          <w:color w:val="000000" w:themeColor="text1"/>
          <w:sz w:val="28"/>
          <w:szCs w:val="28"/>
        </w:rPr>
        <w:t xml:space="preserve">Dịch vụ tích hợp, liên thông cơ sở dữ liệu, hệ thống thông tin</w:t>
      </w:r>
      <w:bookmarkEnd w:id="73"/>
      <w:r>
        <w:rPr>
          <w:rFonts w:ascii="Times New Roman" w:hAnsi="Times New Roman" w:cs="Times New Roman"/>
          <w:bCs w:val="0"/>
          <w:color w:val="000000" w:themeColor="text1"/>
          <w:sz w:val="28"/>
          <w:szCs w:val="28"/>
        </w:rPr>
        <w:t xml:space="preserve"> (ĐM.01.22.00.00)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74" w:name="_Toc206074962"/>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Đơn giản</w:t>
      </w:r>
      <w:bookmarkEnd w:id="74"/>
      <w:r>
        <w:rPr>
          <w:rFonts w:ascii="Times New Roman" w:hAnsi="Times New Roman" w:cs="Times New Roman"/>
          <w:b w:val="0"/>
          <w:bCs w:val="0"/>
          <w:color w:val="000000" w:themeColor="text1"/>
          <w:sz w:val="28"/>
          <w:szCs w:val="28"/>
        </w:rPr>
        <w:t xml:space="preserve"> (ĐM.01.22.01.00)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b w:val="0"/>
          <w:bCs w:val="0"/>
          <w:color w:val="000000" w:themeColor="text1"/>
          <w:sz w:val="28"/>
          <w:szCs w:val="28"/>
        </w:rPr>
      </w:pPr>
      <w:r>
        <w:rPr>
          <w:rFonts w:ascii="Times New Roman" w:hAnsi="Times New Roman" w:cs="Times New Roman"/>
          <w:b w:val="0"/>
          <w:bCs w:val="0"/>
          <w:color w:val="000000" w:themeColor="text1"/>
          <w:sz w:val="28"/>
          <w:szCs w:val="28"/>
        </w:rPr>
        <w:t xml:space="preserve">a1)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(ĐM.01.22.01.01)</w:t>
      </w:r>
      <w:r>
        <w:rPr>
          <w:b w:val="0"/>
          <w:bCs w:val="0"/>
          <w:color w:val="000000" w:themeColor="text1"/>
          <w:sz w:val="28"/>
          <w:szCs w:val="28"/>
        </w:rPr>
      </w:r>
      <w:r>
        <w:rPr>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liệu nội bộ (LGSP) phục vụ các sở, ngành, địa phương trong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của tỉnh và kết nối giữa các cơ quan, đơn vị để bảo đảm kênh kết nối hoạt động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đơn giản (truy vấn, nhận/gửi dữ liệu dạng đơn, ít tham số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chia sẻ dữ liệu trong nội bộ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giữa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ĐM.01.22.01.01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(ĐM.01.22.01.02)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ĐM.01.22.01.02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0,344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3</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(ĐM.01.22.01.03)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ĐM.01.22.01.03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75" w:name="_Toc206074963"/>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phức tạp</w:t>
      </w:r>
      <w:bookmarkEnd w:id="75"/>
      <w:r>
        <w:rPr>
          <w:rFonts w:ascii="Times New Roman" w:hAnsi="Times New Roman" w:cs="Times New Roman"/>
          <w:b w:val="0"/>
          <w:bCs w:val="0"/>
          <w:color w:val="000000" w:themeColor="text1"/>
          <w:sz w:val="28"/>
          <w:szCs w:val="28"/>
        </w:rPr>
        <w:t xml:space="preserve"> (ĐM.01.22.02.00)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1</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(ĐM.01.22.02.01)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liệu nội bộ (LGSP) phục vụ các sở, ngành, địa phương trong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của tỉnh và kết nối giữa các cơ quan, đơn vị để bảo đảm kênh kết nối hoạt động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nội bộ qua API phức tạ</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phức tạp (truy vấn dữ liệu đa lớp, dữ liệu có cấu trúc phức tạp, xử lý đồng bộ/bất đồng bộ, nhiều tham số và điều kiện lọ</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chia sẻ dữ liệu trong nội bộ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giữa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ĐM.01.22.02.01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(ĐM.01.22.02.02)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ĐM.01.22.02.02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0,167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1,181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(ĐM.01.22.02.03)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ĐM.01.22.02.03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851"/>
        <w:jc w:val="both"/>
        <w:rPr>
          <w:rFonts w:ascii="Times New Roman" w:hAnsi="Times New Roman" w:cs="Times New Roman"/>
          <w:bCs w:val="0"/>
          <w:color w:val="000000" w:themeColor="text1"/>
          <w:sz w:val="28"/>
          <w:szCs w:val="28"/>
        </w:rPr>
      </w:pPr>
      <w:r/>
      <w:bookmarkStart w:id="76" w:name="_Toc206074964"/>
      <w:r>
        <w:rPr>
          <w:rFonts w:ascii="Times New Roman" w:hAnsi="Times New Roman" w:cs="Times New Roman"/>
          <w:bCs w:val="0"/>
          <w:color w:val="000000" w:themeColor="text1"/>
          <w:sz w:val="28"/>
          <w:szCs w:val="28"/>
        </w:rPr>
        <w:t xml:space="preserve">23. </w:t>
      </w:r>
      <w:r>
        <w:rPr>
          <w:rFonts w:ascii="Times New Roman" w:hAnsi="Times New Roman" w:cs="Times New Roman"/>
          <w:bCs w:val="0"/>
          <w:color w:val="000000" w:themeColor="text1"/>
          <w:sz w:val="28"/>
          <w:szCs w:val="28"/>
        </w:rPr>
        <w:t xml:space="preserve">Tích hợp tiện ích, dịch vụ lên ứng dụng di động dùng chung của tỉnh</w:t>
      </w:r>
      <w:bookmarkEnd w:id="76"/>
      <w:r>
        <w:rPr>
          <w:rFonts w:ascii="Times New Roman" w:hAnsi="Times New Roman" w:cs="Times New Roman"/>
          <w:bCs w:val="0"/>
          <w:color w:val="000000" w:themeColor="text1"/>
          <w:sz w:val="28"/>
          <w:szCs w:val="28"/>
        </w:rPr>
        <w:t xml:space="preserve"> (ĐM.01.23.00.00)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77" w:name="_Toc206074965"/>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Đơn giản</w:t>
      </w:r>
      <w:bookmarkEnd w:id="77"/>
      <w:r>
        <w:rPr>
          <w:rFonts w:ascii="Times New Roman" w:hAnsi="Times New Roman" w:cs="Times New Roman"/>
          <w:b w:val="0"/>
          <w:bCs w:val="0"/>
          <w:color w:val="000000" w:themeColor="text1"/>
          <w:sz w:val="28"/>
          <w:szCs w:val="28"/>
        </w:rPr>
        <w:t xml:space="preserve"> (ĐM.01.23.01.00)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b w:val="0"/>
          <w:bCs w:val="0"/>
          <w:color w:val="000000" w:themeColor="text1"/>
          <w:sz w:val="28"/>
          <w:szCs w:val="28"/>
        </w:rPr>
      </w:pPr>
      <w:r>
        <w:rPr>
          <w:rFonts w:ascii="Times New Roman" w:hAnsi="Times New Roman" w:cs="Times New Roman"/>
          <w:b w:val="0"/>
          <w:bCs w:val="0"/>
          <w:color w:val="000000" w:themeColor="text1"/>
          <w:sz w:val="28"/>
          <w:szCs w:val="28"/>
        </w:rPr>
        <w:t xml:space="preserve">a1)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(ĐM.01.23.01.01)</w:t>
      </w:r>
      <w:r>
        <w:rPr>
          <w:b w:val="0"/>
          <w:bCs w:val="0"/>
          <w:color w:val="000000" w:themeColor="text1"/>
          <w:sz w:val="28"/>
          <w:szCs w:val="28"/>
        </w:rPr>
      </w:r>
      <w:r>
        <w:rPr>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liệu nội bộ (LGSP) phục vụ các sở, ngành, địa phương trong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của tỉnh và kết nối giữa các cơ quan, đơn vị để bảo đảm kênh kết nối hoạt động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đơn giản (truy vấn, nhận/gửi dữ liệu dạng đơn, ít tham số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chia sẻ dữ liệu trong nội bộ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giữa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 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ĐM.01.23.01.01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2</w:t>
      </w:r>
      <w:r>
        <w:rPr>
          <w:rFonts w:ascii="Times New Roman" w:hAnsi="Times New Roman" w:cs="Times New Roman"/>
          <w:b w:val="0"/>
          <w:bCs w:val="0"/>
          <w:color w:val="000000" w:themeColor="text1"/>
          <w:sz w:val="28"/>
          <w:szCs w:val="28"/>
        </w:rPr>
        <w:t xml:space="preserve">)</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(ĐM.01.23.01.02)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ĐM.01.23.01.02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0,338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(ĐM.01.23.01.03)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ĐM.01.23.01.03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78" w:name="_Toc206074966"/>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phức tạp</w:t>
      </w:r>
      <w:bookmarkEnd w:id="78"/>
      <w:r>
        <w:rPr>
          <w:rFonts w:ascii="Times New Roman" w:hAnsi="Times New Roman" w:cs="Times New Roman"/>
          <w:b w:val="0"/>
          <w:bCs w:val="0"/>
          <w:color w:val="000000" w:themeColor="text1"/>
          <w:sz w:val="28"/>
          <w:szCs w:val="28"/>
        </w:rPr>
        <w:t xml:space="preserve"> (ĐM.01.23.02.00)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(ĐM.01.23.02.01)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toàn bộ hạ tầng phần cứng, phần mềm và dịch vụ của nền tảng tích hợp, chia sẻ dữ liệu nội bộ (LGSP) phục vụ các sở, ngành, địa phương trong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quản lý/giám sát hoạt động mạng nội bộ của tỉnh và kết nối giữa các cơ quan, đơn vị để bảo đảm kênh kết nối hoạt động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hoạt động, lưu trữ, truyền tải và xử lý dữ liệu khi kết nối, chia sẻ với các hệ thống nội bộ qua API phức tạ</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phức tạp (truy vấn dữ liệu đa lớp, dữ liệu có cấu trúc phức tạp, xử lý đồng bộ/bất đồng bộ, nhiều tham số và điều kiện lọ</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phần mềm ứng dụng và dịch vụ chia sẻ dữ liệu trong nội bộ tỉ</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và phân tích lưu lượng, tần suất, loại dữ liệu trao đổi giữa các hệ thống nội bộ</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hạ</w:t>
      </w:r>
      <w:r>
        <w:rPr>
          <w:bCs/>
          <w:color w:val="000000" w:themeColor="text1"/>
          <w:sz w:val="28"/>
          <w:szCs w:val="28"/>
        </w:rPr>
        <w:t xml:space="preserve"> </w:t>
      </w:r>
      <w:r>
        <w:rPr>
          <w:bCs/>
          <w:color w:val="000000" w:themeColor="text1"/>
          <w:sz w:val="28"/>
          <w:szCs w:val="28"/>
        </w:rPr>
        <w:t xml:space="preserve">tầng thiết bị vậ</w:t>
      </w:r>
      <w:r>
        <w:rPr>
          <w:bCs/>
          <w:color w:val="000000" w:themeColor="text1"/>
          <w:sz w:val="28"/>
          <w:szCs w:val="28"/>
        </w:rPr>
        <w:t xml:space="preserve">t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hiệu năng của hệ thống phụ trợ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ĐM.01.23.02.01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0,029</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(ĐM.01.23.02.02)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b2.2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ĐM.01.23.02.02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(ĐM.01.23.02.03)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ĐM.01.23.02.03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bl>
    <w:p>
      <w:pPr>
        <w:pStyle w:val="886"/>
        <w:pBdr/>
        <w:tabs>
          <w:tab w:val="left" w:leader="none" w:pos="993"/>
        </w:tabs>
        <w:spacing w:after="120" w:before="120"/>
        <w:ind w:firstLine="709"/>
        <w:jc w:val="both"/>
        <w:rPr>
          <w:rFonts w:ascii="Times New Roman" w:hAnsi="Times New Roman" w:cs="Times New Roman"/>
          <w:bCs w:val="0"/>
          <w:color w:val="000000" w:themeColor="text1"/>
          <w:sz w:val="28"/>
          <w:szCs w:val="28"/>
        </w:rPr>
      </w:pPr>
      <w:r/>
      <w:bookmarkStart w:id="79" w:name="_Toc206074967"/>
      <w:r>
        <w:rPr>
          <w:rFonts w:ascii="Times New Roman" w:hAnsi="Times New Roman" w:cs="Times New Roman"/>
          <w:bCs w:val="0"/>
          <w:color w:val="000000" w:themeColor="text1"/>
          <w:sz w:val="28"/>
          <w:szCs w:val="28"/>
        </w:rPr>
        <w:t xml:space="preserve">24. </w:t>
      </w:r>
      <w:r>
        <w:rPr>
          <w:rFonts w:ascii="Times New Roman" w:hAnsi="Times New Roman" w:cs="Times New Roman"/>
          <w:bCs w:val="0"/>
          <w:color w:val="000000" w:themeColor="text1"/>
          <w:sz w:val="28"/>
          <w:szCs w:val="28"/>
        </w:rPr>
        <w:t xml:space="preserve">Tích hợp, triển khai hệ thống IoT</w:t>
      </w:r>
      <w:bookmarkEnd w:id="79"/>
      <w:r>
        <w:rPr>
          <w:rFonts w:ascii="Times New Roman" w:hAnsi="Times New Roman" w:cs="Times New Roman"/>
          <w:bCs w:val="0"/>
          <w:color w:val="000000" w:themeColor="text1"/>
          <w:sz w:val="28"/>
          <w:szCs w:val="28"/>
        </w:rPr>
        <w:t xml:space="preserve"> (ĐM.01.24.00.00)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bookmarkStart w:id="80" w:name="_Toc206074968"/>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Đơn giản</w:t>
      </w:r>
      <w:bookmarkEnd w:id="80"/>
      <w:r>
        <w:rPr>
          <w:rFonts w:ascii="Times New Roman" w:hAnsi="Times New Roman" w:cs="Times New Roman"/>
          <w:b w:val="0"/>
          <w:bCs w:val="0"/>
          <w:color w:val="000000" w:themeColor="text1"/>
          <w:sz w:val="28"/>
          <w:szCs w:val="28"/>
        </w:rPr>
        <w:t xml:space="preserve"> (ĐM.01.24.01.00)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(ĐM.01.24.01.01)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hạ tầng phần cứng, phần mềm, thiết bị IoT và dịch vụ kết nối API đơn giản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mạng và kết nối giữa các thiết bị IoT với nền tảng quản lý tậ</w:t>
      </w:r>
      <w:r>
        <w:rPr>
          <w:bCs/>
          <w:color w:val="000000" w:themeColor="text1"/>
          <w:sz w:val="28"/>
          <w:szCs w:val="28"/>
        </w:rPr>
        <w:t xml:space="preserve">p trung;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thu thập, lưu trữ, truyền tải và xử lý dữ liệu từ các cảm biến/thiết bị IoT qua API đơn giả</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đơn giản (nhận dữ liệu, gửi lệnh điều khiển đơn, ít tham số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ứng dụng giám sát và phân tích dữ liệ</w:t>
      </w:r>
      <w:r>
        <w:rPr>
          <w:bCs/>
          <w:color w:val="000000" w:themeColor="text1"/>
          <w:sz w:val="28"/>
          <w:szCs w:val="28"/>
        </w:rPr>
        <w:t xml:space="preserve">u IoT;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thống kê, tổng hợp, phân tích lưu lượng và loại dữ liệu IoT được truyền nhận qua API đơn giả</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và hiệu năng của thiết bị IoT, gateway, máy chủ và thiết bị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hiệu năng và độ tin cậy của đường truyền dữ liệ</w:t>
      </w:r>
      <w:r>
        <w:rPr>
          <w:bCs/>
          <w:color w:val="000000" w:themeColor="text1"/>
          <w:sz w:val="28"/>
          <w:szCs w:val="28"/>
        </w:rPr>
        <w:t xml:space="preserve">u IoT;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lưu lượng và hiệu suất truyền nhận dữ liệu qua API đơn giản.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ĐM.01.24.01.01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(ĐM.01.24.01.02)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ĐM.01.24.01.02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single" w:color="auto"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0,281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(ĐM.01.24.01.03)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rPr>
          <w:bCs/>
          <w:color w:val="000000" w:themeColor="text1"/>
          <w:sz w:val="28"/>
          <w:szCs w:val="28"/>
        </w:rPr>
      </w:pPr>
      <w:r>
        <w:rPr>
          <w:bCs/>
          <w:color w:val="000000" w:themeColor="text1"/>
          <w:sz w:val="28"/>
          <w:szCs w:val="28"/>
        </w:rPr>
        <w:t xml:space="preserve">a3.2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ĐM.01.24.01.03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bookmarkStart w:id="81" w:name="_Toc206074969"/>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API phức tạp</w:t>
      </w:r>
      <w:bookmarkEnd w:id="81"/>
      <w:r>
        <w:rPr>
          <w:rFonts w:ascii="Times New Roman" w:hAnsi="Times New Roman" w:cs="Times New Roman"/>
          <w:b w:val="0"/>
          <w:bCs w:val="0"/>
          <w:color w:val="000000" w:themeColor="text1"/>
          <w:sz w:val="28"/>
          <w:szCs w:val="28"/>
        </w:rPr>
        <w:t xml:space="preserve"> (ĐM.01.24.02.00)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b1)</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Vận hành</w:t>
      </w:r>
      <w:r>
        <w:rPr>
          <w:rFonts w:ascii="Times New Roman" w:hAnsi="Times New Roman" w:cs="Times New Roman"/>
          <w:b w:val="0"/>
          <w:bCs w:val="0"/>
          <w:color w:val="000000" w:themeColor="text1"/>
          <w:sz w:val="28"/>
          <w:szCs w:val="28"/>
        </w:rPr>
        <w:t xml:space="preserve"> (ĐM.01.24.02.01)</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 </w:t>
      </w:r>
      <w:r>
        <w:rPr>
          <w:bCs/>
          <w:color w:val="000000" w:themeColor="text1"/>
          <w:sz w:val="28"/>
          <w:szCs w:val="28"/>
        </w:rPr>
        <w:t xml:space="preserve">Thực hiện các nghiệp vụ quản lý, vận hành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Quản lý, vận hành bảo đảm các hoạt động bình thường của hạ tầng phần cứng, phần mềm, thiết bị IoT và dịch vụ kết nối API phức tạp của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hệ thống mạng và kết nối giữa các thiết bị IoT, gateway và nền tảng quản lý tập trung, đảm bảo luồng dữ liệu phức hợp được truyền nhận ổn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tình trạng thu thập, lưu trữ, truyền tải, phân tích và xử lý dữ liệu từ nhiều loại cảm biến/thiết bị IoT qua API phức tạp (dữ liệu đa cấu trúc, nhiều điều kiện lọc, truy vấ</w:t>
      </w:r>
      <w:r>
        <w:rPr>
          <w:bCs/>
          <w:color w:val="000000" w:themeColor="text1"/>
          <w:sz w:val="28"/>
          <w:szCs w:val="28"/>
        </w:rPr>
        <w:t xml:space="preserve">n nâng cao);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dịch vụ tích hợp và API phức tạp (giao tiếp hai chiều, xử lý song song, luồng dữ liệu theo thời gian thực và lị</w:t>
      </w:r>
      <w:r>
        <w:rPr>
          <w:bCs/>
          <w:color w:val="000000" w:themeColor="text1"/>
          <w:sz w:val="28"/>
          <w:szCs w:val="28"/>
        </w:rPr>
        <w:t xml:space="preserve">ch trình);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kiểm tra sự hoạt động của các ứng dụng giám sát, phân tích và điều khiển thiết bị IoT tích hợp API phức tạ</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Thống kê, tổng hợp và phân tích lưu lượng, tần suất truy cập, hiệu năng xử lý và mức độ sử dụng API phức tạ</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theo dõi, cập nhật cảnh báo tình trạng hoạt độ</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chi tiết các thành phần và hiệu năng của thiết b</w:t>
      </w:r>
      <w:r>
        <w:rPr>
          <w:bCs/>
          <w:color w:val="000000" w:themeColor="text1"/>
          <w:sz w:val="28"/>
          <w:szCs w:val="28"/>
        </w:rPr>
        <w:t xml:space="preserve">ị</w:t>
      </w:r>
      <w:r>
        <w:rPr>
          <w:bCs/>
          <w:color w:val="000000" w:themeColor="text1"/>
          <w:sz w:val="28"/>
          <w:szCs w:val="28"/>
        </w:rPr>
        <w:t xml:space="preserve"> IoT, gateway, máy chủ, hệ thống lưu trữ và thiết bị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luồng dữ liệu phức hợp, đảm bảo tính toàn vẹn, đồng bộ và tốc độ truyền nhậ</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lưu lượng và hiệu suất của API phức tạp, phát hiện điểm nghẽn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cấu hình mạng, cấu hình API phức tạp và cảnh báo sớm sự cố kết nối hoặc bất thường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loại sự cố và thực hiện cảnh báo, khắc phục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ĐM.01.24.02.01</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0,029</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b2)</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Khắc phục sự cố</w:t>
      </w:r>
      <w:r>
        <w:rPr>
          <w:rFonts w:ascii="Times New Roman" w:hAnsi="Times New Roman" w:cs="Times New Roman"/>
          <w:b w:val="0"/>
          <w:bCs w:val="0"/>
          <w:color w:val="000000" w:themeColor="text1"/>
          <w:sz w:val="28"/>
          <w:szCs w:val="28"/>
        </w:rPr>
        <w:t xml:space="preserve"> (ĐM.01.24.02.02)</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back up dữ liệu trước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chép, lưu trữ thông số, trạng thái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các phần mềm, thông số, cấu hình, thiết lậ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kỹ thuật liên quan đến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lại, khôi phục các thông số cài đặt, cấu hình, nâng cấp (nếu có thể) các cài đặ</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chạy thử</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Ghi nhận hoạt động của hệ thống và nhật ký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Lập báo cáo sự cố.</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ĐM.01.24.02.02</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0,510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0,004</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b3)</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Hỗ trợ kỹ thuật</w:t>
      </w:r>
      <w:r>
        <w:rPr>
          <w:rFonts w:ascii="Times New Roman" w:hAnsi="Times New Roman" w:cs="Times New Roman"/>
          <w:b w:val="0"/>
          <w:bCs w:val="0"/>
          <w:color w:val="000000" w:themeColor="text1"/>
          <w:sz w:val="28"/>
          <w:szCs w:val="28"/>
        </w:rPr>
        <w:t xml:space="preserve"> (ĐM.01.24.02.03)</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điện thoại;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tổng đài;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Hỗ trợ qua email.</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b3.2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thống/ngày làm việc</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58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ĐM.01.24.02.03</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auto"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0,052</w:t>
            </w:r>
            <w:r>
              <w:rPr>
                <w:rFonts w:eastAsia="Times New Roman"/>
                <w:color w:val="000000" w:themeColor="text1"/>
                <w:sz w:val="28"/>
                <w:szCs w:val="28"/>
              </w:rPr>
            </w:r>
            <w:r>
              <w:rPr>
                <w:rFonts w:eastAsia="Times New Roman"/>
                <w:color w:val="000000" w:themeColor="text1"/>
                <w:sz w:val="28"/>
                <w:szCs w:val="28"/>
              </w:rPr>
            </w:r>
          </w:p>
        </w:tc>
      </w:tr>
    </w:tbl>
    <w:p>
      <w:pPr>
        <w:pBdr>
          <w:top w:val="none" w:color="000000" w:sz="0" w:space="0"/>
          <w:left w:val="none" w:color="000000" w:sz="0" w:space="0"/>
          <w:bottom w:val="none" w:color="000000" w:sz="0" w:space="0"/>
          <w:right w:val="none" w:color="000000" w:sz="0" w:space="0"/>
          <w:between w:val="none" w:color="000000" w:sz="0" w:space="0"/>
        </w:pBdr>
        <w:spacing w:before="120" w:line="288" w:lineRule="auto"/>
        <w:ind w:firstLine="709"/>
        <w:jc w:val="both"/>
        <w:outlineLvl w:val="2"/>
        <w:rPr>
          <w:b/>
          <w:color w:val="000000" w:themeColor="text1"/>
          <w:sz w:val="28"/>
          <w:szCs w:val="28"/>
        </w:rPr>
      </w:pPr>
      <w:r/>
      <w:bookmarkStart w:id="82" w:name="_Toc206074970"/>
      <w:r>
        <w:rPr>
          <w:b/>
          <w:bCs/>
          <w:color w:val="000000" w:themeColor="text1"/>
          <w:sz w:val="28"/>
          <w:szCs w:val="28"/>
          <w:lang w:val="nl-NL"/>
        </w:rPr>
        <w:t xml:space="preserve">Điều</w:t>
      </w:r>
      <w:r>
        <w:rPr>
          <w:rFonts w:eastAsia="Times New Roman"/>
          <w:b/>
          <w:bCs/>
          <w:color w:val="000000" w:themeColor="text1"/>
          <w:sz w:val="28"/>
          <w:szCs w:val="28"/>
        </w:rPr>
        <w:t xml:space="preserve"> 5.</w:t>
      </w:r>
      <w:r>
        <w:rPr>
          <w:b/>
          <w:color w:val="000000" w:themeColor="text1"/>
          <w:sz w:val="28"/>
          <w:szCs w:val="28"/>
        </w:rPr>
        <w:t xml:space="preserve"> An toàn thông tin</w:t>
      </w:r>
      <w:bookmarkEnd w:id="82"/>
      <w:r>
        <w:rPr>
          <w:b/>
          <w:color w:val="000000" w:themeColor="text1"/>
          <w:sz w:val="28"/>
          <w:szCs w:val="28"/>
        </w:rPr>
        <w:t xml:space="preserve"> (</w:t>
      </w:r>
      <w:r>
        <w:rPr>
          <w:b/>
          <w:color w:val="000000" w:themeColor="text1"/>
          <w:sz w:val="28"/>
          <w:szCs w:val="28"/>
        </w:rPr>
        <w:t xml:space="preserve">ĐM.0</w:t>
      </w:r>
      <w:r>
        <w:rPr>
          <w:b/>
          <w:color w:val="000000" w:themeColor="text1"/>
          <w:sz w:val="28"/>
          <w:szCs w:val="28"/>
        </w:rPr>
        <w:t xml:space="preserve">2</w:t>
      </w:r>
      <w:r>
        <w:rPr>
          <w:b/>
          <w:color w:val="000000" w:themeColor="text1"/>
          <w:sz w:val="28"/>
          <w:szCs w:val="28"/>
        </w:rPr>
        <w:t xml:space="preserve">.00.00.00</w:t>
      </w:r>
      <w:r>
        <w:rPr>
          <w:b/>
          <w:color w:val="000000" w:themeColor="text1"/>
          <w:sz w:val="28"/>
          <w:szCs w:val="28"/>
        </w:rPr>
        <w:t xml:space="preserve">.)</w:t>
      </w:r>
      <w:r>
        <w:rPr>
          <w:b/>
          <w:color w:val="000000" w:themeColor="text1"/>
          <w:sz w:val="28"/>
          <w:szCs w:val="28"/>
        </w:rPr>
      </w:r>
      <w:r>
        <w:rPr>
          <w:b/>
          <w:color w:val="000000" w:themeColor="text1"/>
          <w:sz w:val="28"/>
          <w:szCs w:val="28"/>
        </w:rPr>
      </w:r>
    </w:p>
    <w:p>
      <w:pPr>
        <w:pStyle w:val="886"/>
        <w:pBdr/>
        <w:spacing w:after="0" w:before="60"/>
        <w:ind w:firstLine="709"/>
        <w:jc w:val="both"/>
        <w:rPr>
          <w:rFonts w:ascii="Times New Roman" w:hAnsi="Times New Roman" w:cs="Times New Roman"/>
          <w:bCs w:val="0"/>
          <w:color w:val="000000" w:themeColor="text1"/>
          <w:sz w:val="28"/>
          <w:szCs w:val="28"/>
        </w:rPr>
      </w:pPr>
      <w:r/>
      <w:bookmarkStart w:id="83" w:name="_Toc206074971"/>
      <w:r>
        <w:rPr>
          <w:rFonts w:ascii="Times New Roman" w:hAnsi="Times New Roman" w:cs="Times New Roman"/>
          <w:bCs w:val="0"/>
          <w:color w:val="000000" w:themeColor="text1"/>
          <w:sz w:val="28"/>
          <w:szCs w:val="28"/>
        </w:rPr>
        <w:t xml:space="preserve">1. </w:t>
      </w:r>
      <w:r>
        <w:rPr>
          <w:rFonts w:ascii="Times New Roman" w:hAnsi="Times New Roman" w:cs="Times New Roman"/>
          <w:bCs w:val="0"/>
          <w:color w:val="000000" w:themeColor="text1"/>
          <w:sz w:val="28"/>
          <w:szCs w:val="28"/>
        </w:rPr>
        <w:t xml:space="preserve">Dịch vụ điều phối hoạt động ứng cứu sự cố an toàn thông tin mạng của các cơ quan Đảng, Nhà nước, tổ chức chính trị - xã hội</w:t>
      </w:r>
      <w:bookmarkEnd w:id="83"/>
      <w:r>
        <w:rPr>
          <w:rFonts w:ascii="Times New Roman" w:hAnsi="Times New Roman" w:cs="Times New Roman"/>
          <w:bCs w:val="0"/>
          <w:color w:val="000000" w:themeColor="text1"/>
          <w:sz w:val="28"/>
          <w:szCs w:val="28"/>
        </w:rPr>
        <w:t xml:space="preserve"> (</w:t>
      </w:r>
      <w:r>
        <w:rPr>
          <w:rFonts w:ascii="Times New Roman" w:hAnsi="Times New Roman" w:cs="Times New Roman"/>
          <w:bCs w:val="0"/>
          <w:color w:val="000000" w:themeColor="text1"/>
          <w:sz w:val="28"/>
          <w:szCs w:val="28"/>
        </w:rPr>
        <w:t xml:space="preserve">ĐM.02.01.00.00</w:t>
      </w:r>
      <w:r>
        <w:rPr>
          <w:rFonts w:ascii="Times New Roman" w:hAnsi="Times New Roman" w:cs="Times New Roman"/>
          <w:bCs w:val="0"/>
          <w:color w:val="000000" w:themeColor="text1"/>
          <w:sz w:val="28"/>
          <w:szCs w:val="28"/>
        </w:rPr>
        <w:t xml:space="preserve">)</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6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Sự cố an toàn thông tin thông thường</w:t>
      </w:r>
      <w:r>
        <w:rPr>
          <w:rFonts w:ascii="Times New Roman" w:hAnsi="Times New Roman" w:cs="Times New Roman"/>
          <w:b w:val="0"/>
          <w:bCs w:val="0"/>
          <w:color w:val="000000" w:themeColor="text1"/>
          <w:sz w:val="28"/>
          <w:szCs w:val="28"/>
        </w:rPr>
        <w:t xml:space="preserve"> (ĐM.02.01.01.00)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Tiếp nhận thông tin sự cố</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từ nhiều nguồn (hệ thống theo dõi nội bộ, đơn vị chuyên trách, nguồn tin xã hội, tổ chức ứng cứu hoặc nguồ</w:t>
      </w:r>
      <w:r>
        <w:rPr>
          <w:bCs/>
          <w:color w:val="000000" w:themeColor="text1"/>
          <w:sz w:val="28"/>
          <w:szCs w:val="28"/>
        </w:rPr>
        <w:t xml:space="preserve">n khác);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xác minh phân loại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về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nhận định phạm vi, đối tượng bị ảnh hưở</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minh các thông tin về tình trạng, loại, mức độ, phạm vi ảnh hưởng, đối tượng và địa điểm xảy ra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lựa chọn phương án ứng cứu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phương án ứng cứu ban đầ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đối tượng, mục tiêu cần ứng cứu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khảo sát về kiến trúc, mô hình, hạ tầng mạng, hệ điều hành, các thiết bị và ứng dụng có liên quan…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phương án ứng cứu dựa trên kết quả khả</w:t>
      </w:r>
      <w:r>
        <w:rPr>
          <w:bCs/>
          <w:color w:val="000000" w:themeColor="text1"/>
          <w:sz w:val="28"/>
          <w:szCs w:val="28"/>
        </w:rPr>
        <w:t xml:space="preserve">o sát;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Điều phối công tác ứng cứ</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phương án ứng cứu khẩn cấ</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sự cố, gỡ bỏ</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Khôi phục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đánh giá lại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kết, đánh giá: Xây dựng báo cáo tổng kết ứng phó sự cố. Đúc rút kinh nghiệm.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526" w:type="pct"/>
        <w:tblInd w:w="846" w:type="dxa"/>
        <w:tblBorders/>
        <w:tblLook w:val="04A0" w:firstRow="1" w:lastRow="0" w:firstColumn="1" w:lastColumn="0" w:noHBand="0" w:noVBand="1"/>
      </w:tblPr>
      <w:tblGrid>
        <w:gridCol w:w="2083"/>
        <w:gridCol w:w="3376"/>
        <w:gridCol w:w="1570"/>
        <w:gridCol w:w="1174"/>
      </w:tblGrid>
      <w:tr>
        <w:trPr>
          <w:trHeight w:val="315"/>
        </w:trPr>
        <w:tc>
          <w:tcPr>
            <w:tcBorders>
              <w:top w:val="single" w:color="auto" w:sz="4" w:space="0"/>
              <w:left w:val="single" w:color="auto" w:sz="4" w:space="0"/>
              <w:bottom w:val="single" w:color="auto" w:sz="4" w:space="0"/>
              <w:right w:val="single" w:color="auto" w:sz="4" w:space="0"/>
            </w:tcBorders>
            <w:tcW w:w="94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5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5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64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ĐM.02.01.01.00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15,975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18,990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20,750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23,115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32,600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94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55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5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642"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Sự cố an toàn thông tin nghiêm trọng</w:t>
      </w:r>
      <w:r>
        <w:rPr>
          <w:rFonts w:ascii="Times New Roman" w:hAnsi="Times New Roman" w:cs="Times New Roman"/>
          <w:b w:val="0"/>
          <w:bCs w:val="0"/>
          <w:color w:val="000000" w:themeColor="text1"/>
          <w:sz w:val="28"/>
          <w:szCs w:val="28"/>
        </w:rPr>
        <w:t xml:space="preserve"> (ĐM.02.01.02.00)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w:t>
      </w:r>
      <w:r>
        <w:rPr>
          <w:bCs/>
          <w:i/>
          <w:color w:val="000000" w:themeColor="text1"/>
          <w:sz w:val="28"/>
          <w:szCs w:val="28"/>
        </w:rPr>
        <w:t xml:space="preserve"> </w:t>
      </w:r>
      <w:r>
        <w:rPr>
          <w:bCs/>
          <w:color w:val="000000" w:themeColor="text1"/>
          <w:sz w:val="28"/>
          <w:szCs w:val="28"/>
        </w:rPr>
        <w:t xml:space="preserve">Phát hiện, tiếp nhận sự cố (hệ thống theo dõi nội bộ, đơn vị chuyên trách, tổ chức ứng cứ</w:t>
      </w:r>
      <w:r>
        <w:rPr>
          <w:bCs/>
          <w:color w:val="000000" w:themeColor="text1"/>
          <w:sz w:val="28"/>
          <w:szCs w:val="28"/>
        </w:rPr>
        <w:t xml:space="preserve">u…);</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Xác minh, phân tích, đánh giá và phân loại sự cố</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về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minh, phân tích, đánh giá và phân loại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nhận định phạm vi, đối tượng bị ảnh hưở</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các phương án ứng cứ</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Lựa chọn phương án ứng cứ</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lựa chọn phương án ứng cứu khẩn cấ</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lựa chọn phương án ứng cứu khẩn cấp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Triệu tập bộ phận tác nghiệp ứng cứu khẩn cấp để ứng cứu,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công nhiệm vụ triển khai các biện pháp ứng cứu khẩn cấ</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phương án ứng cứu ban đầ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đối tượng, mục tiêu cần ứng cứu và dự đoán diễn biến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khảo sát về kiến trúc, mô hình, hạ tầng mạng, hệ điều hành, các thiết bị và ứng dụng có liên quan…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phương án ứng cứu dựa trên kết quả khả</w:t>
      </w:r>
      <w:r>
        <w:rPr>
          <w:bCs/>
          <w:color w:val="000000" w:themeColor="text1"/>
          <w:sz w:val="28"/>
          <w:szCs w:val="28"/>
        </w:rPr>
        <w:t xml:space="preserve">o sát;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Điều phối các hoạt động ứng cứu ban đầ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Cảnh báo sự cố trên mạng lưới ứng cứu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Tiến hành các biện pháp khôi phục tạm thờ</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hậu quả ban đầ</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xử lý các hành vi đã được phát hiệ</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Triển khai phương án ứng cứu khẩn cấ</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Ứng cứu ngăn chặn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sự cố (chứng cứ</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điều tra chứng cứ</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Khắc phục sự cố, gỡ bỏ mã độ</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xử lý hậu quả</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minh nguyên nhân và truy tìm nguồn gốc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đánh giá hệ thống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kết, đánh giá</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báo cáo tổng kết ứng phó sự cố. Đúc rút kinh nghiệm</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10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200" w:line="276" w:lineRule="auto"/>
        <w:ind/>
        <w:jc w:val="right"/>
        <w:rPr>
          <w:bCs/>
          <w:i/>
          <w:color w:val="000000" w:themeColor="text1"/>
          <w:sz w:val="28"/>
          <w:szCs w:val="28"/>
        </w:rPr>
      </w:pPr>
      <w:r>
        <w:rPr>
          <w:bCs/>
          <w:i/>
          <w:color w:val="000000" w:themeColor="text1"/>
          <w:sz w:val="28"/>
          <w:szCs w:val="28"/>
        </w:rPr>
        <w:t xml:space="preserve">Đơn vị tính: Sự cố</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ĐM.02.01.02.00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27,733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33,865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41,333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42,471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60,460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84" w:name="_Toc206074972"/>
      <w:r>
        <w:rPr>
          <w:rFonts w:ascii="Times New Roman" w:hAnsi="Times New Roman" w:cs="Times New Roman"/>
          <w:bCs w:val="0"/>
          <w:color w:val="000000" w:themeColor="text1"/>
          <w:sz w:val="28"/>
          <w:szCs w:val="28"/>
        </w:rPr>
        <w:t xml:space="preserve">2. </w:t>
      </w:r>
      <w:r>
        <w:rPr>
          <w:rFonts w:ascii="Times New Roman" w:hAnsi="Times New Roman" w:cs="Times New Roman"/>
          <w:bCs w:val="0"/>
          <w:color w:val="000000" w:themeColor="text1"/>
          <w:sz w:val="28"/>
          <w:szCs w:val="28"/>
        </w:rPr>
        <w:t xml:space="preserve">Dịch vụ thu thập, phân tích và cảnh báo nguy cơ, sự cố tấn công mạng cho các cơ quan Đảng, Nhà nước, tổ chức chính trị - xã hội</w:t>
      </w:r>
      <w:bookmarkEnd w:id="84"/>
      <w:r>
        <w:rPr>
          <w:rFonts w:ascii="Times New Roman" w:hAnsi="Times New Roman" w:cs="Times New Roman"/>
          <w:bCs w:val="0"/>
          <w:color w:val="000000" w:themeColor="text1"/>
          <w:sz w:val="28"/>
          <w:szCs w:val="28"/>
        </w:rPr>
        <w:t xml:space="preserve"> (ĐM.02.02.00.00)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a) Thành phần công việc: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Thu thập thông tin giám sát và nghiên cứu hệ thống giám sát</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về các hệ thống thông tin của đơn vị cơ quan nhà nước trên địa bàn tỉnh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mạng lưới giám sát an toàn thông tin mạng, liên kết, liên thông giữa các trung tâm giám sát an toàn không gian mạng quốc gia với các tổ chức, doanh nghiệp</w:t>
      </w:r>
      <w:r>
        <w:rPr>
          <w:bCs/>
          <w:color w:val="000000" w:themeColor="text1"/>
          <w:sz w:val="28"/>
          <w:szCs w:val="28"/>
        </w:rPr>
        <w:t xml:space="preserve">;</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w:t>
      </w:r>
      <w:r>
        <w:rPr>
          <w:bCs/>
          <w:color w:val="000000" w:themeColor="text1"/>
          <w:sz w:val="28"/>
          <w:szCs w:val="28"/>
        </w:rPr>
        <w:t xml:space="preserve">: </w:t>
      </w:r>
      <w:r>
        <w:rPr>
          <w:bCs/>
          <w:color w:val="000000" w:themeColor="text1"/>
          <w:sz w:val="28"/>
          <w:szCs w:val="28"/>
        </w:rPr>
        <w:t xml:space="preserve">Giám sát tập trung hệ thống kỹ thuật, mạng lưới an toàn thông tin, tấn công mạng, kết nối, truy nhập, xâm nhập, phần mềm độc hại</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phân loại, tổng hợp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phân loại thông tin nguy cơ tấn công mạng từ hoạt động giám sát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phân loại thông tin mất quyền điều khiển; phần mềm độc hại, yếu tố nghẽn băng thông, nguy cơ tấn công mạng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w:t>
      </w:r>
      <w:r>
        <w:rPr>
          <w:bCs/>
          <w:color w:val="000000" w:themeColor="text1"/>
          <w:sz w:val="28"/>
          <w:szCs w:val="28"/>
        </w:rPr>
        <w:t xml:space="preserve">: </w:t>
      </w:r>
      <w:r>
        <w:rPr>
          <w:bCs/>
          <w:color w:val="000000" w:themeColor="text1"/>
          <w:sz w:val="28"/>
          <w:szCs w:val="28"/>
        </w:rPr>
        <w:t xml:space="preserve">Loại bỏ dữ liệu, thông tin vô nghĩa, trùng lặp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Bóc tách, phân loại dữ liệu, thông tin và dự báo về nguy cơ, tấn công mạng (Nghiêm trọng, cao, Trung bình, Thấp) và đối tượng bị ảnh hưởng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để tìm ra các nguy cơ tấn công mạng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mức độ ảnh hưởng, tác động của thông tin giám sát, thu thập được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đối tượng bị ảnh hưởng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phương án dự báo, cảnh báo và xử lý nguy cơ</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các nguy cơ, xây dựng giải pháp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phương án hỗ trợ kiểm tra, phương án xử lý</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Hướng dẫn chuyên sâu về xử lý nguy cơ, tấn công mạng; hỗ trợ kiểm tra, xử lý nguy cơ, tấn công mạng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Phát hành dự báo, cảnh báo sớm tới các đối tượng liên quan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kết, xây dựng báo cáo đánh giá</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i/>
          <w:color w:val="000000" w:themeColor="text1"/>
          <w:sz w:val="28"/>
          <w:szCs w:val="28"/>
        </w:rPr>
        <w:t xml:space="preserve">b)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right"/>
        <w:rPr>
          <w:bCs/>
          <w:i/>
          <w:color w:val="000000" w:themeColor="text1"/>
          <w:sz w:val="28"/>
          <w:szCs w:val="28"/>
        </w:rPr>
      </w:pPr>
      <w:r>
        <w:rPr>
          <w:bCs/>
          <w:i/>
          <w:color w:val="000000" w:themeColor="text1"/>
          <w:sz w:val="28"/>
          <w:szCs w:val="28"/>
        </w:rPr>
        <w:t xml:space="preserve">Đơn vị tính: Ngày</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ĐM.02.02.00.00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0,396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0,229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0,427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color w:val="000000" w:themeColor="text1"/>
                <w:sz w:val="28"/>
                <w:szCs w:val="28"/>
              </w:rPr>
            </w:pPr>
            <w:r>
              <w:rPr>
                <w:rFonts w:eastAsia="Times New Roman"/>
                <w:color w:val="000000" w:themeColor="text1"/>
                <w:sz w:val="28"/>
                <w:szCs w:val="28"/>
              </w:rPr>
              <w:t xml:space="preserve">Hệ thống phân tích và chia sẻ nguy cơ tấn công mạng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Hệ thống xử lý các nguồn dữ liệu</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85" w:name="_Toc206074973"/>
      <w:r>
        <w:rPr>
          <w:rFonts w:ascii="Times New Roman" w:hAnsi="Times New Roman" w:cs="Times New Roman"/>
          <w:bCs w:val="0"/>
          <w:color w:val="000000" w:themeColor="text1"/>
          <w:sz w:val="28"/>
          <w:szCs w:val="28"/>
        </w:rPr>
        <w:t xml:space="preserve">3. </w:t>
      </w:r>
      <w:r>
        <w:rPr>
          <w:rFonts w:ascii="Times New Roman" w:hAnsi="Times New Roman" w:cs="Times New Roman"/>
          <w:bCs w:val="0"/>
          <w:color w:val="000000" w:themeColor="text1"/>
          <w:sz w:val="28"/>
          <w:szCs w:val="28"/>
        </w:rPr>
        <w:t xml:space="preserve">Dịch vụ diễn tập phòng chống tấn công mạng đảm bảo an toàn thông tin mạng cho các lĩnh vực quan trọng của Đảng, Nhà nước</w:t>
      </w:r>
      <w:bookmarkEnd w:id="85"/>
      <w:r>
        <w:rPr>
          <w:rFonts w:ascii="Times New Roman" w:hAnsi="Times New Roman" w:cs="Times New Roman"/>
          <w:bCs w:val="0"/>
          <w:color w:val="000000" w:themeColor="text1"/>
          <w:sz w:val="28"/>
          <w:szCs w:val="28"/>
        </w:rPr>
        <w:t xml:space="preserve"> (ĐM.02.03.00.00)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a) Thành phần công việc: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Xác định đối tượng diễn tập.</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Trao đổi thông tin về nhu cầu tổ chức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phiếu điều tra khảo sát nhu cầu diễn tập và thực hiện khảo sát; xử lý, phân tích thông tin thu thậ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Báo cáo khảo sát, đánh giá, phân loại người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hệ thống diễn tập theo các cấp độ an toàn thô</w:t>
      </w:r>
      <w:r>
        <w:rPr>
          <w:bCs/>
          <w:color w:val="000000" w:themeColor="text1"/>
          <w:sz w:val="28"/>
          <w:szCs w:val="28"/>
        </w:rPr>
        <w:t xml:space="preserve">ng tin;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chủ đề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Chủ đề về mã độc: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mã độc ở mức traffic và tìm kiếm các hành vi, dấu hiệu, cách thức phát hiện mã độc trong mạng, phục vụ công tác ứng cứu sự cố nhanh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mã độc ở mức chuyên sâu</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chủ đề tấn công từ chối dịch vụ (tấn công cạn kiệt tài nguyên, tấn công tràn băng thông)</w:t>
      </w:r>
      <w:r>
        <w:rPr>
          <w:bCs/>
          <w:color w:val="000000" w:themeColor="text1"/>
          <w:sz w:val="28"/>
          <w:szCs w:val="28"/>
        </w:rPr>
        <w:t xml:space="preserve">;</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các phương án, kịch bản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phương án triển khai: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kịch bản diễn tập</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môi trường, công cụ thử nghiệ</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Lựa chọn phương thức tấn công, vật mẫu tấn công, thiết kế chức năng mẫu mã độc làm kịch bả</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Demo tấn công, sự cố trên môi trường thử nghiệ</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hiệu chỉnh, môi trường, vật mẫ</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Diễn tập thử nghiệm kịch bản, thu thập các thông tin liên quan phục vụ quá trình xây dựng kịch bản chính thức và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Sửa chữa, điều chỉnh kịch bản nế</w:t>
      </w:r>
      <w:r>
        <w:rPr>
          <w:bCs/>
          <w:color w:val="000000" w:themeColor="text1"/>
          <w:sz w:val="28"/>
          <w:szCs w:val="28"/>
        </w:rPr>
        <w:t xml:space="preserve">u có;</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thử phương án, kịch bản trên môi trường thực tế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Cài đặt, chạy thử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Cài đặt hệ thống, phần mềm, thiết bị chính phục vụ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Tiến hành kiểm tra chạy thử hệ thống, phần mềm, thiết bị chính phục vụ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Tiến hành kiểm tra chạy thử kỹ thuật, phối hợp giữa tất cả các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Cài đặt, chạy thử phương án theo kịch bả</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Cài đặt phương án, các bước theo kịch bản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Tiến hành kiểm tra, chạy thử phương án theo kịch bản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diễn tập theo các bướ</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Khởi động và duy trì hệ thống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thông tin các đội tham gia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Giới thiệu và hướng dẫn kịch bản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giám sát quá trình diễn tậ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và xử lý các yêu cầu của các đơn vị</w:t>
      </w:r>
      <w:r>
        <w:rPr>
          <w:bCs/>
          <w:color w:val="000000" w:themeColor="text1"/>
          <w:sz w:val="28"/>
          <w:szCs w:val="28"/>
        </w:rPr>
        <w:t xml:space="preserve"> tham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Giải đáp ý kiến của các đội về tình huống, kịch bản...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kết: Lập phiếu đánh giá, tổng hợp kết quả và báo cáo quá trình diễn tập.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i/>
          <w:color w:val="000000" w:themeColor="text1"/>
          <w:sz w:val="28"/>
          <w:szCs w:val="28"/>
        </w:rPr>
        <w:t xml:space="preserve">b)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200" w:line="276" w:lineRule="auto"/>
        <w:ind/>
        <w:jc w:val="right"/>
        <w:rPr>
          <w:bCs/>
          <w:i/>
          <w:color w:val="000000" w:themeColor="text1"/>
          <w:sz w:val="28"/>
          <w:szCs w:val="28"/>
        </w:rPr>
      </w:pPr>
      <w:r>
        <w:rPr>
          <w:bCs/>
          <w:i/>
          <w:color w:val="000000" w:themeColor="text1"/>
          <w:sz w:val="28"/>
          <w:szCs w:val="28"/>
        </w:rPr>
        <w:t xml:space="preserve">Đơn vị tính: Cuộc diễn tập</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ĐM.02.03.00.00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40,219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35,583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50,854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9,417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98,823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0,031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86" w:name="_Toc206074974"/>
      <w:r>
        <w:rPr>
          <w:rFonts w:ascii="Times New Roman" w:hAnsi="Times New Roman" w:cs="Times New Roman"/>
          <w:bCs w:val="0"/>
          <w:color w:val="000000" w:themeColor="text1"/>
          <w:sz w:val="28"/>
          <w:szCs w:val="28"/>
        </w:rPr>
        <w:t xml:space="preserve">4. </w:t>
      </w:r>
      <w:r>
        <w:rPr>
          <w:rFonts w:ascii="Times New Roman" w:hAnsi="Times New Roman" w:cs="Times New Roman"/>
          <w:bCs w:val="0"/>
          <w:color w:val="000000" w:themeColor="text1"/>
          <w:sz w:val="28"/>
          <w:szCs w:val="28"/>
        </w:rPr>
        <w:t xml:space="preserve">Dịch vụ giám sát phòng, chống, ngăn chặn thư rác, tin nhắn rác cho các cơ quan Đảng, Nhà nước, tổ chức chính trị - xã hội</w:t>
      </w:r>
      <w:bookmarkEnd w:id="86"/>
      <w:r>
        <w:rPr>
          <w:rFonts w:ascii="Times New Roman" w:hAnsi="Times New Roman" w:cs="Times New Roman"/>
          <w:bCs w:val="0"/>
          <w:color w:val="000000" w:themeColor="text1"/>
          <w:sz w:val="28"/>
          <w:szCs w:val="28"/>
        </w:rPr>
        <w:t xml:space="preserve"> (ĐM.02.04.00.00)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a) Thành phần công việc: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thư rác trên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phân loạ</w:t>
      </w:r>
      <w:r>
        <w:rPr>
          <w:bCs/>
          <w:color w:val="000000" w:themeColor="text1"/>
          <w:sz w:val="28"/>
          <w:szCs w:val="28"/>
        </w:rPr>
        <w:t xml:space="preserve">i thư rác;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thông tin địa chỉ thư rác gửi đến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Cài đặt, cấu hình hệ thống phòng, chống, ngăn chặ</w:t>
      </w:r>
      <w:r>
        <w:rPr>
          <w:bCs/>
          <w:color w:val="000000" w:themeColor="text1"/>
          <w:sz w:val="28"/>
          <w:szCs w:val="28"/>
        </w:rPr>
        <w:t xml:space="preserve">n thư rác;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đưa các địa chỉ</w:t>
      </w:r>
      <w:r>
        <w:rPr>
          <w:bCs/>
          <w:color w:val="000000" w:themeColor="text1"/>
          <w:sz w:val="28"/>
          <w:szCs w:val="28"/>
        </w:rPr>
        <w:t xml:space="preserve"> rác vào blacklist;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Gỡ bỏ</w:t>
      </w:r>
      <w:r>
        <w:rPr>
          <w:bCs/>
          <w:color w:val="000000" w:themeColor="text1"/>
          <w:sz w:val="28"/>
          <w:szCs w:val="28"/>
        </w:rPr>
        <w:t xml:space="preserve"> MxToolbox Blacklist Summary;</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Hướng dẫn sử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lập báo cáo.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i/>
          <w:color w:val="000000" w:themeColor="text1"/>
          <w:sz w:val="28"/>
          <w:szCs w:val="28"/>
        </w:rPr>
        <w:t xml:space="preserve">b)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Ngày</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blHeader/>
        </w:trPr>
        <w:tc>
          <w:tcPr>
            <w:tcBorders>
              <w:top w:val="single" w:color="auto" w:sz="4" w:space="0"/>
              <w:left w:val="single" w:color="auto" w:sz="4" w:space="0"/>
              <w:bottom w:val="single" w:color="auto"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ĐM.02.04.00.00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0,563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0,458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1,021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87" w:name="_Toc206074975"/>
      <w:r>
        <w:rPr>
          <w:rFonts w:ascii="Times New Roman" w:hAnsi="Times New Roman" w:cs="Times New Roman"/>
          <w:bCs w:val="0"/>
          <w:color w:val="000000" w:themeColor="text1"/>
          <w:sz w:val="28"/>
          <w:szCs w:val="28"/>
        </w:rPr>
        <w:t xml:space="preserve">5. </w:t>
      </w:r>
      <w:r>
        <w:rPr>
          <w:rFonts w:ascii="Times New Roman" w:hAnsi="Times New Roman" w:cs="Times New Roman"/>
          <w:bCs w:val="0"/>
          <w:color w:val="000000" w:themeColor="text1"/>
          <w:sz w:val="28"/>
          <w:szCs w:val="28"/>
        </w:rPr>
        <w:t xml:space="preserve">Dịch vụ giám sát an toàn thông tin mạng cho các lĩnh vực quan trọng và hệ thống thông tin phục vụ Chính phủ điện tử</w:t>
      </w:r>
      <w:bookmarkEnd w:id="87"/>
      <w:r>
        <w:rPr>
          <w:rFonts w:ascii="Times New Roman" w:hAnsi="Times New Roman" w:cs="Times New Roman"/>
          <w:bCs w:val="0"/>
          <w:color w:val="000000" w:themeColor="text1"/>
          <w:sz w:val="28"/>
          <w:szCs w:val="28"/>
        </w:rPr>
        <w:t xml:space="preserve"> (ĐM.02.05.00.00)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Giám sát trực tiếp</w:t>
      </w:r>
      <w:r>
        <w:rPr>
          <w:rFonts w:ascii="Times New Roman" w:hAnsi="Times New Roman" w:cs="Times New Roman"/>
          <w:b w:val="0"/>
          <w:bCs w:val="0"/>
          <w:color w:val="000000" w:themeColor="text1"/>
          <w:sz w:val="28"/>
          <w:szCs w:val="28"/>
        </w:rPr>
        <w:t xml:space="preserve"> (ĐM.02.05.01.00)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Tiếp nhậ</w:t>
      </w:r>
      <w:r>
        <w:rPr>
          <w:bCs/>
          <w:color w:val="000000" w:themeColor="text1"/>
          <w:sz w:val="28"/>
          <w:szCs w:val="28"/>
        </w:rPr>
        <w:t xml:space="preserve">n thông tin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về địa điểm, phạm vi cần được giám sát; Tiếp nhận thông tin về nguy cơ mất an toàn thông tin, sự cố an toàn thông tin từ đơn vị, các chủ quản/sử dụng hệ thống thông tin; Tiếp nhận thông tin từ</w:t>
      </w:r>
      <w:r>
        <w:rPr>
          <w:bCs/>
          <w:color w:val="000000" w:themeColor="text1"/>
          <w:sz w:val="28"/>
          <w:szCs w:val="28"/>
        </w:rPr>
        <w:t xml:space="preserve"> các chuyên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Lên phương án, triển khai đặt thiết bị giám sát tại địa điểm giám sát; theo dõi, trực giám sát đảm bảo thiết bị quan trắc và hệ thống giám sát trung tâm hoạt động và tiếp nhận dữ liệu ổn định theo đúng quy đị</w:t>
      </w:r>
      <w:r>
        <w:rPr>
          <w:bCs/>
          <w:color w:val="000000" w:themeColor="text1"/>
          <w:sz w:val="28"/>
          <w:szCs w:val="28"/>
        </w:rPr>
        <w:t xml:space="preserve">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phân loại thông tin, dữ liệu thu thập đượ</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số liệu về các sự kiện bất thường dựa trên dữ liệu thu thập được từ các thiết bị quan trắ</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các sự kiện cảnh báo dựa trên dữ liệu thu thập được từ thiết bị quan trắc để phân loại ra các mức độ nguy hiể</w:t>
      </w:r>
      <w:r>
        <w:rPr>
          <w:bCs/>
          <w:color w:val="000000" w:themeColor="text1"/>
          <w:sz w:val="28"/>
          <w:szCs w:val="28"/>
        </w:rPr>
        <w:t xml:space="preserve">m khác nhau;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đánh giá thông tin thu thậ</w:t>
      </w:r>
      <w:r>
        <w:rPr>
          <w:bCs/>
          <w:color w:val="000000" w:themeColor="text1"/>
          <w:sz w:val="28"/>
          <w:szCs w:val="28"/>
        </w:rPr>
        <w:t xml:space="preserve">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phân tích chứng cứ, dữ liệu để phát hiện bất thườn</w:t>
      </w:r>
      <w:r>
        <w:rPr>
          <w:bCs/>
          <w:color w:val="000000" w:themeColor="text1"/>
          <w:sz w:val="28"/>
          <w:szCs w:val="28"/>
        </w:rPr>
        <w:t xml:space="preserve">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Điều tra, xác minh nhằm xác định nguy cơ, sự cố xảy ra với đối tượ</w:t>
      </w:r>
      <w:r>
        <w:rPr>
          <w:bCs/>
          <w:color w:val="000000" w:themeColor="text1"/>
          <w:sz w:val="28"/>
          <w:szCs w:val="28"/>
        </w:rPr>
        <w:t xml:space="preserve">ng giám sát;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Trao đổi thông tin với đơn vị, cá nhân chủ quản hệ thống thông tin để xác minh nguy cơ, sự cố có thể tác động lên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các nguy cơ,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Xem xét nguy cơ mất an toàn thông tin hoặc sự cố an toàn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dữ liệu phân tích và thông tin xác nhận từ đơn vị, cá nhân chủ quản/sử dụng hệ thống thông tin để đánh giá nguy cơ mất an toàn thông tin hay sự cố an toàn thông tin của hệ thống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mức độ ảnh hưởng tác động lên hệ thống thông tin: đánh giá nguy cơ bên ngoài và mức độ ảnh hưởng tác động lên hệ thống; đánh giá nguy cơ bên trong và mức độ ảnh hưởng tác động lên hệ thống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phân loại rủi ro, sự cố an toàn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rủi ro, sự cố an toàn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điểm yếu tồn tại; phân tích chuyên sâu để xác định phương thức, thủ đoạn, cách thức tấn công, nguồn tấn công, mục tiêu tấn công, mục đích tấn công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nghiệm trong môi trường giả lập để xác định phương thức, thủ đoạn, cách thức tấn công, nguồn tấn công, mục tiêu tấn công, mục đích tấn công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nghiệm trực tiếp trên hệ thống thông tin được giám sát để xác định phương thức, cách thức tấn công; xác định mục tiêu, mục đích tấn công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mức độ nghiêm trọng, thiệt hại</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cảnh báo với đơn vị, cá nhân chủ quản hệ thống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Thực hiện cảnh báo nguy cơ mất an toàn thông tin/sự cố an toàn thông tin với đơn vị, cá nhân chủ quản/sử dụng hệ thống thông tin và lập báo cáo cảnh báo</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Xem xét, đề xuất phương án xử lý, xin chỉ thị cấp trên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đề xuất phương án xử lý nguy cơ/sự cố an toàn thông tin</w:t>
      </w:r>
      <w:r>
        <w:rPr>
          <w:bCs/>
          <w:color w:val="000000" w:themeColor="text1"/>
          <w:sz w:val="28"/>
          <w:szCs w:val="28"/>
        </w:rPr>
        <w:t xml:space="preserve"> và báo cáo lãnh đạo và xin chỉ thị trong trường hợp đơn vị, cá nhân chủ quản/sử dụng hệ thống thông tin không xử lý được nguy cơ mất an toàn thông tin hoặc sự cố an toàn thông tin và có yêu cầu nhờ hỗ trợ xử lý và Báo cáo xin chỉ thị của lãnh đạo cấp trên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Xử lý nguy cơ, sự cố xảy ra với đối tượng giám sát: Thiết lập biện pháp kỹ thuật xử lý các nguy cơ/ sự cố xảy ra với đối tượng giám sát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biện pháp kỹ thuật xử lý các nguy cơ/ sự cố xảy ra với hệ thống mạng</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Thiết lập biện pháp kỹ thuật xử lý các nguy cơ/ sự cố xảy ra với đối tượng giám sát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tục theo dõi nhằm xác định nguy cơ, sự cố xảy ra với đối tượng giám sát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Theo dõi nguy cơ/ sự cố an toàn thông tin đã được xử lý nhằm đảm bảo nguy cơ, sự cố đã được xử lý triệt để trên hệ thống thông tin được giám sát; Theo dõ phát hiện dấu hiệu, sự kiện bất thường trên thiết bị quan trắc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phương án, xử lý các sự cố phát sinh</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Cập nhật, điều chỉnh hệ thống giám sát định kỳ</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cập nhật các diễn biến mới về tình hình an toàn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phân tích các lỗ hổng bảo mật, mã độc, các phương thức tấn công mạng mới và đưa ra nhận định mức độ ảnh hưởng đối hệ thống thông tin đang được giám sát</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Định kỳ thống kê kết quả giám sát, tình hình cảnh báo và xử lý tấn công, rủi ro, sự cố an toàn thông tin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Báo cáo tổng hợp thống kê về tình hì</w:t>
      </w:r>
      <w:r>
        <w:rPr>
          <w:bCs/>
          <w:color w:val="000000" w:themeColor="text1"/>
          <w:sz w:val="28"/>
          <w:szCs w:val="28"/>
        </w:rPr>
        <w:t xml:space="preserve">nh giám sát an toàn thông tin: Lập báo cáo tổng hợp công tác giám sát an toàn thông tin định kỳ; Phiếu trình/ tờ trình, lãnh đạo xem xét kết quả báo cáo; Chỉnh sửa báo cáo theo ý kiến chỉ đạo, phê duyệt báo cáo và gửi báo cáo cho cơ quản chủ quản hệ thống.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200" w:line="276" w:lineRule="auto"/>
        <w:ind/>
        <w:jc w:val="right"/>
        <w:rPr>
          <w:bCs/>
          <w:i/>
          <w:color w:val="000000" w:themeColor="text1"/>
          <w:sz w:val="28"/>
          <w:szCs w:val="28"/>
        </w:rPr>
      </w:pPr>
      <w:r>
        <w:rPr>
          <w:bCs/>
          <w:i/>
          <w:color w:val="000000" w:themeColor="text1"/>
          <w:sz w:val="28"/>
          <w:szCs w:val="28"/>
        </w:rPr>
        <w:t xml:space="preserve">Đơn vị tính: Ngày</w:t>
      </w:r>
      <w:r>
        <w:rPr>
          <w:bCs/>
          <w:i/>
          <w:color w:val="000000" w:themeColor="text1"/>
          <w:sz w:val="28"/>
          <w:szCs w:val="28"/>
        </w:rPr>
      </w:r>
      <w:r>
        <w:rPr>
          <w:bCs/>
          <w:i/>
          <w:color w:val="000000" w:themeColor="text1"/>
          <w:sz w:val="28"/>
          <w:szCs w:val="28"/>
        </w:rPr>
      </w:r>
    </w:p>
    <w:tbl>
      <w:tblPr>
        <w:tblW w:w="4614" w:type="pct"/>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3"/>
        <w:gridCol w:w="3374"/>
        <w:gridCol w:w="1570"/>
        <w:gridCol w:w="1335"/>
      </w:tblGrid>
      <w:tr>
        <w:trPr>
          <w:trHeight w:val="315"/>
        </w:trPr>
        <w:tc>
          <w:tcPr>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ĐM.02.05.01.00</w:t>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3,573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2,198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0,833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2,792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3,813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Giám sát gián tiếp</w:t>
      </w:r>
      <w:r>
        <w:rPr>
          <w:rFonts w:ascii="Times New Roman" w:hAnsi="Times New Roman" w:cs="Times New Roman"/>
          <w:b w:val="0"/>
          <w:bCs w:val="0"/>
          <w:color w:val="000000" w:themeColor="text1"/>
          <w:sz w:val="28"/>
          <w:szCs w:val="28"/>
        </w:rPr>
        <w:t xml:space="preserve"> (ĐM.02.05.02.00)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Tiếp nhậ</w:t>
      </w:r>
      <w:r>
        <w:rPr>
          <w:bCs/>
          <w:color w:val="000000" w:themeColor="text1"/>
          <w:sz w:val="28"/>
          <w:szCs w:val="28"/>
        </w:rPr>
        <w:t xml:space="preserve">n thông tin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Thu thập thông tin từ các nguồn</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Kiểm tra, rà soát đối tượng cần giám sát</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T</w:t>
      </w:r>
      <w:r>
        <w:rPr>
          <w:bCs/>
          <w:color w:val="000000" w:themeColor="text1"/>
          <w:sz w:val="28"/>
          <w:szCs w:val="28"/>
        </w:rPr>
        <w:t xml:space="preserve">ổng hợp, phân loại thông tin, dữ liệu thu thập đượ</w:t>
      </w:r>
      <w:r>
        <w:rPr>
          <w:bCs/>
          <w:color w:val="000000" w:themeColor="text1"/>
          <w:sz w:val="28"/>
          <w:szCs w:val="28"/>
        </w:rPr>
        <w:t xml:space="preserve">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Thu thập, phân loại thông tin dựa trên kết quả rà quét định kỳ</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Nghiên cứu kết quả</w:t>
      </w:r>
      <w:r>
        <w:rPr>
          <w:bCs/>
          <w:color w:val="000000" w:themeColor="text1"/>
          <w:sz w:val="28"/>
          <w:szCs w:val="28"/>
        </w:rPr>
        <w:t xml:space="preserve"> phân tích thông tin;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Tổng hợp thông tin thu thập được sau kiểm tra, rà soát, rà quét định kỳ các đối tượ</w:t>
      </w:r>
      <w:r>
        <w:rPr>
          <w:bCs/>
          <w:color w:val="000000" w:themeColor="text1"/>
          <w:sz w:val="28"/>
          <w:szCs w:val="28"/>
        </w:rPr>
        <w:t xml:space="preserve">ng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Kiểm tra, phân tích chứng cứ, dữ liệu để phát hiện bất thườ</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Điều tra, xác minh nhằm xác định nguy cơ, sự cố xảy ra với đối tượ</w:t>
      </w:r>
      <w:r>
        <w:rPr>
          <w:bCs/>
          <w:color w:val="000000" w:themeColor="text1"/>
          <w:sz w:val="28"/>
          <w:szCs w:val="28"/>
        </w:rPr>
        <w:t xml:space="preserve">ng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Nghiên cứu điều tra, xác minh, xác định nguy cơ, sự cố xảy ra đối với đối tượ</w:t>
      </w:r>
      <w:r>
        <w:rPr>
          <w:bCs/>
          <w:color w:val="000000" w:themeColor="text1"/>
          <w:sz w:val="28"/>
          <w:szCs w:val="28"/>
        </w:rPr>
        <w:t xml:space="preserve">ng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Trao đổi thông tin với đối tượng chủ quản của hệ thống đượ</w:t>
      </w:r>
      <w:r>
        <w:rPr>
          <w:bCs/>
          <w:color w:val="000000" w:themeColor="text1"/>
          <w:sz w:val="28"/>
          <w:szCs w:val="28"/>
        </w:rPr>
        <w:t xml:space="preserve">c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Đánh giá nguy cơ mất an toàn thông tin hoặc sự cố</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Nghiên cứu dữ liệu đã phân tích và thông tin xác nhận từ đơn vị, cá nhân chủ quản/sử dụng hệ thố</w:t>
      </w:r>
      <w:r>
        <w:rPr>
          <w:bCs/>
          <w:color w:val="000000" w:themeColor="text1"/>
          <w:sz w:val="28"/>
          <w:szCs w:val="28"/>
        </w:rPr>
        <w:t xml:space="preserve">ng thông tin;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Thực hiện đánh giá nguy cơ mất an toàn thông tin hay sự cố an toàn thông tin của hệ thống thông tin, đánh giá mức độ ảnh hưởng của sự cố lên hệ thố</w:t>
      </w:r>
      <w:r>
        <w:rPr>
          <w:bCs/>
          <w:color w:val="000000" w:themeColor="text1"/>
          <w:sz w:val="28"/>
          <w:szCs w:val="28"/>
        </w:rPr>
        <w:t xml:space="preserve">ng thông tin;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Phân tích chuyên sâu, phân loại rủi ro, sự cố</w:t>
      </w:r>
      <w:r>
        <w:rPr>
          <w:bCs/>
          <w:color w:val="000000" w:themeColor="text1"/>
          <w:sz w:val="28"/>
          <w:szCs w:val="28"/>
        </w:rPr>
        <w:t xml:space="preserve"> an toàn thông tin;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Phân tích chuyên sâu để xác định phương thức, thủ đoạn, cách thức tấn công, nguồn tấn công, mục tiêu tấn công, mục đích tấ</w:t>
      </w:r>
      <w:r>
        <w:rPr>
          <w:bCs/>
          <w:color w:val="000000" w:themeColor="text1"/>
          <w:sz w:val="28"/>
          <w:szCs w:val="28"/>
        </w:rPr>
        <w:t xml:space="preserve">n công;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Thực nghiệm trong môi trường giả lập để xác định phương thức, thủ đoạn, cách thức tấn công, nguồn tấn công, mục tiêu tấn công, mục đích tấn công</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Thực nghiệm trực tiếp trên hệ thống thông tin được giám sát để xác định phương thức, cách thức tấn công; xác định mục tiêu, mục đích tấn c</w:t>
      </w:r>
      <w:r>
        <w:rPr>
          <w:bCs/>
          <w:color w:val="000000" w:themeColor="text1"/>
          <w:sz w:val="28"/>
          <w:szCs w:val="28"/>
        </w:rPr>
        <w:t xml:space="preserve">ông;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Đánh giá mức độ nghiêm trọng, thiệt hạ</w:t>
      </w:r>
      <w:r>
        <w:rPr>
          <w:bCs/>
          <w:color w:val="000000" w:themeColor="text1"/>
          <w:sz w:val="28"/>
          <w:szCs w:val="28"/>
        </w:rPr>
        <w:t xml:space="preserve">i;</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Thực hiện cảnh báo với đơn vị, cá nhân chủ quản hệ thống thông tin: Thực hiện cảnh báo nguy cơ mất an toàn thông tin/sự cố an toàn thông tin với đơn vị, cá nhân chủ quản/sử dụng hệ thống thông tin và lập báo cáo cả</w:t>
      </w:r>
      <w:r>
        <w:rPr>
          <w:bCs/>
          <w:color w:val="000000" w:themeColor="text1"/>
          <w:sz w:val="28"/>
          <w:szCs w:val="28"/>
        </w:rPr>
        <w:t xml:space="preserve">nh báo;</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Xem xét, đề xuất phương án xử lý, xin chỉ thị cấp trên: Nghiên cứu, đề xuất phương án xử lý nguy cơ/sự cố an toàn thô</w:t>
      </w:r>
      <w:r>
        <w:rPr>
          <w:bCs/>
          <w:color w:val="000000" w:themeColor="text1"/>
          <w:sz w:val="28"/>
          <w:szCs w:val="28"/>
        </w:rPr>
        <w:t xml:space="preserve">ng tin và báo cáo lãnh đạo và xin chỉ thị trong trường hợp đơn vị, cá nhân chủ quản/sử dụng hệ thống thông tin không xử lý được nguy cơ mất an toàn thông tin hoặc sự cố an toàn thông tin và có yêu cầu nhờ hỗ trợ xử lý và Báo cáo xin chỉ thị của lãnh đạo cấ</w:t>
      </w:r>
      <w:r>
        <w:rPr>
          <w:bCs/>
          <w:color w:val="000000" w:themeColor="text1"/>
          <w:sz w:val="28"/>
          <w:szCs w:val="28"/>
        </w:rPr>
        <w:t xml:space="preserve">p trên;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Xử lý nguy cơ, sự cố xảy ra với đối tượng giám sát: Thiết lập biện pháp kỹ thuật xử lý các nguy cơ/ sự cố xảy ra với đối tượ</w:t>
      </w:r>
      <w:r>
        <w:rPr>
          <w:bCs/>
          <w:color w:val="000000" w:themeColor="text1"/>
          <w:sz w:val="28"/>
          <w:szCs w:val="28"/>
        </w:rPr>
        <w:t xml:space="preserve">ng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Thiết lập các biện pháp kỹ thuật xử lý nguy cơ/sự cố phần mề</w:t>
      </w:r>
      <w:r>
        <w:rPr>
          <w:bCs/>
          <w:color w:val="000000" w:themeColor="text1"/>
          <w:sz w:val="28"/>
          <w:szCs w:val="28"/>
        </w:rPr>
        <w:t xml:space="preserve">m;</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Thiết lập các biện pháp kỹ thuật xử lý nguy cơ/sự cố thiết bị</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Tiếp tục theo dõi nhằm xác định nguy cơ, sự cố xảy ra với đối tượng giám sát: Triển khai theo dõi nguy cơ mất an toàn thông tin hoặc sự cố an toàn thông </w:t>
      </w:r>
      <w:r>
        <w:rPr>
          <w:bCs/>
          <w:color w:val="000000" w:themeColor="text1"/>
          <w:sz w:val="28"/>
          <w:szCs w:val="28"/>
        </w:rPr>
        <w:t xml:space="preserve">tin đã được xử lý nhằm đảm bảo nguy cơ, sự cố đã được xử lý triệt để trên hệ thống thông tin được giám sát; Thu thập thông tin; Theo dõi, giám sát các sự cố tái phát sinh hoặc diễn biến mới; Đề xuất phương án xử</w:t>
      </w:r>
      <w:r>
        <w:rPr>
          <w:bCs/>
          <w:color w:val="000000" w:themeColor="text1"/>
          <w:sz w:val="28"/>
          <w:szCs w:val="28"/>
        </w:rPr>
        <w:t xml:space="preserve"> lý;</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Cập nhật, điều chỉnh hệ thống giám sát định kỳ</w:t>
      </w:r>
      <w:r>
        <w:rPr>
          <w:bCs/>
          <w:color w:val="000000" w:themeColor="text1"/>
          <w:sz w:val="28"/>
          <w:szCs w:val="28"/>
        </w:rPr>
        <w:t xml:space="preserve">;</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Thu thập thông tin về các lỗ hổng bảo mật, mã độc được công bố, các phương thức tấn công </w:t>
      </w:r>
      <w:r>
        <w:rPr>
          <w:bCs/>
          <w:color w:val="000000" w:themeColor="text1"/>
          <w:sz w:val="28"/>
          <w:szCs w:val="28"/>
        </w:rPr>
        <w:t xml:space="preserve">mạng mới…; Nghiên cứu, cập nhật các diễn biến mới về tình hình an toàn thông tin trong nước và quốc tế. Phân loại, phân tích các lỗ hổng bảo mật, mã độc, các phương thức tấn công mạng mới và đưa ra nhận định mức độ ảnh hưởng đối hệ thống thông tin đang đượ</w:t>
      </w:r>
      <w:r>
        <w:rPr>
          <w:bCs/>
          <w:color w:val="000000" w:themeColor="text1"/>
          <w:sz w:val="28"/>
          <w:szCs w:val="28"/>
        </w:rPr>
        <w:t xml:space="preserve">c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Viết tệp luật nhằm nhận diện lỗ hổng bảo mật, các phương thức tấn công mạng mới; Thử nghiệm tệp luật trên hệ môi trường giả lập; Cập nhật tệp luật cho toàn bộ thiết bị quan trắc; Tối ưu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Định kỳ thống kê kết quả giám sát, tình hình cảnh báo và xử lý tấn công, rủi ro, sự cố</w:t>
      </w:r>
      <w:r>
        <w:rPr>
          <w:bCs/>
          <w:color w:val="000000" w:themeColor="text1"/>
          <w:sz w:val="28"/>
          <w:szCs w:val="28"/>
        </w:rPr>
        <w:t xml:space="preserve"> an toàn thông tin;</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color w:val="000000" w:themeColor="text1"/>
          <w:sz w:val="28"/>
          <w:szCs w:val="28"/>
        </w:rPr>
        <w:t xml:space="preserve">Báo cáo tổng hợp thống kê về tình h</w:t>
      </w:r>
      <w:r>
        <w:rPr>
          <w:color w:val="000000" w:themeColor="text1"/>
          <w:sz w:val="28"/>
          <w:szCs w:val="28"/>
        </w:rPr>
        <w:t xml:space="preserve">ình giám sát an toàn thông tin: Lập báo cáo tổng hợp công tác giám sát an toàn thông tin định kỳ; Phiếu trình/tờ trình, lãnh đạo xem xét kết quả báo cáo; Chỉnh sửa báo cáo theo ý kiến chỉ đạo, phê duyệt báo cáo và gửi báo cáo cho cơ quản chủ quản hệ thống.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Ngày</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3"/>
        <w:gridCol w:w="3374"/>
        <w:gridCol w:w="1570"/>
        <w:gridCol w:w="1335"/>
      </w:tblGrid>
      <w:tr>
        <w:trPr>
          <w:trHeight w:val="315"/>
        </w:trPr>
        <w:tc>
          <w:tcPr>
            <w:tcBorders>
              <w:top w:val="single" w:color="auto" w:sz="4" w:space="0"/>
              <w:left w:val="single" w:color="auto" w:sz="4" w:space="0"/>
              <w:bottom w:val="none" w:color="000000" w:sz="4" w:space="0"/>
              <w:right w:val="single" w:color="auto" w:sz="4" w:space="0"/>
            </w:tcBorders>
            <w:tcW w:w="1245"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none" w:color="000000"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9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ĐM.02.05.02.00</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1,544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1,406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0,469</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both"/>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1,292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2,127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single" w:color="auto" w:sz="4" w:space="0"/>
              <w:left w:val="single" w:color="auto" w:sz="4" w:space="0"/>
              <w:bottom w:val="single" w:color="000000" w:sz="4" w:space="0"/>
              <w:right w:val="single" w:color="auto" w:sz="4" w:space="0"/>
            </w:tcBorders>
            <w:tcW w:w="1245"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18"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9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88" w:name="_Toc206074976"/>
      <w:r>
        <w:rPr>
          <w:rFonts w:ascii="Times New Roman" w:hAnsi="Times New Roman" w:cs="Times New Roman"/>
          <w:bCs w:val="0"/>
          <w:color w:val="000000" w:themeColor="text1"/>
          <w:sz w:val="28"/>
          <w:szCs w:val="28"/>
        </w:rPr>
        <w:t xml:space="preserve">6. </w:t>
      </w:r>
      <w:r>
        <w:rPr>
          <w:rFonts w:ascii="Times New Roman" w:hAnsi="Times New Roman" w:cs="Times New Roman"/>
          <w:bCs w:val="0"/>
          <w:color w:val="000000" w:themeColor="text1"/>
          <w:sz w:val="28"/>
          <w:szCs w:val="28"/>
        </w:rPr>
        <w:t xml:space="preserve">Dịch vụ rà quét, xử lý mã độc cho các cơ quan Đảng, Nhà nước, tổ chức chính trị - xã hội</w:t>
      </w:r>
      <w:bookmarkEnd w:id="88"/>
      <w:r>
        <w:rPr>
          <w:rFonts w:ascii="Times New Roman" w:hAnsi="Times New Roman" w:cs="Times New Roman"/>
          <w:bCs w:val="0"/>
          <w:color w:val="000000" w:themeColor="text1"/>
          <w:sz w:val="28"/>
          <w:szCs w:val="28"/>
        </w:rPr>
        <w:t xml:space="preserve"> (ĐM.02.06.00.00)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a) Thành phần công việc: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Thu thập, phân tích thông tin ứng dụng có kết nối, hoạt động bất thường trên hệ thố</w:t>
      </w:r>
      <w:r>
        <w:rPr>
          <w:bCs/>
          <w:color w:val="000000" w:themeColor="text1"/>
          <w:sz w:val="28"/>
          <w:szCs w:val="28"/>
        </w:rPr>
        <w:t xml:space="preserve">ng;</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dữ liệu về lưu lượng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dữ liệu về các địa chỉ thực hiện rà quét trên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Sao lưu hệ thống trước và sau khi xử lý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Tiêu diệt các mã độc, phần mềm độc hạ</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Khôi phục hệ thống, dữ liệu và kết nố</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Cấu hình hệ thống an toàn; Khắc phục các điểm yế</w:t>
      </w:r>
      <w:r>
        <w:rPr>
          <w:bCs/>
          <w:color w:val="000000" w:themeColor="text1"/>
          <w:sz w:val="28"/>
          <w:szCs w:val="28"/>
        </w:rPr>
        <w:t xml:space="preserve">u an toàn thông tin;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Kiểm tra thử toàn bộ hệ thống sau khi khắc phục sự cố</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bổ sung các thiết bị, phần cứng, phần mềm bảo đảm an toàn thông tin cho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dựng báo cáo đánh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hồ sơ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b) Định mức: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color w:val="000000" w:themeColor="text1"/>
          <w:sz w:val="28"/>
          <w:szCs w:val="28"/>
        </w:rPr>
      </w:pPr>
      <w:r>
        <w:rPr>
          <w:bCs/>
          <w:i/>
          <w:color w:val="000000" w:themeColor="text1"/>
          <w:sz w:val="28"/>
          <w:szCs w:val="28"/>
        </w:rPr>
        <w:t xml:space="preserve">Đơn vị tính: Hệ thống</w:t>
      </w:r>
      <w:r>
        <w:rPr>
          <w:color w:val="000000" w:themeColor="text1"/>
          <w:sz w:val="28"/>
          <w:szCs w:val="28"/>
        </w:rPr>
      </w:r>
      <w:r>
        <w:rPr>
          <w:color w:val="000000" w:themeColor="text1"/>
          <w:sz w:val="28"/>
          <w:szCs w:val="28"/>
        </w:rPr>
      </w:r>
    </w:p>
    <w:tbl>
      <w:tblPr>
        <w:tblW w:w="4614" w:type="pct"/>
        <w:tblInd w:w="704" w:type="dxa"/>
        <w:tblBorders/>
        <w:tblLayout w:type="fixed"/>
        <w:tblLook w:val="04A0" w:firstRow="1" w:lastRow="0" w:firstColumn="1" w:lastColumn="0" w:noHBand="0" w:noVBand="1"/>
      </w:tblPr>
      <w:tblGrid>
        <w:gridCol w:w="2085"/>
        <w:gridCol w:w="3443"/>
        <w:gridCol w:w="1570"/>
        <w:gridCol w:w="1264"/>
      </w:tblGrid>
      <w:tr>
        <w:trPr>
          <w:trHeight w:val="315"/>
        </w:trPr>
        <w:tc>
          <w:tcPr>
            <w:tcBorders>
              <w:top w:val="single" w:color="auto" w:sz="4" w:space="0"/>
              <w:left w:val="single" w:color="auto" w:sz="4" w:space="0"/>
              <w:bottom w:val="single" w:color="auto" w:sz="4" w:space="0"/>
              <w:right w:val="single" w:color="auto" w:sz="4" w:space="0"/>
            </w:tcBorders>
            <w:tcW w:w="124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56"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ĐM.02.06.00.00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3</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0,552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0,542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0,040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0,271</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0,823</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Hệ thống phục vụ rà quét mã độc</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0,208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6"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59"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3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0,010</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89" w:name="_Toc206074977"/>
      <w:r>
        <w:rPr>
          <w:rFonts w:ascii="Times New Roman" w:hAnsi="Times New Roman" w:cs="Times New Roman"/>
          <w:bCs w:val="0"/>
          <w:color w:val="000000" w:themeColor="text1"/>
          <w:sz w:val="28"/>
          <w:szCs w:val="28"/>
        </w:rPr>
        <w:t xml:space="preserve">7. </w:t>
      </w:r>
      <w:r>
        <w:rPr>
          <w:rFonts w:ascii="Times New Roman" w:hAnsi="Times New Roman" w:cs="Times New Roman"/>
          <w:bCs w:val="0"/>
          <w:color w:val="000000" w:themeColor="text1"/>
          <w:sz w:val="28"/>
          <w:szCs w:val="28"/>
        </w:rPr>
        <w:t xml:space="preserve">Dịch vụ kiểm tra, đánh giá an toàn thông tin mạng cho hệ thống thông tin của cơ quan Đảng, Nhà nước, tổ chức chính trị - xã hội</w:t>
      </w:r>
      <w:bookmarkEnd w:id="89"/>
      <w:r>
        <w:rPr>
          <w:rFonts w:ascii="Times New Roman" w:hAnsi="Times New Roman" w:cs="Times New Roman"/>
          <w:bCs w:val="0"/>
          <w:color w:val="000000" w:themeColor="text1"/>
          <w:sz w:val="28"/>
          <w:szCs w:val="28"/>
        </w:rPr>
        <w:t xml:space="preserve"> (ĐM.02.07.00.00)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
          <w:color w:val="000000" w:themeColor="text1"/>
          <w:sz w:val="28"/>
          <w:szCs w:val="28"/>
        </w:rPr>
        <w:t xml:space="preserve">a) Thành phần công việc:</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dựng kế hoạch thực hiện.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thập hồ sơ, tài liệu về hệ thống cần đánh giá: các dữ liệu cần thiết cho việc đánh giá bảo mật như: Domain Names, Server Names, IP Addresses, </w:t>
      </w:r>
      <w:r>
        <w:rPr>
          <w:bCs/>
          <w:color w:val="000000" w:themeColor="text1"/>
          <w:sz w:val="28"/>
          <w:szCs w:val="28"/>
        </w:rPr>
        <w:t xml:space="preserve">Network Map, ISP/ASP information, System and Service Owners, OS Identification, Port scanning, Services identification…</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dò quét, kiểm tra, phân tích, đánh giá để tìm và phát hiện các lỗ hổng tồn tại trên các máy chủ từ bên ngoài như phiên bản hệ điều hành, các cổng dịch vụ đang mở, hệ thống firewall bảo vệ, khả năng đáp ứng dịch vụ của máy chủ…</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tấn công thử nghiệm để kết luận các lỗ hổng thực sự nguy hiểm tới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Thực hiện các phân tích, đánh trọng số, phân loại lỗ hổng và tạo các bản báo cáo cuối cùng cho cơ quan/đơn vị</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Xây dựng báo cáo đánh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i/>
          <w:color w:val="000000" w:themeColor="text1"/>
          <w:sz w:val="28"/>
          <w:szCs w:val="28"/>
        </w:rPr>
        <w:t xml:space="preserve">b)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Hệ thống</w:t>
      </w:r>
      <w:r>
        <w:rPr>
          <w:bCs/>
          <w:i/>
          <w:color w:val="000000" w:themeColor="text1"/>
          <w:sz w:val="28"/>
          <w:szCs w:val="28"/>
        </w:rPr>
      </w:r>
      <w:r>
        <w:rPr>
          <w:bCs/>
          <w:i/>
          <w:color w:val="000000" w:themeColor="text1"/>
          <w:sz w:val="28"/>
          <w:szCs w:val="28"/>
        </w:rPr>
      </w:r>
    </w:p>
    <w:tbl>
      <w:tblPr>
        <w:tblW w:w="4337" w:type="pct"/>
        <w:tblInd w:w="704" w:type="dxa"/>
        <w:tblBorders/>
        <w:tblLook w:val="04A0" w:firstRow="1" w:lastRow="0" w:firstColumn="1" w:lastColumn="0" w:noHBand="0" w:noVBand="1"/>
      </w:tblPr>
      <w:tblGrid>
        <w:gridCol w:w="1979"/>
        <w:gridCol w:w="3763"/>
        <w:gridCol w:w="1495"/>
        <w:gridCol w:w="1121"/>
      </w:tblGrid>
      <w:tr>
        <w:trPr>
          <w:trHeight w:val="315"/>
        </w:trPr>
        <w:tc>
          <w:tcPr>
            <w:tcBorders>
              <w:top w:val="single" w:color="auto" w:sz="4" w:space="0"/>
              <w:left w:val="single" w:color="auto" w:sz="4" w:space="0"/>
              <w:bottom w:val="single" w:color="auto" w:sz="4" w:space="0"/>
              <w:right w:val="single" w:color="auto" w:sz="4" w:space="0"/>
            </w:tcBorders>
            <w:tcW w:w="125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20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9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713"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ĐM.02.07.00.00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0,490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0,100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0,302</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 xách tay</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0,490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Hệ thống phục vụ rà quét lỗ hổng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0,156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59"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2077" w:type="pct"/>
            <w:vAlign w:val="center"/>
            <w:textDirection w:val="lrTb"/>
            <w:noWrap/>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951"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713"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0,013</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Cs w:val="0"/>
          <w:color w:val="000000" w:themeColor="text1"/>
          <w:sz w:val="28"/>
          <w:szCs w:val="28"/>
        </w:rPr>
      </w:pPr>
      <w:r/>
      <w:bookmarkStart w:id="90" w:name="_Toc206074978"/>
      <w:r>
        <w:rPr>
          <w:rFonts w:ascii="Times New Roman" w:hAnsi="Times New Roman" w:cs="Times New Roman"/>
          <w:bCs w:val="0"/>
          <w:color w:val="000000" w:themeColor="text1"/>
          <w:sz w:val="28"/>
          <w:szCs w:val="28"/>
        </w:rPr>
        <w:t xml:space="preserve">8. </w:t>
      </w:r>
      <w:r>
        <w:rPr>
          <w:rFonts w:ascii="Times New Roman" w:hAnsi="Times New Roman" w:cs="Times New Roman"/>
          <w:bCs w:val="0"/>
          <w:color w:val="000000" w:themeColor="text1"/>
          <w:sz w:val="28"/>
          <w:szCs w:val="28"/>
        </w:rPr>
        <w:t xml:space="preserve">Dịch vụ giám sát an toàn không gian mạng của tỉnh</w:t>
      </w:r>
      <w:bookmarkEnd w:id="90"/>
      <w:r>
        <w:rPr>
          <w:rFonts w:ascii="Times New Roman" w:hAnsi="Times New Roman" w:cs="Times New Roman"/>
          <w:bCs w:val="0"/>
          <w:color w:val="000000" w:themeColor="text1"/>
          <w:sz w:val="28"/>
          <w:szCs w:val="28"/>
        </w:rPr>
        <w:t xml:space="preserve"> (ĐM.02.08.00.00)</w:t>
      </w:r>
      <w:r>
        <w:rPr>
          <w:rFonts w:ascii="Times New Roman" w:hAnsi="Times New Roman" w:cs="Times New Roman"/>
          <w:bCs w:val="0"/>
          <w:color w:val="000000" w:themeColor="text1"/>
          <w:sz w:val="28"/>
          <w:szCs w:val="28"/>
        </w:rPr>
      </w:r>
      <w:r>
        <w:rPr>
          <w:rFonts w:ascii="Times New Roman" w:hAnsi="Times New Roman" w:cs="Times New Roman"/>
          <w:bCs w:val="0"/>
          <w:color w:val="000000" w:themeColor="text1"/>
          <w:sz w:val="28"/>
          <w:szCs w:val="28"/>
        </w:rPr>
      </w:r>
    </w:p>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a)</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Giám sát thông tin</w:t>
      </w:r>
      <w:r>
        <w:rPr>
          <w:rFonts w:ascii="Times New Roman" w:hAnsi="Times New Roman" w:cs="Times New Roman"/>
          <w:b w:val="0"/>
          <w:bCs w:val="0"/>
          <w:color w:val="000000" w:themeColor="text1"/>
          <w:sz w:val="28"/>
          <w:szCs w:val="28"/>
        </w:rPr>
        <w:t xml:space="preserve"> (ĐM.02.08.01.00)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w:t>
      </w:r>
      <w:r>
        <w:rPr>
          <w:bCs/>
          <w:color w:val="000000" w:themeColor="text1"/>
          <w:sz w:val="28"/>
          <w:szCs w:val="28"/>
        </w:rPr>
        <w:t xml:space="preserve">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Tiếp nhậ</w:t>
      </w:r>
      <w:r>
        <w:rPr>
          <w:bCs/>
          <w:color w:val="000000" w:themeColor="text1"/>
          <w:sz w:val="28"/>
          <w:szCs w:val="28"/>
        </w:rPr>
        <w:t xml:space="preserve">n thông tin giám sát;</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Chủ động thu thập thông tin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từ các nguồn thông tin bên ngoài (email, công văn, điện thoạ</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Phát hiện sự việc nóng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thông tin trên hệ thống kỹ thuậ</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Giám sát thông tin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Thu thập thông tin trên không gian mạng từ hoạt độ</w:t>
      </w:r>
      <w:r>
        <w:rPr>
          <w:bCs/>
          <w:color w:val="000000" w:themeColor="text1"/>
          <w:sz w:val="28"/>
          <w:szCs w:val="28"/>
        </w:rPr>
        <w:t xml:space="preserve">ng giám sát;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phân loại thông tin thu thập đượ</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thông tin về các sự kiện đang </w:t>
      </w:r>
      <w:r>
        <w:rPr>
          <w:bCs/>
          <w:color w:val="000000" w:themeColor="text1"/>
          <w:sz w:val="28"/>
          <w:szCs w:val="28"/>
        </w:rPr>
        <w:t xml:space="preserve">giám sát;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dựa theo nguồn thông tin thu thập theo mức độ (đáng chú ý, có độ lan tỏa cao, có lượng tiếp cận lớ</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toàn bộ thông tin thu thập được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an ninh;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kinh tế</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sai sự thậ</w:t>
      </w:r>
      <w:r>
        <w:rPr>
          <w:bCs/>
          <w:color w:val="000000" w:themeColor="text1"/>
          <w:sz w:val="28"/>
          <w:szCs w:val="28"/>
        </w:rPr>
        <w:t xml:space="preserv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kết quả phân tích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thông tin ảnh hưởng đến an toàn không gian mạng và đưa ra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sự lan toả, ảnh hưởng của thông tin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sự lan toả, ảnh hưởng của thông tin về an ninh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sự lan toả, ảnh hưởng của thông tin về kinh tế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sự lan toả, ảnh hưởng của thông tin sai sự thật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đối tượng bị ảnh hưở</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Đưa ra cảnh bảo tới các tổ chức, cá nhân trực tiếp có ảnh hưởng từ sự việc</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phương án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lựa chọ</w:t>
      </w:r>
      <w:r>
        <w:rPr>
          <w:bCs/>
          <w:color w:val="000000" w:themeColor="text1"/>
          <w:sz w:val="28"/>
          <w:szCs w:val="28"/>
        </w:rPr>
        <w:t xml:space="preserve">n phương án;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nguồn phát tán thông tin để phối hợp với các cơ quan chức năng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Pha loãng thông tin;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gỡ bỏ</w:t>
      </w:r>
      <w:r>
        <w:rPr>
          <w:bCs/>
          <w:color w:val="000000" w:themeColor="text1"/>
          <w:sz w:val="28"/>
          <w:szCs w:val="28"/>
        </w:rPr>
        <w:t xml:space="preserve"> thông tin;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Lan tỏa, phủ rộng thông tin tích cự</w:t>
      </w:r>
      <w:r>
        <w:rPr>
          <w:bCs/>
          <w:color w:val="000000" w:themeColor="text1"/>
          <w:sz w:val="28"/>
          <w:szCs w:val="28"/>
        </w:rPr>
        <w:t xml:space="preserve">c, thông tin, chính sách;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nguồn phát tán thông tin để phối hợp với các cơ quan chức năng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Lan tỏa, phủ rộng thông tin tích cự</w:t>
      </w:r>
      <w:r>
        <w:rPr>
          <w:bCs/>
          <w:color w:val="000000" w:themeColor="text1"/>
          <w:sz w:val="28"/>
          <w:szCs w:val="28"/>
        </w:rPr>
        <w:t xml:space="preserve">c, thông tin, chính sách;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kế</w:t>
      </w:r>
      <w:r>
        <w:rPr>
          <w:bCs/>
          <w:color w:val="000000" w:themeColor="text1"/>
          <w:sz w:val="28"/>
          <w:szCs w:val="28"/>
        </w:rPr>
        <w:t xml:space="preserve">t, đánh giá;</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toàn bộ diễn biến của sự việ</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tác động đến Không gian mạng, đề xuất phương án tiếp tục đối với sự việ</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các thông tin đã được phát hiện, mức độ lan tỏa, tương tác của thông tin; Tổng hợp các biện pháp đã được xử lý áp dụ</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Lậ</w:t>
      </w:r>
      <w:r>
        <w:rPr>
          <w:bCs/>
          <w:color w:val="000000" w:themeColor="text1"/>
          <w:sz w:val="28"/>
          <w:szCs w:val="28"/>
        </w:rPr>
        <w:t xml:space="preserve">p báo cáo;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hồ sơ: Lưu hồ sơ, tài liệu liên quan đến sự cố, nguy cơ theo quy định.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a2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bCs/>
          <w:i/>
          <w:color w:val="000000" w:themeColor="text1"/>
          <w:sz w:val="28"/>
          <w:szCs w:val="28"/>
        </w:rPr>
      </w:pPr>
      <w:r>
        <w:rPr>
          <w:bCs/>
          <w:i/>
          <w:color w:val="000000" w:themeColor="text1"/>
          <w:sz w:val="28"/>
          <w:szCs w:val="28"/>
        </w:rPr>
        <w:t xml:space="preserve">Đơn vị tính: Ngày</w:t>
      </w:r>
      <w:r>
        <w:rPr>
          <w:bCs/>
          <w:i/>
          <w:color w:val="000000" w:themeColor="text1"/>
          <w:sz w:val="28"/>
          <w:szCs w:val="28"/>
        </w:rPr>
      </w:r>
      <w:r>
        <w:rPr>
          <w:bCs/>
          <w:i/>
          <w:color w:val="000000" w:themeColor="text1"/>
          <w:sz w:val="28"/>
          <w:szCs w:val="28"/>
        </w:rPr>
      </w:r>
    </w:p>
    <w:tbl>
      <w:tblPr>
        <w:tblW w:w="4614" w:type="pct"/>
        <w:tblInd w:w="704" w:type="dxa"/>
        <w:tblBorders/>
        <w:tblLook w:val="04A0" w:firstRow="1" w:lastRow="0" w:firstColumn="1" w:lastColumn="0" w:noHBand="0" w:noVBand="1"/>
      </w:tblPr>
      <w:tblGrid>
        <w:gridCol w:w="2085"/>
        <w:gridCol w:w="3161"/>
        <w:gridCol w:w="1751"/>
        <w:gridCol w:w="1365"/>
      </w:tblGrid>
      <w:tr>
        <w:trPr>
          <w:trHeight w:val="315"/>
        </w:trPr>
        <w:tc>
          <w:tcPr>
            <w:tcBorders>
              <w:top w:val="single" w:color="auto" w:sz="4" w:space="0"/>
              <w:left w:val="single" w:color="auto" w:sz="4" w:space="0"/>
              <w:bottom w:val="single" w:color="auto" w:sz="4" w:space="0"/>
              <w:right w:val="single" w:color="auto" w:sz="4" w:space="0"/>
            </w:tcBorders>
            <w:tcW w:w="12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ĐM.02.08.01.00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1,104</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2,896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0,135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90"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bl>
    <w:p>
      <w:pPr>
        <w:pStyle w:val="886"/>
        <w:pBdr/>
        <w:spacing w:after="120" w:before="120"/>
        <w:ind w:firstLine="709"/>
        <w:jc w:val="both"/>
        <w:rPr>
          <w:rFonts w:ascii="Times New Roman" w:hAnsi="Times New Roman" w:cs="Times New Roman"/>
          <w:b w:val="0"/>
          <w:bCs w:val="0"/>
          <w:color w:val="000000" w:themeColor="text1"/>
          <w:sz w:val="28"/>
          <w:szCs w:val="28"/>
        </w:rPr>
      </w:pPr>
      <w:r>
        <w:rPr>
          <w:rFonts w:ascii="Times New Roman" w:hAnsi="Times New Roman" w:cs="Times New Roman"/>
          <w:b w:val="0"/>
          <w:bCs w:val="0"/>
          <w:color w:val="000000" w:themeColor="text1"/>
          <w:sz w:val="28"/>
          <w:szCs w:val="28"/>
        </w:rPr>
        <w:t xml:space="preserve">b)</w:t>
      </w:r>
      <w:r>
        <w:rPr>
          <w:rFonts w:ascii="Times New Roman" w:hAnsi="Times New Roman" w:cs="Times New Roman"/>
          <w:b w:val="0"/>
          <w:bCs w:val="0"/>
          <w:color w:val="000000" w:themeColor="text1"/>
          <w:sz w:val="28"/>
          <w:szCs w:val="28"/>
        </w:rPr>
        <w:t xml:space="preserve"> </w:t>
      </w:r>
      <w:r>
        <w:rPr>
          <w:rFonts w:ascii="Times New Roman" w:hAnsi="Times New Roman" w:cs="Times New Roman"/>
          <w:b w:val="0"/>
          <w:bCs w:val="0"/>
          <w:color w:val="000000" w:themeColor="text1"/>
          <w:sz w:val="28"/>
          <w:szCs w:val="28"/>
        </w:rPr>
        <w:t xml:space="preserve">Giám sát kỹ thuật</w:t>
      </w:r>
      <w:r>
        <w:rPr>
          <w:rFonts w:ascii="Times New Roman" w:hAnsi="Times New Roman" w:cs="Times New Roman"/>
          <w:b w:val="0"/>
          <w:bCs w:val="0"/>
          <w:color w:val="000000" w:themeColor="text1"/>
          <w:sz w:val="28"/>
          <w:szCs w:val="28"/>
        </w:rPr>
        <w:t xml:space="preserve"> (ĐM.02.08.02.00)</w:t>
      </w:r>
      <w:r>
        <w:rPr>
          <w:rFonts w:ascii="Times New Roman" w:hAnsi="Times New Roman" w:cs="Times New Roman"/>
          <w:b w:val="0"/>
          <w:bCs w:val="0"/>
          <w:color w:val="000000" w:themeColor="text1"/>
          <w:sz w:val="28"/>
          <w:szCs w:val="28"/>
        </w:rPr>
      </w:r>
      <w:r>
        <w:rPr>
          <w:rFonts w:ascii="Times New Roman" w:hAnsi="Times New Roman" w:cs="Times New Roman"/>
          <w:b w:val="0"/>
          <w:bCs w:val="0"/>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b1</w:t>
      </w:r>
      <w:r>
        <w:rPr>
          <w:bCs/>
          <w:color w:val="000000" w:themeColor="text1"/>
          <w:sz w:val="28"/>
          <w:szCs w:val="28"/>
        </w:rPr>
        <w:t xml:space="preserve">) Thành phần công việc: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i/>
          <w:color w:val="000000" w:themeColor="text1"/>
          <w:sz w:val="28"/>
          <w:szCs w:val="28"/>
        </w:rPr>
      </w:pPr>
      <w:r>
        <w:rPr>
          <w:bCs/>
          <w:iCs/>
          <w:color w:val="000000" w:themeColor="text1"/>
          <w:sz w:val="28"/>
          <w:szCs w:val="28"/>
        </w:rPr>
        <w:t xml:space="preserve">- </w:t>
      </w:r>
      <w:r>
        <w:rPr>
          <w:bCs/>
          <w:color w:val="000000" w:themeColor="text1"/>
          <w:sz w:val="28"/>
          <w:szCs w:val="28"/>
        </w:rPr>
        <w:t xml:space="preserve">Thu thập thông tin, dữ liệ</w:t>
      </w:r>
      <w:r>
        <w:rPr>
          <w:bCs/>
          <w:color w:val="000000" w:themeColor="text1"/>
          <w:sz w:val="28"/>
          <w:szCs w:val="28"/>
        </w:rPr>
        <w:t xml:space="preserve">u.;</w:t>
      </w:r>
      <w:r>
        <w:rPr>
          <w:bCs/>
          <w:i/>
          <w:color w:val="000000" w:themeColor="text1"/>
          <w:sz w:val="28"/>
          <w:szCs w:val="28"/>
        </w:rPr>
      </w:r>
      <w:r>
        <w:rPr>
          <w:bCs/>
          <w:i/>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Chủ động thu thập thông tin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Tiếp nhận thông tin từ các nguồn thông tin bên ngoài (email, công văn, điện thoạ</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phân loại từ các nguồ</w:t>
      </w:r>
      <w:r>
        <w:rPr>
          <w:bCs/>
          <w:color w:val="000000" w:themeColor="text1"/>
          <w:sz w:val="28"/>
          <w:szCs w:val="28"/>
        </w:rPr>
        <w:t xml:space="preserve">n thông tin khác nhau;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toàn bộ thông tin thu thập được trên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phần mềm độc hạ</w:t>
      </w:r>
      <w:r>
        <w:rPr>
          <w:bCs/>
          <w:color w:val="000000" w:themeColor="text1"/>
          <w:sz w:val="28"/>
          <w:szCs w:val="28"/>
        </w:rPr>
        <w:t xml:space="preserve">i (Malware attack);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tấn công giả mạo (Phishing attack)</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tấn công trung </w:t>
      </w:r>
      <w:r>
        <w:rPr>
          <w:bCs/>
          <w:color w:val="000000" w:themeColor="text1"/>
          <w:sz w:val="28"/>
          <w:szCs w:val="28"/>
        </w:rPr>
        <w:t xml:space="preserve">gian (Man-in-the-middle attack);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tấn công từ chối dịch vụ</w:t>
      </w:r>
      <w:r>
        <w:rPr>
          <w:bCs/>
          <w:color w:val="000000" w:themeColor="text1"/>
          <w:sz w:val="28"/>
          <w:szCs w:val="28"/>
        </w:rPr>
        <w:t xml:space="preserve"> (DoS và DDoS);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tấn công cơ sở dữ liệ</w:t>
      </w:r>
      <w:r>
        <w:rPr>
          <w:bCs/>
          <w:color w:val="000000" w:themeColor="text1"/>
          <w:sz w:val="28"/>
          <w:szCs w:val="28"/>
        </w:rPr>
        <w:t xml:space="preserve">u (SQL injection);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khai thác lỗ hổng Zero-day (Zero day a</w:t>
      </w:r>
      <w:r>
        <w:rPr>
          <w:bCs/>
          <w:color w:val="000000" w:themeColor="text1"/>
          <w:sz w:val="28"/>
          <w:szCs w:val="28"/>
        </w:rPr>
        <w:t xml:space="preserve">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thông tin thu thập được trên không gian mạng về các hình thức tấn công mạ</w:t>
      </w:r>
      <w:r>
        <w:rPr>
          <w:bCs/>
          <w:color w:val="000000" w:themeColor="text1"/>
          <w:sz w:val="28"/>
          <w:szCs w:val="28"/>
        </w:rPr>
        <w:t xml:space="preserve">ng khác;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mạng các phần mềm độc hại (Malware a</w:t>
      </w:r>
      <w:r>
        <w:rPr>
          <w:bCs/>
          <w:color w:val="000000" w:themeColor="text1"/>
          <w:sz w:val="28"/>
          <w:szCs w:val="28"/>
        </w:rPr>
        <w:t xml:space="preserve">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giả mạ</w:t>
      </w:r>
      <w:r>
        <w:rPr>
          <w:bCs/>
          <w:color w:val="000000" w:themeColor="text1"/>
          <w:sz w:val="28"/>
          <w:szCs w:val="28"/>
        </w:rPr>
        <w:t xml:space="preserve">o (Phishing attack);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trung </w:t>
      </w:r>
      <w:r>
        <w:rPr>
          <w:bCs/>
          <w:color w:val="000000" w:themeColor="text1"/>
          <w:sz w:val="28"/>
          <w:szCs w:val="28"/>
        </w:rPr>
        <w:t xml:space="preserve">gian (Man-in-the-middle attack);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mạng từ chối dịch vụ</w:t>
      </w:r>
      <w:r>
        <w:rPr>
          <w:bCs/>
          <w:color w:val="000000" w:themeColor="text1"/>
          <w:sz w:val="28"/>
          <w:szCs w:val="28"/>
        </w:rPr>
        <w:t xml:space="preserve"> (DoS và DDoS);</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cơ sở dữ liệ</w:t>
      </w:r>
      <w:r>
        <w:rPr>
          <w:bCs/>
          <w:color w:val="000000" w:themeColor="text1"/>
          <w:sz w:val="28"/>
          <w:szCs w:val="28"/>
        </w:rPr>
        <w:t xml:space="preserve">u (SQL injection);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tấn công mạng khai thác lỗ hổ</w:t>
      </w:r>
      <w:r>
        <w:rPr>
          <w:bCs/>
          <w:color w:val="000000" w:themeColor="text1"/>
          <w:sz w:val="28"/>
          <w:szCs w:val="28"/>
        </w:rPr>
        <w:t xml:space="preserve">ng Zero-day (Zeroday attack);</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Nghiên cứu điều tra, xác minh, xác định nguy cơ các hình thức tấn công mạ</w:t>
      </w:r>
      <w:r>
        <w:rPr>
          <w:bCs/>
          <w:color w:val="000000" w:themeColor="text1"/>
          <w:sz w:val="28"/>
          <w:szCs w:val="28"/>
        </w:rPr>
        <w:t xml:space="preserve">ng khác;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Trao đổi với đơn vị cảnh báo, hoặc đơn vị bị ảnh hưởng để</w:t>
      </w:r>
      <w:r>
        <w:rPr>
          <w:bCs/>
          <w:color w:val="000000" w:themeColor="text1"/>
          <w:sz w:val="28"/>
          <w:szCs w:val="28"/>
        </w:rPr>
        <w:t xml:space="preserve"> xác minh nguy cơ;</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Đánh giá nguy cơ;</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dữ liệu thu thập được từ thiết bị quan trắ</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loại các cả</w:t>
      </w:r>
      <w:r>
        <w:rPr>
          <w:bCs/>
          <w:color w:val="000000" w:themeColor="text1"/>
          <w:sz w:val="28"/>
          <w:szCs w:val="28"/>
        </w:rPr>
        <w:t xml:space="preserve">nh báo, nguy cơ;</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các lỗ hổng bảo mật hạ tầ</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các công cụ quản trị hệ thống và thiết lập quyền điều khiể</w:t>
      </w:r>
      <w:r>
        <w:rPr>
          <w:bCs/>
          <w:color w:val="000000" w:themeColor="text1"/>
          <w:sz w:val="28"/>
          <w:szCs w:val="28"/>
        </w:rPr>
        <w:t xml:space="preserve">n (Control Established);</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các giải pháp giám sát các hệ thố</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về tấn công đánh cắp dữ liệ</w:t>
      </w:r>
      <w:r>
        <w:rPr>
          <w:bCs/>
          <w:color w:val="000000" w:themeColor="text1"/>
          <w:sz w:val="28"/>
          <w:szCs w:val="28"/>
        </w:rPr>
        <w:t xml:space="preserve">u;</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về mở rộng địa bàn khai thác củ</w:t>
      </w:r>
      <w:r>
        <w:rPr>
          <w:bCs/>
          <w:color w:val="000000" w:themeColor="text1"/>
          <w:sz w:val="28"/>
          <w:szCs w:val="28"/>
        </w:rPr>
        <w:t xml:space="preserve">a Attacker;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tấ</w:t>
      </w:r>
      <w:r>
        <w:rPr>
          <w:bCs/>
          <w:color w:val="000000" w:themeColor="text1"/>
          <w:sz w:val="28"/>
          <w:szCs w:val="28"/>
        </w:rPr>
        <w:t xml:space="preserve">n công APT;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về xâm nhập tấ</w:t>
      </w:r>
      <w:r>
        <w:rPr>
          <w:bCs/>
          <w:color w:val="000000" w:themeColor="text1"/>
          <w:sz w:val="28"/>
          <w:szCs w:val="28"/>
        </w:rPr>
        <w:t xml:space="preserve">n công APT;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chuyên sâu về khai thác trong tấ</w:t>
      </w:r>
      <w:r>
        <w:rPr>
          <w:bCs/>
          <w:color w:val="000000" w:themeColor="text1"/>
          <w:sz w:val="28"/>
          <w:szCs w:val="28"/>
        </w:rPr>
        <w:t xml:space="preserve">n công APT;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giải pháp giám sát, ngăn chặ</w:t>
      </w:r>
      <w:r>
        <w:rPr>
          <w:bCs/>
          <w:color w:val="000000" w:themeColor="text1"/>
          <w:sz w:val="28"/>
          <w:szCs w:val="28"/>
        </w:rPr>
        <w:t xml:space="preserve">n;</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nguy cơ và điều hướng trên hệ thống Sinkhole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DNS kết nối với các tên miền lạ, độc hạ</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địa chỉ IP trỏ đến một máy chủ lỗ hổ</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các máy chủ kết nối hoặc liên lạc với các điểm đến độc hại của máy chủ</w:t>
      </w:r>
      <w:r>
        <w:rPr>
          <w:bCs/>
          <w:color w:val="000000" w:themeColor="text1"/>
          <w:sz w:val="28"/>
          <w:szCs w:val="28"/>
        </w:rPr>
        <w:t xml:space="preserve"> C và C botnet;</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những máy bị nhiễm bot, và các máy chủ điều khiể</w:t>
      </w:r>
      <w:r>
        <w:rPr>
          <w:bCs/>
          <w:color w:val="000000" w:themeColor="text1"/>
          <w:sz w:val="28"/>
          <w:szCs w:val="28"/>
        </w:rPr>
        <w:t xml:space="preserve">n (C&amp;C server);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Ngăn chặn thông qua các giao thức liên hệ vớ</w:t>
      </w:r>
      <w:r>
        <w:rPr>
          <w:bCs/>
          <w:color w:val="000000" w:themeColor="text1"/>
          <w:sz w:val="28"/>
          <w:szCs w:val="28"/>
        </w:rPr>
        <w:t xml:space="preserve">i C và C server;</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Chỉnh sửa địa chỉ</w:t>
      </w:r>
      <w:r>
        <w:rPr>
          <w:bCs/>
          <w:color w:val="000000" w:themeColor="text1"/>
          <w:sz w:val="28"/>
          <w:szCs w:val="28"/>
        </w:rPr>
        <w:t xml:space="preserve"> IP;</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Sử dụng hệ thống điều hành và kiểm tra để ngăn chặn nguy cơ tấn công mạng và điều hướng về hệ thống Sinkhole quố</w:t>
      </w:r>
      <w:r>
        <w:rPr>
          <w:bCs/>
          <w:color w:val="000000" w:themeColor="text1"/>
          <w:sz w:val="28"/>
          <w:szCs w:val="28"/>
        </w:rPr>
        <w:t xml:space="preserve">c gia;</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Cảnh báo xử lý nguy cơ đến chủ quản hệ thống thông tin bị ảnh hưởng (nế</w:t>
      </w:r>
      <w:r>
        <w:rPr>
          <w:bCs/>
          <w:color w:val="000000" w:themeColor="text1"/>
          <w:sz w:val="28"/>
          <w:szCs w:val="28"/>
        </w:rPr>
        <w:t xml:space="preserve">u có);</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Phối hợp với các cơ quan chức năng khác để xử lý và cảnh báo</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dữ liệu, theo dõi, giám sát, dự báo sớm nguy cơ</w:t>
      </w:r>
      <w:r>
        <w:rPr>
          <w:bCs/>
          <w:color w:val="000000" w:themeColor="text1"/>
          <w:sz w:val="28"/>
          <w:szCs w:val="28"/>
        </w:rPr>
        <w:t xml:space="preserve">;</w:t>
      </w:r>
      <w:r>
        <w:rPr>
          <w:bCs/>
          <w:color w:val="000000" w:themeColor="text1"/>
          <w:sz w:val="28"/>
          <w:szCs w:val="28"/>
        </w:rPr>
        <w:t xml:space="preserve"> </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quy mô, mức độ ảnh hưởng qua xử lý kết nối</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quy mô, mức độ ảnh hưởng qua xử lý chặn DNS độc hạ</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quy mô, mức độ ảnh hưởng qua xử lý các máy bị nhiễ</w:t>
      </w:r>
      <w:r>
        <w:rPr>
          <w:bCs/>
          <w:color w:val="000000" w:themeColor="text1"/>
          <w:sz w:val="28"/>
          <w:szCs w:val="28"/>
        </w:rPr>
        <w:t xml:space="preserve">m;</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quy mô, mức độ ảnh hưởng của xử</w:t>
      </w:r>
      <w:r>
        <w:rPr>
          <w:bCs/>
          <w:color w:val="000000" w:themeColor="text1"/>
          <w:sz w:val="28"/>
          <w:szCs w:val="28"/>
        </w:rPr>
        <w:t xml:space="preserve"> lý khác;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Xác định phạm vi, quy mô, mức độ ảnh hưởng của nguy cơ tấn công mạng đã được xử</w:t>
      </w:r>
      <w:r>
        <w:rPr>
          <w:bCs/>
          <w:color w:val="000000" w:themeColor="text1"/>
          <w:sz w:val="28"/>
          <w:szCs w:val="28"/>
        </w:rPr>
        <w:t xml:space="preserve"> lý;</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Bảo trì, cập nhật danh sách open source các host hoặc domain độc hạ</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Dự báo sớm xu hướng tấn công, các chiến dịch tấn công mạng mớ</w:t>
      </w:r>
      <w:r>
        <w:rPr>
          <w:bCs/>
          <w:color w:val="000000" w:themeColor="text1"/>
          <w:sz w:val="28"/>
          <w:szCs w:val="28"/>
        </w:rPr>
        <w:t xml:space="preserve">i…;</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Phối hợp với các cơ quan chức năng khác để xử lý và cả</w:t>
      </w:r>
      <w:r>
        <w:rPr>
          <w:bCs/>
          <w:color w:val="000000" w:themeColor="text1"/>
          <w:sz w:val="28"/>
          <w:szCs w:val="28"/>
        </w:rPr>
        <w:t xml:space="preserve">nh báo;</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kế</w:t>
      </w:r>
      <w:r>
        <w:rPr>
          <w:bCs/>
          <w:color w:val="000000" w:themeColor="text1"/>
          <w:sz w:val="28"/>
          <w:szCs w:val="28"/>
        </w:rPr>
        <w:t xml:space="preserve">t, đánh giá;</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Phân tích tác động đến không gian mạ</w:t>
      </w:r>
      <w:r>
        <w:rPr>
          <w:bCs/>
          <w:color w:val="000000" w:themeColor="text1"/>
          <w:sz w:val="28"/>
          <w:szCs w:val="28"/>
        </w:rPr>
        <w:t xml:space="preserve">ng;</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phương án xử lý triệt để</w:t>
      </w:r>
      <w:r>
        <w:rPr>
          <w:bCs/>
          <w:color w:val="000000" w:themeColor="text1"/>
          <w:sz w:val="28"/>
          <w:szCs w:val="28"/>
        </w:rPr>
        <w:t xml:space="preserve">;</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Đề xuất phương án bóc gỡ Botnet/mã độ</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Tổng hợp, báo cáo từ các thông tin thu đượ</w:t>
      </w:r>
      <w:r>
        <w:rPr>
          <w:bCs/>
          <w:color w:val="000000" w:themeColor="text1"/>
          <w:sz w:val="28"/>
          <w:szCs w:val="28"/>
        </w:rPr>
        <w:t xml:space="preserve">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 </w:t>
      </w:r>
      <w:r>
        <w:rPr>
          <w:bCs/>
          <w:color w:val="000000" w:themeColor="text1"/>
          <w:sz w:val="28"/>
          <w:szCs w:val="28"/>
        </w:rPr>
        <w:t xml:space="preserve">Lưu hồ sơ: Lưu hồ sơ, tài liệu liên quan đến sự cố, nguy cơ theo quy định.</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60" w:before="60" w:line="288" w:lineRule="auto"/>
        <w:ind w:firstLine="709"/>
        <w:jc w:val="both"/>
        <w:rPr>
          <w:bCs/>
          <w:color w:val="000000" w:themeColor="text1"/>
          <w:sz w:val="28"/>
          <w:szCs w:val="28"/>
        </w:rPr>
      </w:pPr>
      <w:r>
        <w:rPr>
          <w:bCs/>
          <w:color w:val="000000" w:themeColor="text1"/>
          <w:sz w:val="28"/>
          <w:szCs w:val="28"/>
        </w:rPr>
        <w:t xml:space="preserve">b2</w:t>
      </w:r>
      <w:r>
        <w:rPr>
          <w:bCs/>
          <w:color w:val="000000" w:themeColor="text1"/>
          <w:sz w:val="28"/>
          <w:szCs w:val="28"/>
        </w:rPr>
        <w:t xml:space="preserve">) Định mức:</w:t>
      </w:r>
      <w:r>
        <w:rPr>
          <w:bCs/>
          <w:color w:val="000000" w:themeColor="text1"/>
          <w:sz w:val="28"/>
          <w:szCs w:val="28"/>
        </w:rPr>
      </w:r>
      <w:r>
        <w:rPr>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right"/>
        <w:rPr>
          <w:color w:val="000000" w:themeColor="text1"/>
          <w:sz w:val="28"/>
          <w:szCs w:val="28"/>
        </w:rPr>
      </w:pPr>
      <w:r>
        <w:rPr>
          <w:bCs/>
          <w:i/>
          <w:color w:val="000000" w:themeColor="text1"/>
          <w:sz w:val="28"/>
          <w:szCs w:val="28"/>
        </w:rPr>
        <w:t xml:space="preserve">Đơn vị tính: Ngày</w:t>
      </w:r>
      <w:r>
        <w:rPr>
          <w:color w:val="000000" w:themeColor="text1"/>
          <w:sz w:val="28"/>
          <w:szCs w:val="28"/>
        </w:rPr>
      </w:r>
      <w:r>
        <w:rPr>
          <w:color w:val="000000" w:themeColor="text1"/>
          <w:sz w:val="28"/>
          <w:szCs w:val="28"/>
        </w:rPr>
      </w:r>
    </w:p>
    <w:tbl>
      <w:tblPr>
        <w:tblW w:w="4614" w:type="pct"/>
        <w:tblInd w:w="704" w:type="dxa"/>
        <w:tblBorders/>
        <w:tblLook w:val="04A0" w:firstRow="1" w:lastRow="0" w:firstColumn="1" w:lastColumn="0" w:noHBand="0" w:noVBand="1"/>
      </w:tblPr>
      <w:tblGrid>
        <w:gridCol w:w="2085"/>
        <w:gridCol w:w="3159"/>
        <w:gridCol w:w="1753"/>
        <w:gridCol w:w="1365"/>
      </w:tblGrid>
      <w:tr>
        <w:trPr>
          <w:trHeight w:val="315"/>
        </w:trPr>
        <w:tc>
          <w:tcPr>
            <w:tcBorders>
              <w:top w:val="single" w:color="auto" w:sz="4" w:space="0"/>
              <w:left w:val="single" w:color="auto" w:sz="4" w:space="0"/>
              <w:bottom w:val="single" w:color="auto" w:sz="4" w:space="0"/>
              <w:right w:val="single" w:color="auto" w:sz="4" w:space="0"/>
            </w:tcBorders>
            <w:tcW w:w="1247"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Mã định mức</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Thành phần hao phí</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Đơn vị tính</w:t>
            </w:r>
            <w:r>
              <w:rPr>
                <w:rFonts w:eastAsia="Times New Roman"/>
                <w:b/>
                <w:bCs/>
                <w:color w:val="000000" w:themeColor="text1"/>
                <w:sz w:val="28"/>
                <w:szCs w:val="28"/>
              </w:rPr>
            </w:r>
            <w:r>
              <w:rPr>
                <w:rFonts w:eastAsia="Times New Roman"/>
                <w:b/>
                <w:bCs/>
                <w:color w:val="000000" w:themeColor="text1"/>
                <w:sz w:val="28"/>
                <w:szCs w:val="28"/>
              </w:rPr>
            </w:r>
          </w:p>
        </w:tc>
        <w:tc>
          <w:tcPr>
            <w:tcBorders>
              <w:top w:val="single" w:color="auto"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Hao phí</w:t>
            </w:r>
            <w:r>
              <w:rPr>
                <w:rFonts w:eastAsia="Times New Roman"/>
                <w:b/>
                <w:bCs/>
                <w:color w:val="000000" w:themeColor="text1"/>
                <w:sz w:val="28"/>
                <w:szCs w:val="28"/>
              </w:rPr>
            </w:r>
            <w:r>
              <w:rPr>
                <w:rFonts w:eastAsia="Times New Roman"/>
                <w:b/>
                <w:bCs/>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restart"/>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b/>
                <w:bCs/>
                <w:color w:val="000000" w:themeColor="text1"/>
                <w:sz w:val="28"/>
                <w:szCs w:val="28"/>
              </w:rPr>
            </w:pPr>
            <w:r>
              <w:rPr>
                <w:rFonts w:eastAsia="Times New Roman"/>
                <w:b/>
                <w:bCs/>
                <w:color w:val="000000" w:themeColor="text1"/>
                <w:sz w:val="28"/>
                <w:szCs w:val="28"/>
              </w:rPr>
              <w:t xml:space="preserve">ĐM.02.08.02.00</w:t>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Nhân công</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1,406</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Kỹ sư bậc 5</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Công</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6,177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Vật liệu</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Giấy A4</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Ram</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0,050</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Bút</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Cái</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0,005</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Mực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Hộp</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0,017</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i/>
                <w:iCs/>
                <w:color w:val="000000" w:themeColor="text1"/>
                <w:sz w:val="28"/>
                <w:szCs w:val="28"/>
              </w:rPr>
            </w:pPr>
            <w:r>
              <w:rPr>
                <w:rFonts w:eastAsia="Times New Roman"/>
                <w:i/>
                <w:iCs/>
                <w:color w:val="000000" w:themeColor="text1"/>
                <w:sz w:val="28"/>
                <w:szCs w:val="28"/>
              </w:rPr>
              <w:t xml:space="preserve">Máy, thiết bị</w:t>
            </w:r>
            <w:r>
              <w:rPr>
                <w:rFonts w:eastAsia="Times New Roman"/>
                <w:i/>
                <w:iCs/>
                <w:color w:val="000000" w:themeColor="text1"/>
                <w:sz w:val="28"/>
                <w:szCs w:val="28"/>
              </w:rPr>
            </w:r>
            <w:r>
              <w:rPr>
                <w:rFonts w:eastAsia="Times New Roman"/>
                <w:i/>
                <w:i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 </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tính</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7,458</w:t>
            </w:r>
            <w:r>
              <w:rPr>
                <w:rFonts w:eastAsia="Times New Roman"/>
                <w:color w:val="000000" w:themeColor="text1"/>
                <w:sz w:val="28"/>
                <w:szCs w:val="28"/>
              </w:rPr>
            </w:r>
            <w:r>
              <w:rPr>
                <w:rFonts w:eastAsia="Times New Roman"/>
                <w:color w:val="000000" w:themeColor="text1"/>
                <w:sz w:val="28"/>
                <w:szCs w:val="28"/>
              </w:rPr>
            </w:r>
          </w:p>
        </w:tc>
      </w:tr>
      <w:tr>
        <w:trPr>
          <w:trHeight w:val="315"/>
        </w:trPr>
        <w:tc>
          <w:tcPr>
            <w:tcBorders>
              <w:top w:val="none" w:color="000000" w:sz="4" w:space="0"/>
              <w:left w:val="single" w:color="auto" w:sz="4" w:space="0"/>
              <w:bottom w:val="single" w:color="000000" w:sz="4" w:space="0"/>
              <w:right w:val="single" w:color="auto" w:sz="4" w:space="0"/>
            </w:tcBorders>
            <w:tcW w:w="1247" w:type="pct"/>
            <w:vAlign w:val="center"/>
            <w:vMerge w:val="continue"/>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889"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rFonts w:eastAsia="Times New Roman"/>
                <w:color w:val="000000" w:themeColor="text1"/>
                <w:sz w:val="28"/>
                <w:szCs w:val="28"/>
              </w:rPr>
            </w:pPr>
            <w:r>
              <w:rPr>
                <w:rFonts w:eastAsia="Times New Roman"/>
                <w:color w:val="000000" w:themeColor="text1"/>
                <w:sz w:val="28"/>
                <w:szCs w:val="28"/>
              </w:rPr>
              <w:t xml:space="preserve">Máy in</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1048"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Ca</w:t>
            </w:r>
            <w:r>
              <w:rPr>
                <w:rFonts w:eastAsia="Times New Roman"/>
                <w:color w:val="000000" w:themeColor="text1"/>
                <w:sz w:val="28"/>
                <w:szCs w:val="28"/>
              </w:rPr>
            </w:r>
            <w:r>
              <w:rPr>
                <w:rFonts w:eastAsia="Times New Roman"/>
                <w:color w:val="000000" w:themeColor="text1"/>
                <w:sz w:val="28"/>
                <w:szCs w:val="28"/>
              </w:rPr>
            </w:r>
          </w:p>
        </w:tc>
        <w:tc>
          <w:tcPr>
            <w:tcBorders>
              <w:top w:val="none" w:color="000000" w:sz="4" w:space="0"/>
              <w:left w:val="none" w:color="000000" w:sz="4" w:space="0"/>
              <w:bottom w:val="single" w:color="auto" w:sz="4" w:space="0"/>
              <w:right w:val="single" w:color="auto" w:sz="4" w:space="0"/>
            </w:tcBorders>
            <w:tcW w:w="816" w:type="pct"/>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rFonts w:eastAsia="Times New Roman"/>
                <w:color w:val="000000" w:themeColor="text1"/>
                <w:sz w:val="28"/>
                <w:szCs w:val="28"/>
              </w:rPr>
            </w:pPr>
            <w:r>
              <w:rPr>
                <w:rFonts w:eastAsia="Times New Roman"/>
                <w:color w:val="000000" w:themeColor="text1"/>
                <w:sz w:val="28"/>
                <w:szCs w:val="28"/>
              </w:rPr>
              <w:t xml:space="preserve">0,021</w:t>
            </w:r>
            <w:r>
              <w:rPr>
                <w:rFonts w:eastAsia="Times New Roman"/>
                <w:color w:val="000000" w:themeColor="text1"/>
                <w:sz w:val="28"/>
                <w:szCs w:val="28"/>
              </w:rPr>
            </w:r>
            <w:r>
              <w:rPr>
                <w:rFonts w:eastAsia="Times New Roman"/>
                <w:color w:val="000000" w:themeColor="text1"/>
                <w:sz w:val="28"/>
                <w:szCs w:val="28"/>
              </w:rPr>
            </w:r>
          </w:p>
        </w:tc>
      </w:tr>
    </w:tbl>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ind/>
        <w:jc w:val="center"/>
        <w:rPr>
          <w:rFonts w:eastAsia="Times New Roman"/>
          <w:b/>
          <w:bCs/>
          <w:color w:val="000000" w:themeColor="text1"/>
          <w:sz w:val="28"/>
          <w:szCs w:val="28"/>
        </w:rPr>
      </w:pPr>
      <w:r>
        <w:rPr>
          <w:rFonts w:eastAsia="Times New Roman"/>
          <w:b/>
          <w:bCs/>
          <w:color w:val="000000" w:themeColor="text1"/>
          <w:sz w:val="28"/>
          <w:szCs w:val="28"/>
        </w:rPr>
      </w:r>
      <w:r>
        <w:rPr>
          <w:rFonts w:eastAsia="Times New Roman"/>
          <w:b/>
          <w:bCs/>
          <w:color w:val="000000" w:themeColor="text1"/>
          <w:sz w:val="28"/>
          <w:szCs w:val="28"/>
        </w:rPr>
      </w:r>
      <w:r>
        <w:rPr>
          <w:rFonts w:eastAsia="Times New Roman"/>
          <w:b/>
          <w:bCs/>
          <w:color w:val="000000" w:themeColor="text1"/>
          <w:sz w:val="28"/>
          <w:szCs w:val="28"/>
        </w:rPr>
      </w:r>
    </w:p>
    <w:p>
      <w:pPr>
        <w:pBdr>
          <w:top w:val="none" w:color="000000" w:sz="0" w:space="0"/>
          <w:left w:val="none" w:color="000000" w:sz="0" w:space="0"/>
          <w:bottom w:val="none" w:color="000000" w:sz="0" w:space="0"/>
          <w:right w:val="none" w:color="000000" w:sz="0" w:space="0"/>
          <w:between w:val="none" w:color="000000" w:sz="0" w:space="0"/>
        </w:pBdr>
        <w:tabs>
          <w:tab w:val="left" w:leader="none" w:pos="567"/>
        </w:tabs>
        <w:spacing/>
        <w:ind/>
        <w:jc w:val="center"/>
        <w:rPr>
          <w:rFonts w:eastAsia="Times New Roman"/>
          <w:b/>
          <w:bCs/>
          <w:color w:val="000000" w:themeColor="text1"/>
          <w:sz w:val="28"/>
          <w:szCs w:val="28"/>
        </w:rPr>
      </w:pPr>
      <w:r>
        <w:rPr>
          <w:rFonts w:eastAsia="Times New Roman"/>
          <w:b/>
          <w:bCs/>
          <w:color w:val="000000" w:themeColor="text1"/>
          <w:sz w:val="28"/>
          <w:szCs w:val="28"/>
        </w:rPr>
        <w:t xml:space="preserve">___________________________</w:t>
      </w:r>
      <w:bookmarkStart w:id="91" w:name="_GoBack"/>
      <w:r/>
      <w:bookmarkEnd w:id="91"/>
      <w:r>
        <w:rPr>
          <w:rFonts w:eastAsia="Times New Roman"/>
          <w:b/>
          <w:bCs/>
          <w:color w:val="000000" w:themeColor="text1"/>
          <w:sz w:val="28"/>
          <w:szCs w:val="28"/>
        </w:rPr>
      </w:r>
      <w:r>
        <w:rPr>
          <w:rFonts w:eastAsia="Times New Roman"/>
          <w:b/>
          <w:bCs/>
          <w:color w:val="000000" w:themeColor="text1"/>
          <w:sz w:val="28"/>
          <w:szCs w:val="28"/>
        </w:rPr>
      </w:r>
    </w:p>
    <w:sectPr>
      <w:headerReference w:type="default" r:id="rId10"/>
      <w:footerReference w:type="default" r:id="rId12"/>
      <w:footnotePr/>
      <w:endnotePr/>
      <w:type w:val="nextPage"/>
      <w:pgSz w:h="16840" w:orient="portrait" w:w="11907"/>
      <w:pgMar w:top="1134" w:right="1134" w:bottom="1134" w:left="1701" w:header="624" w:footer="624"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Time">
    <w:panose1 w:val="05040102010807070707"/>
  </w:font>
  <w:font w:name="Tahoma">
    <w:panose1 w:val="020B0604030504040204"/>
  </w:font>
  <w:font w:name="VNI-Times">
    <w:panose1 w:val="05040102010807070707"/>
  </w:font>
  <w:font w:name="Cambria">
    <w:panose1 w:val="02040503050406030204"/>
  </w:font>
  <w:font w:name="Times New Roman Bold">
    <w:panose1 w:val="02020603050405020304"/>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3"/>
      <w:pBdr>
        <w:top w:val="none" w:color="000000" w:sz="0" w:space="0"/>
        <w:left w:val="none" w:color="000000" w:sz="0" w:space="0"/>
        <w:bottom w:val="none" w:color="000000" w:sz="0" w:space="0"/>
        <w:right w:val="none" w:color="000000" w:sz="0" w:space="0"/>
        <w:between w:val="none" w:color="000000" w:sz="0" w:space="0"/>
      </w:pBdr>
      <w:spacing/>
      <w:ind/>
      <w:jc w:val="right"/>
      <w:rPr/>
    </w:pPr>
    <w:r/>
    <w:r/>
  </w:p>
  <w:p>
    <w:pPr>
      <w:pStyle w:val="1163"/>
      <w:pBdr>
        <w:top w:val="none" w:color="000000" w:sz="0" w:space="0"/>
        <w:left w:val="none" w:color="000000" w:sz="0" w:space="0"/>
        <w:bottom w:val="none" w:color="000000" w:sz="0" w:space="0"/>
        <w:right w:val="none" w:color="000000" w:sz="0" w:space="0"/>
        <w:between w:val="none" w:color="000000" w:sz="0" w:space="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3"/>
      <w:pBdr/>
      <w:spacing/>
      <w:ind/>
      <w:jc w:val="right"/>
      <w:rPr/>
    </w:pPr>
    <w:r/>
    <w:r/>
  </w:p>
  <w:p>
    <w:pPr>
      <w:pStyle w:val="116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0"/>
      <w:pBdr>
        <w:top w:val="none" w:color="000000" w:sz="0" w:space="0"/>
        <w:left w:val="none" w:color="000000" w:sz="0" w:space="0"/>
        <w:bottom w:val="none" w:color="000000" w:sz="0" w:space="0"/>
        <w:right w:val="none" w:color="000000" w:sz="0" w:space="0"/>
        <w:between w:val="none" w:color="000000" w:sz="0" w:space="0"/>
      </w:pBdr>
      <w:spacing/>
      <w:ind/>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2</w:t>
    </w:r>
    <w:r>
      <w:rPr>
        <w:sz w:val="26"/>
        <w:szCs w:val="26"/>
      </w:rPr>
      <w:fldChar w:fldCharType="end"/>
    </w:r>
    <w:r>
      <w:rPr>
        <w:sz w:val="26"/>
        <w:szCs w:val="26"/>
      </w:rPr>
    </w:r>
    <w:r>
      <w:rPr>
        <w:sz w:val="26"/>
        <w:szCs w:val="26"/>
      </w:rPr>
    </w:r>
  </w:p>
  <w:p>
    <w:pPr>
      <w:pStyle w:val="1160"/>
      <w:pBdr>
        <w:top w:val="none" w:color="000000" w:sz="0" w:space="0"/>
        <w:left w:val="none" w:color="000000" w:sz="0" w:space="0"/>
        <w:bottom w:val="none" w:color="000000" w:sz="0" w:space="0"/>
        <w:right w:val="none" w:color="000000" w:sz="0" w:space="0"/>
        <w:between w:val="none" w:color="000000" w:sz="0" w:space="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91841814"/>
      <w:docPartObj>
        <w:docPartGallery w:val="Page Numbers (Top of Page)"/>
        <w:docPartUnique w:val="true"/>
      </w:docPartObj>
      <w:rPr/>
    </w:sdtPr>
    <w:sdtContent>
      <w:p>
        <w:pPr>
          <w:pStyle w:val="1160"/>
          <w:pBdr/>
          <w:spacing/>
          <w:ind/>
          <w:jc w:val="center"/>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117</w:t>
        </w:r>
        <w:r>
          <w:rPr>
            <w:sz w:val="26"/>
            <w:szCs w:val="26"/>
          </w:rPr>
          <w:fldChar w:fldCharType="end"/>
        </w:r>
        <w:r/>
      </w:p>
    </w:sdtContent>
  </w:sdt>
  <w:p>
    <w:pPr>
      <w:pStyle w:val="116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2771"/>
      </w:pPr>
      <w:rPr>
        <w:rFonts w:hint="default" w:ascii="Times New Roman" w:hAnsi="Times New Roman" w:eastAsia="Calibri" w:cs="Times New Roman"/>
      </w:rPr>
      <w:start w:val="2"/>
      <w:suff w:val="tab"/>
    </w:lvl>
    <w:lvl w:ilvl="1">
      <w:isLgl w:val="false"/>
      <w:lvlJc w:val="left"/>
      <w:lvlText w:val="o"/>
      <w:numFmt w:val="bullet"/>
      <w:pPr>
        <w:pBdr/>
        <w:spacing/>
        <w:ind w:hanging="360" w:left="3491"/>
      </w:pPr>
      <w:rPr>
        <w:rFonts w:hint="default" w:ascii="Courier New" w:hAnsi="Courier New" w:cs="Courier New"/>
      </w:rPr>
      <w:start w:val="1"/>
      <w:suff w:val="tab"/>
    </w:lvl>
    <w:lvl w:ilvl="2">
      <w:isLgl w:val="false"/>
      <w:lvlJc w:val="left"/>
      <w:lvlText w:val=""/>
      <w:numFmt w:val="bullet"/>
      <w:pPr>
        <w:pBdr/>
        <w:spacing/>
        <w:ind w:hanging="360" w:left="4211"/>
      </w:pPr>
      <w:rPr>
        <w:rFonts w:hint="default" w:ascii="Wingdings" w:hAnsi="Wingdings"/>
      </w:rPr>
      <w:start w:val="1"/>
      <w:suff w:val="tab"/>
    </w:lvl>
    <w:lvl w:ilvl="3">
      <w:isLgl w:val="false"/>
      <w:lvlJc w:val="left"/>
      <w:lvlText w:val=""/>
      <w:numFmt w:val="bullet"/>
      <w:pPr>
        <w:pBdr/>
        <w:spacing/>
        <w:ind w:hanging="360" w:left="4931"/>
      </w:pPr>
      <w:rPr>
        <w:rFonts w:hint="default" w:ascii="Symbol" w:hAnsi="Symbol"/>
      </w:rPr>
      <w:start w:val="1"/>
      <w:suff w:val="tab"/>
    </w:lvl>
    <w:lvl w:ilvl="4">
      <w:isLgl w:val="false"/>
      <w:lvlJc w:val="left"/>
      <w:lvlText w:val="o"/>
      <w:numFmt w:val="bullet"/>
      <w:pPr>
        <w:pBdr/>
        <w:spacing/>
        <w:ind w:hanging="360" w:left="5651"/>
      </w:pPr>
      <w:rPr>
        <w:rFonts w:hint="default" w:ascii="Courier New" w:hAnsi="Courier New" w:cs="Courier New"/>
      </w:rPr>
      <w:start w:val="1"/>
      <w:suff w:val="tab"/>
    </w:lvl>
    <w:lvl w:ilvl="5">
      <w:isLgl w:val="false"/>
      <w:lvlJc w:val="left"/>
      <w:lvlText w:val=""/>
      <w:numFmt w:val="bullet"/>
      <w:pPr>
        <w:pBdr/>
        <w:spacing/>
        <w:ind w:hanging="360" w:left="6371"/>
      </w:pPr>
      <w:rPr>
        <w:rFonts w:hint="default" w:ascii="Wingdings" w:hAnsi="Wingdings"/>
      </w:rPr>
      <w:start w:val="1"/>
      <w:suff w:val="tab"/>
    </w:lvl>
    <w:lvl w:ilvl="6">
      <w:isLgl w:val="false"/>
      <w:lvlJc w:val="left"/>
      <w:lvlText w:val=""/>
      <w:numFmt w:val="bullet"/>
      <w:pPr>
        <w:pBdr/>
        <w:spacing/>
        <w:ind w:hanging="360" w:left="7091"/>
      </w:pPr>
      <w:rPr>
        <w:rFonts w:hint="default" w:ascii="Symbol" w:hAnsi="Symbol"/>
      </w:rPr>
      <w:start w:val="1"/>
      <w:suff w:val="tab"/>
    </w:lvl>
    <w:lvl w:ilvl="7">
      <w:isLgl w:val="false"/>
      <w:lvlJc w:val="left"/>
      <w:lvlText w:val="o"/>
      <w:numFmt w:val="bullet"/>
      <w:pPr>
        <w:pBdr/>
        <w:spacing/>
        <w:ind w:hanging="360" w:left="7811"/>
      </w:pPr>
      <w:rPr>
        <w:rFonts w:hint="default" w:ascii="Courier New" w:hAnsi="Courier New" w:cs="Courier New"/>
      </w:rPr>
      <w:start w:val="1"/>
      <w:suff w:val="tab"/>
    </w:lvl>
    <w:lvl w:ilvl="8">
      <w:isLgl w:val="false"/>
      <w:lvlJc w:val="left"/>
      <w:lvlText w:val=""/>
      <w:numFmt w:val="bullet"/>
      <w:pPr>
        <w:pBdr/>
        <w:spacing/>
        <w:ind w:hanging="360" w:left="8531"/>
      </w:pPr>
      <w:rPr>
        <w:rFonts w:hint="default" w:ascii="Wingdings" w:hAnsi="Wingdings"/>
      </w:rPr>
      <w:start w:val="1"/>
      <w:suff w:val="tab"/>
    </w:lvl>
  </w:abstractNum>
  <w:abstractNum w:abstractNumId="1">
    <w:lvl w:ilvl="0">
      <w:isLgl w:val="false"/>
      <w:lvlJc w:val="left"/>
      <w:lvlText w:val="-"/>
      <w:numFmt w:val="bullet"/>
      <w:pPr>
        <w:pBdr/>
        <w:spacing/>
        <w:ind w:hanging="360" w:left="927"/>
      </w:pPr>
      <w:rPr>
        <w:rFonts w:hint="default" w:ascii="Times New Roman" w:hAnsi="Times New Roman" w:eastAsia="Calibri"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
    <w:lvl w:ilvl="0">
      <w:isLgl w:val="false"/>
      <w:lvlJc w:val="left"/>
      <w:lvlText w:val="%1."/>
      <w:numFmt w:val="decimal"/>
      <w:pPr>
        <w:pBdr/>
        <w:spacing/>
        <w:ind w:hanging="360" w:left="5463"/>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Calibri" w:cs="Calibri"/>
        <w:sz w:val="26"/>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5">
    <w:name w:val="Table Grid Light"/>
    <w:basedOn w:val="8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1"/>
    <w:basedOn w:val="8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2"/>
    <w:basedOn w:val="8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5">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6">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7">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8">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9">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1">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1">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2">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73">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74">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5">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6">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877">
    <w:name w:val="Intense Emphasis"/>
    <w:basedOn w:val="892"/>
    <w:uiPriority w:val="21"/>
    <w:qFormat/>
    <w:pPr>
      <w:pBdr/>
      <w:spacing/>
      <w:ind/>
    </w:pPr>
    <w:rPr>
      <w:i/>
      <w:iCs/>
      <w:color w:val="0f4761" w:themeColor="accent1" w:themeShade="BF"/>
    </w:rPr>
  </w:style>
  <w:style w:type="character" w:styleId="878">
    <w:name w:val="Intense Reference"/>
    <w:basedOn w:val="892"/>
    <w:uiPriority w:val="32"/>
    <w:qFormat/>
    <w:pPr>
      <w:pBdr/>
      <w:spacing/>
      <w:ind/>
    </w:pPr>
    <w:rPr>
      <w:b/>
      <w:bCs/>
      <w:smallCaps/>
      <w:color w:val="0f4761" w:themeColor="accent1" w:themeShade="BF"/>
      <w:spacing w:val="5"/>
    </w:rPr>
  </w:style>
  <w:style w:type="character" w:styleId="879">
    <w:name w:val="Subtle Emphasis"/>
    <w:basedOn w:val="892"/>
    <w:uiPriority w:val="19"/>
    <w:qFormat/>
    <w:pPr>
      <w:pBdr/>
      <w:spacing/>
      <w:ind/>
    </w:pPr>
    <w:rPr>
      <w:i/>
      <w:iCs/>
      <w:color w:val="404040" w:themeColor="text1" w:themeTint="BF"/>
    </w:rPr>
  </w:style>
  <w:style w:type="character" w:styleId="880">
    <w:name w:val="Subtle Reference"/>
    <w:basedOn w:val="892"/>
    <w:uiPriority w:val="31"/>
    <w:qFormat/>
    <w:pPr>
      <w:pBdr/>
      <w:spacing/>
      <w:ind/>
    </w:pPr>
    <w:rPr>
      <w:smallCaps/>
      <w:color w:val="5a5a5a" w:themeColor="text1" w:themeTint="A5"/>
    </w:rPr>
  </w:style>
  <w:style w:type="character" w:styleId="881">
    <w:name w:val="Book Title"/>
    <w:basedOn w:val="892"/>
    <w:uiPriority w:val="33"/>
    <w:qFormat/>
    <w:pPr>
      <w:pBdr/>
      <w:spacing/>
      <w:ind/>
    </w:pPr>
    <w:rPr>
      <w:b/>
      <w:bCs/>
      <w:i/>
      <w:iCs/>
      <w:spacing w:val="5"/>
    </w:rPr>
  </w:style>
  <w:style w:type="paragraph" w:styleId="882" w:default="1">
    <w:name w:val="Normal"/>
    <w:qFormat/>
    <w:pPr>
      <w:pBdr/>
      <w:spacing w:after="0" w:line="240" w:lineRule="auto"/>
      <w:ind/>
    </w:pPr>
    <w:rPr>
      <w:rFonts w:cs="Times New Roman"/>
      <w:sz w:val="24"/>
      <w:szCs w:val="24"/>
    </w:rPr>
  </w:style>
  <w:style w:type="paragraph" w:styleId="883">
    <w:name w:val="Heading 1"/>
    <w:basedOn w:val="882"/>
    <w:next w:val="882"/>
    <w:link w:val="1155"/>
    <w:qFormat/>
    <w:pPr>
      <w:keepNext w:val="true"/>
      <w:pBdr/>
      <w:spacing w:after="60" w:before="240"/>
      <w:ind/>
      <w:outlineLvl w:val="0"/>
    </w:pPr>
    <w:rPr>
      <w:rFonts w:ascii="Arial" w:hAnsi="Arial" w:eastAsia="Times New Roman" w:cs="Arial"/>
      <w:b/>
      <w:bCs/>
      <w:sz w:val="32"/>
      <w:szCs w:val="32"/>
    </w:rPr>
  </w:style>
  <w:style w:type="paragraph" w:styleId="884">
    <w:name w:val="Heading 2"/>
    <w:basedOn w:val="882"/>
    <w:next w:val="882"/>
    <w:link w:val="1153"/>
    <w:unhideWhenUsed/>
    <w:qFormat/>
    <w:pPr>
      <w:keepNext w:val="true"/>
      <w:keepLines w:val="true"/>
      <w:pBdr/>
      <w:spacing w:before="200"/>
      <w:ind/>
      <w:outlineLvl w:val="1"/>
    </w:pPr>
    <w:rPr>
      <w:rFonts w:ascii="Cambria" w:hAnsi="Cambria" w:eastAsia="Cambria" w:cs="Cambria"/>
      <w:b/>
      <w:bCs/>
      <w:color w:val="4f81bd" w:themeColor="accent1"/>
      <w:sz w:val="26"/>
      <w:szCs w:val="26"/>
    </w:rPr>
  </w:style>
  <w:style w:type="paragraph" w:styleId="885">
    <w:name w:val="Heading 3"/>
    <w:basedOn w:val="882"/>
    <w:link w:val="1151"/>
    <w:qFormat/>
    <w:pPr>
      <w:pBdr/>
      <w:spacing w:after="100" w:afterAutospacing="1" w:before="100" w:beforeAutospacing="1"/>
      <w:ind/>
      <w:outlineLvl w:val="2"/>
    </w:pPr>
    <w:rPr>
      <w:b/>
      <w:bCs/>
      <w:sz w:val="27"/>
      <w:szCs w:val="27"/>
    </w:rPr>
  </w:style>
  <w:style w:type="paragraph" w:styleId="886">
    <w:name w:val="Heading 4"/>
    <w:basedOn w:val="882"/>
    <w:next w:val="882"/>
    <w:link w:val="1080"/>
    <w:unhideWhenUsed/>
    <w:qFormat/>
    <w:pPr>
      <w:keepNext w:val="true"/>
      <w:keepLines w:val="true"/>
      <w:pBdr/>
      <w:spacing w:after="200" w:before="320"/>
      <w:ind/>
      <w:outlineLvl w:val="3"/>
    </w:pPr>
    <w:rPr>
      <w:rFonts w:ascii="Arial" w:hAnsi="Arial" w:eastAsia="Arial" w:cs="Arial"/>
      <w:b/>
      <w:bCs/>
      <w:sz w:val="26"/>
      <w:szCs w:val="26"/>
    </w:rPr>
  </w:style>
  <w:style w:type="paragraph" w:styleId="887">
    <w:name w:val="Heading 5"/>
    <w:basedOn w:val="882"/>
    <w:next w:val="882"/>
    <w:link w:val="1081"/>
    <w:unhideWhenUsed/>
    <w:qFormat/>
    <w:pPr>
      <w:keepNext w:val="true"/>
      <w:keepLines w:val="true"/>
      <w:pBdr/>
      <w:spacing w:after="200" w:before="320"/>
      <w:ind/>
      <w:outlineLvl w:val="4"/>
    </w:pPr>
    <w:rPr>
      <w:rFonts w:ascii="Arial" w:hAnsi="Arial" w:eastAsia="Arial" w:cs="Arial"/>
      <w:b/>
      <w:bCs/>
    </w:rPr>
  </w:style>
  <w:style w:type="paragraph" w:styleId="888">
    <w:name w:val="Heading 6"/>
    <w:basedOn w:val="882"/>
    <w:next w:val="882"/>
    <w:link w:val="1082"/>
    <w:unhideWhenUsed/>
    <w:qFormat/>
    <w:pPr>
      <w:keepNext w:val="true"/>
      <w:keepLines w:val="true"/>
      <w:pBdr/>
      <w:spacing w:after="200" w:before="320"/>
      <w:ind/>
      <w:outlineLvl w:val="5"/>
    </w:pPr>
    <w:rPr>
      <w:rFonts w:ascii="Arial" w:hAnsi="Arial" w:eastAsia="Arial" w:cs="Arial"/>
      <w:b/>
      <w:bCs/>
      <w:sz w:val="22"/>
      <w:szCs w:val="22"/>
    </w:rPr>
  </w:style>
  <w:style w:type="paragraph" w:styleId="889">
    <w:name w:val="Heading 7"/>
    <w:basedOn w:val="882"/>
    <w:next w:val="882"/>
    <w:link w:val="1083"/>
    <w:unhideWhenUsed/>
    <w:qFormat/>
    <w:pPr>
      <w:keepNext w:val="true"/>
      <w:keepLines w:val="true"/>
      <w:pBdr/>
      <w:spacing w:after="200" w:before="320"/>
      <w:ind/>
      <w:outlineLvl w:val="6"/>
    </w:pPr>
    <w:rPr>
      <w:rFonts w:ascii="Arial" w:hAnsi="Arial" w:eastAsia="Arial" w:cs="Arial"/>
      <w:b/>
      <w:bCs/>
      <w:i/>
      <w:iCs/>
      <w:sz w:val="22"/>
      <w:szCs w:val="22"/>
    </w:rPr>
  </w:style>
  <w:style w:type="paragraph" w:styleId="890">
    <w:name w:val="Heading 8"/>
    <w:basedOn w:val="882"/>
    <w:next w:val="882"/>
    <w:link w:val="1084"/>
    <w:unhideWhenUsed/>
    <w:qFormat/>
    <w:pPr>
      <w:keepNext w:val="true"/>
      <w:keepLines w:val="true"/>
      <w:pBdr/>
      <w:spacing w:after="200" w:before="320"/>
      <w:ind/>
      <w:outlineLvl w:val="7"/>
    </w:pPr>
    <w:rPr>
      <w:rFonts w:ascii="Arial" w:hAnsi="Arial" w:eastAsia="Arial" w:cs="Arial"/>
      <w:i/>
      <w:iCs/>
      <w:sz w:val="22"/>
      <w:szCs w:val="22"/>
    </w:rPr>
  </w:style>
  <w:style w:type="paragraph" w:styleId="891">
    <w:name w:val="Heading 9"/>
    <w:basedOn w:val="882"/>
    <w:next w:val="882"/>
    <w:link w:val="1085"/>
    <w:unhideWhenUsed/>
    <w:qFormat/>
    <w:pPr>
      <w:keepNext w:val="true"/>
      <w:keepLines w:val="true"/>
      <w:pBdr/>
      <w:spacing w:after="200" w:before="320"/>
      <w:ind/>
      <w:outlineLvl w:val="8"/>
    </w:pPr>
    <w:rPr>
      <w:rFonts w:ascii="Arial" w:hAnsi="Arial" w:eastAsia="Arial" w:cs="Arial"/>
      <w:i/>
      <w:iCs/>
      <w:sz w:val="21"/>
      <w:szCs w:val="21"/>
    </w:rPr>
  </w:style>
  <w:style w:type="character" w:styleId="892" w:default="1">
    <w:name w:val="Default Paragraph Font"/>
    <w:uiPriority w:val="1"/>
    <w:semiHidden/>
    <w:unhideWhenUsed/>
    <w:pPr>
      <w:pBdr/>
      <w:spacing/>
      <w:ind/>
    </w:pPr>
  </w:style>
  <w:style w:type="table" w:styleId="89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table" w:styleId="895" w:customStyle="1">
    <w:name w:val="Table Grid Light1"/>
    <w:basedOn w:val="89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Plain Table 11"/>
    <w:basedOn w:val="89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Plain Table 21"/>
    <w:basedOn w:val="89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Plain Table 31"/>
    <w:basedOn w:val="89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Plain Table 41"/>
    <w:basedOn w:val="89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Plain Table 51"/>
    <w:basedOn w:val="89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1 Light1"/>
    <w:basedOn w:val="89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1 Light - Accent 11"/>
    <w:basedOn w:val="893"/>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1 Light - Accent 21"/>
    <w:basedOn w:val="893"/>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1 Light - Accent 31"/>
    <w:basedOn w:val="893"/>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1 Light - Accent 41"/>
    <w:basedOn w:val="893"/>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1 Light - Accent 51"/>
    <w:basedOn w:val="893"/>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1 Light - Accent 61"/>
    <w:basedOn w:val="893"/>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21"/>
    <w:basedOn w:val="89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2 - Accent 11"/>
    <w:basedOn w:val="893"/>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2 - Accent 21"/>
    <w:basedOn w:val="893"/>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2 - Accent 31"/>
    <w:basedOn w:val="893"/>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2 - Accent 41"/>
    <w:basedOn w:val="893"/>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2 - Accent 51"/>
    <w:basedOn w:val="893"/>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2 - Accent 61"/>
    <w:basedOn w:val="893"/>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31"/>
    <w:basedOn w:val="89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3 - Accent 11"/>
    <w:basedOn w:val="893"/>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3 - Accent 21"/>
    <w:basedOn w:val="893"/>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3 - Accent 31"/>
    <w:basedOn w:val="893"/>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3 - Accent 41"/>
    <w:basedOn w:val="893"/>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3 - Accent 51"/>
    <w:basedOn w:val="893"/>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3 - Accent 61"/>
    <w:basedOn w:val="893"/>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41"/>
    <w:basedOn w:val="89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4 - Accent 11"/>
    <w:basedOn w:val="893"/>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Grid Table 4 - Accent 21"/>
    <w:basedOn w:val="893"/>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4 - Accent 31"/>
    <w:basedOn w:val="893"/>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4 - Accent 41"/>
    <w:basedOn w:val="893"/>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4 - Accent 51"/>
    <w:basedOn w:val="893"/>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4 - Accent 61"/>
    <w:basedOn w:val="893"/>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5 Dark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5 Dark - Accent 2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5 Dark - Accent 3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5 Dark - Accent 5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5 Dark - Accent 6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6 Colorful1"/>
    <w:basedOn w:val="89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6 Colorful - Accent 11"/>
    <w:basedOn w:val="893"/>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6 Colorful - Accent 21"/>
    <w:basedOn w:val="893"/>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6 Colorful - Accent 31"/>
    <w:basedOn w:val="893"/>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6 Colorful - Accent 41"/>
    <w:basedOn w:val="893"/>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6 Colorful - Accent 51"/>
    <w:basedOn w:val="893"/>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6 Colorful - Accent 61"/>
    <w:basedOn w:val="893"/>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7 Colorful1"/>
    <w:basedOn w:val="89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7 Colorful - Accent 11"/>
    <w:basedOn w:val="893"/>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7 Colorful - Accent 21"/>
    <w:basedOn w:val="893"/>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7 Colorful - Accent 31"/>
    <w:basedOn w:val="893"/>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7 Colorful - Accent 41"/>
    <w:basedOn w:val="893"/>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7 Colorful - Accent 51"/>
    <w:basedOn w:val="893"/>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7 Colorful - Accent 61"/>
    <w:basedOn w:val="893"/>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1 Light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1 Light - Accent 1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1 Light - Accent 2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1 Light - Accent 3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1 Light - Accent 4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1 Light - Accent 5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1 Light - Accent 6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21"/>
    <w:basedOn w:val="89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2 - Accent 11"/>
    <w:basedOn w:val="893"/>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2 - Accent 21"/>
    <w:basedOn w:val="893"/>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2 - Accent 31"/>
    <w:basedOn w:val="893"/>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2 - Accent 41"/>
    <w:basedOn w:val="893"/>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2 - Accent 51"/>
    <w:basedOn w:val="893"/>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2 - Accent 61"/>
    <w:basedOn w:val="893"/>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31"/>
    <w:basedOn w:val="89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3 - Accent 11"/>
    <w:basedOn w:val="893"/>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3 - Accent 21"/>
    <w:basedOn w:val="893"/>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3 - Accent 31"/>
    <w:basedOn w:val="893"/>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3 - Accent 41"/>
    <w:basedOn w:val="893"/>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3 - Accent 51"/>
    <w:basedOn w:val="893"/>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3 - Accent 61"/>
    <w:basedOn w:val="893"/>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41"/>
    <w:basedOn w:val="89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4 - Accent 11"/>
    <w:basedOn w:val="893"/>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4 - Accent 21"/>
    <w:basedOn w:val="893"/>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4 - Accent 31"/>
    <w:basedOn w:val="893"/>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st Table 4 - Accent 41"/>
    <w:basedOn w:val="893"/>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4 - Accent 51"/>
    <w:basedOn w:val="893"/>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4 - Accent 61"/>
    <w:basedOn w:val="893"/>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5 Dark1"/>
    <w:basedOn w:val="89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5 Dark - Accent 11"/>
    <w:basedOn w:val="893"/>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5 Dark - Accent 21"/>
    <w:basedOn w:val="893"/>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5 Dark - Accent 31"/>
    <w:basedOn w:val="893"/>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5 Dark - Accent 41"/>
    <w:basedOn w:val="893"/>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5 Dark - Accent 51"/>
    <w:basedOn w:val="893"/>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5 Dark - Accent 61"/>
    <w:basedOn w:val="893"/>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6 Colorful1"/>
    <w:basedOn w:val="89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6 Colorful - Accent 11"/>
    <w:basedOn w:val="893"/>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6 Colorful - Accent 21"/>
    <w:basedOn w:val="893"/>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6 Colorful - Accent 31"/>
    <w:basedOn w:val="893"/>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6 Colorful - Accent 41"/>
    <w:basedOn w:val="893"/>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6 Colorful - Accent 51"/>
    <w:basedOn w:val="893"/>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6 Colorful - Accent 61"/>
    <w:basedOn w:val="893"/>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7 Colorful1"/>
    <w:basedOn w:val="89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7 Colorful - Accent 11"/>
    <w:basedOn w:val="893"/>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7 Colorful - Accent 21"/>
    <w:basedOn w:val="893"/>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7 Colorful - Accent 31"/>
    <w:basedOn w:val="893"/>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7 Colorful - Accent 41"/>
    <w:basedOn w:val="893"/>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7 Colorful - Accent 51"/>
    <w:basedOn w:val="893"/>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7 Colorful - Accent 61"/>
    <w:basedOn w:val="893"/>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Table Grid Light1"/>
    <w:basedOn w:val="89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1 Light - Accent 11"/>
    <w:basedOn w:val="893"/>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1 Light - Accent 21"/>
    <w:basedOn w:val="893"/>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1 Light - Accent 31"/>
    <w:basedOn w:val="893"/>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1 Light - Accent 41"/>
    <w:basedOn w:val="893"/>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1 Light - Accent 51"/>
    <w:basedOn w:val="893"/>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1 Light - Accent 61"/>
    <w:basedOn w:val="893"/>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2 - Accent 11"/>
    <w:basedOn w:val="893"/>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2 - Accent 21"/>
    <w:basedOn w:val="893"/>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2 - Accent 31"/>
    <w:basedOn w:val="893"/>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2 - Accent 41"/>
    <w:basedOn w:val="893"/>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2 - Accent 51"/>
    <w:basedOn w:val="893"/>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2 - Accent 61"/>
    <w:basedOn w:val="893"/>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3 - Accent 11"/>
    <w:basedOn w:val="893"/>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3 - Accent 21"/>
    <w:basedOn w:val="893"/>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3 - Accent 31"/>
    <w:basedOn w:val="893"/>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3 - Accent 41"/>
    <w:basedOn w:val="893"/>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3 - Accent 51"/>
    <w:basedOn w:val="893"/>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3 - Accent 61"/>
    <w:basedOn w:val="893"/>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4 - Accent 11"/>
    <w:basedOn w:val="893"/>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4 - Accent 21"/>
    <w:basedOn w:val="893"/>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4 - Accent 31"/>
    <w:basedOn w:val="893"/>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4 - Accent 41"/>
    <w:basedOn w:val="893"/>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4 - Accent 51"/>
    <w:basedOn w:val="893"/>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4 - Accent 61"/>
    <w:basedOn w:val="893"/>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5 Dark - Accent 2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5 Dark - Accent 3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5 Dark - Accent 5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5 Dark - Accent 6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6 Colorful - Accent 11"/>
    <w:basedOn w:val="893"/>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6 Colorful - Accent 21"/>
    <w:basedOn w:val="893"/>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6 Colorful - Accent 31"/>
    <w:basedOn w:val="893"/>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6 Colorful - Accent 41"/>
    <w:basedOn w:val="893"/>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6 Colorful - Accent 51"/>
    <w:basedOn w:val="893"/>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6 Colorful - Accent 61"/>
    <w:basedOn w:val="893"/>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7 Colorful - Accent 11"/>
    <w:basedOn w:val="893"/>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7 Colorful - Accent 21"/>
    <w:basedOn w:val="893"/>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7 Colorful - Accent 31"/>
    <w:basedOn w:val="893"/>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7 Colorful - Accent 41"/>
    <w:basedOn w:val="893"/>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7 Colorful - Accent 51"/>
    <w:basedOn w:val="893"/>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7 Colorful - Accent 61"/>
    <w:basedOn w:val="893"/>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1 Light - Accent 1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1 Light - Accent 2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1 Light - Accent 3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1 Light - Accent 4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1 Light - Accent 5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1 Light - Accent 6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2 - Accent 11"/>
    <w:basedOn w:val="893"/>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2 - Accent 21"/>
    <w:basedOn w:val="893"/>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2 - Accent 31"/>
    <w:basedOn w:val="893"/>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2 - Accent 41"/>
    <w:basedOn w:val="893"/>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2 - Accent 51"/>
    <w:basedOn w:val="893"/>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2 - Accent 61"/>
    <w:basedOn w:val="893"/>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3 - Accent 11"/>
    <w:basedOn w:val="893"/>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3 - Accent 21"/>
    <w:basedOn w:val="893"/>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3 - Accent 31"/>
    <w:basedOn w:val="893"/>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3 - Accent 41"/>
    <w:basedOn w:val="893"/>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3 - Accent 51"/>
    <w:basedOn w:val="893"/>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3 - Accent 61"/>
    <w:basedOn w:val="893"/>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4 - Accent 11"/>
    <w:basedOn w:val="893"/>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4 - Accent 21"/>
    <w:basedOn w:val="893"/>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4 - Accent 31"/>
    <w:basedOn w:val="893"/>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4 - Accent 41"/>
    <w:basedOn w:val="893"/>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4 - Accent 51"/>
    <w:basedOn w:val="893"/>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4 - Accent 61"/>
    <w:basedOn w:val="893"/>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5 Dark - Accent 11"/>
    <w:basedOn w:val="893"/>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5 Dark - Accent 21"/>
    <w:basedOn w:val="893"/>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5 Dark - Accent 31"/>
    <w:basedOn w:val="893"/>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5 Dark - Accent 41"/>
    <w:basedOn w:val="893"/>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5 Dark - Accent 51"/>
    <w:basedOn w:val="893"/>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5 Dark - Accent 61"/>
    <w:basedOn w:val="893"/>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6 Colorful - Accent 11"/>
    <w:basedOn w:val="893"/>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6 Colorful - Accent 21"/>
    <w:basedOn w:val="893"/>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6 Colorful - Accent 31"/>
    <w:basedOn w:val="893"/>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6 Colorful - Accent 41"/>
    <w:basedOn w:val="893"/>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6 Colorful - Accent 51"/>
    <w:basedOn w:val="893"/>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6 Colorful - Accent 61"/>
    <w:basedOn w:val="893"/>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7 Colorful - Accent 11"/>
    <w:basedOn w:val="893"/>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7 Colorful - Accent 21"/>
    <w:basedOn w:val="893"/>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7 Colorful - Accent 31"/>
    <w:basedOn w:val="893"/>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7 Colorful - Accent 41"/>
    <w:basedOn w:val="893"/>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7 Colorful - Accent 51"/>
    <w:basedOn w:val="893"/>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7 Colorful - Accent 61"/>
    <w:basedOn w:val="893"/>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80" w:customStyle="1">
    <w:name w:val="Heading 4 Char"/>
    <w:basedOn w:val="892"/>
    <w:link w:val="886"/>
    <w:pPr>
      <w:pBdr/>
      <w:spacing/>
      <w:ind/>
    </w:pPr>
    <w:rPr>
      <w:rFonts w:ascii="Arial" w:hAnsi="Arial" w:eastAsia="Arial" w:cs="Arial"/>
      <w:b/>
      <w:bCs/>
      <w:sz w:val="26"/>
      <w:szCs w:val="26"/>
    </w:rPr>
  </w:style>
  <w:style w:type="character" w:styleId="1081" w:customStyle="1">
    <w:name w:val="Heading 5 Char"/>
    <w:basedOn w:val="892"/>
    <w:link w:val="887"/>
    <w:pPr>
      <w:pBdr/>
      <w:spacing/>
      <w:ind/>
    </w:pPr>
    <w:rPr>
      <w:rFonts w:ascii="Arial" w:hAnsi="Arial" w:eastAsia="Arial" w:cs="Arial"/>
      <w:b/>
      <w:bCs/>
      <w:sz w:val="24"/>
      <w:szCs w:val="24"/>
    </w:rPr>
  </w:style>
  <w:style w:type="character" w:styleId="1082" w:customStyle="1">
    <w:name w:val="Heading 6 Char"/>
    <w:basedOn w:val="892"/>
    <w:link w:val="888"/>
    <w:pPr>
      <w:pBdr/>
      <w:spacing/>
      <w:ind/>
    </w:pPr>
    <w:rPr>
      <w:rFonts w:ascii="Arial" w:hAnsi="Arial" w:eastAsia="Arial" w:cs="Arial"/>
      <w:b/>
      <w:bCs/>
      <w:sz w:val="22"/>
      <w:szCs w:val="22"/>
    </w:rPr>
  </w:style>
  <w:style w:type="character" w:styleId="1083" w:customStyle="1">
    <w:name w:val="Heading 7 Char"/>
    <w:basedOn w:val="892"/>
    <w:link w:val="889"/>
    <w:pPr>
      <w:pBdr/>
      <w:spacing/>
      <w:ind/>
    </w:pPr>
    <w:rPr>
      <w:rFonts w:ascii="Arial" w:hAnsi="Arial" w:eastAsia="Arial" w:cs="Arial"/>
      <w:b/>
      <w:bCs/>
      <w:i/>
      <w:iCs/>
      <w:sz w:val="22"/>
      <w:szCs w:val="22"/>
    </w:rPr>
  </w:style>
  <w:style w:type="character" w:styleId="1084" w:customStyle="1">
    <w:name w:val="Heading 8 Char"/>
    <w:basedOn w:val="892"/>
    <w:link w:val="890"/>
    <w:pPr>
      <w:pBdr/>
      <w:spacing/>
      <w:ind/>
    </w:pPr>
    <w:rPr>
      <w:rFonts w:ascii="Arial" w:hAnsi="Arial" w:eastAsia="Arial" w:cs="Arial"/>
      <w:i/>
      <w:iCs/>
      <w:sz w:val="22"/>
      <w:szCs w:val="22"/>
    </w:rPr>
  </w:style>
  <w:style w:type="character" w:styleId="1085" w:customStyle="1">
    <w:name w:val="Heading 9 Char"/>
    <w:basedOn w:val="892"/>
    <w:link w:val="891"/>
    <w:pPr>
      <w:pBdr/>
      <w:spacing/>
      <w:ind/>
    </w:pPr>
    <w:rPr>
      <w:rFonts w:ascii="Arial" w:hAnsi="Arial" w:eastAsia="Arial" w:cs="Arial"/>
      <w:i/>
      <w:iCs/>
      <w:sz w:val="21"/>
      <w:szCs w:val="21"/>
    </w:rPr>
  </w:style>
  <w:style w:type="paragraph" w:styleId="1086">
    <w:name w:val="No Spacing"/>
    <w:link w:val="1180"/>
    <w:uiPriority w:val="1"/>
    <w:qFormat/>
    <w:pPr>
      <w:pBdr/>
      <w:spacing w:after="0" w:line="240" w:lineRule="auto"/>
      <w:ind/>
    </w:pPr>
  </w:style>
  <w:style w:type="paragraph" w:styleId="1087">
    <w:name w:val="Title"/>
    <w:basedOn w:val="882"/>
    <w:next w:val="882"/>
    <w:link w:val="1088"/>
    <w:qFormat/>
    <w:pPr>
      <w:pBdr/>
      <w:spacing w:after="200" w:before="300"/>
      <w:ind/>
      <w:contextualSpacing w:val="true"/>
    </w:pPr>
    <w:rPr>
      <w:sz w:val="48"/>
      <w:szCs w:val="48"/>
    </w:rPr>
  </w:style>
  <w:style w:type="character" w:styleId="1088" w:customStyle="1">
    <w:name w:val="Title Char"/>
    <w:basedOn w:val="892"/>
    <w:link w:val="1087"/>
    <w:pPr>
      <w:pBdr/>
      <w:spacing/>
      <w:ind/>
    </w:pPr>
    <w:rPr>
      <w:sz w:val="48"/>
      <w:szCs w:val="48"/>
    </w:rPr>
  </w:style>
  <w:style w:type="paragraph" w:styleId="1089">
    <w:name w:val="Subtitle"/>
    <w:basedOn w:val="882"/>
    <w:next w:val="882"/>
    <w:link w:val="1090"/>
    <w:uiPriority w:val="11"/>
    <w:qFormat/>
    <w:pPr>
      <w:pBdr/>
      <w:spacing w:after="200" w:before="200"/>
      <w:ind/>
    </w:pPr>
  </w:style>
  <w:style w:type="character" w:styleId="1090" w:customStyle="1">
    <w:name w:val="Subtitle Char"/>
    <w:basedOn w:val="892"/>
    <w:link w:val="1089"/>
    <w:uiPriority w:val="11"/>
    <w:pPr>
      <w:pBdr/>
      <w:spacing/>
      <w:ind/>
    </w:pPr>
    <w:rPr>
      <w:sz w:val="24"/>
      <w:szCs w:val="24"/>
    </w:rPr>
  </w:style>
  <w:style w:type="paragraph" w:styleId="1091">
    <w:name w:val="Quote"/>
    <w:basedOn w:val="882"/>
    <w:next w:val="882"/>
    <w:link w:val="1092"/>
    <w:uiPriority w:val="29"/>
    <w:qFormat/>
    <w:pPr>
      <w:pBdr/>
      <w:spacing/>
      <w:ind w:right="720" w:left="720"/>
    </w:pPr>
    <w:rPr>
      <w:i/>
    </w:rPr>
  </w:style>
  <w:style w:type="character" w:styleId="1092" w:customStyle="1">
    <w:name w:val="Quote Char"/>
    <w:link w:val="1091"/>
    <w:uiPriority w:val="29"/>
    <w:pPr>
      <w:pBdr/>
      <w:spacing/>
      <w:ind/>
    </w:pPr>
    <w:rPr>
      <w:i/>
    </w:rPr>
  </w:style>
  <w:style w:type="paragraph" w:styleId="1093">
    <w:name w:val="Intense Quote"/>
    <w:basedOn w:val="882"/>
    <w:next w:val="882"/>
    <w:link w:val="1094"/>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94" w:customStyle="1">
    <w:name w:val="Intense Quote Char"/>
    <w:link w:val="1093"/>
    <w:uiPriority w:val="30"/>
    <w:pPr>
      <w:pBdr/>
      <w:spacing/>
      <w:ind/>
    </w:pPr>
    <w:rPr>
      <w:i/>
    </w:rPr>
  </w:style>
  <w:style w:type="table" w:styleId="1095" w:customStyle="1">
    <w:name w:val="Plain Table 11"/>
    <w:basedOn w:val="89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Plain Table 21"/>
    <w:basedOn w:val="89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Plain Table 31"/>
    <w:basedOn w:val="89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Plain Table 41"/>
    <w:basedOn w:val="89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Plain Table 51"/>
    <w:basedOn w:val="89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Grid Table 1 Light1"/>
    <w:basedOn w:val="89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Grid Table 21"/>
    <w:basedOn w:val="89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Grid Table 31"/>
    <w:basedOn w:val="89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41"/>
    <w:basedOn w:val="89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5 Dark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Grid Table 5 Dark- Accent 1"/>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5 Dark- Accent 4"/>
    <w:basedOn w:val="89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Grid Table 6 Colorful1"/>
    <w:basedOn w:val="89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Grid Table 7 Colorful1"/>
    <w:basedOn w:val="89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1 Light1"/>
    <w:basedOn w:val="89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21"/>
    <w:basedOn w:val="89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31"/>
    <w:basedOn w:val="89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41"/>
    <w:basedOn w:val="89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5 Dark1"/>
    <w:basedOn w:val="89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List Table 6 Colorful1"/>
    <w:basedOn w:val="89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List Table 7 Colorful1"/>
    <w:basedOn w:val="89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Lined - Accent"/>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Lined - Accent 1"/>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Lined - Accent 2"/>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Lined - Accent 3"/>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ned - Accent 4"/>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ned - Accent 5"/>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ned - Accent 6"/>
    <w:basedOn w:val="89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Bordered &amp; Lined - Accent"/>
    <w:basedOn w:val="893"/>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Bordered &amp; Lined - Accent 1"/>
    <w:basedOn w:val="893"/>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Bordered &amp; Lined - Accent 2"/>
    <w:basedOn w:val="893"/>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Bordered &amp; Lined - Accent 3"/>
    <w:basedOn w:val="893"/>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Bordered &amp; Lined - Accent 4"/>
    <w:basedOn w:val="893"/>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Bordered &amp; Lined - Accent 5"/>
    <w:basedOn w:val="893"/>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Bordered &amp; Lined - Accent 6"/>
    <w:basedOn w:val="893"/>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Bordered"/>
    <w:basedOn w:val="89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Bordered - Accent 1"/>
    <w:basedOn w:val="893"/>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Bordered - Accent 2"/>
    <w:basedOn w:val="893"/>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Bordered - Accent 3"/>
    <w:basedOn w:val="893"/>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Bordered - Accent 4"/>
    <w:basedOn w:val="893"/>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Bordered - Accent 5"/>
    <w:basedOn w:val="893"/>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Bordered - Accent 6"/>
    <w:basedOn w:val="893"/>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37">
    <w:name w:val="Hyperlink"/>
    <w:uiPriority w:val="99"/>
    <w:unhideWhenUsed/>
    <w:pPr>
      <w:pBdr/>
      <w:spacing/>
      <w:ind/>
    </w:pPr>
    <w:rPr>
      <w:color w:val="0000ff" w:themeColor="hyperlink"/>
      <w:u w:val="single"/>
    </w:rPr>
  </w:style>
  <w:style w:type="paragraph" w:styleId="1138">
    <w:name w:val="footnote text"/>
    <w:basedOn w:val="882"/>
    <w:link w:val="1139"/>
    <w:uiPriority w:val="99"/>
    <w:semiHidden/>
    <w:unhideWhenUsed/>
    <w:pPr>
      <w:pBdr/>
      <w:spacing w:after="40"/>
      <w:ind/>
    </w:pPr>
    <w:rPr>
      <w:sz w:val="18"/>
    </w:rPr>
  </w:style>
  <w:style w:type="character" w:styleId="1139" w:customStyle="1">
    <w:name w:val="Footnote Text Char"/>
    <w:link w:val="1138"/>
    <w:uiPriority w:val="99"/>
    <w:pPr>
      <w:pBdr/>
      <w:spacing/>
      <w:ind/>
    </w:pPr>
    <w:rPr>
      <w:sz w:val="18"/>
    </w:rPr>
  </w:style>
  <w:style w:type="character" w:styleId="1140">
    <w:name w:val="footnote reference"/>
    <w:basedOn w:val="892"/>
    <w:uiPriority w:val="99"/>
    <w:unhideWhenUsed/>
    <w:pPr>
      <w:pBdr/>
      <w:spacing/>
      <w:ind/>
    </w:pPr>
    <w:rPr>
      <w:vertAlign w:val="superscript"/>
    </w:rPr>
  </w:style>
  <w:style w:type="paragraph" w:styleId="1141">
    <w:name w:val="toc 1"/>
    <w:basedOn w:val="882"/>
    <w:next w:val="882"/>
    <w:uiPriority w:val="39"/>
    <w:unhideWhenUsed/>
    <w:pPr>
      <w:pBdr/>
      <w:spacing w:after="57"/>
      <w:ind/>
    </w:pPr>
  </w:style>
  <w:style w:type="paragraph" w:styleId="1142">
    <w:name w:val="toc 2"/>
    <w:basedOn w:val="882"/>
    <w:next w:val="882"/>
    <w:uiPriority w:val="39"/>
    <w:unhideWhenUsed/>
    <w:pPr>
      <w:pBdr/>
      <w:spacing w:after="57"/>
      <w:ind w:left="283"/>
    </w:pPr>
  </w:style>
  <w:style w:type="paragraph" w:styleId="1143">
    <w:name w:val="toc 3"/>
    <w:basedOn w:val="882"/>
    <w:next w:val="882"/>
    <w:uiPriority w:val="39"/>
    <w:unhideWhenUsed/>
    <w:pPr>
      <w:pBdr/>
      <w:spacing w:after="57"/>
      <w:ind w:left="567"/>
    </w:pPr>
  </w:style>
  <w:style w:type="paragraph" w:styleId="1144">
    <w:name w:val="toc 4"/>
    <w:basedOn w:val="882"/>
    <w:next w:val="882"/>
    <w:uiPriority w:val="39"/>
    <w:unhideWhenUsed/>
    <w:pPr>
      <w:pBdr/>
      <w:spacing w:after="57"/>
      <w:ind w:left="850"/>
    </w:pPr>
  </w:style>
  <w:style w:type="paragraph" w:styleId="1145">
    <w:name w:val="toc 5"/>
    <w:basedOn w:val="882"/>
    <w:next w:val="882"/>
    <w:uiPriority w:val="39"/>
    <w:unhideWhenUsed/>
    <w:pPr>
      <w:pBdr/>
      <w:spacing w:after="57"/>
      <w:ind w:left="1134"/>
    </w:pPr>
  </w:style>
  <w:style w:type="paragraph" w:styleId="1146">
    <w:name w:val="toc 6"/>
    <w:basedOn w:val="882"/>
    <w:next w:val="882"/>
    <w:uiPriority w:val="39"/>
    <w:unhideWhenUsed/>
    <w:pPr>
      <w:pBdr/>
      <w:spacing w:after="57"/>
      <w:ind w:left="1417"/>
    </w:pPr>
  </w:style>
  <w:style w:type="paragraph" w:styleId="1147">
    <w:name w:val="toc 7"/>
    <w:basedOn w:val="882"/>
    <w:next w:val="882"/>
    <w:uiPriority w:val="39"/>
    <w:unhideWhenUsed/>
    <w:pPr>
      <w:pBdr/>
      <w:spacing w:after="57"/>
      <w:ind w:left="1701"/>
    </w:pPr>
  </w:style>
  <w:style w:type="paragraph" w:styleId="1148">
    <w:name w:val="toc 8"/>
    <w:basedOn w:val="882"/>
    <w:next w:val="882"/>
    <w:uiPriority w:val="39"/>
    <w:unhideWhenUsed/>
    <w:pPr>
      <w:pBdr/>
      <w:spacing w:after="57"/>
      <w:ind w:left="1984"/>
    </w:pPr>
  </w:style>
  <w:style w:type="paragraph" w:styleId="1149">
    <w:name w:val="toc 9"/>
    <w:basedOn w:val="882"/>
    <w:next w:val="882"/>
    <w:uiPriority w:val="39"/>
    <w:unhideWhenUsed/>
    <w:pPr>
      <w:pBdr/>
      <w:spacing w:after="57"/>
      <w:ind w:left="2268"/>
    </w:pPr>
  </w:style>
  <w:style w:type="paragraph" w:styleId="1150">
    <w:name w:val="TOC Heading"/>
    <w:uiPriority w:val="39"/>
    <w:unhideWhenUsed/>
    <w:qFormat/>
    <w:pPr>
      <w:pBdr/>
      <w:spacing/>
      <w:ind/>
    </w:pPr>
  </w:style>
  <w:style w:type="character" w:styleId="1151" w:customStyle="1">
    <w:name w:val="Heading 3 Char"/>
    <w:basedOn w:val="892"/>
    <w:link w:val="885"/>
    <w:pPr>
      <w:pBdr/>
      <w:spacing/>
      <w:ind/>
    </w:pPr>
    <w:rPr>
      <w:rFonts w:eastAsia="Calibri" w:cs="Times New Roman"/>
      <w:b/>
      <w:bCs/>
      <w:sz w:val="27"/>
      <w:szCs w:val="27"/>
    </w:rPr>
  </w:style>
  <w:style w:type="paragraph" w:styleId="1152">
    <w:name w:val="Normal (Web)"/>
    <w:basedOn w:val="882"/>
    <w:uiPriority w:val="99"/>
    <w:unhideWhenUsed/>
    <w:pPr>
      <w:pBdr/>
      <w:spacing w:after="100" w:afterAutospacing="1" w:before="100" w:beforeAutospacing="1"/>
      <w:ind/>
    </w:pPr>
  </w:style>
  <w:style w:type="character" w:styleId="1153" w:customStyle="1">
    <w:name w:val="Heading 2 Char"/>
    <w:basedOn w:val="892"/>
    <w:link w:val="884"/>
    <w:pPr>
      <w:pBdr/>
      <w:spacing/>
      <w:ind/>
    </w:pPr>
    <w:rPr>
      <w:rFonts w:ascii="Cambria" w:hAnsi="Cambria" w:eastAsia="Cambria" w:cs="Cambria"/>
      <w:b/>
      <w:bCs/>
      <w:color w:val="4f81bd" w:themeColor="accent1"/>
      <w:szCs w:val="26"/>
    </w:rPr>
  </w:style>
  <w:style w:type="paragraph" w:styleId="1154">
    <w:name w:val="List Paragraph"/>
    <w:basedOn w:val="882"/>
    <w:uiPriority w:val="34"/>
    <w:qFormat/>
    <w:pPr>
      <w:pBdr/>
      <w:spacing/>
      <w:ind w:left="720"/>
      <w:contextualSpacing w:val="true"/>
    </w:pPr>
  </w:style>
  <w:style w:type="character" w:styleId="1155" w:customStyle="1">
    <w:name w:val="Heading 1 Char"/>
    <w:basedOn w:val="892"/>
    <w:link w:val="883"/>
    <w:pPr>
      <w:pBdr/>
      <w:spacing/>
      <w:ind/>
    </w:pPr>
    <w:rPr>
      <w:rFonts w:ascii="Arial" w:hAnsi="Arial" w:eastAsia="Times New Roman" w:cs="Arial"/>
      <w:b/>
      <w:bCs/>
      <w:sz w:val="32"/>
      <w:szCs w:val="32"/>
    </w:rPr>
  </w:style>
  <w:style w:type="numbering" w:styleId="1156" w:customStyle="1">
    <w:name w:val="No List1"/>
    <w:next w:val="894"/>
    <w:uiPriority w:val="99"/>
    <w:semiHidden/>
    <w:unhideWhenUsed/>
    <w:pPr>
      <w:pBdr/>
      <w:spacing/>
      <w:ind/>
    </w:pPr>
  </w:style>
  <w:style w:type="paragraph" w:styleId="1157">
    <w:name w:val="Balloon Text"/>
    <w:basedOn w:val="882"/>
    <w:link w:val="1158"/>
    <w:uiPriority w:val="99"/>
    <w:semiHidden/>
    <w:unhideWhenUsed/>
    <w:pPr>
      <w:pBdr/>
      <w:spacing/>
      <w:ind/>
    </w:pPr>
    <w:rPr>
      <w:rFonts w:ascii="Tahoma" w:hAnsi="Tahoma" w:cs="Tahoma"/>
      <w:sz w:val="16"/>
      <w:szCs w:val="16"/>
    </w:rPr>
  </w:style>
  <w:style w:type="character" w:styleId="1158" w:customStyle="1">
    <w:name w:val="Balloon Text Char"/>
    <w:basedOn w:val="892"/>
    <w:link w:val="1157"/>
    <w:uiPriority w:val="99"/>
    <w:semiHidden/>
    <w:pPr>
      <w:pBdr/>
      <w:spacing/>
      <w:ind/>
    </w:pPr>
    <w:rPr>
      <w:rFonts w:ascii="Tahoma" w:hAnsi="Tahoma" w:cs="Tahoma"/>
      <w:sz w:val="16"/>
      <w:szCs w:val="16"/>
    </w:rPr>
  </w:style>
  <w:style w:type="character" w:styleId="1159" w:customStyle="1">
    <w:name w:val="Header Char"/>
    <w:basedOn w:val="892"/>
    <w:link w:val="1160"/>
    <w:uiPriority w:val="99"/>
    <w:pPr>
      <w:pBdr/>
      <w:spacing/>
      <w:ind/>
    </w:pPr>
    <w:rPr>
      <w:rFonts w:eastAsia="Times New Roman" w:cs="Times New Roman"/>
      <w:sz w:val="24"/>
      <w:szCs w:val="24"/>
    </w:rPr>
  </w:style>
  <w:style w:type="paragraph" w:styleId="1160">
    <w:name w:val="Header"/>
    <w:basedOn w:val="882"/>
    <w:link w:val="1159"/>
    <w:uiPriority w:val="99"/>
    <w:pPr>
      <w:pBdr/>
      <w:tabs>
        <w:tab w:val="center" w:leader="none" w:pos="4320"/>
        <w:tab w:val="right" w:leader="none" w:pos="8640"/>
      </w:tabs>
      <w:spacing/>
      <w:ind/>
    </w:pPr>
    <w:rPr>
      <w:rFonts w:eastAsia="Times New Roman"/>
    </w:rPr>
  </w:style>
  <w:style w:type="character" w:styleId="1161" w:customStyle="1">
    <w:name w:val="Header Char1"/>
    <w:basedOn w:val="892"/>
    <w:uiPriority w:val="99"/>
    <w:semiHidden/>
    <w:pPr>
      <w:pBdr/>
      <w:spacing/>
      <w:ind/>
    </w:pPr>
    <w:rPr>
      <w:rFonts w:eastAsia="Calibri" w:cs="Times New Roman"/>
      <w:sz w:val="24"/>
      <w:szCs w:val="24"/>
    </w:rPr>
  </w:style>
  <w:style w:type="character" w:styleId="1162" w:customStyle="1">
    <w:name w:val="Footer Char"/>
    <w:basedOn w:val="892"/>
    <w:link w:val="1163"/>
    <w:uiPriority w:val="99"/>
    <w:pPr>
      <w:pBdr/>
      <w:spacing/>
      <w:ind/>
    </w:pPr>
    <w:rPr>
      <w:rFonts w:eastAsia="Times New Roman" w:cs="Times New Roman"/>
      <w:sz w:val="24"/>
      <w:szCs w:val="24"/>
    </w:rPr>
  </w:style>
  <w:style w:type="paragraph" w:styleId="1163">
    <w:name w:val="Footer"/>
    <w:basedOn w:val="882"/>
    <w:link w:val="1162"/>
    <w:uiPriority w:val="99"/>
    <w:pPr>
      <w:pBdr/>
      <w:tabs>
        <w:tab w:val="center" w:leader="none" w:pos="4320"/>
        <w:tab w:val="right" w:leader="none" w:pos="8640"/>
      </w:tabs>
      <w:spacing/>
      <w:ind/>
    </w:pPr>
    <w:rPr>
      <w:rFonts w:eastAsia="Times New Roman"/>
    </w:rPr>
  </w:style>
  <w:style w:type="character" w:styleId="1164" w:customStyle="1">
    <w:name w:val="Footer Char1"/>
    <w:basedOn w:val="892"/>
    <w:uiPriority w:val="99"/>
    <w:semiHidden/>
    <w:pPr>
      <w:pBdr/>
      <w:spacing/>
      <w:ind/>
    </w:pPr>
    <w:rPr>
      <w:rFonts w:eastAsia="Calibri" w:cs="Times New Roman"/>
      <w:sz w:val="24"/>
      <w:szCs w:val="24"/>
    </w:rPr>
  </w:style>
  <w:style w:type="character" w:styleId="1165" w:customStyle="1">
    <w:name w:val="Body Text Char"/>
    <w:basedOn w:val="892"/>
    <w:link w:val="1166"/>
    <w:pPr>
      <w:pBdr/>
      <w:spacing/>
      <w:ind/>
    </w:pPr>
    <w:rPr>
      <w:rFonts w:ascii=".VnTime" w:hAnsi=".VnTime" w:eastAsia="Times New Roman" w:cs=".VnTime"/>
      <w:sz w:val="28"/>
      <w:szCs w:val="28"/>
      <w:lang w:val="en-GB"/>
    </w:rPr>
  </w:style>
  <w:style w:type="paragraph" w:styleId="1166">
    <w:name w:val="Body Text"/>
    <w:basedOn w:val="882"/>
    <w:link w:val="1165"/>
    <w:pPr>
      <w:pBdr/>
      <w:spacing/>
      <w:ind/>
      <w:jc w:val="both"/>
    </w:pPr>
    <w:rPr>
      <w:rFonts w:ascii=".VnTime" w:hAnsi=".VnTime" w:eastAsia="Times New Roman" w:cs=".VnTime"/>
      <w:sz w:val="28"/>
      <w:szCs w:val="28"/>
      <w:lang w:val="en-GB"/>
    </w:rPr>
  </w:style>
  <w:style w:type="character" w:styleId="1167" w:customStyle="1">
    <w:name w:val="Body Text Char1"/>
    <w:basedOn w:val="892"/>
    <w:uiPriority w:val="99"/>
    <w:pPr>
      <w:pBdr/>
      <w:spacing/>
      <w:ind/>
    </w:pPr>
    <w:rPr>
      <w:rFonts w:eastAsia="Calibri" w:cs="Times New Roman"/>
      <w:sz w:val="24"/>
      <w:szCs w:val="24"/>
    </w:rPr>
  </w:style>
  <w:style w:type="character" w:styleId="1168" w:customStyle="1">
    <w:name w:val="Header Char11"/>
    <w:basedOn w:val="892"/>
    <w:uiPriority w:val="99"/>
    <w:semiHidden/>
    <w:pPr>
      <w:pBdr/>
      <w:spacing/>
      <w:ind/>
    </w:pPr>
    <w:rPr>
      <w:rFonts w:eastAsia="Calibri" w:cs="Times New Roman"/>
      <w:sz w:val="24"/>
      <w:szCs w:val="24"/>
    </w:rPr>
  </w:style>
  <w:style w:type="character" w:styleId="1169" w:customStyle="1">
    <w:name w:val="Footer Char11"/>
    <w:basedOn w:val="892"/>
    <w:uiPriority w:val="99"/>
    <w:semiHidden/>
    <w:pPr>
      <w:pBdr/>
      <w:spacing/>
      <w:ind/>
    </w:pPr>
    <w:rPr>
      <w:rFonts w:eastAsia="Calibri" w:cs="Times New Roman"/>
      <w:sz w:val="24"/>
      <w:szCs w:val="24"/>
    </w:rPr>
  </w:style>
  <w:style w:type="character" w:styleId="1170" w:customStyle="1">
    <w:name w:val="Body Text Char11"/>
    <w:basedOn w:val="892"/>
    <w:uiPriority w:val="99"/>
    <w:semiHidden/>
    <w:pPr>
      <w:pBdr/>
      <w:spacing/>
      <w:ind/>
    </w:pPr>
    <w:rPr>
      <w:rFonts w:eastAsia="Calibri" w:cs="Times New Roman"/>
      <w:sz w:val="24"/>
      <w:szCs w:val="24"/>
    </w:rPr>
  </w:style>
  <w:style w:type="table" w:styleId="1171">
    <w:name w:val="Table Grid"/>
    <w:basedOn w:val="89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72">
    <w:name w:val="endnote text"/>
    <w:basedOn w:val="882"/>
    <w:link w:val="1173"/>
    <w:uiPriority w:val="99"/>
    <w:semiHidden/>
    <w:unhideWhenUsed/>
    <w:pPr>
      <w:pBdr/>
      <w:spacing/>
      <w:ind/>
    </w:pPr>
    <w:rPr>
      <w:sz w:val="20"/>
      <w:szCs w:val="20"/>
    </w:rPr>
  </w:style>
  <w:style w:type="character" w:styleId="1173" w:customStyle="1">
    <w:name w:val="Endnote Text Char"/>
    <w:basedOn w:val="892"/>
    <w:link w:val="1172"/>
    <w:uiPriority w:val="99"/>
    <w:semiHidden/>
    <w:pPr>
      <w:pBdr/>
      <w:spacing/>
      <w:ind/>
    </w:pPr>
    <w:rPr>
      <w:rFonts w:cs="Times New Roman"/>
      <w:sz w:val="20"/>
      <w:szCs w:val="20"/>
    </w:rPr>
  </w:style>
  <w:style w:type="character" w:styleId="1174">
    <w:name w:val="endnote reference"/>
    <w:basedOn w:val="892"/>
    <w:uiPriority w:val="99"/>
    <w:semiHidden/>
    <w:unhideWhenUsed/>
    <w:pPr>
      <w:pBdr/>
      <w:spacing/>
      <w:ind/>
    </w:pPr>
    <w:rPr>
      <w:vertAlign w:val="superscript"/>
    </w:rPr>
  </w:style>
  <w:style w:type="numbering" w:styleId="1175" w:customStyle="1">
    <w:name w:val="No List2"/>
    <w:next w:val="894"/>
    <w:uiPriority w:val="99"/>
    <w:semiHidden/>
    <w:unhideWhenUsed/>
    <w:pPr>
      <w:pBdr/>
      <w:spacing/>
      <w:ind/>
    </w:pPr>
  </w:style>
  <w:style w:type="paragraph" w:styleId="1176">
    <w:name w:val="Caption"/>
    <w:basedOn w:val="882"/>
    <w:next w:val="882"/>
    <w:link w:val="1177"/>
    <w:qFormat/>
    <w:pPr>
      <w:pBdr>
        <w:top w:val="none" w:color="000000" w:sz="0" w:space="0"/>
        <w:left w:val="none" w:color="000000" w:sz="0" w:space="0"/>
        <w:bottom w:val="none" w:color="000000" w:sz="0" w:space="0"/>
        <w:right w:val="none" w:color="000000" w:sz="0" w:space="0"/>
        <w:between w:val="none" w:color="000000" w:sz="0" w:space="0"/>
      </w:pBdr>
      <w:spacing w:after="200" w:line="276" w:lineRule="auto"/>
      <w:ind/>
    </w:pPr>
    <w:rPr>
      <w:b/>
      <w:bCs/>
      <w:sz w:val="20"/>
      <w:szCs w:val="20"/>
    </w:rPr>
  </w:style>
  <w:style w:type="character" w:styleId="1177" w:customStyle="1">
    <w:name w:val="Caption Char"/>
    <w:link w:val="1176"/>
    <w:pPr>
      <w:pBdr/>
      <w:spacing/>
      <w:ind/>
    </w:pPr>
    <w:rPr>
      <w:rFonts w:cs="Times New Roman"/>
      <w:b/>
      <w:bCs/>
      <w:sz w:val="20"/>
      <w:szCs w:val="20"/>
    </w:rPr>
  </w:style>
  <w:style w:type="character" w:styleId="1178">
    <w:name w:val="Strong"/>
    <w:qFormat/>
    <w:pPr>
      <w:pBdr/>
      <w:spacing/>
      <w:ind/>
    </w:pPr>
    <w:rPr>
      <w:b/>
      <w:bCs/>
    </w:rPr>
  </w:style>
  <w:style w:type="character" w:styleId="1179">
    <w:name w:val="Emphasis"/>
    <w:uiPriority w:val="20"/>
    <w:qFormat/>
    <w:pPr>
      <w:pBdr/>
      <w:spacing/>
      <w:ind/>
    </w:pPr>
    <w:rPr>
      <w:i/>
      <w:iCs/>
    </w:rPr>
  </w:style>
  <w:style w:type="character" w:styleId="1180" w:customStyle="1">
    <w:name w:val="No Spacing Char"/>
    <w:link w:val="1086"/>
    <w:uiPriority w:val="1"/>
    <w:pPr>
      <w:pBdr/>
      <w:spacing/>
      <w:ind/>
    </w:pPr>
  </w:style>
  <w:style w:type="character" w:styleId="1181">
    <w:name w:val="page number"/>
    <w:basedOn w:val="892"/>
    <w:pPr>
      <w:pBdr/>
      <w:spacing/>
      <w:ind/>
    </w:pPr>
  </w:style>
  <w:style w:type="character" w:styleId="1182" w:customStyle="1">
    <w:name w:val="f"/>
    <w:basedOn w:val="892"/>
    <w:pPr>
      <w:pBdr/>
      <w:spacing/>
      <w:ind/>
    </w:pPr>
  </w:style>
  <w:style w:type="table" w:styleId="1183" w:customStyle="1">
    <w:name w:val="Table Grid1"/>
    <w:basedOn w:val="893"/>
    <w:next w:val="1171"/>
    <w:uiPriority w:val="59"/>
    <w:pPr>
      <w:pBdr>
        <w:top w:val="none" w:color="000000" w:sz="0" w:space="0"/>
        <w:left w:val="none" w:color="000000" w:sz="0" w:space="0"/>
        <w:bottom w:val="none" w:color="000000" w:sz="0" w:space="0"/>
        <w:right w:val="none" w:color="000000" w:sz="0" w:space="0"/>
        <w:between w:val="none" w:color="000000" w:sz="0" w:space="0"/>
      </w:pBdr>
      <w:spacing w:after="0" w:line="240" w:lineRule="auto"/>
      <w:ind/>
    </w:pPr>
    <w:rPr>
      <w:rFonts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84" w:customStyle="1">
    <w:name w:val="Unresolved Mention1"/>
    <w:uiPriority w:val="99"/>
    <w:semiHidden/>
    <w:unhideWhenUsed/>
    <w:pPr>
      <w:pBdr/>
      <w:spacing/>
      <w:ind/>
    </w:pPr>
    <w:rPr>
      <w:color w:val="605e5c"/>
      <w:shd w:val="clear" w:color="auto" w:fill="e1dfdd"/>
    </w:rPr>
  </w:style>
  <w:style w:type="paragraph" w:styleId="1185">
    <w:name w:val="table of figures"/>
    <w:basedOn w:val="882"/>
    <w:next w:val="882"/>
    <w:uiPriority w:val="99"/>
    <w:unhideWhenUsed/>
    <w:pPr>
      <w:pBdr>
        <w:top w:val="none" w:color="000000" w:sz="0" w:space="0"/>
        <w:left w:val="none" w:color="000000" w:sz="0" w:space="0"/>
        <w:bottom w:val="none" w:color="000000" w:sz="0" w:space="0"/>
        <w:right w:val="none" w:color="000000" w:sz="0" w:space="0"/>
        <w:between w:val="none" w:color="000000" w:sz="0" w:space="0"/>
      </w:pBdr>
      <w:spacing w:after="200" w:line="276" w:lineRule="auto"/>
      <w:ind/>
    </w:pPr>
    <w:rPr>
      <w:sz w:val="28"/>
      <w:szCs w:val="22"/>
    </w:rPr>
  </w:style>
  <w:style w:type="character" w:styleId="1186">
    <w:name w:val="FollowedHyperlink"/>
    <w:uiPriority w:val="99"/>
    <w:semiHidden/>
    <w:unhideWhenUsed/>
    <w:pPr>
      <w:pBdr/>
      <w:spacing/>
      <w:ind/>
    </w:pPr>
    <w:rPr>
      <w:color w:val="954f72"/>
      <w:u w:val="single"/>
    </w:rPr>
  </w:style>
  <w:style w:type="paragraph" w:styleId="1187" w:customStyle="1">
    <w:name w:val="msonormal"/>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rPr>
      <w:rFonts w:eastAsia="Times New Roman"/>
      <w:lang w:eastAsia="ko-KR"/>
    </w:rPr>
  </w:style>
  <w:style w:type="paragraph" w:styleId="1188" w:customStyle="1">
    <w:name w:val="xl71"/>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lang w:eastAsia="ko-KR"/>
    </w:rPr>
  </w:style>
  <w:style w:type="paragraph" w:styleId="1189" w:customStyle="1">
    <w:name w:val="xl72"/>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lang w:eastAsia="ko-KR"/>
    </w:rPr>
  </w:style>
  <w:style w:type="paragraph" w:styleId="1190" w:customStyle="1">
    <w:name w:val="xl73"/>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191" w:customStyle="1">
    <w:name w:val="xl74"/>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lang w:eastAsia="ko-KR"/>
    </w:rPr>
  </w:style>
  <w:style w:type="paragraph" w:styleId="1192" w:customStyle="1">
    <w:name w:val="xl75"/>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193" w:customStyle="1">
    <w:name w:val="xl76"/>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194" w:customStyle="1">
    <w:name w:val="xl77"/>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b/>
      <w:bCs/>
      <w:lang w:eastAsia="ko-KR"/>
    </w:rPr>
  </w:style>
  <w:style w:type="paragraph" w:styleId="1195" w:customStyle="1">
    <w:name w:val="xl78"/>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196" w:customStyle="1">
    <w:name w:val="xl79"/>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197" w:customStyle="1">
    <w:name w:val="xl80"/>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198" w:customStyle="1">
    <w:name w:val="xl81"/>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jc w:val="center"/>
    </w:pPr>
    <w:rPr>
      <w:rFonts w:eastAsia="Times New Roman"/>
      <w:b/>
      <w:bCs/>
      <w:lang w:eastAsia="ko-KR"/>
    </w:rPr>
  </w:style>
  <w:style w:type="paragraph" w:styleId="1199" w:customStyle="1">
    <w:name w:val="xl82"/>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jc w:val="center"/>
    </w:pPr>
    <w:rPr>
      <w:rFonts w:eastAsia="Times New Roman"/>
      <w:lang w:eastAsia="ko-KR"/>
    </w:rPr>
  </w:style>
  <w:style w:type="paragraph" w:styleId="1200" w:customStyle="1">
    <w:name w:val="xl83"/>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b/>
      <w:bCs/>
      <w:lang w:eastAsia="ko-KR"/>
    </w:rPr>
  </w:style>
  <w:style w:type="paragraph" w:styleId="1201" w:customStyle="1">
    <w:name w:val="xl84"/>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202" w:customStyle="1">
    <w:name w:val="xl85"/>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lang w:eastAsia="ko-KR"/>
    </w:rPr>
  </w:style>
  <w:style w:type="paragraph" w:styleId="1203" w:customStyle="1">
    <w:name w:val="xl86"/>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lang w:eastAsia="ko-KR"/>
    </w:rPr>
  </w:style>
  <w:style w:type="paragraph" w:styleId="1204" w:customStyle="1">
    <w:name w:val="xl87"/>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lang w:eastAsia="ko-KR"/>
    </w:rPr>
  </w:style>
  <w:style w:type="paragraph" w:styleId="1205" w:customStyle="1">
    <w:name w:val="xl88"/>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b/>
      <w:bCs/>
      <w:lang w:eastAsia="ko-KR"/>
    </w:rPr>
  </w:style>
  <w:style w:type="paragraph" w:styleId="1206" w:customStyle="1">
    <w:name w:val="xl89"/>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207" w:customStyle="1">
    <w:name w:val="xl90"/>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b/>
      <w:bCs/>
      <w:lang w:eastAsia="ko-KR"/>
    </w:rPr>
  </w:style>
  <w:style w:type="paragraph" w:styleId="1208" w:customStyle="1">
    <w:name w:val="xl91"/>
    <w:basedOn w:val="882"/>
    <w:pPr>
      <w:pBdr>
        <w:top w:val="single" w:color="000000" w:sz="4" w:space="0"/>
        <w:left w:val="single" w:color="000000" w:sz="4" w:space="0"/>
        <w:bottom w:val="single" w:color="000000" w:sz="4" w:space="0"/>
        <w:right w:val="single" w:color="000000" w:sz="4" w:space="0"/>
        <w:between w:val="none" w:color="000000" w:sz="0" w:space="0"/>
      </w:pBdr>
      <w:shd w:val="clear" w:color="000000" w:fill="70ad47"/>
      <w:spacing w:after="100" w:afterAutospacing="1" w:before="100" w:beforeAutospacing="1"/>
      <w:ind/>
      <w:jc w:val="center"/>
    </w:pPr>
    <w:rPr>
      <w:rFonts w:eastAsia="Times New Roman"/>
      <w:b/>
      <w:bCs/>
      <w:lang w:eastAsia="ko-KR"/>
    </w:rPr>
  </w:style>
  <w:style w:type="paragraph" w:styleId="1209" w:customStyle="1">
    <w:name w:val="xl92"/>
    <w:basedOn w:val="882"/>
    <w:pPr>
      <w:pBdr>
        <w:top w:val="single" w:color="000000" w:sz="4" w:space="0"/>
        <w:left w:val="single" w:color="000000" w:sz="4" w:space="0"/>
        <w:bottom w:val="none" w:color="000000" w:sz="0" w:space="0"/>
        <w:right w:val="single" w:color="000000" w:sz="4" w:space="0"/>
        <w:between w:val="none" w:color="000000" w:sz="0" w:space="0"/>
      </w:pBdr>
      <w:spacing w:after="100" w:afterAutospacing="1" w:before="100" w:beforeAutospacing="1"/>
      <w:ind/>
    </w:pPr>
    <w:rPr>
      <w:rFonts w:eastAsia="Times New Roman"/>
      <w:b/>
      <w:bCs/>
      <w:lang w:eastAsia="ko-KR"/>
    </w:rPr>
  </w:style>
  <w:style w:type="paragraph" w:styleId="1210" w:customStyle="1">
    <w:name w:val="xl93"/>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211" w:customStyle="1">
    <w:name w:val="xl94"/>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lang w:eastAsia="ko-KR"/>
    </w:rPr>
  </w:style>
  <w:style w:type="paragraph" w:styleId="1212" w:customStyle="1">
    <w:name w:val="xl95"/>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rPr>
      <w:rFonts w:eastAsia="Times New Roman"/>
      <w:lang w:eastAsia="ko-KR"/>
    </w:rPr>
  </w:style>
  <w:style w:type="paragraph" w:styleId="1213" w:customStyle="1">
    <w:name w:val="xl96"/>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lang w:eastAsia="ko-KR"/>
    </w:rPr>
  </w:style>
  <w:style w:type="paragraph" w:styleId="1214" w:customStyle="1">
    <w:name w:val="xl97"/>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both"/>
    </w:pPr>
    <w:rPr>
      <w:rFonts w:eastAsia="Times New Roman"/>
      <w:i/>
      <w:iCs/>
      <w:lang w:eastAsia="ko-KR"/>
    </w:rPr>
  </w:style>
  <w:style w:type="paragraph" w:styleId="1215" w:customStyle="1">
    <w:name w:val="xl98"/>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both"/>
    </w:pPr>
    <w:rPr>
      <w:rFonts w:eastAsia="Times New Roman"/>
      <w:i/>
      <w:iCs/>
      <w:lang w:eastAsia="ko-KR"/>
    </w:rPr>
  </w:style>
  <w:style w:type="paragraph" w:styleId="1216" w:customStyle="1">
    <w:name w:val="xl99"/>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b/>
      <w:bCs/>
      <w:lang w:eastAsia="ko-KR"/>
    </w:rPr>
  </w:style>
  <w:style w:type="paragraph" w:styleId="1217" w:customStyle="1">
    <w:name w:val="xl100"/>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rPr>
      <w:rFonts w:eastAsia="Times New Roman"/>
      <w:b/>
      <w:bCs/>
      <w:lang w:eastAsia="ko-KR"/>
    </w:rPr>
  </w:style>
  <w:style w:type="paragraph" w:styleId="1218" w:customStyle="1">
    <w:name w:val="xl101"/>
    <w:basedOn w:val="882"/>
    <w:pPr>
      <w:pBdr>
        <w:top w:val="single" w:color="000000" w:sz="4" w:space="0"/>
        <w:left w:val="single" w:color="000000" w:sz="4" w:space="0"/>
        <w:bottom w:val="single" w:color="000000" w:sz="4" w:space="0"/>
        <w:right w:val="single" w:color="000000" w:sz="4" w:space="0"/>
        <w:between w:val="none" w:color="000000" w:sz="0" w:space="0"/>
      </w:pBdr>
      <w:shd w:val="clear" w:color="000000" w:fill="4472c4"/>
      <w:spacing w:after="100" w:afterAutospacing="1" w:before="100" w:beforeAutospacing="1"/>
      <w:ind/>
    </w:pPr>
    <w:rPr>
      <w:rFonts w:eastAsia="Times New Roman"/>
      <w:b/>
      <w:bCs/>
      <w:lang w:eastAsia="ko-KR"/>
    </w:rPr>
  </w:style>
  <w:style w:type="paragraph" w:styleId="1219" w:customStyle="1">
    <w:name w:val="xl102"/>
    <w:basedOn w:val="882"/>
    <w:pPr>
      <w:pBdr>
        <w:top w:val="none" w:color="000000" w:sz="0"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lang w:eastAsia="ko-KR"/>
    </w:rPr>
  </w:style>
  <w:style w:type="paragraph" w:styleId="1220" w:customStyle="1">
    <w:name w:val="xl103"/>
    <w:basedOn w:val="882"/>
    <w:pPr>
      <w:pBdr>
        <w:top w:val="single" w:color="000000" w:sz="4" w:space="0"/>
        <w:left w:val="single" w:color="000000" w:sz="4" w:space="0"/>
        <w:bottom w:val="single" w:color="000000" w:sz="4" w:space="0"/>
        <w:right w:val="single" w:color="000000" w:sz="4" w:space="0"/>
        <w:between w:val="none" w:color="000000" w:sz="0" w:space="0"/>
      </w:pBdr>
      <w:shd w:val="clear" w:color="000000" w:fill="a9d08e"/>
      <w:spacing w:after="100" w:afterAutospacing="1" w:before="100" w:beforeAutospacing="1"/>
      <w:ind/>
      <w:jc w:val="center"/>
    </w:pPr>
    <w:rPr>
      <w:rFonts w:eastAsia="Times New Roman"/>
      <w:b/>
      <w:bCs/>
      <w:lang w:eastAsia="ko-KR"/>
    </w:rPr>
  </w:style>
  <w:style w:type="paragraph" w:styleId="1221" w:customStyle="1">
    <w:name w:val="xl104"/>
    <w:basedOn w:val="882"/>
    <w:pPr>
      <w:pBdr>
        <w:top w:val="single" w:color="000000" w:sz="4" w:space="0"/>
        <w:left w:val="single" w:color="000000" w:sz="4" w:space="0"/>
        <w:bottom w:val="single" w:color="000000" w:sz="4" w:space="0"/>
        <w:right w:val="single" w:color="000000" w:sz="4" w:space="0"/>
        <w:between w:val="none" w:color="000000" w:sz="0" w:space="0"/>
      </w:pBdr>
      <w:shd w:val="clear" w:color="000000" w:fill="a9d08e"/>
      <w:spacing w:after="100" w:afterAutospacing="1" w:before="100" w:beforeAutospacing="1"/>
      <w:ind/>
    </w:pPr>
    <w:rPr>
      <w:rFonts w:eastAsia="Times New Roman"/>
      <w:b/>
      <w:bCs/>
      <w:lang w:eastAsia="ko-KR"/>
    </w:rPr>
  </w:style>
  <w:style w:type="paragraph" w:styleId="1222" w:customStyle="1">
    <w:name w:val="xl105"/>
    <w:basedOn w:val="882"/>
    <w:pPr>
      <w:pBdr>
        <w:top w:val="single" w:color="000000" w:sz="4" w:space="0"/>
        <w:left w:val="single" w:color="000000" w:sz="4" w:space="0"/>
        <w:bottom w:val="single" w:color="000000" w:sz="4" w:space="0"/>
        <w:right w:val="single" w:color="000000" w:sz="4" w:space="0"/>
        <w:between w:val="none" w:color="000000" w:sz="0" w:space="0"/>
      </w:pBdr>
      <w:shd w:val="clear" w:color="000000" w:fill="70ad47"/>
      <w:spacing w:after="100" w:afterAutospacing="1" w:before="100" w:beforeAutospacing="1"/>
      <w:ind/>
    </w:pPr>
    <w:rPr>
      <w:rFonts w:eastAsia="Times New Roman"/>
      <w:b/>
      <w:bCs/>
      <w:lang w:eastAsia="ko-KR"/>
    </w:rPr>
  </w:style>
  <w:style w:type="paragraph" w:styleId="1223" w:customStyle="1">
    <w:name w:val="xl106"/>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b/>
      <w:bCs/>
      <w:lang w:eastAsia="ko-KR"/>
    </w:rPr>
  </w:style>
  <w:style w:type="paragraph" w:styleId="1224" w:customStyle="1">
    <w:name w:val="font5"/>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rPr>
      <w:rFonts w:ascii="Tahoma" w:hAnsi="Tahoma" w:eastAsia="Times New Roman" w:cs="Tahoma"/>
      <w:b/>
      <w:bCs/>
      <w:color w:val="000000"/>
      <w:sz w:val="18"/>
      <w:szCs w:val="18"/>
      <w:lang w:eastAsia="ko-KR"/>
    </w:rPr>
  </w:style>
  <w:style w:type="paragraph" w:styleId="1225" w:customStyle="1">
    <w:name w:val="xl69"/>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rPr>
  </w:style>
  <w:style w:type="paragraph" w:styleId="1226" w:customStyle="1">
    <w:name w:val="xl70"/>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pPr>
    <w:rPr>
      <w:rFonts w:eastAsia="Times New Roman"/>
      <w:i/>
      <w:iCs/>
    </w:rPr>
  </w:style>
  <w:style w:type="paragraph" w:styleId="1227" w:customStyle="1">
    <w:name w:val="xl107"/>
    <w:basedOn w:val="882"/>
    <w:pPr>
      <w:pBdr>
        <w:top w:val="none" w:color="000000" w:sz="0" w:space="0"/>
        <w:left w:val="none" w:color="000000" w:sz="0" w:space="0"/>
        <w:bottom w:val="single" w:color="000000" w:sz="8" w:space="0"/>
        <w:right w:val="single" w:color="000000" w:sz="8" w:space="0"/>
        <w:between w:val="none" w:color="000000" w:sz="0" w:space="0"/>
      </w:pBdr>
      <w:spacing w:after="100" w:afterAutospacing="1" w:before="100" w:beforeAutospacing="1"/>
      <w:ind/>
      <w:jc w:val="center"/>
    </w:pPr>
    <w:rPr>
      <w:rFonts w:eastAsia="Times New Roman"/>
      <w:color w:val="000000"/>
    </w:rPr>
  </w:style>
  <w:style w:type="paragraph" w:styleId="1228" w:customStyle="1">
    <w:name w:val="xl108"/>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rPr>
  </w:style>
  <w:style w:type="paragraph" w:styleId="1229" w:customStyle="1">
    <w:name w:val="Style1"/>
    <w:basedOn w:val="882"/>
    <w:pPr>
      <w:pBdr/>
      <w:spacing/>
      <w:ind/>
      <w:jc w:val="both"/>
    </w:pPr>
    <w:rPr>
      <w:rFonts w:ascii="VNI-Times" w:hAnsi="VNI-Times" w:eastAsia="Times New Roman"/>
      <w:szCs w:val="20"/>
    </w:rPr>
  </w:style>
  <w:style w:type="paragraph" w:styleId="1230" w:customStyle="1">
    <w:name w:val="xl109"/>
    <w:basedOn w:val="882"/>
    <w:pPr>
      <w:pBdr>
        <w:top w:val="single" w:color="000000" w:sz="4" w:space="0"/>
        <w:left w:val="single" w:color="000000" w:sz="4" w:space="0"/>
        <w:bottom w:val="single" w:color="000000" w:sz="4" w:space="0"/>
        <w:right w:val="single" w:color="000000" w:sz="4" w:space="0"/>
        <w:between w:val="none" w:color="000000" w:sz="0" w:space="0"/>
      </w:pBdr>
      <w:spacing w:after="100" w:afterAutospacing="1" w:before="100" w:beforeAutospacing="1"/>
      <w:ind/>
      <w:jc w:val="center"/>
    </w:pPr>
    <w:rPr>
      <w:rFonts w:eastAsia="Times New Roman"/>
      <w:b/>
      <w:bCs/>
    </w:rPr>
  </w:style>
  <w:style w:type="paragraph" w:styleId="1231" w:customStyle="1">
    <w:name w:val="xl110"/>
    <w:basedOn w:val="88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jc w:val="right"/>
    </w:pPr>
    <w:rPr>
      <w:rFonts w:eastAsia="Times New Roman"/>
    </w:rPr>
  </w:style>
  <w:style w:type="numbering" w:styleId="1232" w:customStyle="1">
    <w:name w:val="No List3"/>
    <w:next w:val="894"/>
    <w:uiPriority w:val="99"/>
    <w:semiHidden/>
    <w:unhideWhenUsed/>
    <w:pPr>
      <w:pBdr/>
      <w:spacing/>
      <w:ind/>
    </w:pPr>
  </w:style>
  <w:style w:type="table" w:styleId="1233" w:customStyle="1">
    <w:name w:val="Table Grid2"/>
    <w:basedOn w:val="893"/>
    <w:next w:val="1171"/>
    <w:uiPriority w:val="39"/>
    <w:pPr>
      <w:pBdr>
        <w:top w:val="none" w:color="000000" w:sz="0" w:space="0"/>
        <w:left w:val="none" w:color="000000" w:sz="0" w:space="0"/>
        <w:bottom w:val="none" w:color="000000" w:sz="0" w:space="0"/>
        <w:right w:val="none" w:color="000000" w:sz="0" w:space="0"/>
        <w:between w:val="none" w:color="000000" w:sz="0" w:space="0"/>
      </w:pBdr>
      <w:spacing w:after="0" w:line="240" w:lineRule="auto"/>
      <w:ind/>
    </w:pPr>
    <w:rPr>
      <w:rFonts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34" w:customStyle="1">
    <w:name w:val="Unresolved Mention2"/>
    <w:basedOn w:val="89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828B33-6984-4DC0-84C2-D70BD180D0A1}">
  <ds:schemaRefs>
    <ds:schemaRef ds:uri="http://schemas.openxmlformats.org/officeDocument/2006/bibliography"/>
  </ds:schemaRefs>
</ds:datastoreItem>
</file>

<file path=customXml/itemProps2.xml><?xml version="1.0" encoding="utf-8"?>
<ds:datastoreItem xmlns:ds="http://schemas.openxmlformats.org/officeDocument/2006/customXml" ds:itemID="{EE70BE98-E9B4-45D9-9A9E-CB02332B5B62}"/>
</file>

<file path=customXml/itemProps3.xml><?xml version="1.0" encoding="utf-8"?>
<ds:datastoreItem xmlns:ds="http://schemas.openxmlformats.org/officeDocument/2006/customXml" ds:itemID="{F6E32949-37AD-473F-83DF-1495E1A52D3E}"/>
</file>

<file path=customXml/itemProps4.xml><?xml version="1.0" encoding="utf-8"?>
<ds:datastoreItem xmlns:ds="http://schemas.openxmlformats.org/officeDocument/2006/customXml" ds:itemID="{8E1A254B-1AAB-4899-9A67-03B7CE8C7759}"/>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KHCN TN</dc:title>
  <dc:creator>VTTK</dc:creator>
  <cp:lastModifiedBy>Lưu Hương Xuân</cp:lastModifiedBy>
  <cp:revision>317</cp:revision>
  <dcterms:created xsi:type="dcterms:W3CDTF">2025-11-27T01:47:00Z</dcterms:created>
  <dcterms:modified xsi:type="dcterms:W3CDTF">2025-12-12T02:22:14Z</dcterms:modified>
</cp:coreProperties>
</file>