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8EAE09" w14:textId="77777777" w:rsidR="003470C4" w:rsidRPr="003F79EB" w:rsidRDefault="003470C4" w:rsidP="003470C4">
      <w:pPr>
        <w:spacing w:line="360" w:lineRule="auto"/>
        <w:jc w:val="center"/>
        <w:rPr>
          <w:b/>
        </w:rPr>
      </w:pPr>
      <w:r w:rsidRPr="003F79EB">
        <w:rPr>
          <w:b/>
        </w:rPr>
        <w:t>VĂN BẢN QUY PHẠM PHÁP LUẬT</w:t>
      </w:r>
    </w:p>
    <w:p w14:paraId="5AB79983" w14:textId="73C2E933" w:rsidR="003470C4" w:rsidRPr="003F79EB" w:rsidRDefault="003470C4" w:rsidP="003470C4">
      <w:pPr>
        <w:spacing w:after="200"/>
        <w:jc w:val="center"/>
      </w:pPr>
      <w:r>
        <w:rPr>
          <w:b/>
        </w:rPr>
        <w:t xml:space="preserve">UỶ BAN </w:t>
      </w:r>
      <w:r w:rsidRPr="003F79EB">
        <w:rPr>
          <w:b/>
        </w:rPr>
        <w:t>NHÂN DÂN TỈNH BẮC NINH</w:t>
      </w:r>
    </w:p>
    <w:tbl>
      <w:tblPr>
        <w:tblW w:w="0" w:type="auto"/>
        <w:tblLook w:val="04A0" w:firstRow="1" w:lastRow="0" w:firstColumn="1" w:lastColumn="0" w:noHBand="0" w:noVBand="1"/>
      </w:tblPr>
      <w:tblGrid>
        <w:gridCol w:w="3368"/>
        <w:gridCol w:w="5987"/>
      </w:tblGrid>
      <w:tr w:rsidR="003470C4" w:rsidRPr="00463BB0" w14:paraId="576E9EE2" w14:textId="77777777" w:rsidTr="00547DD0">
        <w:trPr>
          <w:trHeight w:val="781"/>
        </w:trPr>
        <w:tc>
          <w:tcPr>
            <w:tcW w:w="3368" w:type="dxa"/>
          </w:tcPr>
          <w:p w14:paraId="5A5D62B7" w14:textId="77777777" w:rsidR="003470C4" w:rsidRPr="00FC3FDD" w:rsidRDefault="003470C4" w:rsidP="00547DD0">
            <w:pPr>
              <w:spacing w:line="300" w:lineRule="auto"/>
              <w:jc w:val="center"/>
              <w:rPr>
                <w:b/>
                <w:sz w:val="26"/>
              </w:rPr>
            </w:pPr>
            <w:r w:rsidRPr="00FC3FDD">
              <w:br w:type="page"/>
            </w:r>
            <w:r w:rsidRPr="00FC3FDD">
              <w:rPr>
                <w:b/>
                <w:sz w:val="26"/>
              </w:rPr>
              <w:t>ỦY BAN NHÂN DÂN</w:t>
            </w:r>
          </w:p>
          <w:p w14:paraId="4BA0FD17" w14:textId="77777777" w:rsidR="003470C4" w:rsidRPr="00FC3FDD" w:rsidRDefault="003470C4" w:rsidP="00547DD0">
            <w:pPr>
              <w:spacing w:line="300" w:lineRule="auto"/>
              <w:jc w:val="center"/>
              <w:rPr>
                <w:b/>
                <w:sz w:val="26"/>
              </w:rPr>
            </w:pPr>
            <w:r>
              <w:rPr>
                <w:noProof/>
              </w:rPr>
              <mc:AlternateContent>
                <mc:Choice Requires="wps">
                  <w:drawing>
                    <wp:anchor distT="4294967295" distB="4294967295" distL="114300" distR="114300" simplePos="0" relativeHeight="251666432" behindDoc="0" locked="0" layoutInCell="1" allowOverlap="1" wp14:anchorId="0BF653A2" wp14:editId="03F32920">
                      <wp:simplePos x="0" y="0"/>
                      <wp:positionH relativeFrom="column">
                        <wp:posOffset>573405</wp:posOffset>
                      </wp:positionH>
                      <wp:positionV relativeFrom="paragraph">
                        <wp:posOffset>215264</wp:posOffset>
                      </wp:positionV>
                      <wp:extent cx="914400" cy="0"/>
                      <wp:effectExtent l="0" t="0" r="0" b="0"/>
                      <wp:wrapNone/>
                      <wp:docPr id="159895006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F30394" id="Straight Connector 8"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7A1A49CC" w14:textId="77777777" w:rsidR="003470C4" w:rsidRPr="00463BB0" w:rsidRDefault="003470C4" w:rsidP="00547DD0">
            <w:pPr>
              <w:spacing w:line="300" w:lineRule="auto"/>
              <w:jc w:val="center"/>
              <w:rPr>
                <w:b/>
                <w:sz w:val="20"/>
              </w:rPr>
            </w:pPr>
          </w:p>
        </w:tc>
        <w:tc>
          <w:tcPr>
            <w:tcW w:w="5987" w:type="dxa"/>
          </w:tcPr>
          <w:p w14:paraId="5D8E0D45" w14:textId="77777777" w:rsidR="003470C4" w:rsidRPr="00FC3FDD" w:rsidRDefault="003470C4" w:rsidP="00547DD0">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2D9FFB24" w14:textId="77777777" w:rsidR="003470C4" w:rsidRPr="00FC3FDD" w:rsidRDefault="003470C4" w:rsidP="00547DD0">
            <w:pPr>
              <w:spacing w:line="300" w:lineRule="auto"/>
              <w:jc w:val="center"/>
              <w:rPr>
                <w:b/>
              </w:rPr>
            </w:pPr>
            <w:r>
              <w:rPr>
                <w:noProof/>
              </w:rPr>
              <mc:AlternateContent>
                <mc:Choice Requires="wps">
                  <w:drawing>
                    <wp:anchor distT="4294967295" distB="4294967295" distL="114300" distR="114300" simplePos="0" relativeHeight="251667456" behindDoc="0" locked="0" layoutInCell="1" allowOverlap="1" wp14:anchorId="227D57BD" wp14:editId="3D9BC075">
                      <wp:simplePos x="0" y="0"/>
                      <wp:positionH relativeFrom="column">
                        <wp:posOffset>732155</wp:posOffset>
                      </wp:positionH>
                      <wp:positionV relativeFrom="paragraph">
                        <wp:posOffset>232409</wp:posOffset>
                      </wp:positionV>
                      <wp:extent cx="2209800" cy="0"/>
                      <wp:effectExtent l="0" t="0" r="0" b="0"/>
                      <wp:wrapNone/>
                      <wp:docPr id="85183069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90C980" id="Straight Connector 7"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6D725D35" w14:textId="77777777" w:rsidR="003470C4" w:rsidRPr="00463BB0" w:rsidRDefault="003470C4" w:rsidP="00547DD0">
            <w:pPr>
              <w:spacing w:line="300" w:lineRule="auto"/>
              <w:rPr>
                <w:b/>
                <w:sz w:val="20"/>
              </w:rPr>
            </w:pPr>
          </w:p>
        </w:tc>
      </w:tr>
      <w:tr w:rsidR="003470C4" w:rsidRPr="00FC3FDD" w14:paraId="68046728" w14:textId="77777777" w:rsidTr="00547DD0">
        <w:tc>
          <w:tcPr>
            <w:tcW w:w="3368" w:type="dxa"/>
          </w:tcPr>
          <w:p w14:paraId="49D21BD8" w14:textId="77777777" w:rsidR="003470C4" w:rsidRPr="00FC3FDD" w:rsidRDefault="003470C4" w:rsidP="00547DD0">
            <w:pPr>
              <w:spacing w:line="300" w:lineRule="auto"/>
              <w:jc w:val="center"/>
            </w:pPr>
            <w:r>
              <w:t>Số: 29/2026</w:t>
            </w:r>
            <w:r w:rsidRPr="00FC3FDD">
              <w:t>/QĐ-UBND</w:t>
            </w:r>
          </w:p>
        </w:tc>
        <w:tc>
          <w:tcPr>
            <w:tcW w:w="5987" w:type="dxa"/>
          </w:tcPr>
          <w:p w14:paraId="1C82FBD9" w14:textId="77777777" w:rsidR="003470C4" w:rsidRPr="00FC3FDD" w:rsidRDefault="003470C4" w:rsidP="00547DD0">
            <w:pPr>
              <w:spacing w:line="300" w:lineRule="auto"/>
              <w:jc w:val="center"/>
              <w:rPr>
                <w:i/>
              </w:rPr>
            </w:pPr>
            <w:r>
              <w:rPr>
                <w:i/>
              </w:rPr>
              <w:t>Bắc Ninh, ngày 08 tháng 5 năm 2026</w:t>
            </w:r>
          </w:p>
        </w:tc>
      </w:tr>
    </w:tbl>
    <w:p w14:paraId="00CB2C9F" w14:textId="4B7903A4" w:rsidR="003470C4" w:rsidRDefault="003470C4" w:rsidP="002D603D">
      <w:pPr>
        <w:spacing w:before="120" w:line="353" w:lineRule="auto"/>
        <w:jc w:val="center"/>
        <w:rPr>
          <w:b/>
        </w:rPr>
      </w:pPr>
      <w:r>
        <w:rPr>
          <w:b/>
        </w:rPr>
        <w:t>QUYẾT ĐỊNH</w:t>
      </w:r>
    </w:p>
    <w:p w14:paraId="78619D29" w14:textId="77777777" w:rsidR="00EC62A5" w:rsidRDefault="003470C4" w:rsidP="002D603D">
      <w:pPr>
        <w:spacing w:line="353" w:lineRule="auto"/>
        <w:jc w:val="center"/>
        <w:rPr>
          <w:b/>
        </w:rPr>
      </w:pPr>
      <w:r>
        <w:rPr>
          <w:b/>
        </w:rPr>
        <w:t xml:space="preserve">Quy định mức chi đảm bảo cho việc tổ chức thực hiện bồi thường, hỗ trợ, </w:t>
      </w:r>
    </w:p>
    <w:p w14:paraId="0D7B8916" w14:textId="2E727790" w:rsidR="003470C4" w:rsidRDefault="003470C4" w:rsidP="002D603D">
      <w:pPr>
        <w:spacing w:line="353" w:lineRule="auto"/>
        <w:jc w:val="center"/>
        <w:rPr>
          <w:b/>
        </w:rPr>
      </w:pPr>
      <w:r>
        <w:rPr>
          <w:b/>
        </w:rPr>
        <w:t>tái định cư khi Nhà nước thu hồi đất trên địa bàn tỉnh Bắc Ninh</w:t>
      </w:r>
    </w:p>
    <w:p w14:paraId="5746C2BF" w14:textId="77777777" w:rsidR="003470C4" w:rsidRPr="00E06445" w:rsidRDefault="003470C4" w:rsidP="002D603D">
      <w:pPr>
        <w:spacing w:before="120" w:line="353" w:lineRule="auto"/>
        <w:ind w:firstLine="284"/>
        <w:jc w:val="both"/>
        <w:rPr>
          <w:iCs/>
          <w:shd w:val="solid" w:color="FFFFFF" w:fill="auto"/>
          <w:lang w:val="es-ES" w:eastAsia="vi-VN"/>
        </w:rPr>
      </w:pPr>
      <w:bookmarkStart w:id="0" w:name="_Hlk175833214"/>
      <w:r w:rsidRPr="00E06445">
        <w:rPr>
          <w:iCs/>
          <w:shd w:val="solid" w:color="FFFFFF" w:fill="auto"/>
          <w:lang w:val="es-ES" w:eastAsia="vi-VN"/>
        </w:rPr>
        <w:t>Căn cứ Luật Tổ chức chính quyền địa phương số 72/2025/QH15;</w:t>
      </w:r>
    </w:p>
    <w:p w14:paraId="50A9EFBE" w14:textId="061D7F4D" w:rsidR="003470C4" w:rsidRPr="00E06445" w:rsidRDefault="003470C4" w:rsidP="002D603D">
      <w:pPr>
        <w:spacing w:line="353" w:lineRule="auto"/>
        <w:ind w:firstLine="284"/>
        <w:jc w:val="both"/>
        <w:rPr>
          <w:lang w:val="es-ES"/>
        </w:rPr>
      </w:pPr>
      <w:r w:rsidRPr="00E06445">
        <w:rPr>
          <w:iCs/>
          <w:shd w:val="solid" w:color="FFFFFF" w:fill="auto"/>
          <w:lang w:val="es-ES" w:eastAsia="vi-VN"/>
        </w:rPr>
        <w:t xml:space="preserve">Căn cứ Luật Ban hành văn bản quy phạm pháp luật số 64/2025/QH15; </w:t>
      </w:r>
      <w:r w:rsidRPr="00E06445">
        <w:rPr>
          <w:iCs/>
          <w:shd w:val="solid" w:color="FFFFFF" w:fill="auto"/>
          <w:lang w:val="es-ES"/>
        </w:rPr>
        <w:t>Luật Sửa đổi, bổ sung một số điều của Luật Ban hành văn bản quy phạm pháp luật số 87/2025/QH15;</w:t>
      </w:r>
    </w:p>
    <w:p w14:paraId="225F1FCC" w14:textId="77777777" w:rsidR="003470C4" w:rsidRPr="00E06445" w:rsidRDefault="003470C4" w:rsidP="002D603D">
      <w:pPr>
        <w:pStyle w:val="BodyText"/>
        <w:spacing w:line="353" w:lineRule="auto"/>
        <w:ind w:firstLine="284"/>
        <w:rPr>
          <w:szCs w:val="28"/>
        </w:rPr>
      </w:pPr>
      <w:r w:rsidRPr="00E06445">
        <w:rPr>
          <w:szCs w:val="28"/>
        </w:rPr>
        <w:t xml:space="preserve">Căn cứ Luật Ngân sách nhà nước số 89/2025/QH15; </w:t>
      </w:r>
      <w:bookmarkStart w:id="1" w:name="loai_1_name"/>
    </w:p>
    <w:p w14:paraId="36538B6F" w14:textId="77777777" w:rsidR="003470C4" w:rsidRPr="00E06445" w:rsidRDefault="003470C4" w:rsidP="002D603D">
      <w:pPr>
        <w:pStyle w:val="BodyText"/>
        <w:spacing w:line="353" w:lineRule="auto"/>
        <w:ind w:firstLine="284"/>
        <w:rPr>
          <w:iCs/>
          <w:shd w:val="solid" w:color="FFFFFF" w:fill="auto"/>
          <w:lang w:val="es-ES"/>
        </w:rPr>
      </w:pPr>
      <w:r w:rsidRPr="00E06445">
        <w:rPr>
          <w:iCs/>
          <w:shd w:val="solid" w:color="FFFFFF" w:fill="auto"/>
          <w:lang w:val="es-ES"/>
        </w:rPr>
        <w:t xml:space="preserve">Căn cứ Luật Đất đai số 31/2024/QH15; Luật Sửa đổi, bổ sung một số điều của Luật Đất đai số 31/2024/QH15, Luật Nhà ở số 27/2023/QH15, Luật Kinh doanh bất động sản số 29/2023/QH15 và Luật Các tổ chức tín dụng số 32/2024/QH15 số 43/2024/QH15; </w:t>
      </w:r>
      <w:bookmarkEnd w:id="0"/>
      <w:bookmarkEnd w:id="1"/>
    </w:p>
    <w:p w14:paraId="3E18EF40" w14:textId="77777777" w:rsidR="003470C4" w:rsidRPr="00E06445" w:rsidRDefault="003470C4" w:rsidP="002D603D">
      <w:pPr>
        <w:pStyle w:val="BodyText"/>
        <w:spacing w:line="353" w:lineRule="auto"/>
        <w:ind w:firstLine="284"/>
        <w:rPr>
          <w:szCs w:val="28"/>
        </w:rPr>
      </w:pPr>
      <w:r w:rsidRPr="00E06445">
        <w:rPr>
          <w:szCs w:val="28"/>
        </w:rPr>
        <w:t xml:space="preserve">Căn cứ Nghị định số 88/2024/NĐ-CP của Chính phủ Quy định về bồi thường, hỗ trợ, tái định cư khi Nhà nước thu hồi đất; </w:t>
      </w:r>
    </w:p>
    <w:p w14:paraId="5D9F407E" w14:textId="77777777" w:rsidR="003470C4" w:rsidRPr="00E06445" w:rsidRDefault="003470C4" w:rsidP="002D603D">
      <w:pPr>
        <w:pStyle w:val="BodyText"/>
        <w:spacing w:line="353" w:lineRule="auto"/>
        <w:ind w:firstLine="284"/>
        <w:rPr>
          <w:iCs/>
        </w:rPr>
      </w:pPr>
      <w:r w:rsidRPr="00E06445">
        <w:rPr>
          <w:iCs/>
        </w:rPr>
        <w:t>Theo đề nghị của Giám đốc Sở Tài chính tại Tờ trình số 94/TTr-STC ngày 10 tháng 3 năm 2026;</w:t>
      </w:r>
    </w:p>
    <w:p w14:paraId="4179FE3C" w14:textId="77777777" w:rsidR="003470C4" w:rsidRPr="00E06445" w:rsidRDefault="003470C4" w:rsidP="002D603D">
      <w:pPr>
        <w:pStyle w:val="BodyText"/>
        <w:spacing w:line="353" w:lineRule="auto"/>
        <w:ind w:firstLine="284"/>
      </w:pPr>
      <w:r w:rsidRPr="00E06445">
        <w:rPr>
          <w:iCs/>
        </w:rPr>
        <w:t>Ủy ban nhân dân</w:t>
      </w:r>
      <w:r w:rsidRPr="00E06445">
        <w:rPr>
          <w:iCs/>
          <w:lang w:val="en-US"/>
        </w:rPr>
        <w:t xml:space="preserve"> tỉnh</w:t>
      </w:r>
      <w:r w:rsidRPr="00E06445">
        <w:rPr>
          <w:iCs/>
        </w:rPr>
        <w:t xml:space="preserve"> ban hành Quyết định Quy định mức chi </w:t>
      </w:r>
      <w:r w:rsidRPr="00E06445">
        <w:rPr>
          <w:rFonts w:hint="eastAsia"/>
          <w:iCs/>
        </w:rPr>
        <w:t>đ</w:t>
      </w:r>
      <w:r w:rsidRPr="00E06445">
        <w:rPr>
          <w:iCs/>
        </w:rPr>
        <w:t>ảm bảo cho việc tổ chức thực hiện bồi th</w:t>
      </w:r>
      <w:r w:rsidRPr="00E06445">
        <w:rPr>
          <w:rFonts w:hint="eastAsia"/>
          <w:iCs/>
        </w:rPr>
        <w:t>ư</w:t>
      </w:r>
      <w:r w:rsidRPr="00E06445">
        <w:rPr>
          <w:iCs/>
        </w:rPr>
        <w:t xml:space="preserve">ờng, hỗ trợ, tái </w:t>
      </w:r>
      <w:r w:rsidRPr="00E06445">
        <w:rPr>
          <w:rFonts w:hint="eastAsia"/>
          <w:iCs/>
        </w:rPr>
        <w:t>đ</w:t>
      </w:r>
      <w:r w:rsidRPr="00E06445">
        <w:rPr>
          <w:iCs/>
        </w:rPr>
        <w:t>ịnh c</w:t>
      </w:r>
      <w:r w:rsidRPr="00E06445">
        <w:rPr>
          <w:rFonts w:hint="eastAsia"/>
          <w:iCs/>
        </w:rPr>
        <w:t>ư</w:t>
      </w:r>
      <w:r w:rsidRPr="00E06445">
        <w:rPr>
          <w:iCs/>
        </w:rPr>
        <w:t xml:space="preserve"> khi Nhà n</w:t>
      </w:r>
      <w:r w:rsidRPr="00E06445">
        <w:rPr>
          <w:rFonts w:hint="eastAsia"/>
          <w:iCs/>
        </w:rPr>
        <w:t>ư</w:t>
      </w:r>
      <w:r w:rsidRPr="00E06445">
        <w:rPr>
          <w:iCs/>
        </w:rPr>
        <w:t xml:space="preserve">ớc thu hồi </w:t>
      </w:r>
      <w:r w:rsidRPr="00E06445">
        <w:rPr>
          <w:rFonts w:hint="eastAsia"/>
          <w:iCs/>
        </w:rPr>
        <w:t>đ</w:t>
      </w:r>
      <w:r w:rsidRPr="00E06445">
        <w:rPr>
          <w:iCs/>
        </w:rPr>
        <w:t xml:space="preserve">ất trên </w:t>
      </w:r>
      <w:r w:rsidRPr="00E06445">
        <w:rPr>
          <w:rFonts w:hint="eastAsia"/>
          <w:iCs/>
        </w:rPr>
        <w:t>đ</w:t>
      </w:r>
      <w:r w:rsidRPr="00E06445">
        <w:rPr>
          <w:iCs/>
        </w:rPr>
        <w:t>ịa bàn tỉnh Bắc Ninh.</w:t>
      </w:r>
    </w:p>
    <w:p w14:paraId="001B232F" w14:textId="77777777" w:rsidR="003470C4" w:rsidRDefault="003470C4" w:rsidP="002D603D">
      <w:pPr>
        <w:spacing w:line="353" w:lineRule="auto"/>
        <w:ind w:firstLine="284"/>
        <w:jc w:val="both"/>
      </w:pPr>
      <w:r>
        <w:rPr>
          <w:b/>
        </w:rPr>
        <w:t>Điều 1.</w:t>
      </w:r>
      <w:r>
        <w:t xml:space="preserve"> </w:t>
      </w:r>
      <w:r>
        <w:rPr>
          <w:b/>
          <w:bCs/>
        </w:rPr>
        <w:t>Phạm vi điều chỉnh</w:t>
      </w:r>
    </w:p>
    <w:p w14:paraId="2C217E51" w14:textId="77777777" w:rsidR="003470C4" w:rsidRDefault="003470C4" w:rsidP="002D603D">
      <w:pPr>
        <w:spacing w:line="353" w:lineRule="auto"/>
        <w:ind w:firstLine="284"/>
        <w:jc w:val="both"/>
      </w:pPr>
      <w:r>
        <w:t>Quyết định này quy định mức chi đảm bảo cho việc tổ chức thực hiện bồi thường, hỗ trợ, tái định cư khi Nhà nước thu hồi đất trên địa bàn tỉnh Bắc Ninh theo quy định tại khoản 8 Điều 27 Nghị định số 88/2024/NĐ-CP của Chính phủ Quy định về bồi thường, hỗ trợ, tái định cư khi Nhà nước thu hồi đất.</w:t>
      </w:r>
    </w:p>
    <w:p w14:paraId="1BF7C4C4" w14:textId="77777777" w:rsidR="003470C4" w:rsidRDefault="003470C4" w:rsidP="002D603D">
      <w:pPr>
        <w:spacing w:line="350" w:lineRule="auto"/>
        <w:ind w:firstLine="284"/>
        <w:jc w:val="both"/>
        <w:rPr>
          <w:b/>
          <w:bCs/>
        </w:rPr>
      </w:pPr>
      <w:r>
        <w:rPr>
          <w:b/>
          <w:bCs/>
        </w:rPr>
        <w:lastRenderedPageBreak/>
        <w:t xml:space="preserve">Điều 2. Đối tượng áp dụng </w:t>
      </w:r>
    </w:p>
    <w:p w14:paraId="0B44652E" w14:textId="77777777" w:rsidR="003470C4" w:rsidRDefault="003470C4" w:rsidP="002D603D">
      <w:pPr>
        <w:spacing w:line="350" w:lineRule="auto"/>
        <w:ind w:firstLine="284"/>
        <w:jc w:val="both"/>
        <w:rPr>
          <w:bCs/>
        </w:rPr>
      </w:pPr>
      <w:r>
        <w:rPr>
          <w:bCs/>
        </w:rPr>
        <w:t xml:space="preserve">1. Đơn vị, tổ chức được cơ quan nhà nước có thẩm quyền giao thực hiện nhiệm </w:t>
      </w:r>
      <w:r w:rsidRPr="00EC62A5">
        <w:rPr>
          <w:bCs/>
          <w:spacing w:val="-4"/>
        </w:rPr>
        <w:t>vụ bồi thường, hỗ trợ, tái định cư khi Nhà nước thu hồi đất trên địa bàn tỉnh Bắc Ninh</w:t>
      </w:r>
      <w:r>
        <w:rPr>
          <w:bCs/>
        </w:rPr>
        <w:t xml:space="preserve"> (sau đây gọi là </w:t>
      </w:r>
      <w:bookmarkStart w:id="2" w:name="_Hlk186449207"/>
      <w:r>
        <w:rPr>
          <w:bCs/>
        </w:rPr>
        <w:t>đơn vị, tổ chức thực hiện nhiệm vụ bồi thường, hỗ trợ, tái định cư</w:t>
      </w:r>
      <w:bookmarkEnd w:id="2"/>
      <w:r>
        <w:rPr>
          <w:bCs/>
        </w:rPr>
        <w:t>) theo quy định của pháp luật.</w:t>
      </w:r>
    </w:p>
    <w:p w14:paraId="59EA3E3F" w14:textId="77777777" w:rsidR="003470C4" w:rsidRDefault="003470C4" w:rsidP="002D603D">
      <w:pPr>
        <w:spacing w:line="350" w:lineRule="auto"/>
        <w:ind w:firstLine="284"/>
        <w:jc w:val="both"/>
        <w:rPr>
          <w:bCs/>
        </w:rPr>
      </w:pPr>
      <w:r>
        <w:rPr>
          <w:bCs/>
        </w:rPr>
        <w:t>2. Các c</w:t>
      </w:r>
      <w:r>
        <w:rPr>
          <w:rFonts w:hint="eastAsia"/>
          <w:bCs/>
        </w:rPr>
        <w:t>ơ</w:t>
      </w:r>
      <w:r>
        <w:rPr>
          <w:bCs/>
        </w:rPr>
        <w:t xml:space="preserve"> quan, </w:t>
      </w:r>
      <w:r>
        <w:rPr>
          <w:rFonts w:hint="eastAsia"/>
          <w:bCs/>
        </w:rPr>
        <w:t>đơ</w:t>
      </w:r>
      <w:r>
        <w:rPr>
          <w:bCs/>
        </w:rPr>
        <w:t xml:space="preserve">n vị, tổ chức, cá nhân khác có liên quan </w:t>
      </w:r>
      <w:r>
        <w:rPr>
          <w:rFonts w:hint="eastAsia"/>
          <w:bCs/>
        </w:rPr>
        <w:t>đ</w:t>
      </w:r>
      <w:r>
        <w:rPr>
          <w:bCs/>
        </w:rPr>
        <w:t>ến việc lập, sử dụng, thanh, quyết toán kinh phí tổ chức thực hiện bồi th</w:t>
      </w:r>
      <w:r>
        <w:rPr>
          <w:rFonts w:hint="eastAsia"/>
          <w:bCs/>
        </w:rPr>
        <w:t>ư</w:t>
      </w:r>
      <w:r>
        <w:rPr>
          <w:bCs/>
        </w:rPr>
        <w:t xml:space="preserve">ờng, hỗ trợ, tái </w:t>
      </w:r>
      <w:r>
        <w:rPr>
          <w:rFonts w:hint="eastAsia"/>
          <w:bCs/>
        </w:rPr>
        <w:t>đ</w:t>
      </w:r>
      <w:r>
        <w:rPr>
          <w:bCs/>
        </w:rPr>
        <w:t>ịnh c</w:t>
      </w:r>
      <w:r>
        <w:rPr>
          <w:rFonts w:hint="eastAsia"/>
          <w:bCs/>
        </w:rPr>
        <w:t>ư</w:t>
      </w:r>
      <w:r>
        <w:rPr>
          <w:bCs/>
        </w:rPr>
        <w:t xml:space="preserve"> và c</w:t>
      </w:r>
      <w:r>
        <w:rPr>
          <w:rFonts w:hint="eastAsia"/>
          <w:bCs/>
        </w:rPr>
        <w:t>ư</w:t>
      </w:r>
      <w:r>
        <w:rPr>
          <w:bCs/>
        </w:rPr>
        <w:t xml:space="preserve">ỡng </w:t>
      </w:r>
      <w:r w:rsidRPr="00F16CC6">
        <w:rPr>
          <w:bCs/>
          <w:spacing w:val="2"/>
        </w:rPr>
        <w:t xml:space="preserve">chế kiểm </w:t>
      </w:r>
      <w:r w:rsidRPr="00F16CC6">
        <w:rPr>
          <w:rFonts w:hint="eastAsia"/>
          <w:bCs/>
          <w:spacing w:val="2"/>
        </w:rPr>
        <w:t>đ</w:t>
      </w:r>
      <w:r w:rsidRPr="00F16CC6">
        <w:rPr>
          <w:bCs/>
          <w:spacing w:val="2"/>
        </w:rPr>
        <w:t>ếm, c</w:t>
      </w:r>
      <w:r w:rsidRPr="00F16CC6">
        <w:rPr>
          <w:rFonts w:hint="eastAsia"/>
          <w:bCs/>
          <w:spacing w:val="2"/>
        </w:rPr>
        <w:t>ư</w:t>
      </w:r>
      <w:r w:rsidRPr="00F16CC6">
        <w:rPr>
          <w:bCs/>
          <w:spacing w:val="2"/>
        </w:rPr>
        <w:t xml:space="preserve">ỡng chế thu hồi </w:t>
      </w:r>
      <w:r w:rsidRPr="00F16CC6">
        <w:rPr>
          <w:rFonts w:hint="eastAsia"/>
          <w:bCs/>
          <w:spacing w:val="2"/>
        </w:rPr>
        <w:t>đ</w:t>
      </w:r>
      <w:r w:rsidRPr="00F16CC6">
        <w:rPr>
          <w:bCs/>
          <w:spacing w:val="2"/>
        </w:rPr>
        <w:t>ất khi Nhà n</w:t>
      </w:r>
      <w:r w:rsidRPr="00F16CC6">
        <w:rPr>
          <w:rFonts w:hint="eastAsia"/>
          <w:bCs/>
          <w:spacing w:val="2"/>
        </w:rPr>
        <w:t>ư</w:t>
      </w:r>
      <w:r w:rsidRPr="00F16CC6">
        <w:rPr>
          <w:bCs/>
          <w:spacing w:val="2"/>
        </w:rPr>
        <w:t xml:space="preserve">ớc thu hồi </w:t>
      </w:r>
      <w:r w:rsidRPr="00F16CC6">
        <w:rPr>
          <w:rFonts w:hint="eastAsia"/>
          <w:bCs/>
          <w:spacing w:val="2"/>
        </w:rPr>
        <w:t>đ</w:t>
      </w:r>
      <w:r w:rsidRPr="00F16CC6">
        <w:rPr>
          <w:bCs/>
          <w:spacing w:val="2"/>
        </w:rPr>
        <w:t>ất trên địa bàn tỉnh</w:t>
      </w:r>
      <w:r>
        <w:rPr>
          <w:bCs/>
        </w:rPr>
        <w:t xml:space="preserve"> Bắc Ninh.</w:t>
      </w:r>
    </w:p>
    <w:p w14:paraId="0A62DAFF" w14:textId="77777777" w:rsidR="003470C4" w:rsidRDefault="003470C4" w:rsidP="002D603D">
      <w:pPr>
        <w:spacing w:line="350" w:lineRule="auto"/>
        <w:ind w:firstLine="284"/>
        <w:jc w:val="both"/>
        <w:rPr>
          <w:b/>
        </w:rPr>
      </w:pPr>
      <w:r>
        <w:rPr>
          <w:b/>
        </w:rPr>
        <w:t xml:space="preserve">Điều 3. </w:t>
      </w:r>
      <w:bookmarkStart w:id="3" w:name="_Hlk186445964"/>
      <w:r>
        <w:rPr>
          <w:b/>
        </w:rPr>
        <w:t>Mức chi bảo đảm cho việc tổ chức thực hiện bồi thường, hỗ trợ, tái định cư và cưỡng chế kiểm đếm, cưỡng chế thu hồi đất</w:t>
      </w:r>
    </w:p>
    <w:bookmarkEnd w:id="3"/>
    <w:p w14:paraId="0D780F87" w14:textId="77777777" w:rsidR="003470C4" w:rsidRDefault="003470C4" w:rsidP="002D603D">
      <w:pPr>
        <w:spacing w:line="350" w:lineRule="auto"/>
        <w:ind w:firstLine="284"/>
        <w:jc w:val="both"/>
      </w:pPr>
      <w:r>
        <w:t xml:space="preserve">Đơn vị, tổ chức thực hiện nhiệm vụ bồi thường, hỗ trợ, tái định cư có trách nhiệm lập dự toán chi phí bảo đảm cho việc tổ chức thực hiện bồi thường, hỗ trợ, tái định cư theo quy </w:t>
      </w:r>
      <w:r>
        <w:rPr>
          <w:rFonts w:hint="eastAsia"/>
        </w:rPr>
        <w:t>đ</w:t>
      </w:r>
      <w:r>
        <w:t xml:space="preserve">ịnh tại Khoản 1, </w:t>
      </w:r>
      <w:r>
        <w:rPr>
          <w:rFonts w:hint="eastAsia"/>
        </w:rPr>
        <w:t>Đ</w:t>
      </w:r>
      <w:r>
        <w:t xml:space="preserve">iều 27 Nghị định số 88/2024/NĐ-CP trình cơ quan có thẩm quyền phê duyệt. Trong </w:t>
      </w:r>
      <w:r>
        <w:rPr>
          <w:rFonts w:hint="eastAsia"/>
        </w:rPr>
        <w:t>đ</w:t>
      </w:r>
      <w:r>
        <w:t xml:space="preserve">ó, mức chi đảm bảo cho việc tổ chức thực hiện bồi thường, hỗ trợ, tái định cư quy </w:t>
      </w:r>
      <w:r>
        <w:rPr>
          <w:rFonts w:hint="eastAsia"/>
        </w:rPr>
        <w:t>đ</w:t>
      </w:r>
      <w:r>
        <w:t>ịnh nh</w:t>
      </w:r>
      <w:r>
        <w:rPr>
          <w:rFonts w:hint="eastAsia"/>
        </w:rPr>
        <w:t>ư</w:t>
      </w:r>
      <w:r>
        <w:t xml:space="preserve"> sau: </w:t>
      </w:r>
    </w:p>
    <w:p w14:paraId="51F86BEF" w14:textId="34A9671E" w:rsidR="003470C4" w:rsidRDefault="003470C4" w:rsidP="002D603D">
      <w:pPr>
        <w:spacing w:line="350" w:lineRule="auto"/>
        <w:ind w:firstLine="284"/>
        <w:jc w:val="both"/>
      </w:pPr>
      <w:r>
        <w:t xml:space="preserve">1. Mức chi cụ thể cho một số nội dung chi đảm bảo cho việc tổ chức thực hiện bồi thường, hỗ trợ, tái định cư và chi tổ chức thực hiện cưỡng chế kiểm đếm, cưỡng chế thu hồi đất khi Nhà nước thu hồi đất trên địa bàn tỉnh Bắc Ninh chi tiết tại Phụ lục kèm theo Quyết định này. </w:t>
      </w:r>
    </w:p>
    <w:p w14:paraId="42518B03" w14:textId="77777777" w:rsidR="003470C4" w:rsidRDefault="003470C4" w:rsidP="002D603D">
      <w:pPr>
        <w:spacing w:line="350" w:lineRule="auto"/>
        <w:ind w:firstLine="284"/>
        <w:jc w:val="both"/>
      </w:pPr>
      <w:r>
        <w:t>Các nội dung chi theo quy định tại khoản 4, khoản 5 Điều 27 Nghị định số 88/2024/NĐ-CP chưa được quy định mức chi tại Quyết định này thì thực hiện theo thực tế phát sinh, bảo đảm tiết kiệm, hiệu quả, có hóa đơn, chứng từ hợp pháp theo quy định của pháp luật. Các khoản chi liên quan tới việc thuê, mua tài sản công thực hiện theo quy định của pháp luật về quản lý, sử dụng tài sản công, pháp luật về đấu thầu và pháp luật khác có liên quan.</w:t>
      </w:r>
    </w:p>
    <w:p w14:paraId="4D4ECE1A" w14:textId="77777777" w:rsidR="003470C4" w:rsidRDefault="003470C4" w:rsidP="002D603D">
      <w:pPr>
        <w:spacing w:line="350" w:lineRule="auto"/>
        <w:ind w:firstLine="284"/>
        <w:jc w:val="both"/>
      </w:pPr>
      <w:r>
        <w:t xml:space="preserve">2. Tổng kinh phí chi cho việc tổ chức thực hiện bồi thường, hỗ trợ, tái định cư (chưa bao gồm kinh phí tổ chức thực hiện cưỡng chế kiểm đếm, cưỡng chế thu hồi đất) tối đa không quá 2% tổng số kinh phí bồi thường, hỗ trợ, tái định cư của dự án, tiểu dự án. </w:t>
      </w:r>
    </w:p>
    <w:p w14:paraId="63459761" w14:textId="77777777" w:rsidR="003470C4" w:rsidRDefault="003470C4" w:rsidP="003470C4">
      <w:pPr>
        <w:spacing w:line="360" w:lineRule="auto"/>
        <w:ind w:firstLine="284"/>
        <w:jc w:val="both"/>
      </w:pPr>
      <w:r>
        <w:lastRenderedPageBreak/>
        <w:t>Riêng đối với các dự án, tiểu dự án thực hiện trên địa bàn có điều kiện kinh tế - xã hội khó khăn hoặc đặc biệt khó khăn theo quy định của pháp luật về đầu tư, dự án, tiểu dự án xây dựng công trình hạ tầng theo tuyến thì mức chi cho việc tổ chức thực hiện bồi thường, hỗ trợ, tái định cư (chưa bao gồm kinh phí tổ chức thực hiện cưỡng chế kiểm đếm, cưỡng chế thu hồi đất) tối đa không quá 3% tổng số kinh phí bồi thường, hỗ trợ, tái định cư của dự án, tiểu dự án.</w:t>
      </w:r>
    </w:p>
    <w:p w14:paraId="7FCD5F91" w14:textId="77777777" w:rsidR="003470C4" w:rsidRDefault="003470C4" w:rsidP="003470C4">
      <w:pPr>
        <w:spacing w:line="360" w:lineRule="auto"/>
        <w:ind w:firstLine="284"/>
        <w:jc w:val="both"/>
        <w:rPr>
          <w:b/>
        </w:rPr>
      </w:pPr>
      <w:r>
        <w:rPr>
          <w:b/>
        </w:rPr>
        <w:t>Đ</w:t>
      </w:r>
      <w:bookmarkStart w:id="4" w:name="dieu_31"/>
      <w:r>
        <w:rPr>
          <w:b/>
        </w:rPr>
        <w:t xml:space="preserve">iều 4. </w:t>
      </w:r>
      <w:bookmarkStart w:id="5" w:name="_Hlk186446004"/>
      <w:r>
        <w:rPr>
          <w:b/>
        </w:rPr>
        <w:t>Điều khoản chuyển tiếp</w:t>
      </w:r>
      <w:bookmarkEnd w:id="4"/>
      <w:bookmarkEnd w:id="5"/>
    </w:p>
    <w:p w14:paraId="04D83D22" w14:textId="77777777" w:rsidR="003470C4" w:rsidRDefault="003470C4" w:rsidP="003470C4">
      <w:pPr>
        <w:spacing w:line="360" w:lineRule="auto"/>
        <w:ind w:firstLine="284"/>
        <w:jc w:val="both"/>
      </w:pPr>
      <w:r>
        <w:t xml:space="preserve">Đối với những dự án đã được cơ quan nhà nước có thẩm quyền phê duyệt phương án bồi thường, hỗ trợ, tái định cư khi Nhà nước thu hồi đất (bao gồm cả kinh phí tổ chức thực hiện cưỡng chế thu hồi đất, cưỡng chế kiểm đếm) trước ngày Quyết định này có hiệu lực thi hành nhưng chưa thực hiện thanh toán hoặc đã thanh toán một phần thì </w:t>
      </w:r>
      <w:r>
        <w:rPr>
          <w:bCs/>
        </w:rPr>
        <w:t>tiếp tục thực hiện thanh, quyết toán theo</w:t>
      </w:r>
      <w:r>
        <w:t xml:space="preserve"> phương án bồi thường, hỗ trợ, tái định cư đã được phê duyệt.</w:t>
      </w:r>
    </w:p>
    <w:p w14:paraId="76ADF3C6" w14:textId="77777777" w:rsidR="003470C4" w:rsidRDefault="003470C4" w:rsidP="003470C4">
      <w:pPr>
        <w:spacing w:line="360" w:lineRule="auto"/>
        <w:ind w:firstLine="284"/>
        <w:jc w:val="both"/>
        <w:rPr>
          <w:b/>
        </w:rPr>
      </w:pPr>
      <w:bookmarkStart w:id="6" w:name="_Hlk186446019"/>
      <w:r>
        <w:rPr>
          <w:b/>
        </w:rPr>
        <w:t>Điều 5. Điều khoản thi hành</w:t>
      </w:r>
      <w:bookmarkEnd w:id="6"/>
    </w:p>
    <w:p w14:paraId="0A6DFC80" w14:textId="77777777" w:rsidR="003470C4" w:rsidRDefault="003470C4" w:rsidP="003470C4">
      <w:pPr>
        <w:spacing w:line="360" w:lineRule="auto"/>
        <w:ind w:firstLine="284"/>
        <w:jc w:val="both"/>
        <w:rPr>
          <w:lang w:val="nl-NL"/>
        </w:rPr>
      </w:pPr>
      <w:r>
        <w:rPr>
          <w:lang w:val="nl-NL"/>
        </w:rPr>
        <w:t>1. Quyết định này có hiệu lực từ ngày 18 tháng 5 năm 2026.</w:t>
      </w:r>
    </w:p>
    <w:p w14:paraId="387C80DC" w14:textId="77777777" w:rsidR="003470C4" w:rsidRDefault="003470C4" w:rsidP="003470C4">
      <w:pPr>
        <w:spacing w:line="360" w:lineRule="auto"/>
        <w:ind w:firstLine="284"/>
        <w:jc w:val="both"/>
        <w:rPr>
          <w:lang w:val="nl-NL"/>
        </w:rPr>
      </w:pPr>
      <w:r w:rsidRPr="00173996">
        <w:rPr>
          <w:spacing w:val="6"/>
          <w:lang w:val="nl-NL"/>
        </w:rPr>
        <w:t>2. Thủ trưởng các cơ quan, tổ chức, đơn vị thuộc phạm vi quản lý của tỉnh Bắc</w:t>
      </w:r>
      <w:r>
        <w:rPr>
          <w:lang w:val="nl-NL"/>
        </w:rPr>
        <w:t xml:space="preserve"> Ninh và các tổ chức, cá nhân có liên quan căn cứ Quyết định thi hành./.</w:t>
      </w:r>
    </w:p>
    <w:p w14:paraId="1B6840E8" w14:textId="77777777" w:rsidR="003470C4" w:rsidRDefault="003470C4" w:rsidP="003470C4"/>
    <w:p w14:paraId="098EB49D" w14:textId="77777777" w:rsidR="003470C4" w:rsidRDefault="003470C4" w:rsidP="003470C4"/>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3470C4" w:rsidRPr="00FC3FDD" w14:paraId="402B342E" w14:textId="77777777" w:rsidTr="00547DD0">
        <w:tc>
          <w:tcPr>
            <w:tcW w:w="4905" w:type="dxa"/>
          </w:tcPr>
          <w:p w14:paraId="42B3A495" w14:textId="77777777" w:rsidR="003470C4" w:rsidRPr="00FC3FDD" w:rsidRDefault="003470C4" w:rsidP="00547DD0">
            <w:pPr>
              <w:autoSpaceDE w:val="0"/>
              <w:snapToGrid w:val="0"/>
              <w:spacing w:line="312" w:lineRule="auto"/>
              <w:ind w:right="108"/>
              <w:rPr>
                <w:b/>
                <w:bCs/>
                <w:i/>
              </w:rPr>
            </w:pPr>
          </w:p>
          <w:p w14:paraId="00BDAECA" w14:textId="77777777" w:rsidR="003470C4" w:rsidRPr="00FC3FDD" w:rsidRDefault="003470C4" w:rsidP="00547DD0">
            <w:pPr>
              <w:autoSpaceDE w:val="0"/>
              <w:snapToGrid w:val="0"/>
              <w:spacing w:line="312" w:lineRule="auto"/>
              <w:ind w:right="108"/>
              <w:rPr>
                <w:bCs/>
              </w:rPr>
            </w:pPr>
          </w:p>
        </w:tc>
        <w:tc>
          <w:tcPr>
            <w:tcW w:w="3742" w:type="dxa"/>
          </w:tcPr>
          <w:p w14:paraId="07E739E0" w14:textId="77777777" w:rsidR="003470C4" w:rsidRPr="00FC3FDD" w:rsidRDefault="003470C4" w:rsidP="00547DD0">
            <w:pPr>
              <w:autoSpaceDE w:val="0"/>
              <w:snapToGrid w:val="0"/>
              <w:spacing w:line="312" w:lineRule="auto"/>
              <w:jc w:val="center"/>
              <w:rPr>
                <w:b/>
                <w:bCs/>
              </w:rPr>
            </w:pPr>
            <w:r w:rsidRPr="00FC3FDD">
              <w:rPr>
                <w:b/>
                <w:bCs/>
              </w:rPr>
              <w:t>TM. ỦY BAN NHÂN DÂN</w:t>
            </w:r>
          </w:p>
          <w:p w14:paraId="4CA40C95" w14:textId="77777777" w:rsidR="003470C4" w:rsidRPr="00FC3FDD" w:rsidRDefault="003470C4" w:rsidP="00547DD0">
            <w:pPr>
              <w:autoSpaceDE w:val="0"/>
              <w:snapToGrid w:val="0"/>
              <w:spacing w:line="312" w:lineRule="auto"/>
              <w:jc w:val="center"/>
              <w:rPr>
                <w:b/>
                <w:bCs/>
              </w:rPr>
            </w:pPr>
            <w:r w:rsidRPr="00FC3FDD">
              <w:rPr>
                <w:b/>
                <w:bCs/>
              </w:rPr>
              <w:t>KT. CHỦ TỊCH</w:t>
            </w:r>
          </w:p>
          <w:p w14:paraId="4C839D09" w14:textId="77777777" w:rsidR="003470C4" w:rsidRPr="00FC3FDD" w:rsidRDefault="003470C4" w:rsidP="00547DD0">
            <w:pPr>
              <w:autoSpaceDE w:val="0"/>
              <w:snapToGrid w:val="0"/>
              <w:spacing w:line="312" w:lineRule="auto"/>
              <w:jc w:val="center"/>
              <w:rPr>
                <w:b/>
                <w:bCs/>
              </w:rPr>
            </w:pPr>
            <w:r w:rsidRPr="00FC3FDD">
              <w:rPr>
                <w:b/>
                <w:bCs/>
              </w:rPr>
              <w:t>PHÓ CHỦ TỊCH</w:t>
            </w:r>
          </w:p>
          <w:p w14:paraId="702C4FD0" w14:textId="77777777" w:rsidR="003470C4" w:rsidRPr="00FC3FDD" w:rsidRDefault="003470C4" w:rsidP="00547DD0">
            <w:pPr>
              <w:autoSpaceDE w:val="0"/>
              <w:snapToGrid w:val="0"/>
              <w:spacing w:before="160" w:line="312" w:lineRule="auto"/>
              <w:jc w:val="center"/>
              <w:rPr>
                <w:b/>
                <w:bCs/>
              </w:rPr>
            </w:pPr>
            <w:r w:rsidRPr="00FC3FDD">
              <w:rPr>
                <w:b/>
                <w:bCs/>
              </w:rPr>
              <w:t>Đã ký</w:t>
            </w:r>
          </w:p>
          <w:p w14:paraId="6EFECDD4" w14:textId="77777777" w:rsidR="003470C4" w:rsidRPr="00FC3FDD" w:rsidRDefault="003470C4" w:rsidP="00547DD0">
            <w:pPr>
              <w:autoSpaceDE w:val="0"/>
              <w:snapToGrid w:val="0"/>
              <w:spacing w:line="312" w:lineRule="auto"/>
              <w:jc w:val="center"/>
              <w:rPr>
                <w:b/>
                <w:bCs/>
              </w:rPr>
            </w:pPr>
            <w:r>
              <w:rPr>
                <w:b/>
                <w:bCs/>
              </w:rPr>
              <w:t>Ngô Tân Phượng</w:t>
            </w:r>
          </w:p>
        </w:tc>
      </w:tr>
    </w:tbl>
    <w:p w14:paraId="547D8D6B" w14:textId="77777777" w:rsidR="003470C4" w:rsidRDefault="003470C4" w:rsidP="003470C4"/>
    <w:p w14:paraId="6FA7315D" w14:textId="77777777" w:rsidR="003470C4" w:rsidRDefault="003470C4" w:rsidP="003470C4"/>
    <w:p w14:paraId="20BDE406" w14:textId="77777777" w:rsidR="002D603D" w:rsidRDefault="002D603D" w:rsidP="003470C4"/>
    <w:p w14:paraId="762FF817" w14:textId="77777777" w:rsidR="002D603D" w:rsidRDefault="002D603D" w:rsidP="003470C4"/>
    <w:p w14:paraId="1AD2AF6D" w14:textId="77777777" w:rsidR="002D603D" w:rsidRDefault="002D603D" w:rsidP="003470C4"/>
    <w:p w14:paraId="711FE498" w14:textId="77777777" w:rsidR="002D603D" w:rsidRDefault="002D603D" w:rsidP="003470C4"/>
    <w:p w14:paraId="4057AC28" w14:textId="77777777" w:rsidR="002D603D" w:rsidRDefault="002D603D" w:rsidP="003470C4"/>
    <w:p w14:paraId="4F1D9A76" w14:textId="77777777" w:rsidR="002D603D" w:rsidRDefault="002D603D" w:rsidP="003470C4"/>
    <w:p w14:paraId="20EBEE64" w14:textId="77777777" w:rsidR="003470C4" w:rsidRPr="00E06445" w:rsidRDefault="003470C4" w:rsidP="003470C4">
      <w:pPr>
        <w:spacing w:line="360" w:lineRule="auto"/>
        <w:jc w:val="center"/>
        <w:rPr>
          <w:b/>
          <w:bCs/>
          <w:lang w:eastAsia="vi-VN"/>
        </w:rPr>
      </w:pPr>
      <w:r w:rsidRPr="00E06445">
        <w:rPr>
          <w:b/>
          <w:bCs/>
          <w:lang w:eastAsia="vi-VN"/>
        </w:rPr>
        <w:lastRenderedPageBreak/>
        <w:t>Phụ lục</w:t>
      </w:r>
    </w:p>
    <w:p w14:paraId="16253086" w14:textId="34E0A2BD" w:rsidR="003470C4" w:rsidRPr="00173996" w:rsidRDefault="003470C4" w:rsidP="003470C4">
      <w:pPr>
        <w:spacing w:line="360" w:lineRule="auto"/>
        <w:jc w:val="center"/>
        <w:rPr>
          <w:lang w:eastAsia="vi-VN"/>
        </w:rPr>
      </w:pPr>
      <w:r w:rsidRPr="00173996">
        <w:rPr>
          <w:lang w:val="vi-VN" w:eastAsia="vi-VN"/>
        </w:rPr>
        <w:t>(</w:t>
      </w:r>
      <w:r w:rsidRPr="00173996">
        <w:rPr>
          <w:lang w:eastAsia="vi-VN"/>
        </w:rPr>
        <w:t>Ban hành k</w:t>
      </w:r>
      <w:r w:rsidRPr="00173996">
        <w:rPr>
          <w:lang w:val="vi-VN" w:eastAsia="vi-VN"/>
        </w:rPr>
        <w:t xml:space="preserve">èm theo </w:t>
      </w:r>
      <w:r w:rsidRPr="00173996">
        <w:rPr>
          <w:lang w:eastAsia="vi-VN"/>
        </w:rPr>
        <w:t xml:space="preserve">Quyết định </w:t>
      </w:r>
      <w:r w:rsidRPr="00173996">
        <w:rPr>
          <w:lang w:val="vi-VN" w:eastAsia="vi-VN"/>
        </w:rPr>
        <w:t>số 29/202</w:t>
      </w:r>
      <w:r w:rsidRPr="00173996">
        <w:rPr>
          <w:lang w:eastAsia="vi-VN"/>
        </w:rPr>
        <w:t>6</w:t>
      </w:r>
      <w:r w:rsidRPr="00173996">
        <w:rPr>
          <w:lang w:val="vi-VN" w:eastAsia="vi-VN"/>
        </w:rPr>
        <w:t>/</w:t>
      </w:r>
      <w:r w:rsidRPr="00173996">
        <w:rPr>
          <w:lang w:eastAsia="vi-VN"/>
        </w:rPr>
        <w:t xml:space="preserve">QĐ-UBND </w:t>
      </w:r>
      <w:r w:rsidRPr="00173996">
        <w:rPr>
          <w:lang w:val="vi-VN" w:eastAsia="vi-VN"/>
        </w:rPr>
        <w:t xml:space="preserve">ngày 08 tháng </w:t>
      </w:r>
      <w:r w:rsidRPr="00173996">
        <w:rPr>
          <w:lang w:eastAsia="vi-VN"/>
        </w:rPr>
        <w:t>5</w:t>
      </w:r>
      <w:r w:rsidRPr="00173996">
        <w:rPr>
          <w:lang w:val="vi-VN" w:eastAsia="vi-VN"/>
        </w:rPr>
        <w:t xml:space="preserve"> năm 202</w:t>
      </w:r>
      <w:r w:rsidRPr="00173996">
        <w:rPr>
          <w:lang w:eastAsia="vi-VN"/>
        </w:rPr>
        <w:t>6</w:t>
      </w:r>
      <w:r w:rsidRPr="00173996">
        <w:rPr>
          <w:lang w:val="vi-VN" w:eastAsia="vi-VN"/>
        </w:rPr>
        <w:t xml:space="preserve"> của </w:t>
      </w:r>
      <w:r w:rsidRPr="00173996">
        <w:rPr>
          <w:lang w:eastAsia="vi-VN"/>
        </w:rPr>
        <w:t>Ủy ban nhân dân tỉnh Bắc Ninh</w:t>
      </w:r>
      <w:r w:rsidRPr="00173996">
        <w:rPr>
          <w:lang w:val="vi-VN" w:eastAsia="vi-VN"/>
        </w:rPr>
        <w:t>)</w:t>
      </w:r>
    </w:p>
    <w:p w14:paraId="2BC32F04" w14:textId="77777777" w:rsidR="003470C4" w:rsidRPr="00A35FCB" w:rsidRDefault="003470C4" w:rsidP="003470C4">
      <w:pPr>
        <w:spacing w:before="60"/>
        <w:jc w:val="center"/>
        <w:rPr>
          <w:b/>
          <w:bCs/>
          <w:lang w:val="vi-VN" w:eastAsia="vi-VN"/>
        </w:rPr>
      </w:pPr>
    </w:p>
    <w:tbl>
      <w:tblPr>
        <w:tblW w:w="5073"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0"/>
        <w:gridCol w:w="5948"/>
        <w:gridCol w:w="2833"/>
      </w:tblGrid>
      <w:tr w:rsidR="003470C4" w:rsidRPr="00E06445" w14:paraId="16A97C49" w14:textId="77777777" w:rsidTr="00547DD0">
        <w:trPr>
          <w:trHeight w:val="20"/>
          <w:tblHeader/>
        </w:trPr>
        <w:tc>
          <w:tcPr>
            <w:tcW w:w="369" w:type="pct"/>
            <w:tcMar>
              <w:top w:w="0" w:type="dxa"/>
              <w:left w:w="0" w:type="dxa"/>
              <w:bottom w:w="0" w:type="dxa"/>
              <w:right w:w="0" w:type="dxa"/>
            </w:tcMar>
            <w:vAlign w:val="center"/>
          </w:tcPr>
          <w:p w14:paraId="79EF77FA" w14:textId="419DBB59" w:rsidR="003470C4" w:rsidRPr="002D603D" w:rsidRDefault="003470C4" w:rsidP="00547DD0">
            <w:pPr>
              <w:spacing w:before="40" w:after="40"/>
              <w:ind w:left="57" w:right="57"/>
              <w:jc w:val="center"/>
              <w:rPr>
                <w:sz w:val="26"/>
                <w:lang w:eastAsia="vi-VN"/>
              </w:rPr>
            </w:pPr>
            <w:r w:rsidRPr="00E06445">
              <w:rPr>
                <w:b/>
                <w:bCs/>
                <w:sz w:val="26"/>
                <w:lang w:val="vi-VN" w:eastAsia="vi-VN"/>
              </w:rPr>
              <w:t>S</w:t>
            </w:r>
            <w:r w:rsidR="002D603D">
              <w:rPr>
                <w:b/>
                <w:bCs/>
                <w:sz w:val="26"/>
                <w:lang w:eastAsia="vi-VN"/>
              </w:rPr>
              <w:t>TT</w:t>
            </w:r>
          </w:p>
        </w:tc>
        <w:tc>
          <w:tcPr>
            <w:tcW w:w="3137" w:type="pct"/>
            <w:tcMar>
              <w:top w:w="0" w:type="dxa"/>
              <w:left w:w="0" w:type="dxa"/>
              <w:bottom w:w="0" w:type="dxa"/>
              <w:right w:w="0" w:type="dxa"/>
            </w:tcMar>
            <w:vAlign w:val="center"/>
          </w:tcPr>
          <w:p w14:paraId="72DAB59E" w14:textId="77777777" w:rsidR="003470C4" w:rsidRPr="00E06445" w:rsidRDefault="003470C4" w:rsidP="00547DD0">
            <w:pPr>
              <w:spacing w:before="40" w:after="40"/>
              <w:ind w:left="57" w:right="57"/>
              <w:jc w:val="center"/>
              <w:rPr>
                <w:sz w:val="26"/>
                <w:lang w:val="vi-VN" w:eastAsia="vi-VN"/>
              </w:rPr>
            </w:pPr>
            <w:r w:rsidRPr="00E06445">
              <w:rPr>
                <w:b/>
                <w:bCs/>
                <w:sz w:val="26"/>
                <w:lang w:val="vi-VN" w:eastAsia="vi-VN"/>
              </w:rPr>
              <w:t>Nội dung</w:t>
            </w:r>
          </w:p>
        </w:tc>
        <w:tc>
          <w:tcPr>
            <w:tcW w:w="1494" w:type="pct"/>
            <w:tcMar>
              <w:top w:w="0" w:type="dxa"/>
              <w:left w:w="0" w:type="dxa"/>
              <w:bottom w:w="0" w:type="dxa"/>
              <w:right w:w="0" w:type="dxa"/>
            </w:tcMar>
            <w:vAlign w:val="center"/>
          </w:tcPr>
          <w:p w14:paraId="4B765BB8" w14:textId="77777777" w:rsidR="003470C4" w:rsidRPr="00E06445" w:rsidRDefault="003470C4" w:rsidP="00547DD0">
            <w:pPr>
              <w:spacing w:before="40" w:after="40"/>
              <w:ind w:left="57" w:right="57"/>
              <w:jc w:val="center"/>
              <w:rPr>
                <w:sz w:val="26"/>
                <w:lang w:val="vi-VN" w:eastAsia="vi-VN"/>
              </w:rPr>
            </w:pPr>
            <w:r w:rsidRPr="00E06445">
              <w:rPr>
                <w:b/>
                <w:bCs/>
                <w:sz w:val="26"/>
                <w:lang w:val="vi-VN" w:eastAsia="vi-VN"/>
              </w:rPr>
              <w:t>Mức chi</w:t>
            </w:r>
          </w:p>
        </w:tc>
      </w:tr>
      <w:tr w:rsidR="003470C4" w:rsidRPr="00E06445" w14:paraId="3BDF4C64" w14:textId="77777777" w:rsidTr="00547DD0">
        <w:trPr>
          <w:trHeight w:val="20"/>
        </w:trPr>
        <w:tc>
          <w:tcPr>
            <w:tcW w:w="369" w:type="pct"/>
            <w:tcMar>
              <w:top w:w="0" w:type="dxa"/>
              <w:left w:w="0" w:type="dxa"/>
              <w:bottom w:w="0" w:type="dxa"/>
              <w:right w:w="0" w:type="dxa"/>
            </w:tcMar>
            <w:vAlign w:val="center"/>
          </w:tcPr>
          <w:p w14:paraId="7F11B935" w14:textId="77777777" w:rsidR="003470C4" w:rsidRPr="00E06445" w:rsidRDefault="003470C4" w:rsidP="00547DD0">
            <w:pPr>
              <w:spacing w:before="40" w:after="40"/>
              <w:ind w:left="57" w:right="57"/>
              <w:jc w:val="center"/>
              <w:rPr>
                <w:sz w:val="26"/>
                <w:lang w:val="vi-VN" w:eastAsia="vi-VN"/>
              </w:rPr>
            </w:pPr>
            <w:bookmarkStart w:id="7" w:name="muc_1_pl"/>
            <w:r w:rsidRPr="00E06445">
              <w:rPr>
                <w:b/>
                <w:bCs/>
                <w:sz w:val="26"/>
                <w:lang w:val="vi-VN" w:eastAsia="vi-VN"/>
              </w:rPr>
              <w:t>I</w:t>
            </w:r>
            <w:bookmarkEnd w:id="7"/>
          </w:p>
        </w:tc>
        <w:tc>
          <w:tcPr>
            <w:tcW w:w="3137" w:type="pct"/>
            <w:tcMar>
              <w:top w:w="0" w:type="dxa"/>
              <w:left w:w="0" w:type="dxa"/>
              <w:bottom w:w="0" w:type="dxa"/>
              <w:right w:w="0" w:type="dxa"/>
            </w:tcMar>
            <w:vAlign w:val="center"/>
          </w:tcPr>
          <w:p w14:paraId="65FB2B66" w14:textId="77777777" w:rsidR="003470C4" w:rsidRPr="00E06445" w:rsidRDefault="003470C4" w:rsidP="00547DD0">
            <w:pPr>
              <w:spacing w:before="40" w:after="40"/>
              <w:ind w:left="57" w:right="57"/>
              <w:jc w:val="both"/>
              <w:rPr>
                <w:sz w:val="26"/>
                <w:lang w:val="vi-VN" w:eastAsia="vi-VN"/>
              </w:rPr>
            </w:pPr>
            <w:bookmarkStart w:id="8" w:name="muc_1_pl_name"/>
            <w:r w:rsidRPr="00E06445">
              <w:rPr>
                <w:b/>
                <w:bCs/>
                <w:sz w:val="26"/>
                <w:lang w:val="vi-VN" w:eastAsia="vi-VN"/>
              </w:rPr>
              <w:t>Nội dung chi, mức chi tổ chức thực hiện bồi thường, hỗ trợ, tái định cư</w:t>
            </w:r>
            <w:bookmarkEnd w:id="8"/>
          </w:p>
        </w:tc>
        <w:tc>
          <w:tcPr>
            <w:tcW w:w="1494" w:type="pct"/>
            <w:tcMar>
              <w:top w:w="0" w:type="dxa"/>
              <w:left w:w="0" w:type="dxa"/>
              <w:bottom w:w="0" w:type="dxa"/>
              <w:right w:w="0" w:type="dxa"/>
            </w:tcMar>
            <w:vAlign w:val="center"/>
          </w:tcPr>
          <w:p w14:paraId="6FBCDFB6" w14:textId="77777777" w:rsidR="003470C4" w:rsidRPr="00E06445" w:rsidRDefault="003470C4" w:rsidP="00547DD0">
            <w:pPr>
              <w:spacing w:before="40" w:after="40"/>
              <w:ind w:left="57" w:right="57"/>
              <w:jc w:val="both"/>
              <w:rPr>
                <w:sz w:val="26"/>
                <w:lang w:val="vi-VN" w:eastAsia="vi-VN"/>
              </w:rPr>
            </w:pPr>
            <w:r w:rsidRPr="00E06445">
              <w:rPr>
                <w:b/>
                <w:bCs/>
                <w:sz w:val="26"/>
                <w:lang w:val="vi-VN" w:eastAsia="vi-VN"/>
              </w:rPr>
              <w:t> </w:t>
            </w:r>
          </w:p>
        </w:tc>
      </w:tr>
      <w:tr w:rsidR="003470C4" w:rsidRPr="00E06445" w14:paraId="6B21B245" w14:textId="77777777" w:rsidTr="00547DD0">
        <w:trPr>
          <w:trHeight w:val="20"/>
        </w:trPr>
        <w:tc>
          <w:tcPr>
            <w:tcW w:w="369" w:type="pct"/>
            <w:tcMar>
              <w:top w:w="0" w:type="dxa"/>
              <w:left w:w="0" w:type="dxa"/>
              <w:bottom w:w="0" w:type="dxa"/>
              <w:right w:w="0" w:type="dxa"/>
            </w:tcMar>
            <w:vAlign w:val="center"/>
          </w:tcPr>
          <w:p w14:paraId="00827B2A"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1</w:t>
            </w:r>
          </w:p>
        </w:tc>
        <w:tc>
          <w:tcPr>
            <w:tcW w:w="3137" w:type="pct"/>
            <w:tcMar>
              <w:top w:w="0" w:type="dxa"/>
              <w:left w:w="0" w:type="dxa"/>
              <w:bottom w:w="0" w:type="dxa"/>
              <w:right w:w="0" w:type="dxa"/>
            </w:tcMar>
            <w:vAlign w:val="center"/>
          </w:tcPr>
          <w:p w14:paraId="28BB9DC7"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tổ chức họp với người có đất, chủ sở hữu tài sản trong khu vực thu hồi đất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tc>
        <w:tc>
          <w:tcPr>
            <w:tcW w:w="1494" w:type="pct"/>
            <w:tcMar>
              <w:top w:w="0" w:type="dxa"/>
              <w:left w:w="0" w:type="dxa"/>
              <w:bottom w:w="0" w:type="dxa"/>
              <w:right w:w="0" w:type="dxa"/>
            </w:tcMar>
            <w:vAlign w:val="center"/>
          </w:tcPr>
          <w:p w14:paraId="40A09284" w14:textId="77777777" w:rsidR="003470C4" w:rsidRPr="00E06445" w:rsidRDefault="003470C4" w:rsidP="00547DD0">
            <w:pPr>
              <w:spacing w:before="40" w:after="40"/>
              <w:ind w:left="57" w:right="57"/>
              <w:jc w:val="center"/>
              <w:rPr>
                <w:sz w:val="26"/>
                <w:lang w:eastAsia="vi-VN"/>
              </w:rPr>
            </w:pPr>
            <w:r w:rsidRPr="00E06445">
              <w:rPr>
                <w:sz w:val="26"/>
                <w:lang w:val="vi-VN" w:eastAsia="vi-VN"/>
              </w:rPr>
              <w:t>100.000 đồng/người/</w:t>
            </w:r>
            <w:r w:rsidRPr="00E06445">
              <w:rPr>
                <w:sz w:val="26"/>
                <w:lang w:eastAsia="vi-VN"/>
              </w:rPr>
              <w:t xml:space="preserve"> ½ ngày </w:t>
            </w:r>
          </w:p>
        </w:tc>
      </w:tr>
      <w:tr w:rsidR="003470C4" w:rsidRPr="00E06445" w14:paraId="620FAD86" w14:textId="77777777" w:rsidTr="00547DD0">
        <w:trPr>
          <w:trHeight w:val="20"/>
        </w:trPr>
        <w:tc>
          <w:tcPr>
            <w:tcW w:w="369" w:type="pct"/>
            <w:tcMar>
              <w:top w:w="0" w:type="dxa"/>
              <w:left w:w="0" w:type="dxa"/>
              <w:bottom w:w="0" w:type="dxa"/>
              <w:right w:w="0" w:type="dxa"/>
            </w:tcMar>
            <w:vAlign w:val="center"/>
          </w:tcPr>
          <w:p w14:paraId="06C10133"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2</w:t>
            </w:r>
          </w:p>
        </w:tc>
        <w:tc>
          <w:tcPr>
            <w:tcW w:w="3137" w:type="pct"/>
            <w:tcMar>
              <w:top w:w="0" w:type="dxa"/>
              <w:left w:w="0" w:type="dxa"/>
              <w:bottom w:w="0" w:type="dxa"/>
              <w:right w:w="0" w:type="dxa"/>
            </w:tcMar>
            <w:vAlign w:val="center"/>
          </w:tcPr>
          <w:p w14:paraId="3557A605" w14:textId="2B0940FC" w:rsidR="003470C4" w:rsidRPr="008D37AE" w:rsidRDefault="003470C4" w:rsidP="00547DD0">
            <w:pPr>
              <w:spacing w:before="40" w:after="40"/>
              <w:ind w:left="57" w:right="57"/>
              <w:jc w:val="both"/>
              <w:rPr>
                <w:sz w:val="26"/>
                <w:lang w:eastAsia="vi-VN"/>
              </w:rPr>
            </w:pPr>
            <w:r w:rsidRPr="00E06445">
              <w:rPr>
                <w:sz w:val="26"/>
                <w:lang w:val="vi-VN" w:eastAsia="vi-VN"/>
              </w:rPr>
              <w:t>Chi điều tra, khảo sát, ghi nhận hiện trạng, đo đạc, kiểm đếm, thống kê, phân loại diện tích đất và xác định nguồn gốc đất và tài sản gắn liền với đất thu hồi</w:t>
            </w:r>
            <w:r w:rsidR="008D37AE">
              <w:rPr>
                <w:sz w:val="26"/>
                <w:lang w:eastAsia="vi-VN"/>
              </w:rPr>
              <w:t>:</w:t>
            </w:r>
          </w:p>
        </w:tc>
        <w:tc>
          <w:tcPr>
            <w:tcW w:w="1494" w:type="pct"/>
            <w:tcMar>
              <w:top w:w="0" w:type="dxa"/>
              <w:left w:w="0" w:type="dxa"/>
              <w:bottom w:w="0" w:type="dxa"/>
              <w:right w:w="0" w:type="dxa"/>
            </w:tcMar>
            <w:vAlign w:val="center"/>
          </w:tcPr>
          <w:p w14:paraId="7E88D2E6" w14:textId="77777777" w:rsidR="003470C4" w:rsidRPr="00E06445" w:rsidRDefault="003470C4" w:rsidP="00547DD0">
            <w:pPr>
              <w:spacing w:before="40" w:after="40"/>
              <w:ind w:left="57" w:right="57"/>
              <w:jc w:val="center"/>
              <w:rPr>
                <w:sz w:val="26"/>
                <w:lang w:val="vi-VN" w:eastAsia="vi-VN"/>
              </w:rPr>
            </w:pPr>
          </w:p>
        </w:tc>
      </w:tr>
      <w:tr w:rsidR="003470C4" w:rsidRPr="00E06445" w14:paraId="550FB6A8" w14:textId="77777777" w:rsidTr="00547DD0">
        <w:trPr>
          <w:trHeight w:val="20"/>
        </w:trPr>
        <w:tc>
          <w:tcPr>
            <w:tcW w:w="369" w:type="pct"/>
            <w:tcMar>
              <w:top w:w="0" w:type="dxa"/>
              <w:left w:w="0" w:type="dxa"/>
              <w:bottom w:w="0" w:type="dxa"/>
              <w:right w:w="0" w:type="dxa"/>
            </w:tcMar>
            <w:vAlign w:val="center"/>
          </w:tcPr>
          <w:p w14:paraId="0E80E425" w14:textId="77777777" w:rsidR="003470C4" w:rsidRPr="00E06445" w:rsidRDefault="003470C4" w:rsidP="00547DD0">
            <w:pPr>
              <w:spacing w:before="40" w:after="40"/>
              <w:ind w:left="57" w:right="57"/>
              <w:jc w:val="center"/>
              <w:rPr>
                <w:sz w:val="26"/>
                <w:lang w:eastAsia="vi-VN"/>
              </w:rPr>
            </w:pPr>
            <w:r w:rsidRPr="00E06445">
              <w:rPr>
                <w:sz w:val="26"/>
                <w:lang w:eastAsia="vi-VN"/>
              </w:rPr>
              <w:t>2.1</w:t>
            </w:r>
          </w:p>
        </w:tc>
        <w:tc>
          <w:tcPr>
            <w:tcW w:w="3137" w:type="pct"/>
            <w:tcMar>
              <w:top w:w="0" w:type="dxa"/>
              <w:left w:w="0" w:type="dxa"/>
              <w:bottom w:w="0" w:type="dxa"/>
              <w:right w:w="0" w:type="dxa"/>
            </w:tcMar>
            <w:vAlign w:val="center"/>
          </w:tcPr>
          <w:p w14:paraId="01BD1997"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 xml:space="preserve">Phát tờ khai, </w:t>
            </w:r>
            <w:bookmarkStart w:id="9" w:name="_Hlk186448420"/>
            <w:r w:rsidRPr="00E06445">
              <w:rPr>
                <w:sz w:val="26"/>
                <w:lang w:val="vi-VN" w:eastAsia="vi-VN"/>
              </w:rPr>
              <w:t>hướng dẫn người có đất, chủ sở hữu tài sản kê khai</w:t>
            </w:r>
            <w:bookmarkEnd w:id="9"/>
            <w:r w:rsidRPr="00E06445">
              <w:rPr>
                <w:sz w:val="26"/>
                <w:lang w:val="vi-VN" w:eastAsia="vi-VN"/>
              </w:rPr>
              <w:t>;</w:t>
            </w:r>
            <w:r w:rsidRPr="00E06445">
              <w:rPr>
                <w:sz w:val="26"/>
                <w:lang w:eastAsia="vi-VN"/>
              </w:rPr>
              <w:t xml:space="preserve"> trích đo địa chính thửa đất đối với thửa đất tại nơi chưa có bản đồ địa chính phục vụ bồi thường, giải phóng mặt bằng;</w:t>
            </w:r>
            <w:r w:rsidRPr="00E06445">
              <w:rPr>
                <w:sz w:val="26"/>
                <w:lang w:val="vi-VN" w:eastAsia="vi-VN"/>
              </w:rPr>
              <w:t xml:space="preserve"> kiểm kê số lượng nhà, công trình, cây trồng, vật nuôi và tài sản khác bị thiệt hại khi Nhà nước thu hồi đất của từng chủ sở hữu tài sản; </w:t>
            </w:r>
            <w:bookmarkStart w:id="10" w:name="_Hlk186448465"/>
            <w:r w:rsidRPr="00E06445">
              <w:rPr>
                <w:sz w:val="26"/>
                <w:lang w:val="vi-VN" w:eastAsia="vi-VN"/>
              </w:rPr>
              <w:t>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w:t>
            </w:r>
            <w:bookmarkEnd w:id="10"/>
          </w:p>
        </w:tc>
        <w:tc>
          <w:tcPr>
            <w:tcW w:w="1494" w:type="pct"/>
            <w:tcMar>
              <w:top w:w="0" w:type="dxa"/>
              <w:left w:w="0" w:type="dxa"/>
              <w:bottom w:w="0" w:type="dxa"/>
              <w:right w:w="0" w:type="dxa"/>
            </w:tcMar>
            <w:vAlign w:val="center"/>
          </w:tcPr>
          <w:p w14:paraId="4E8B6788" w14:textId="77777777" w:rsidR="003470C4" w:rsidRPr="00E06445" w:rsidRDefault="003470C4" w:rsidP="00547DD0">
            <w:pPr>
              <w:spacing w:before="40" w:after="40"/>
              <w:ind w:left="57" w:right="57"/>
              <w:jc w:val="center"/>
              <w:rPr>
                <w:sz w:val="26"/>
                <w:lang w:val="vi-VN" w:eastAsia="vi-VN"/>
              </w:rPr>
            </w:pPr>
            <w:r w:rsidRPr="00E06445">
              <w:rPr>
                <w:sz w:val="26"/>
                <w:lang w:eastAsia="vi-VN"/>
              </w:rPr>
              <w:t>15</w:t>
            </w:r>
            <w:r w:rsidRPr="00E06445">
              <w:rPr>
                <w:sz w:val="26"/>
                <w:lang w:val="vi-VN" w:eastAsia="vi-VN"/>
              </w:rPr>
              <w:t>0.000 đồng/người/</w:t>
            </w:r>
            <w:r w:rsidRPr="00E06445">
              <w:rPr>
                <w:sz w:val="26"/>
                <w:lang w:eastAsia="vi-VN"/>
              </w:rPr>
              <w:t xml:space="preserve">½ ngày </w:t>
            </w:r>
          </w:p>
        </w:tc>
      </w:tr>
      <w:tr w:rsidR="003470C4" w:rsidRPr="00E06445" w14:paraId="4D7ACD31" w14:textId="77777777" w:rsidTr="00547DD0">
        <w:trPr>
          <w:trHeight w:val="20"/>
        </w:trPr>
        <w:tc>
          <w:tcPr>
            <w:tcW w:w="369" w:type="pct"/>
            <w:tcMar>
              <w:top w:w="0" w:type="dxa"/>
              <w:left w:w="0" w:type="dxa"/>
              <w:bottom w:w="0" w:type="dxa"/>
              <w:right w:w="0" w:type="dxa"/>
            </w:tcMar>
            <w:vAlign w:val="center"/>
          </w:tcPr>
          <w:p w14:paraId="56DF2B3D" w14:textId="77777777" w:rsidR="003470C4" w:rsidRPr="00E06445" w:rsidRDefault="003470C4" w:rsidP="00547DD0">
            <w:pPr>
              <w:spacing w:before="40" w:after="40"/>
              <w:ind w:left="57" w:right="57"/>
              <w:jc w:val="center"/>
              <w:rPr>
                <w:sz w:val="26"/>
                <w:lang w:eastAsia="vi-VN"/>
              </w:rPr>
            </w:pPr>
            <w:r w:rsidRPr="00E06445">
              <w:rPr>
                <w:sz w:val="26"/>
                <w:lang w:eastAsia="vi-VN"/>
              </w:rPr>
              <w:t>2.2</w:t>
            </w:r>
          </w:p>
        </w:tc>
        <w:tc>
          <w:tcPr>
            <w:tcW w:w="3137" w:type="pct"/>
            <w:tcMar>
              <w:top w:w="0" w:type="dxa"/>
              <w:left w:w="0" w:type="dxa"/>
              <w:bottom w:w="0" w:type="dxa"/>
              <w:right w:w="0" w:type="dxa"/>
            </w:tcMar>
            <w:vAlign w:val="center"/>
          </w:tcPr>
          <w:p w14:paraId="4A8AA5B1"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w:t>
            </w:r>
          </w:p>
        </w:tc>
        <w:tc>
          <w:tcPr>
            <w:tcW w:w="1494" w:type="pct"/>
            <w:tcMar>
              <w:top w:w="0" w:type="dxa"/>
              <w:left w:w="0" w:type="dxa"/>
              <w:bottom w:w="0" w:type="dxa"/>
              <w:right w:w="0" w:type="dxa"/>
            </w:tcMar>
            <w:vAlign w:val="center"/>
          </w:tcPr>
          <w:p w14:paraId="44034BAC" w14:textId="77777777" w:rsidR="003470C4" w:rsidRPr="00E06445" w:rsidRDefault="003470C4" w:rsidP="00547DD0">
            <w:pPr>
              <w:spacing w:before="40" w:after="40"/>
              <w:ind w:left="57" w:right="57"/>
              <w:jc w:val="center"/>
              <w:rPr>
                <w:sz w:val="26"/>
                <w:lang w:val="vi-VN" w:eastAsia="vi-VN"/>
              </w:rPr>
            </w:pPr>
            <w:r w:rsidRPr="00E06445">
              <w:rPr>
                <w:sz w:val="26"/>
                <w:lang w:eastAsia="vi-VN"/>
              </w:rPr>
              <w:t>15</w:t>
            </w:r>
            <w:r w:rsidRPr="00E06445">
              <w:rPr>
                <w:sz w:val="26"/>
                <w:lang w:val="vi-VN" w:eastAsia="vi-VN"/>
              </w:rPr>
              <w:t>0.000 đồng/người/</w:t>
            </w:r>
            <w:r w:rsidRPr="00E06445">
              <w:rPr>
                <w:sz w:val="26"/>
                <w:lang w:eastAsia="vi-VN"/>
              </w:rPr>
              <w:t xml:space="preserve">½ ngày </w:t>
            </w:r>
          </w:p>
        </w:tc>
      </w:tr>
      <w:tr w:rsidR="003470C4" w:rsidRPr="00E06445" w14:paraId="69564F08" w14:textId="77777777" w:rsidTr="00547DD0">
        <w:trPr>
          <w:trHeight w:val="20"/>
        </w:trPr>
        <w:tc>
          <w:tcPr>
            <w:tcW w:w="369" w:type="pct"/>
            <w:tcMar>
              <w:top w:w="0" w:type="dxa"/>
              <w:left w:w="0" w:type="dxa"/>
              <w:bottom w:w="0" w:type="dxa"/>
              <w:right w:w="0" w:type="dxa"/>
            </w:tcMar>
            <w:vAlign w:val="center"/>
          </w:tcPr>
          <w:p w14:paraId="7B1EA41E"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3</w:t>
            </w:r>
          </w:p>
        </w:tc>
        <w:tc>
          <w:tcPr>
            <w:tcW w:w="3137" w:type="pct"/>
            <w:tcMar>
              <w:top w:w="0" w:type="dxa"/>
              <w:left w:w="0" w:type="dxa"/>
              <w:bottom w:w="0" w:type="dxa"/>
              <w:right w:w="0" w:type="dxa"/>
            </w:tcMar>
            <w:vAlign w:val="center"/>
          </w:tcPr>
          <w:p w14:paraId="618B1280"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p>
        </w:tc>
        <w:tc>
          <w:tcPr>
            <w:tcW w:w="1494" w:type="pct"/>
            <w:tcMar>
              <w:top w:w="0" w:type="dxa"/>
              <w:left w:w="0" w:type="dxa"/>
              <w:bottom w:w="0" w:type="dxa"/>
              <w:right w:w="0" w:type="dxa"/>
            </w:tcMar>
            <w:vAlign w:val="center"/>
          </w:tcPr>
          <w:p w14:paraId="2F519F3A" w14:textId="77777777" w:rsidR="003470C4" w:rsidRPr="00E06445" w:rsidRDefault="003470C4" w:rsidP="00547DD0">
            <w:pPr>
              <w:spacing w:before="40" w:after="40"/>
              <w:ind w:left="57" w:right="57"/>
              <w:jc w:val="center"/>
              <w:rPr>
                <w:sz w:val="26"/>
                <w:lang w:val="vi-VN" w:eastAsia="vi-VN"/>
              </w:rPr>
            </w:pPr>
            <w:r w:rsidRPr="00E06445">
              <w:rPr>
                <w:sz w:val="26"/>
                <w:lang w:eastAsia="vi-VN"/>
              </w:rPr>
              <w:t>10</w:t>
            </w:r>
            <w:r w:rsidRPr="00E06445">
              <w:rPr>
                <w:sz w:val="26"/>
                <w:lang w:val="vi-VN" w:eastAsia="vi-VN"/>
              </w:rPr>
              <w:t>0.000 đồng/người/</w:t>
            </w:r>
            <w:r w:rsidRPr="00E06445">
              <w:rPr>
                <w:sz w:val="26"/>
                <w:lang w:eastAsia="vi-VN"/>
              </w:rPr>
              <w:t xml:space="preserve">½ ngày </w:t>
            </w:r>
          </w:p>
        </w:tc>
      </w:tr>
      <w:tr w:rsidR="003470C4" w:rsidRPr="00E06445" w14:paraId="462F4775" w14:textId="77777777" w:rsidTr="00547DD0">
        <w:trPr>
          <w:trHeight w:val="20"/>
        </w:trPr>
        <w:tc>
          <w:tcPr>
            <w:tcW w:w="369" w:type="pct"/>
            <w:tcMar>
              <w:top w:w="0" w:type="dxa"/>
              <w:left w:w="0" w:type="dxa"/>
              <w:bottom w:w="0" w:type="dxa"/>
              <w:right w:w="0" w:type="dxa"/>
            </w:tcMar>
            <w:vAlign w:val="center"/>
          </w:tcPr>
          <w:p w14:paraId="2F22D361"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4</w:t>
            </w:r>
          </w:p>
        </w:tc>
        <w:tc>
          <w:tcPr>
            <w:tcW w:w="3137" w:type="pct"/>
            <w:tcMar>
              <w:top w:w="0" w:type="dxa"/>
              <w:left w:w="0" w:type="dxa"/>
              <w:bottom w:w="0" w:type="dxa"/>
              <w:right w:w="0" w:type="dxa"/>
            </w:tcMar>
            <w:vAlign w:val="center"/>
          </w:tcPr>
          <w:p w14:paraId="6613F22C"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tổ chức chi trả tiền bồi thường, hỗ trợ, tái định cư theo phương án bồi thường, hỗ trợ, tái định cư đã được cơ quan nhà nước có thẩm quyền phê duyệt theo quy định.</w:t>
            </w:r>
          </w:p>
        </w:tc>
        <w:tc>
          <w:tcPr>
            <w:tcW w:w="1494" w:type="pct"/>
            <w:tcMar>
              <w:top w:w="0" w:type="dxa"/>
              <w:left w:w="0" w:type="dxa"/>
              <w:bottom w:w="0" w:type="dxa"/>
              <w:right w:w="0" w:type="dxa"/>
            </w:tcMar>
            <w:vAlign w:val="center"/>
          </w:tcPr>
          <w:p w14:paraId="263E7C32" w14:textId="77777777" w:rsidR="003470C4" w:rsidRPr="00E06445" w:rsidRDefault="003470C4" w:rsidP="00547DD0">
            <w:pPr>
              <w:spacing w:before="40" w:after="40"/>
              <w:ind w:left="57" w:right="57"/>
              <w:jc w:val="center"/>
              <w:rPr>
                <w:sz w:val="26"/>
                <w:lang w:val="vi-VN" w:eastAsia="vi-VN"/>
              </w:rPr>
            </w:pPr>
            <w:r w:rsidRPr="00E06445">
              <w:rPr>
                <w:sz w:val="26"/>
                <w:lang w:eastAsia="vi-VN"/>
              </w:rPr>
              <w:t>10</w:t>
            </w:r>
            <w:r w:rsidRPr="00E06445">
              <w:rPr>
                <w:sz w:val="26"/>
                <w:lang w:val="vi-VN" w:eastAsia="vi-VN"/>
              </w:rPr>
              <w:t>0.000 đồng/người/</w:t>
            </w:r>
            <w:r w:rsidRPr="00E06445">
              <w:rPr>
                <w:sz w:val="26"/>
                <w:lang w:eastAsia="vi-VN"/>
              </w:rPr>
              <w:t xml:space="preserve">½ ngày </w:t>
            </w:r>
          </w:p>
        </w:tc>
      </w:tr>
      <w:tr w:rsidR="003470C4" w:rsidRPr="00E06445" w14:paraId="3980D301" w14:textId="77777777" w:rsidTr="00547DD0">
        <w:trPr>
          <w:trHeight w:val="20"/>
        </w:trPr>
        <w:tc>
          <w:tcPr>
            <w:tcW w:w="369" w:type="pct"/>
            <w:tcMar>
              <w:top w:w="0" w:type="dxa"/>
              <w:left w:w="0" w:type="dxa"/>
              <w:bottom w:w="0" w:type="dxa"/>
              <w:right w:w="0" w:type="dxa"/>
            </w:tcMar>
            <w:vAlign w:val="center"/>
          </w:tcPr>
          <w:p w14:paraId="1ED51D50"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lastRenderedPageBreak/>
              <w:t>5</w:t>
            </w:r>
          </w:p>
        </w:tc>
        <w:tc>
          <w:tcPr>
            <w:tcW w:w="3137" w:type="pct"/>
            <w:tcMar>
              <w:top w:w="0" w:type="dxa"/>
              <w:left w:w="0" w:type="dxa"/>
              <w:bottom w:w="0" w:type="dxa"/>
              <w:right w:w="0" w:type="dxa"/>
            </w:tcMar>
            <w:vAlign w:val="center"/>
          </w:tcPr>
          <w:p w14:paraId="70D23650"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 xml:space="preserve">Chi phục vụ việc hướng dẫn thực hiện, giải quyết những </w:t>
            </w:r>
            <w:r w:rsidRPr="000E596B">
              <w:rPr>
                <w:spacing w:val="-4"/>
                <w:sz w:val="26"/>
                <w:lang w:val="vi-VN" w:eastAsia="vi-VN"/>
              </w:rPr>
              <w:t>vướng mắc trong tổ chức thực hiện phương án bồi thường</w:t>
            </w:r>
            <w:r w:rsidRPr="00E06445">
              <w:rPr>
                <w:sz w:val="26"/>
                <w:lang w:val="vi-VN" w:eastAsia="vi-VN"/>
              </w:rPr>
              <w:t>, hỗ trợ, tái định cư đã được cơ quan nhà nước có thẩm quyền phê duyệt theo quy định.</w:t>
            </w:r>
          </w:p>
        </w:tc>
        <w:tc>
          <w:tcPr>
            <w:tcW w:w="1494" w:type="pct"/>
            <w:tcMar>
              <w:top w:w="0" w:type="dxa"/>
              <w:left w:w="0" w:type="dxa"/>
              <w:bottom w:w="0" w:type="dxa"/>
              <w:right w:w="0" w:type="dxa"/>
            </w:tcMar>
            <w:vAlign w:val="center"/>
          </w:tcPr>
          <w:p w14:paraId="4B7A9A5E" w14:textId="77777777" w:rsidR="003470C4" w:rsidRPr="00E06445" w:rsidRDefault="003470C4" w:rsidP="00547DD0">
            <w:pPr>
              <w:spacing w:before="40" w:after="40"/>
              <w:ind w:left="57" w:right="57"/>
              <w:jc w:val="center"/>
              <w:rPr>
                <w:sz w:val="26"/>
                <w:lang w:val="vi-VN" w:eastAsia="vi-VN"/>
              </w:rPr>
            </w:pPr>
            <w:r w:rsidRPr="00E06445">
              <w:rPr>
                <w:sz w:val="26"/>
                <w:lang w:eastAsia="vi-VN"/>
              </w:rPr>
              <w:t>10</w:t>
            </w:r>
            <w:r w:rsidRPr="00E06445">
              <w:rPr>
                <w:sz w:val="26"/>
                <w:lang w:val="vi-VN" w:eastAsia="vi-VN"/>
              </w:rPr>
              <w:t>0.000 đồng/người/</w:t>
            </w:r>
            <w:r w:rsidRPr="00E06445">
              <w:rPr>
                <w:sz w:val="26"/>
                <w:lang w:eastAsia="vi-VN"/>
              </w:rPr>
              <w:t xml:space="preserve">½ ngày </w:t>
            </w:r>
          </w:p>
        </w:tc>
      </w:tr>
      <w:tr w:rsidR="003470C4" w:rsidRPr="00E06445" w14:paraId="35F15773" w14:textId="77777777" w:rsidTr="00547DD0">
        <w:trPr>
          <w:trHeight w:val="20"/>
        </w:trPr>
        <w:tc>
          <w:tcPr>
            <w:tcW w:w="369" w:type="pct"/>
            <w:tcMar>
              <w:top w:w="0" w:type="dxa"/>
              <w:left w:w="0" w:type="dxa"/>
              <w:bottom w:w="0" w:type="dxa"/>
              <w:right w:w="0" w:type="dxa"/>
            </w:tcMar>
            <w:vAlign w:val="center"/>
          </w:tcPr>
          <w:p w14:paraId="1E2B9273" w14:textId="77777777" w:rsidR="003470C4" w:rsidRPr="00E06445" w:rsidRDefault="003470C4" w:rsidP="00547DD0">
            <w:pPr>
              <w:spacing w:before="40" w:after="40"/>
              <w:ind w:left="57" w:right="57"/>
              <w:jc w:val="center"/>
              <w:rPr>
                <w:sz w:val="26"/>
                <w:lang w:eastAsia="vi-VN"/>
              </w:rPr>
            </w:pPr>
            <w:r w:rsidRPr="00E06445">
              <w:rPr>
                <w:sz w:val="26"/>
                <w:lang w:eastAsia="vi-VN"/>
              </w:rPr>
              <w:t>6</w:t>
            </w:r>
          </w:p>
        </w:tc>
        <w:tc>
          <w:tcPr>
            <w:tcW w:w="3137" w:type="pct"/>
            <w:tcMar>
              <w:top w:w="0" w:type="dxa"/>
              <w:left w:w="0" w:type="dxa"/>
              <w:bottom w:w="0" w:type="dxa"/>
              <w:right w:w="0" w:type="dxa"/>
            </w:tcMar>
            <w:vAlign w:val="center"/>
          </w:tcPr>
          <w:p w14:paraId="089E0B64" w14:textId="77777777" w:rsidR="003470C4" w:rsidRPr="00E06445" w:rsidRDefault="003470C4" w:rsidP="00547DD0">
            <w:pPr>
              <w:spacing w:before="40" w:after="40"/>
              <w:ind w:left="57" w:right="57"/>
              <w:jc w:val="both"/>
              <w:rPr>
                <w:sz w:val="26"/>
                <w:lang w:eastAsia="vi-VN"/>
              </w:rPr>
            </w:pPr>
            <w:r w:rsidRPr="000E596B">
              <w:rPr>
                <w:spacing w:val="-4"/>
                <w:sz w:val="26"/>
                <w:lang w:val="vi-VN" w:eastAsia="vi-VN"/>
              </w:rPr>
              <w:t>Chi các cuộc họp liên quan khác đến công tác bồi thường</w:t>
            </w:r>
            <w:r w:rsidRPr="00E06445">
              <w:rPr>
                <w:sz w:val="26"/>
                <w:lang w:val="vi-VN" w:eastAsia="vi-VN"/>
              </w:rPr>
              <w:t>, hỗ trợ, tái định cư</w:t>
            </w:r>
          </w:p>
        </w:tc>
        <w:tc>
          <w:tcPr>
            <w:tcW w:w="1494" w:type="pct"/>
            <w:tcMar>
              <w:top w:w="0" w:type="dxa"/>
              <w:left w:w="0" w:type="dxa"/>
              <w:bottom w:w="0" w:type="dxa"/>
              <w:right w:w="0" w:type="dxa"/>
            </w:tcMar>
            <w:vAlign w:val="center"/>
          </w:tcPr>
          <w:p w14:paraId="3227A4FD"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100.000</w:t>
            </w:r>
            <w:r w:rsidRPr="00E06445">
              <w:rPr>
                <w:sz w:val="26"/>
                <w:lang w:eastAsia="vi-VN"/>
              </w:rPr>
              <w:t xml:space="preserve"> </w:t>
            </w:r>
            <w:r w:rsidRPr="00E06445">
              <w:rPr>
                <w:sz w:val="26"/>
                <w:lang w:val="vi-VN" w:eastAsia="vi-VN"/>
              </w:rPr>
              <w:t>đồng/người/</w:t>
            </w:r>
            <w:r w:rsidRPr="00E06445">
              <w:rPr>
                <w:sz w:val="26"/>
                <w:lang w:eastAsia="vi-VN"/>
              </w:rPr>
              <w:t xml:space="preserve">½ ngày </w:t>
            </w:r>
          </w:p>
        </w:tc>
      </w:tr>
      <w:tr w:rsidR="003470C4" w:rsidRPr="00E06445" w14:paraId="0227D4FA" w14:textId="77777777" w:rsidTr="00547DD0">
        <w:trPr>
          <w:trHeight w:val="20"/>
        </w:trPr>
        <w:tc>
          <w:tcPr>
            <w:tcW w:w="369" w:type="pct"/>
            <w:tcMar>
              <w:top w:w="0" w:type="dxa"/>
              <w:left w:w="0" w:type="dxa"/>
              <w:bottom w:w="0" w:type="dxa"/>
              <w:right w:w="0" w:type="dxa"/>
            </w:tcMar>
            <w:vAlign w:val="center"/>
          </w:tcPr>
          <w:p w14:paraId="06B4B2F1" w14:textId="77777777" w:rsidR="003470C4" w:rsidRPr="00E06445" w:rsidRDefault="003470C4" w:rsidP="00547DD0">
            <w:pPr>
              <w:spacing w:before="40" w:after="40"/>
              <w:ind w:left="57" w:right="57"/>
              <w:jc w:val="center"/>
              <w:rPr>
                <w:sz w:val="26"/>
                <w:lang w:eastAsia="vi-VN"/>
              </w:rPr>
            </w:pPr>
            <w:r w:rsidRPr="00E06445">
              <w:rPr>
                <w:sz w:val="26"/>
                <w:lang w:eastAsia="vi-VN"/>
              </w:rPr>
              <w:t>7</w:t>
            </w:r>
          </w:p>
        </w:tc>
        <w:tc>
          <w:tcPr>
            <w:tcW w:w="3137" w:type="pct"/>
            <w:tcMar>
              <w:top w:w="0" w:type="dxa"/>
              <w:left w:w="0" w:type="dxa"/>
              <w:bottom w:w="0" w:type="dxa"/>
              <w:right w:w="0" w:type="dxa"/>
            </w:tcMar>
            <w:vAlign w:val="center"/>
          </w:tcPr>
          <w:p w14:paraId="5D418B0F"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nước uống phục vụ các cuộc họp liên quan đến công tác bồi thường, hỗ trợ, tái định.</w:t>
            </w:r>
          </w:p>
        </w:tc>
        <w:tc>
          <w:tcPr>
            <w:tcW w:w="1494" w:type="pct"/>
            <w:tcMar>
              <w:top w:w="0" w:type="dxa"/>
              <w:left w:w="0" w:type="dxa"/>
              <w:bottom w:w="0" w:type="dxa"/>
              <w:right w:w="0" w:type="dxa"/>
            </w:tcMar>
            <w:vAlign w:val="center"/>
          </w:tcPr>
          <w:p w14:paraId="3680B18A" w14:textId="77777777" w:rsidR="003470C4" w:rsidRPr="00E06445" w:rsidRDefault="003470C4" w:rsidP="00547DD0">
            <w:pPr>
              <w:spacing w:before="40" w:after="40"/>
              <w:ind w:left="57" w:right="57"/>
              <w:jc w:val="center"/>
              <w:rPr>
                <w:sz w:val="26"/>
                <w:lang w:eastAsia="vi-VN"/>
              </w:rPr>
            </w:pPr>
            <w:r w:rsidRPr="00E06445">
              <w:rPr>
                <w:sz w:val="26"/>
                <w:lang w:eastAsia="vi-VN"/>
              </w:rPr>
              <w:t>20.000 đồng/người/</w:t>
            </w:r>
            <w:r w:rsidRPr="00E06445">
              <w:rPr>
                <w:sz w:val="26"/>
                <w:lang w:val="vi-VN" w:eastAsia="vi-VN"/>
              </w:rPr>
              <w:t>/</w:t>
            </w:r>
            <w:r w:rsidRPr="00E06445">
              <w:rPr>
                <w:sz w:val="26"/>
                <w:lang w:eastAsia="vi-VN"/>
              </w:rPr>
              <w:t>½ ngày</w:t>
            </w:r>
          </w:p>
        </w:tc>
      </w:tr>
      <w:tr w:rsidR="003470C4" w:rsidRPr="00E06445" w14:paraId="609BD547" w14:textId="77777777" w:rsidTr="00547DD0">
        <w:trPr>
          <w:trHeight w:val="20"/>
        </w:trPr>
        <w:tc>
          <w:tcPr>
            <w:tcW w:w="369" w:type="pct"/>
            <w:tcMar>
              <w:top w:w="0" w:type="dxa"/>
              <w:left w:w="0" w:type="dxa"/>
              <w:bottom w:w="0" w:type="dxa"/>
              <w:right w:w="0" w:type="dxa"/>
            </w:tcMar>
            <w:vAlign w:val="center"/>
          </w:tcPr>
          <w:p w14:paraId="4D222621" w14:textId="77777777" w:rsidR="003470C4" w:rsidRPr="00E06445" w:rsidRDefault="003470C4" w:rsidP="00547DD0">
            <w:pPr>
              <w:spacing w:before="40" w:after="40"/>
              <w:ind w:left="57" w:right="57"/>
              <w:jc w:val="center"/>
              <w:rPr>
                <w:sz w:val="26"/>
                <w:lang w:val="vi-VN" w:eastAsia="vi-VN"/>
              </w:rPr>
            </w:pPr>
            <w:bookmarkStart w:id="11" w:name="muc_2_pl"/>
            <w:r w:rsidRPr="00E06445">
              <w:rPr>
                <w:b/>
                <w:bCs/>
                <w:sz w:val="26"/>
                <w:lang w:val="vi-VN" w:eastAsia="vi-VN"/>
              </w:rPr>
              <w:t>II</w:t>
            </w:r>
            <w:bookmarkEnd w:id="11"/>
          </w:p>
        </w:tc>
        <w:tc>
          <w:tcPr>
            <w:tcW w:w="3137" w:type="pct"/>
            <w:tcMar>
              <w:top w:w="0" w:type="dxa"/>
              <w:left w:w="0" w:type="dxa"/>
              <w:bottom w:w="0" w:type="dxa"/>
              <w:right w:w="0" w:type="dxa"/>
            </w:tcMar>
            <w:vAlign w:val="center"/>
          </w:tcPr>
          <w:p w14:paraId="321D9962" w14:textId="77777777" w:rsidR="003470C4" w:rsidRPr="00E06445" w:rsidRDefault="003470C4" w:rsidP="00547DD0">
            <w:pPr>
              <w:spacing w:before="40" w:after="40"/>
              <w:ind w:left="57" w:right="57"/>
              <w:jc w:val="both"/>
              <w:rPr>
                <w:sz w:val="26"/>
                <w:lang w:val="vi-VN" w:eastAsia="vi-VN"/>
              </w:rPr>
            </w:pPr>
            <w:bookmarkStart w:id="12" w:name="muc_2_pl_name"/>
            <w:r w:rsidRPr="00E06445">
              <w:rPr>
                <w:b/>
                <w:bCs/>
                <w:sz w:val="26"/>
                <w:lang w:val="vi-VN" w:eastAsia="vi-VN"/>
              </w:rPr>
              <w:t>Nội dung chi, mức chi tổ chức thực hiện cưỡng chế kiểm đếm, cưỡng chế thu hồi đất</w:t>
            </w:r>
            <w:bookmarkEnd w:id="12"/>
          </w:p>
        </w:tc>
        <w:tc>
          <w:tcPr>
            <w:tcW w:w="1494" w:type="pct"/>
            <w:tcMar>
              <w:top w:w="0" w:type="dxa"/>
              <w:left w:w="0" w:type="dxa"/>
              <w:bottom w:w="0" w:type="dxa"/>
              <w:right w:w="0" w:type="dxa"/>
            </w:tcMar>
            <w:vAlign w:val="center"/>
          </w:tcPr>
          <w:p w14:paraId="34920378" w14:textId="77777777" w:rsidR="003470C4" w:rsidRPr="00E06445" w:rsidRDefault="003470C4" w:rsidP="00547DD0">
            <w:pPr>
              <w:spacing w:before="40" w:after="40"/>
              <w:ind w:left="57" w:right="57"/>
              <w:jc w:val="center"/>
              <w:rPr>
                <w:sz w:val="26"/>
                <w:lang w:val="vi-VN" w:eastAsia="vi-VN"/>
              </w:rPr>
            </w:pPr>
          </w:p>
        </w:tc>
      </w:tr>
      <w:tr w:rsidR="003470C4" w:rsidRPr="00E06445" w14:paraId="68FD094C" w14:textId="77777777" w:rsidTr="00547DD0">
        <w:trPr>
          <w:trHeight w:val="20"/>
        </w:trPr>
        <w:tc>
          <w:tcPr>
            <w:tcW w:w="369" w:type="pct"/>
            <w:tcMar>
              <w:top w:w="0" w:type="dxa"/>
              <w:left w:w="0" w:type="dxa"/>
              <w:bottom w:w="0" w:type="dxa"/>
              <w:right w:w="0" w:type="dxa"/>
            </w:tcMar>
            <w:vAlign w:val="center"/>
          </w:tcPr>
          <w:p w14:paraId="5551F7F5"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1</w:t>
            </w:r>
          </w:p>
        </w:tc>
        <w:tc>
          <w:tcPr>
            <w:tcW w:w="3137" w:type="pct"/>
            <w:tcMar>
              <w:top w:w="0" w:type="dxa"/>
              <w:left w:w="0" w:type="dxa"/>
              <w:bottom w:w="0" w:type="dxa"/>
              <w:right w:w="0" w:type="dxa"/>
            </w:tcMar>
            <w:vAlign w:val="center"/>
          </w:tcPr>
          <w:p w14:paraId="44A252D0"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thông báo, tuyên truyền vận động các đối tượng thực hiện quyết định cưỡng chế kiểm đếm, quyết định cưỡng chế thu hồi đất.</w:t>
            </w:r>
          </w:p>
        </w:tc>
        <w:tc>
          <w:tcPr>
            <w:tcW w:w="1494" w:type="pct"/>
            <w:tcMar>
              <w:top w:w="0" w:type="dxa"/>
              <w:left w:w="0" w:type="dxa"/>
              <w:bottom w:w="0" w:type="dxa"/>
              <w:right w:w="0" w:type="dxa"/>
            </w:tcMar>
            <w:vAlign w:val="center"/>
          </w:tcPr>
          <w:p w14:paraId="224FC31E"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100.000 đồng/người/</w:t>
            </w:r>
            <w:r w:rsidRPr="00E06445">
              <w:rPr>
                <w:sz w:val="26"/>
                <w:lang w:eastAsia="vi-VN"/>
              </w:rPr>
              <w:t xml:space="preserve">½ ngày </w:t>
            </w:r>
          </w:p>
        </w:tc>
      </w:tr>
      <w:tr w:rsidR="003470C4" w:rsidRPr="00E06445" w14:paraId="7B0DBEB3" w14:textId="77777777" w:rsidTr="00547DD0">
        <w:trPr>
          <w:trHeight w:val="20"/>
        </w:trPr>
        <w:tc>
          <w:tcPr>
            <w:tcW w:w="369" w:type="pct"/>
            <w:tcMar>
              <w:top w:w="0" w:type="dxa"/>
              <w:left w:w="0" w:type="dxa"/>
              <w:bottom w:w="0" w:type="dxa"/>
              <w:right w:w="0" w:type="dxa"/>
            </w:tcMar>
            <w:vAlign w:val="center"/>
          </w:tcPr>
          <w:p w14:paraId="4E5A99AD" w14:textId="77777777" w:rsidR="003470C4" w:rsidRPr="00E06445" w:rsidRDefault="003470C4" w:rsidP="00547DD0">
            <w:pPr>
              <w:spacing w:before="40" w:after="40"/>
              <w:ind w:left="57" w:right="57"/>
              <w:jc w:val="center"/>
              <w:rPr>
                <w:sz w:val="26"/>
                <w:lang w:eastAsia="vi-VN"/>
              </w:rPr>
            </w:pPr>
            <w:r w:rsidRPr="00E06445">
              <w:rPr>
                <w:sz w:val="26"/>
                <w:lang w:eastAsia="vi-VN"/>
              </w:rPr>
              <w:t>2</w:t>
            </w:r>
          </w:p>
        </w:tc>
        <w:tc>
          <w:tcPr>
            <w:tcW w:w="3137" w:type="pct"/>
            <w:tcMar>
              <w:top w:w="0" w:type="dxa"/>
              <w:left w:w="0" w:type="dxa"/>
              <w:bottom w:w="0" w:type="dxa"/>
              <w:right w:w="0" w:type="dxa"/>
            </w:tcMar>
            <w:vAlign w:val="center"/>
          </w:tcPr>
          <w:p w14:paraId="04C65F5D"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phục vụ công tác tổ chức thi hành quyết định cưỡng chế kiểm đếm, cưỡng chế thu hồi đất:</w:t>
            </w:r>
          </w:p>
        </w:tc>
        <w:tc>
          <w:tcPr>
            <w:tcW w:w="1494" w:type="pct"/>
            <w:tcMar>
              <w:top w:w="0" w:type="dxa"/>
              <w:left w:w="0" w:type="dxa"/>
              <w:bottom w:w="0" w:type="dxa"/>
              <w:right w:w="0" w:type="dxa"/>
            </w:tcMar>
            <w:vAlign w:val="center"/>
          </w:tcPr>
          <w:p w14:paraId="49451A46" w14:textId="77777777" w:rsidR="003470C4" w:rsidRPr="00E06445" w:rsidRDefault="003470C4" w:rsidP="00547DD0">
            <w:pPr>
              <w:spacing w:before="40" w:after="40"/>
              <w:ind w:left="57" w:right="57"/>
              <w:jc w:val="center"/>
              <w:rPr>
                <w:sz w:val="26"/>
                <w:lang w:val="vi-VN" w:eastAsia="vi-VN"/>
              </w:rPr>
            </w:pPr>
          </w:p>
        </w:tc>
      </w:tr>
      <w:tr w:rsidR="003470C4" w:rsidRPr="00E06445" w14:paraId="2D602DE5" w14:textId="77777777" w:rsidTr="00547DD0">
        <w:trPr>
          <w:trHeight w:val="20"/>
        </w:trPr>
        <w:tc>
          <w:tcPr>
            <w:tcW w:w="369" w:type="pct"/>
            <w:tcMar>
              <w:top w:w="0" w:type="dxa"/>
              <w:left w:w="0" w:type="dxa"/>
              <w:bottom w:w="0" w:type="dxa"/>
              <w:right w:w="0" w:type="dxa"/>
            </w:tcMar>
            <w:vAlign w:val="center"/>
          </w:tcPr>
          <w:p w14:paraId="5959DFF9" w14:textId="77777777" w:rsidR="003470C4" w:rsidRPr="00E06445" w:rsidRDefault="003470C4" w:rsidP="00547DD0">
            <w:pPr>
              <w:spacing w:before="40" w:after="40"/>
              <w:ind w:left="57" w:right="57"/>
              <w:jc w:val="center"/>
              <w:rPr>
                <w:sz w:val="26"/>
                <w:lang w:eastAsia="vi-VN"/>
              </w:rPr>
            </w:pPr>
            <w:r w:rsidRPr="00E06445">
              <w:rPr>
                <w:sz w:val="26"/>
                <w:lang w:eastAsia="vi-VN"/>
              </w:rPr>
              <w:t>2.1</w:t>
            </w:r>
          </w:p>
        </w:tc>
        <w:tc>
          <w:tcPr>
            <w:tcW w:w="3137" w:type="pct"/>
            <w:tcMar>
              <w:top w:w="0" w:type="dxa"/>
              <w:left w:w="0" w:type="dxa"/>
              <w:bottom w:w="0" w:type="dxa"/>
              <w:right w:w="0" w:type="dxa"/>
            </w:tcMar>
            <w:vAlign w:val="center"/>
          </w:tcPr>
          <w:p w14:paraId="67F2328A"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 xml:space="preserve">Chi cho người trực tiếp </w:t>
            </w:r>
            <w:bookmarkStart w:id="13" w:name="_Hlk186448524"/>
            <w:r w:rsidRPr="00E06445">
              <w:rPr>
                <w:sz w:val="26"/>
                <w:lang w:val="vi-VN" w:eastAsia="vi-VN"/>
              </w:rPr>
              <w:t>tham gia tổ chức thi hành quyết định cưỡng chế kiểm đếm, cưỡng chế thu hồi đất</w:t>
            </w:r>
            <w:bookmarkEnd w:id="13"/>
            <w:r w:rsidRPr="00E06445">
              <w:rPr>
                <w:sz w:val="26"/>
                <w:lang w:val="vi-VN" w:eastAsia="vi-VN"/>
              </w:rPr>
              <w:t>.</w:t>
            </w:r>
          </w:p>
        </w:tc>
        <w:tc>
          <w:tcPr>
            <w:tcW w:w="1494" w:type="pct"/>
            <w:tcMar>
              <w:top w:w="0" w:type="dxa"/>
              <w:left w:w="0" w:type="dxa"/>
              <w:bottom w:w="0" w:type="dxa"/>
              <w:right w:w="0" w:type="dxa"/>
            </w:tcMar>
            <w:vAlign w:val="center"/>
          </w:tcPr>
          <w:p w14:paraId="5189C53A"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1</w:t>
            </w:r>
            <w:r w:rsidRPr="00E06445">
              <w:rPr>
                <w:sz w:val="26"/>
                <w:lang w:eastAsia="vi-VN"/>
              </w:rPr>
              <w:t>5</w:t>
            </w:r>
            <w:r w:rsidRPr="00E06445">
              <w:rPr>
                <w:sz w:val="26"/>
                <w:lang w:val="vi-VN" w:eastAsia="vi-VN"/>
              </w:rPr>
              <w:t>0.000 đồng/người/</w:t>
            </w:r>
            <w:r w:rsidRPr="00E06445">
              <w:rPr>
                <w:sz w:val="26"/>
                <w:lang w:eastAsia="vi-VN"/>
              </w:rPr>
              <w:t xml:space="preserve">½ ngày </w:t>
            </w:r>
          </w:p>
        </w:tc>
      </w:tr>
      <w:tr w:rsidR="003470C4" w:rsidRPr="00E06445" w14:paraId="576FBF7A" w14:textId="77777777" w:rsidTr="00547DD0">
        <w:trPr>
          <w:trHeight w:val="20"/>
        </w:trPr>
        <w:tc>
          <w:tcPr>
            <w:tcW w:w="369" w:type="pct"/>
            <w:tcMar>
              <w:top w:w="0" w:type="dxa"/>
              <w:left w:w="0" w:type="dxa"/>
              <w:bottom w:w="0" w:type="dxa"/>
              <w:right w:w="0" w:type="dxa"/>
            </w:tcMar>
            <w:vAlign w:val="center"/>
          </w:tcPr>
          <w:p w14:paraId="5DCD6C47" w14:textId="77777777" w:rsidR="003470C4" w:rsidRPr="00E06445" w:rsidRDefault="003470C4" w:rsidP="00547DD0">
            <w:pPr>
              <w:spacing w:before="40" w:after="40"/>
              <w:ind w:left="57" w:right="57"/>
              <w:jc w:val="center"/>
              <w:rPr>
                <w:sz w:val="26"/>
                <w:lang w:eastAsia="vi-VN"/>
              </w:rPr>
            </w:pPr>
            <w:r w:rsidRPr="00E06445">
              <w:rPr>
                <w:sz w:val="26"/>
                <w:lang w:eastAsia="vi-VN"/>
              </w:rPr>
              <w:t>2.2</w:t>
            </w:r>
          </w:p>
        </w:tc>
        <w:tc>
          <w:tcPr>
            <w:tcW w:w="3137" w:type="pct"/>
            <w:tcMar>
              <w:top w:w="0" w:type="dxa"/>
              <w:left w:w="0" w:type="dxa"/>
              <w:bottom w:w="0" w:type="dxa"/>
              <w:right w:w="0" w:type="dxa"/>
            </w:tcMar>
            <w:vAlign w:val="center"/>
          </w:tcPr>
          <w:p w14:paraId="2CBFC193"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nước uống phục vụ thực hiện cưỡng chế kiểm đếm, cưỡng chế thu hồi đất.</w:t>
            </w:r>
          </w:p>
        </w:tc>
        <w:tc>
          <w:tcPr>
            <w:tcW w:w="1494" w:type="pct"/>
            <w:tcMar>
              <w:top w:w="0" w:type="dxa"/>
              <w:left w:w="0" w:type="dxa"/>
              <w:bottom w:w="0" w:type="dxa"/>
              <w:right w:w="0" w:type="dxa"/>
            </w:tcMar>
            <w:vAlign w:val="center"/>
          </w:tcPr>
          <w:p w14:paraId="5371FFD0"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20.000 đồng/người/</w:t>
            </w:r>
            <w:r w:rsidRPr="00E06445">
              <w:rPr>
                <w:sz w:val="26"/>
                <w:lang w:eastAsia="vi-VN"/>
              </w:rPr>
              <w:t xml:space="preserve">½ ngày </w:t>
            </w:r>
          </w:p>
        </w:tc>
      </w:tr>
      <w:tr w:rsidR="003470C4" w:rsidRPr="00E06445" w14:paraId="5124394F" w14:textId="77777777" w:rsidTr="00547DD0">
        <w:trPr>
          <w:trHeight w:val="20"/>
        </w:trPr>
        <w:tc>
          <w:tcPr>
            <w:tcW w:w="369" w:type="pct"/>
            <w:tcMar>
              <w:top w:w="0" w:type="dxa"/>
              <w:left w:w="0" w:type="dxa"/>
              <w:bottom w:w="0" w:type="dxa"/>
              <w:right w:w="0" w:type="dxa"/>
            </w:tcMar>
            <w:vAlign w:val="center"/>
          </w:tcPr>
          <w:p w14:paraId="7511A141" w14:textId="77777777" w:rsidR="003470C4" w:rsidRPr="00E06445" w:rsidRDefault="003470C4" w:rsidP="00547DD0">
            <w:pPr>
              <w:spacing w:before="40" w:after="40"/>
              <w:ind w:left="57" w:right="57"/>
              <w:jc w:val="center"/>
              <w:rPr>
                <w:sz w:val="26"/>
                <w:lang w:eastAsia="vi-VN"/>
              </w:rPr>
            </w:pPr>
            <w:r w:rsidRPr="00E06445">
              <w:rPr>
                <w:sz w:val="26"/>
                <w:lang w:eastAsia="vi-VN"/>
              </w:rPr>
              <w:t>3</w:t>
            </w:r>
          </w:p>
        </w:tc>
        <w:tc>
          <w:tcPr>
            <w:tcW w:w="3137" w:type="pct"/>
            <w:tcMar>
              <w:top w:w="0" w:type="dxa"/>
              <w:left w:w="0" w:type="dxa"/>
              <w:bottom w:w="0" w:type="dxa"/>
              <w:right w:w="0" w:type="dxa"/>
            </w:tcMar>
            <w:vAlign w:val="center"/>
          </w:tcPr>
          <w:p w14:paraId="40643712"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Chi tiền ăn tại thực địa phục vụ cho các thành phần tham gia</w:t>
            </w:r>
            <w:r w:rsidRPr="00E06445">
              <w:rPr>
                <w:sz w:val="26"/>
                <w:lang w:eastAsia="vi-VN"/>
              </w:rPr>
              <w:t xml:space="preserve"> </w:t>
            </w:r>
            <w:r w:rsidRPr="00E06445">
              <w:rPr>
                <w:sz w:val="26"/>
                <w:lang w:val="vi-VN" w:eastAsia="vi-VN"/>
              </w:rPr>
              <w:t>cưỡng chế kiểm đếm, cưỡng chế thu hồi đất, bảo vệ chống tái lấn chiếm đất do phải duy trì công việc liên tục, không thể rời vị trí thực hiện nhiệm vụ, làm ngoài giờ hành chính.</w:t>
            </w:r>
          </w:p>
        </w:tc>
        <w:tc>
          <w:tcPr>
            <w:tcW w:w="1494" w:type="pct"/>
            <w:tcMar>
              <w:top w:w="0" w:type="dxa"/>
              <w:left w:w="0" w:type="dxa"/>
              <w:bottom w:w="0" w:type="dxa"/>
              <w:right w:w="0" w:type="dxa"/>
            </w:tcMar>
            <w:vAlign w:val="center"/>
          </w:tcPr>
          <w:p w14:paraId="5FA17C23"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50.000 đồng/người/suất ăn</w:t>
            </w:r>
          </w:p>
        </w:tc>
      </w:tr>
      <w:tr w:rsidR="003470C4" w:rsidRPr="00E06445" w14:paraId="3E5A1195" w14:textId="77777777" w:rsidTr="00547DD0">
        <w:trPr>
          <w:trHeight w:val="20"/>
        </w:trPr>
        <w:tc>
          <w:tcPr>
            <w:tcW w:w="369" w:type="pct"/>
            <w:tcMar>
              <w:top w:w="0" w:type="dxa"/>
              <w:left w:w="0" w:type="dxa"/>
              <w:bottom w:w="0" w:type="dxa"/>
              <w:right w:w="0" w:type="dxa"/>
            </w:tcMar>
            <w:vAlign w:val="center"/>
          </w:tcPr>
          <w:p w14:paraId="75B7696E" w14:textId="77777777" w:rsidR="003470C4" w:rsidRPr="00E06445" w:rsidRDefault="003470C4" w:rsidP="00547DD0">
            <w:pPr>
              <w:spacing w:before="40" w:after="40"/>
              <w:ind w:left="57" w:right="57"/>
              <w:jc w:val="center"/>
              <w:rPr>
                <w:sz w:val="26"/>
                <w:lang w:eastAsia="vi-VN"/>
              </w:rPr>
            </w:pPr>
            <w:r w:rsidRPr="00E06445">
              <w:rPr>
                <w:sz w:val="26"/>
                <w:lang w:eastAsia="vi-VN"/>
              </w:rPr>
              <w:t>4</w:t>
            </w:r>
          </w:p>
        </w:tc>
        <w:tc>
          <w:tcPr>
            <w:tcW w:w="3137" w:type="pct"/>
            <w:tcMar>
              <w:top w:w="0" w:type="dxa"/>
              <w:left w:w="0" w:type="dxa"/>
              <w:bottom w:w="0" w:type="dxa"/>
              <w:right w:w="0" w:type="dxa"/>
            </w:tcMar>
            <w:vAlign w:val="center"/>
          </w:tcPr>
          <w:p w14:paraId="1854AA15" w14:textId="77777777" w:rsidR="003470C4" w:rsidRPr="00E06445" w:rsidRDefault="003470C4" w:rsidP="00547DD0">
            <w:pPr>
              <w:spacing w:before="40" w:after="40"/>
              <w:ind w:left="57" w:right="57"/>
              <w:jc w:val="both"/>
              <w:rPr>
                <w:sz w:val="26"/>
                <w:lang w:val="vi-VN" w:eastAsia="vi-VN"/>
              </w:rPr>
            </w:pPr>
            <w:r w:rsidRPr="00E06445">
              <w:rPr>
                <w:sz w:val="26"/>
                <w:lang w:val="vi-VN" w:eastAsia="vi-VN"/>
              </w:rPr>
              <w:t xml:space="preserve">Chi phí </w:t>
            </w:r>
            <w:bookmarkStart w:id="14" w:name="_Hlk186448554"/>
            <w:r w:rsidRPr="00E06445">
              <w:rPr>
                <w:sz w:val="26"/>
                <w:lang w:val="vi-VN" w:eastAsia="vi-VN"/>
              </w:rPr>
              <w:t xml:space="preserve">bảo vệ, chống tái chiếm đất sau khi tổ chức thực hiện cưỡng chế thu hồi đất </w:t>
            </w:r>
            <w:bookmarkEnd w:id="14"/>
            <w:r w:rsidRPr="00E06445">
              <w:rPr>
                <w:sz w:val="26"/>
                <w:lang w:val="vi-VN" w:eastAsia="vi-VN"/>
              </w:rPr>
              <w:t>của thửa đất cưỡng chế thu hồi đến thời điểm hoàn thành việc giải phóng mặt bằng.</w:t>
            </w:r>
          </w:p>
        </w:tc>
        <w:tc>
          <w:tcPr>
            <w:tcW w:w="1494" w:type="pct"/>
            <w:tcMar>
              <w:top w:w="0" w:type="dxa"/>
              <w:left w:w="0" w:type="dxa"/>
              <w:bottom w:w="0" w:type="dxa"/>
              <w:right w:w="0" w:type="dxa"/>
            </w:tcMar>
            <w:vAlign w:val="center"/>
          </w:tcPr>
          <w:p w14:paraId="030DAAB2" w14:textId="77777777" w:rsidR="003470C4" w:rsidRPr="00E06445" w:rsidRDefault="003470C4" w:rsidP="00547DD0">
            <w:pPr>
              <w:spacing w:before="40" w:after="40"/>
              <w:ind w:left="57" w:right="57"/>
              <w:jc w:val="center"/>
              <w:rPr>
                <w:sz w:val="26"/>
                <w:lang w:val="vi-VN" w:eastAsia="vi-VN"/>
              </w:rPr>
            </w:pPr>
            <w:bookmarkStart w:id="15" w:name="_Hlk186448567"/>
            <w:r w:rsidRPr="00E06445">
              <w:rPr>
                <w:sz w:val="26"/>
                <w:lang w:eastAsia="vi-VN"/>
              </w:rPr>
              <w:t>150</w:t>
            </w:r>
            <w:r w:rsidRPr="00E06445">
              <w:rPr>
                <w:sz w:val="26"/>
                <w:lang w:val="vi-VN" w:eastAsia="vi-VN"/>
              </w:rPr>
              <w:t>.000 đồng/người/</w:t>
            </w:r>
            <w:r w:rsidRPr="00E06445">
              <w:rPr>
                <w:sz w:val="26"/>
                <w:lang w:eastAsia="vi-VN"/>
              </w:rPr>
              <w:t xml:space="preserve">½ ngày </w:t>
            </w:r>
            <w:bookmarkEnd w:id="15"/>
          </w:p>
        </w:tc>
      </w:tr>
      <w:tr w:rsidR="003470C4" w:rsidRPr="00E06445" w14:paraId="07BDB9FA" w14:textId="77777777" w:rsidTr="00547DD0">
        <w:trPr>
          <w:trHeight w:val="20"/>
        </w:trPr>
        <w:tc>
          <w:tcPr>
            <w:tcW w:w="369" w:type="pct"/>
            <w:tcMar>
              <w:top w:w="0" w:type="dxa"/>
              <w:left w:w="0" w:type="dxa"/>
              <w:bottom w:w="0" w:type="dxa"/>
              <w:right w:w="0" w:type="dxa"/>
            </w:tcMar>
            <w:vAlign w:val="center"/>
          </w:tcPr>
          <w:p w14:paraId="20614D56" w14:textId="77777777" w:rsidR="003470C4" w:rsidRPr="00E06445" w:rsidRDefault="003470C4" w:rsidP="00547DD0">
            <w:pPr>
              <w:spacing w:before="40" w:after="40"/>
              <w:ind w:left="57" w:right="57"/>
              <w:jc w:val="center"/>
              <w:rPr>
                <w:sz w:val="26"/>
                <w:lang w:eastAsia="vi-VN"/>
              </w:rPr>
            </w:pPr>
            <w:r w:rsidRPr="00E06445">
              <w:rPr>
                <w:sz w:val="26"/>
                <w:lang w:eastAsia="vi-VN"/>
              </w:rPr>
              <w:t>5</w:t>
            </w:r>
          </w:p>
        </w:tc>
        <w:tc>
          <w:tcPr>
            <w:tcW w:w="3137" w:type="pct"/>
            <w:tcMar>
              <w:top w:w="0" w:type="dxa"/>
              <w:left w:w="0" w:type="dxa"/>
              <w:bottom w:w="0" w:type="dxa"/>
              <w:right w:w="0" w:type="dxa"/>
            </w:tcMar>
            <w:vAlign w:val="center"/>
          </w:tcPr>
          <w:p w14:paraId="4FE09C4E" w14:textId="77777777" w:rsidR="003470C4" w:rsidRPr="00E06445" w:rsidRDefault="003470C4" w:rsidP="00547DD0">
            <w:pPr>
              <w:spacing w:before="40" w:after="40"/>
              <w:ind w:left="57" w:right="57"/>
              <w:jc w:val="both"/>
              <w:rPr>
                <w:sz w:val="26"/>
                <w:lang w:eastAsia="vi-VN"/>
              </w:rPr>
            </w:pPr>
            <w:r w:rsidRPr="00E06445">
              <w:rPr>
                <w:sz w:val="26"/>
                <w:lang w:val="vi-VN" w:eastAsia="vi-VN"/>
              </w:rPr>
              <w:t>Chi các cuộc họp liên quan đến công tác cưỡng chế kiểm đếm, cưỡng chế thu hồi đất</w:t>
            </w:r>
          </w:p>
        </w:tc>
        <w:tc>
          <w:tcPr>
            <w:tcW w:w="1494" w:type="pct"/>
            <w:tcMar>
              <w:top w:w="0" w:type="dxa"/>
              <w:left w:w="0" w:type="dxa"/>
              <w:bottom w:w="0" w:type="dxa"/>
              <w:right w:w="0" w:type="dxa"/>
            </w:tcMar>
            <w:vAlign w:val="center"/>
          </w:tcPr>
          <w:p w14:paraId="76D941C9" w14:textId="77777777" w:rsidR="003470C4" w:rsidRPr="00E06445" w:rsidRDefault="003470C4" w:rsidP="00547DD0">
            <w:pPr>
              <w:spacing w:before="40" w:after="40"/>
              <w:ind w:left="57" w:right="57"/>
              <w:jc w:val="center"/>
              <w:rPr>
                <w:sz w:val="26"/>
                <w:lang w:val="vi-VN" w:eastAsia="vi-VN"/>
              </w:rPr>
            </w:pPr>
            <w:r w:rsidRPr="00E06445">
              <w:rPr>
                <w:sz w:val="26"/>
                <w:lang w:val="vi-VN" w:eastAsia="vi-VN"/>
              </w:rPr>
              <w:t>100.000đồng/người/</w:t>
            </w:r>
            <w:r w:rsidRPr="00E06445">
              <w:rPr>
                <w:sz w:val="26"/>
                <w:lang w:eastAsia="vi-VN"/>
              </w:rPr>
              <w:t xml:space="preserve">½ ngày </w:t>
            </w:r>
          </w:p>
        </w:tc>
      </w:tr>
    </w:tbl>
    <w:p w14:paraId="14946C56" w14:textId="77777777" w:rsidR="003470C4" w:rsidRDefault="003470C4" w:rsidP="003470C4"/>
    <w:p w14:paraId="1D0CE1C8" w14:textId="77777777" w:rsidR="003470C4" w:rsidRDefault="003470C4" w:rsidP="003470C4"/>
    <w:p w14:paraId="123E7486" w14:textId="77777777" w:rsidR="003470C4" w:rsidRDefault="003470C4" w:rsidP="003470C4"/>
    <w:p w14:paraId="0108FB5F" w14:textId="77777777" w:rsidR="003470C4" w:rsidRDefault="003470C4" w:rsidP="003470C4"/>
    <w:p w14:paraId="50A011F3" w14:textId="77777777" w:rsidR="003470C4" w:rsidRDefault="003470C4" w:rsidP="003470C4"/>
    <w:p w14:paraId="27DD7816" w14:textId="77777777" w:rsidR="003470C4" w:rsidRDefault="003470C4" w:rsidP="003470C4"/>
    <w:p w14:paraId="7654BD01" w14:textId="77777777" w:rsidR="003470C4" w:rsidRDefault="003470C4" w:rsidP="003470C4"/>
    <w:p w14:paraId="2BE3C77A" w14:textId="77777777" w:rsidR="003470C4" w:rsidRDefault="003470C4" w:rsidP="003470C4"/>
    <w:p w14:paraId="5C684D63" w14:textId="77777777" w:rsidR="003470C4" w:rsidRDefault="003470C4" w:rsidP="003470C4"/>
    <w:p w14:paraId="286DC667" w14:textId="77777777" w:rsidR="003470C4" w:rsidRDefault="003470C4" w:rsidP="003470C4"/>
    <w:p w14:paraId="1661256D" w14:textId="77777777" w:rsidR="003470C4" w:rsidRDefault="003470C4" w:rsidP="003470C4"/>
    <w:p w14:paraId="27E58F6E" w14:textId="77777777" w:rsidR="003470C4" w:rsidRDefault="003470C4" w:rsidP="003470C4">
      <w:bookmarkStart w:id="16" w:name="_GoBack"/>
      <w:bookmarkEnd w:id="16"/>
    </w:p>
    <w:sectPr w:rsidR="003470C4" w:rsidSect="009E59A0">
      <w:headerReference w:type="default" r:id="rId7"/>
      <w:pgSz w:w="11907" w:h="16840" w:code="9"/>
      <w:pgMar w:top="1418" w:right="851" w:bottom="1134" w:left="1701" w:header="1134" w:footer="1134" w:gutter="0"/>
      <w:pgNumType w:start="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E7D0F4" w14:textId="77777777" w:rsidR="002C5DBE" w:rsidRDefault="002C5DBE" w:rsidP="003470C4">
      <w:r>
        <w:separator/>
      </w:r>
    </w:p>
  </w:endnote>
  <w:endnote w:type="continuationSeparator" w:id="0">
    <w:p w14:paraId="79E0BD3B" w14:textId="77777777" w:rsidR="002C5DBE" w:rsidRDefault="002C5DBE" w:rsidP="0034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F252AE" w14:textId="77777777" w:rsidR="002C5DBE" w:rsidRDefault="002C5DBE" w:rsidP="003470C4">
      <w:r>
        <w:separator/>
      </w:r>
    </w:p>
  </w:footnote>
  <w:footnote w:type="continuationSeparator" w:id="0">
    <w:p w14:paraId="70D960B0" w14:textId="77777777" w:rsidR="002C5DBE" w:rsidRDefault="002C5DBE" w:rsidP="00347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D494" w14:textId="50CFA6D1" w:rsidR="003470C4" w:rsidRDefault="009E59A0" w:rsidP="009E59A0">
    <w:pPr>
      <w:pStyle w:val="Header"/>
      <w:pBdr>
        <w:bottom w:val="double" w:sz="6" w:space="1" w:color="auto"/>
      </w:pBdr>
      <w:tabs>
        <w:tab w:val="clear" w:pos="4680"/>
        <w:tab w:val="clear" w:pos="9360"/>
        <w:tab w:val="center" w:pos="4677"/>
        <w:tab w:val="right" w:pos="9355"/>
      </w:tabs>
    </w:pPr>
    <w:r>
      <w:tab/>
    </w:r>
    <w:r w:rsidR="003470C4">
      <w:t>CÔNG BÁO BẮC NINH/SỐ 87/NGÀY 1</w:t>
    </w:r>
    <w:r w:rsidR="00107F68">
      <w:t>8</w:t>
    </w:r>
    <w:r w:rsidR="003470C4">
      <w:t>-5-2026</w:t>
    </w:r>
    <w:r>
      <w:tab/>
    </w:r>
    <w:r>
      <w:fldChar w:fldCharType="begin"/>
    </w:r>
    <w:r>
      <w:instrText xml:space="preserve"> PAGE   \* MERGEFORMAT </w:instrText>
    </w:r>
    <w:r>
      <w:fldChar w:fldCharType="separate"/>
    </w:r>
    <w:r w:rsidR="00D211FD">
      <w:rPr>
        <w:noProof/>
      </w:rPr>
      <w:t>7</w:t>
    </w:r>
    <w:r>
      <w:rPr>
        <w:noProof/>
      </w:rPr>
      <w:fldChar w:fldCharType="end"/>
    </w:r>
  </w:p>
  <w:p w14:paraId="768E302B" w14:textId="77777777" w:rsidR="003470C4" w:rsidRPr="00614396" w:rsidRDefault="003470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0C4"/>
    <w:rsid w:val="000428EA"/>
    <w:rsid w:val="000444B0"/>
    <w:rsid w:val="000647C2"/>
    <w:rsid w:val="000B12B3"/>
    <w:rsid w:val="000B20FD"/>
    <w:rsid w:val="000C1A62"/>
    <w:rsid w:val="000C313B"/>
    <w:rsid w:val="000C633A"/>
    <w:rsid w:val="000C74D2"/>
    <w:rsid w:val="000E596B"/>
    <w:rsid w:val="000E68DE"/>
    <w:rsid w:val="00107F68"/>
    <w:rsid w:val="00137674"/>
    <w:rsid w:val="00137EFE"/>
    <w:rsid w:val="00173996"/>
    <w:rsid w:val="00174E74"/>
    <w:rsid w:val="0018196B"/>
    <w:rsid w:val="001833C6"/>
    <w:rsid w:val="00187556"/>
    <w:rsid w:val="00191FAC"/>
    <w:rsid w:val="001C7E54"/>
    <w:rsid w:val="001D18B2"/>
    <w:rsid w:val="001E35B6"/>
    <w:rsid w:val="00212210"/>
    <w:rsid w:val="00247EB0"/>
    <w:rsid w:val="002C5DBE"/>
    <w:rsid w:val="002D55A8"/>
    <w:rsid w:val="002D603D"/>
    <w:rsid w:val="0033320C"/>
    <w:rsid w:val="00333C02"/>
    <w:rsid w:val="00334300"/>
    <w:rsid w:val="00341068"/>
    <w:rsid w:val="003470C4"/>
    <w:rsid w:val="00350224"/>
    <w:rsid w:val="00362739"/>
    <w:rsid w:val="003737CB"/>
    <w:rsid w:val="00376E17"/>
    <w:rsid w:val="003F22E1"/>
    <w:rsid w:val="00415679"/>
    <w:rsid w:val="004235A4"/>
    <w:rsid w:val="004329CE"/>
    <w:rsid w:val="00434B4A"/>
    <w:rsid w:val="0044488B"/>
    <w:rsid w:val="00466E2C"/>
    <w:rsid w:val="00472039"/>
    <w:rsid w:val="004A066F"/>
    <w:rsid w:val="004B3A94"/>
    <w:rsid w:val="004E5D5A"/>
    <w:rsid w:val="00500F50"/>
    <w:rsid w:val="005242C8"/>
    <w:rsid w:val="0056792E"/>
    <w:rsid w:val="00581F07"/>
    <w:rsid w:val="00596CA1"/>
    <w:rsid w:val="005A3493"/>
    <w:rsid w:val="00607261"/>
    <w:rsid w:val="006113AA"/>
    <w:rsid w:val="006345B1"/>
    <w:rsid w:val="00646636"/>
    <w:rsid w:val="00667484"/>
    <w:rsid w:val="00676A1F"/>
    <w:rsid w:val="00686DD3"/>
    <w:rsid w:val="0069248C"/>
    <w:rsid w:val="006E6AE8"/>
    <w:rsid w:val="006E7AD9"/>
    <w:rsid w:val="006F1C35"/>
    <w:rsid w:val="006F4180"/>
    <w:rsid w:val="00740FC1"/>
    <w:rsid w:val="007A186D"/>
    <w:rsid w:val="007A4B0F"/>
    <w:rsid w:val="007E1C53"/>
    <w:rsid w:val="007E2A18"/>
    <w:rsid w:val="007F226F"/>
    <w:rsid w:val="008150F6"/>
    <w:rsid w:val="0082521F"/>
    <w:rsid w:val="00836935"/>
    <w:rsid w:val="008415FA"/>
    <w:rsid w:val="008553BF"/>
    <w:rsid w:val="00864D7A"/>
    <w:rsid w:val="00896014"/>
    <w:rsid w:val="008C31D1"/>
    <w:rsid w:val="008D1883"/>
    <w:rsid w:val="008D26D0"/>
    <w:rsid w:val="008D37AE"/>
    <w:rsid w:val="008E7DF3"/>
    <w:rsid w:val="009137C7"/>
    <w:rsid w:val="009963C1"/>
    <w:rsid w:val="009D112F"/>
    <w:rsid w:val="009D2B50"/>
    <w:rsid w:val="009D7AC2"/>
    <w:rsid w:val="009E59A0"/>
    <w:rsid w:val="009F45C0"/>
    <w:rsid w:val="009F4ABA"/>
    <w:rsid w:val="00A658E1"/>
    <w:rsid w:val="00A83C9E"/>
    <w:rsid w:val="00AD2B99"/>
    <w:rsid w:val="00AD55A0"/>
    <w:rsid w:val="00AD5D87"/>
    <w:rsid w:val="00B31C93"/>
    <w:rsid w:val="00B70A3E"/>
    <w:rsid w:val="00B71A1C"/>
    <w:rsid w:val="00B86F4F"/>
    <w:rsid w:val="00BA2AFF"/>
    <w:rsid w:val="00BB76D6"/>
    <w:rsid w:val="00BD13DA"/>
    <w:rsid w:val="00BF698E"/>
    <w:rsid w:val="00C236A3"/>
    <w:rsid w:val="00C47818"/>
    <w:rsid w:val="00C5083D"/>
    <w:rsid w:val="00C54EAA"/>
    <w:rsid w:val="00C65BC6"/>
    <w:rsid w:val="00C678E4"/>
    <w:rsid w:val="00C810F0"/>
    <w:rsid w:val="00C84EDA"/>
    <w:rsid w:val="00C968C9"/>
    <w:rsid w:val="00CB0867"/>
    <w:rsid w:val="00CE76B1"/>
    <w:rsid w:val="00D06308"/>
    <w:rsid w:val="00D211FD"/>
    <w:rsid w:val="00D4612C"/>
    <w:rsid w:val="00D46891"/>
    <w:rsid w:val="00D6487A"/>
    <w:rsid w:val="00D718DA"/>
    <w:rsid w:val="00D85875"/>
    <w:rsid w:val="00DA58C2"/>
    <w:rsid w:val="00DA7302"/>
    <w:rsid w:val="00DA7FC7"/>
    <w:rsid w:val="00DD0B45"/>
    <w:rsid w:val="00DD494A"/>
    <w:rsid w:val="00DE5A37"/>
    <w:rsid w:val="00E11DB6"/>
    <w:rsid w:val="00E20607"/>
    <w:rsid w:val="00E33C30"/>
    <w:rsid w:val="00E37F10"/>
    <w:rsid w:val="00E91733"/>
    <w:rsid w:val="00EB3E1B"/>
    <w:rsid w:val="00EB497A"/>
    <w:rsid w:val="00EB4F68"/>
    <w:rsid w:val="00EC62A5"/>
    <w:rsid w:val="00ED4977"/>
    <w:rsid w:val="00EE62DC"/>
    <w:rsid w:val="00EF3838"/>
    <w:rsid w:val="00EF560E"/>
    <w:rsid w:val="00EF7DB9"/>
    <w:rsid w:val="00F0390D"/>
    <w:rsid w:val="00F06F32"/>
    <w:rsid w:val="00F15261"/>
    <w:rsid w:val="00F16CC6"/>
    <w:rsid w:val="00F215B2"/>
    <w:rsid w:val="00F30CAF"/>
    <w:rsid w:val="00F3143C"/>
    <w:rsid w:val="00F63F2B"/>
    <w:rsid w:val="00FA2DF5"/>
    <w:rsid w:val="00FB1A8C"/>
    <w:rsid w:val="00FF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13E55F2"/>
  <w15:chartTrackingRefBased/>
  <w15:docId w15:val="{654BDDC1-A7B3-4A29-B88C-CB40CBA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0C4"/>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3470C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470C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470C4"/>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3470C4"/>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3470C4"/>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3470C4"/>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3470C4"/>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nhideWhenUsed/>
    <w:qFormat/>
    <w:rsid w:val="003470C4"/>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3470C4"/>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0C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470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470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470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0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3470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0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0C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C4"/>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3470C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470C4"/>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3470C4"/>
    <w:rPr>
      <w:i/>
      <w:iCs/>
      <w:color w:val="404040" w:themeColor="text1" w:themeTint="BF"/>
    </w:rPr>
  </w:style>
  <w:style w:type="paragraph" w:styleId="ListParagraph">
    <w:name w:val="List Paragraph"/>
    <w:basedOn w:val="Normal"/>
    <w:uiPriority w:val="34"/>
    <w:qFormat/>
    <w:rsid w:val="003470C4"/>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3470C4"/>
    <w:rPr>
      <w:i/>
      <w:iCs/>
      <w:color w:val="2F5496" w:themeColor="accent1" w:themeShade="BF"/>
    </w:rPr>
  </w:style>
  <w:style w:type="paragraph" w:styleId="IntenseQuote">
    <w:name w:val="Intense Quote"/>
    <w:basedOn w:val="Normal"/>
    <w:next w:val="Normal"/>
    <w:link w:val="IntenseQuoteChar"/>
    <w:uiPriority w:val="30"/>
    <w:qFormat/>
    <w:rsid w:val="003470C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3470C4"/>
    <w:rPr>
      <w:i/>
      <w:iCs/>
      <w:color w:val="2F5496" w:themeColor="accent1" w:themeShade="BF"/>
    </w:rPr>
  </w:style>
  <w:style w:type="character" w:styleId="IntenseReference">
    <w:name w:val="Intense Reference"/>
    <w:basedOn w:val="DefaultParagraphFont"/>
    <w:uiPriority w:val="32"/>
    <w:qFormat/>
    <w:rsid w:val="003470C4"/>
    <w:rPr>
      <w:b/>
      <w:bCs/>
      <w:smallCaps/>
      <w:color w:val="2F5496" w:themeColor="accent1" w:themeShade="BF"/>
      <w:spacing w:val="5"/>
    </w:rPr>
  </w:style>
  <w:style w:type="paragraph" w:styleId="Header">
    <w:name w:val="header"/>
    <w:basedOn w:val="Normal"/>
    <w:link w:val="HeaderChar"/>
    <w:uiPriority w:val="99"/>
    <w:unhideWhenUsed/>
    <w:rsid w:val="003470C4"/>
    <w:pPr>
      <w:tabs>
        <w:tab w:val="center" w:pos="4680"/>
        <w:tab w:val="right" w:pos="9360"/>
      </w:tabs>
    </w:pPr>
  </w:style>
  <w:style w:type="character" w:customStyle="1" w:styleId="HeaderChar">
    <w:name w:val="Header Char"/>
    <w:basedOn w:val="DefaultParagraphFont"/>
    <w:link w:val="Header"/>
    <w:uiPriority w:val="99"/>
    <w:rsid w:val="003470C4"/>
    <w:rPr>
      <w:rFonts w:eastAsia="Times New Roman" w:cs="Times New Roman"/>
      <w:kern w:val="0"/>
      <w:szCs w:val="28"/>
      <w14:ligatures w14:val="none"/>
    </w:rPr>
  </w:style>
  <w:style w:type="paragraph" w:styleId="BodyText">
    <w:name w:val="Body Text"/>
    <w:basedOn w:val="Normal"/>
    <w:link w:val="BodyTextChar"/>
    <w:rsid w:val="003470C4"/>
    <w:pPr>
      <w:jc w:val="both"/>
    </w:pPr>
    <w:rPr>
      <w:szCs w:val="20"/>
      <w:lang w:val="x-none" w:eastAsia="x-none"/>
    </w:rPr>
  </w:style>
  <w:style w:type="character" w:customStyle="1" w:styleId="BodyTextChar">
    <w:name w:val="Body Text Char"/>
    <w:basedOn w:val="DefaultParagraphFont"/>
    <w:link w:val="BodyText"/>
    <w:rsid w:val="003470C4"/>
    <w:rPr>
      <w:rFonts w:eastAsia="Times New Roman" w:cs="Times New Roman"/>
      <w:kern w:val="0"/>
      <w:szCs w:val="20"/>
      <w:lang w:val="x-none" w:eastAsia="x-none"/>
      <w14:ligatures w14:val="none"/>
    </w:rPr>
  </w:style>
  <w:style w:type="paragraph" w:styleId="BodyText2">
    <w:name w:val="Body Text 2"/>
    <w:basedOn w:val="Normal"/>
    <w:link w:val="BodyText2Char"/>
    <w:uiPriority w:val="99"/>
    <w:semiHidden/>
    <w:unhideWhenUsed/>
    <w:rsid w:val="003470C4"/>
    <w:pPr>
      <w:spacing w:after="120" w:line="480" w:lineRule="auto"/>
    </w:pPr>
  </w:style>
  <w:style w:type="character" w:customStyle="1" w:styleId="BodyText2Char">
    <w:name w:val="Body Text 2 Char"/>
    <w:basedOn w:val="DefaultParagraphFont"/>
    <w:link w:val="BodyText2"/>
    <w:uiPriority w:val="99"/>
    <w:semiHidden/>
    <w:rsid w:val="003470C4"/>
    <w:rPr>
      <w:rFonts w:eastAsia="Times New Roman" w:cs="Times New Roman"/>
      <w:kern w:val="0"/>
      <w:szCs w:val="28"/>
      <w14:ligatures w14:val="none"/>
    </w:rPr>
  </w:style>
  <w:style w:type="paragraph" w:styleId="Footer">
    <w:name w:val="footer"/>
    <w:basedOn w:val="Normal"/>
    <w:link w:val="FooterChar"/>
    <w:uiPriority w:val="99"/>
    <w:unhideWhenUsed/>
    <w:rsid w:val="003470C4"/>
    <w:pPr>
      <w:tabs>
        <w:tab w:val="center" w:pos="4680"/>
        <w:tab w:val="right" w:pos="9360"/>
      </w:tabs>
    </w:pPr>
  </w:style>
  <w:style w:type="character" w:customStyle="1" w:styleId="FooterChar">
    <w:name w:val="Footer Char"/>
    <w:basedOn w:val="DefaultParagraphFont"/>
    <w:link w:val="Footer"/>
    <w:uiPriority w:val="99"/>
    <w:rsid w:val="003470C4"/>
    <w:rPr>
      <w:rFonts w:eastAsia="Times New Roman" w:cs="Times New Roman"/>
      <w:kern w:val="0"/>
      <w:szCs w:val="28"/>
      <w14:ligatures w14:val="none"/>
    </w:rPr>
  </w:style>
  <w:style w:type="paragraph" w:customStyle="1" w:styleId="Cchdng">
    <w:name w:val="C¸ch dßng"/>
    <w:basedOn w:val="Normal"/>
    <w:rsid w:val="00B31C93"/>
    <w:pPr>
      <w:spacing w:before="120" w:after="80" w:line="360" w:lineRule="exact"/>
      <w:ind w:firstLine="567"/>
      <w:jc w:val="both"/>
    </w:pPr>
    <w:rPr>
      <w:rFonts w:ascii=".VnTime" w:hAnsi=".VnTime"/>
      <w:szCs w:val="20"/>
    </w:rPr>
  </w:style>
  <w:style w:type="paragraph" w:styleId="NormalWeb">
    <w:name w:val="Normal (Web)"/>
    <w:aliases w:val="webb,Char8,Char Char1,Char Char5,Char Char Char Char Char Char Char Char Char Char,Char Char Char Char Char Char Char Char Char Char Char,Обычный (веб)1,Обычный (веб) Знак,Обычный (веб) Знак1, Char Char Char"/>
    <w:basedOn w:val="Normal"/>
    <w:link w:val="NormalWebChar"/>
    <w:uiPriority w:val="99"/>
    <w:unhideWhenUsed/>
    <w:qFormat/>
    <w:rsid w:val="00B31C93"/>
    <w:pPr>
      <w:spacing w:before="100" w:beforeAutospacing="1" w:after="100" w:afterAutospacing="1"/>
    </w:pPr>
    <w:rPr>
      <w:sz w:val="24"/>
      <w:szCs w:val="24"/>
    </w:rPr>
  </w:style>
  <w:style w:type="character" w:customStyle="1" w:styleId="fontstyle01">
    <w:name w:val="fontstyle01"/>
    <w:rsid w:val="00581F07"/>
    <w:rPr>
      <w:rFonts w:ascii="Times New Roman" w:hAnsi="Times New Roman" w:cs="Times New Roman" w:hint="default"/>
      <w:b/>
      <w:bCs/>
      <w:i w:val="0"/>
      <w:iCs w:val="0"/>
      <w:color w:val="000000"/>
      <w:sz w:val="28"/>
      <w:szCs w:val="28"/>
    </w:rPr>
  </w:style>
  <w:style w:type="paragraph" w:customStyle="1" w:styleId="Default">
    <w:name w:val="Default"/>
    <w:rsid w:val="00581F07"/>
    <w:pPr>
      <w:autoSpaceDE w:val="0"/>
      <w:autoSpaceDN w:val="0"/>
      <w:adjustRightInd w:val="0"/>
      <w:spacing w:after="0" w:line="240" w:lineRule="auto"/>
    </w:pPr>
    <w:rPr>
      <w:rFonts w:eastAsia="Times New Roman" w:cs="Times New Roman"/>
      <w:color w:val="000000"/>
      <w:kern w:val="0"/>
      <w:sz w:val="24"/>
      <w:szCs w:val="24"/>
      <w14:ligatures w14:val="none"/>
    </w:rPr>
  </w:style>
  <w:style w:type="character" w:customStyle="1" w:styleId="NormalWebChar">
    <w:name w:val="Normal (Web) Char"/>
    <w:aliases w:val="webb Char,Char8 Char,Char Char1 Char,Char Char5 Char,Char Char Char Char Char Char Char Char Char Char Char1,Char Char Char Char Char Char Char Char Char Char Char Char,Обычный (веб)1 Char,Обычный (веб) Знак Char, Char Char Char Char"/>
    <w:link w:val="NormalWeb"/>
    <w:uiPriority w:val="99"/>
    <w:rsid w:val="00581F07"/>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A20C1-5F99-4616-BB98-E98B4A198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174</cp:revision>
  <dcterms:created xsi:type="dcterms:W3CDTF">2026-05-12T04:01:00Z</dcterms:created>
  <dcterms:modified xsi:type="dcterms:W3CDTF">2026-05-20T02:20:00Z</dcterms:modified>
</cp:coreProperties>
</file>