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000000" w:rsidRPr="00A41097">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A41097" w:rsidRDefault="002122C8" w:rsidP="00A41097">
            <w:pPr>
              <w:jc w:val="center"/>
              <w:rPr>
                <w:rFonts w:ascii="Arial" w:hAnsi="Arial" w:cs="Arial"/>
                <w:sz w:val="20"/>
                <w:szCs w:val="20"/>
              </w:rPr>
            </w:pPr>
            <w:r w:rsidRPr="00A41097">
              <w:rPr>
                <w:rFonts w:ascii="Arial" w:hAnsi="Arial" w:cs="Arial"/>
                <w:b/>
                <w:bCs/>
                <w:sz w:val="20"/>
                <w:szCs w:val="20"/>
              </w:rPr>
              <w:t>HỘI ĐỒNG NHÂN DÂN</w:t>
            </w:r>
            <w:r w:rsidRPr="00A41097">
              <w:rPr>
                <w:rFonts w:ascii="Arial" w:hAnsi="Arial" w:cs="Arial"/>
                <w:b/>
                <w:bCs/>
                <w:sz w:val="20"/>
                <w:szCs w:val="20"/>
              </w:rPr>
              <w:br/>
              <w:t>TỈNH NGHỆ AN</w:t>
            </w:r>
            <w:r w:rsidRPr="00A41097">
              <w:rPr>
                <w:rFonts w:ascii="Arial" w:hAnsi="Arial" w:cs="Arial"/>
                <w:b/>
                <w:bCs/>
                <w:sz w:val="20"/>
                <w:szCs w:val="20"/>
              </w:rPr>
              <w:br/>
            </w:r>
            <w:r w:rsidR="00A41097" w:rsidRPr="00A41097">
              <w:rPr>
                <w:rFonts w:ascii="Arial" w:hAnsi="Arial" w:cs="Arial"/>
                <w:bCs/>
                <w:sz w:val="20"/>
                <w:szCs w:val="20"/>
                <w:vertAlign w:val="superscript"/>
              </w:rPr>
              <w:t>_________</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A41097" w:rsidRDefault="002122C8" w:rsidP="00A41097">
            <w:pPr>
              <w:jc w:val="center"/>
              <w:rPr>
                <w:rFonts w:ascii="Arial" w:hAnsi="Arial" w:cs="Arial"/>
                <w:sz w:val="20"/>
                <w:szCs w:val="20"/>
              </w:rPr>
            </w:pPr>
            <w:r w:rsidRPr="00A41097">
              <w:rPr>
                <w:rFonts w:ascii="Arial" w:hAnsi="Arial" w:cs="Arial"/>
                <w:b/>
                <w:bCs/>
                <w:sz w:val="20"/>
                <w:szCs w:val="20"/>
              </w:rPr>
              <w:t>CỘNG HÒA XÃ HỘI CHỦ NGHĨA VIỆT NAM</w:t>
            </w:r>
            <w:r w:rsidRPr="00A41097">
              <w:rPr>
                <w:rFonts w:ascii="Arial" w:hAnsi="Arial" w:cs="Arial"/>
                <w:b/>
                <w:bCs/>
                <w:sz w:val="20"/>
                <w:szCs w:val="20"/>
              </w:rPr>
              <w:br/>
              <w:t xml:space="preserve">Độc lập - Tự do - Hạnh phúc </w:t>
            </w:r>
            <w:r w:rsidRPr="00A41097">
              <w:rPr>
                <w:rFonts w:ascii="Arial" w:hAnsi="Arial" w:cs="Arial"/>
                <w:b/>
                <w:bCs/>
                <w:sz w:val="20"/>
                <w:szCs w:val="20"/>
              </w:rPr>
              <w:br/>
            </w:r>
            <w:r w:rsidR="00A41097" w:rsidRPr="00A41097">
              <w:rPr>
                <w:rFonts w:ascii="Arial" w:hAnsi="Arial" w:cs="Arial"/>
                <w:bCs/>
                <w:sz w:val="20"/>
                <w:szCs w:val="20"/>
                <w:vertAlign w:val="superscript"/>
              </w:rPr>
              <w:t>_______________</w:t>
            </w:r>
          </w:p>
        </w:tc>
      </w:tr>
      <w:tr w:rsidR="00000000" w:rsidRPr="00A4109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A41097" w:rsidRDefault="002122C8" w:rsidP="00A41097">
            <w:pPr>
              <w:jc w:val="center"/>
              <w:rPr>
                <w:rFonts w:ascii="Arial" w:hAnsi="Arial" w:cs="Arial"/>
                <w:sz w:val="20"/>
                <w:szCs w:val="20"/>
              </w:rPr>
            </w:pPr>
            <w:r w:rsidRPr="00A41097">
              <w:rPr>
                <w:rFonts w:ascii="Arial" w:hAnsi="Arial" w:cs="Arial"/>
                <w:sz w:val="20"/>
                <w:szCs w:val="20"/>
              </w:rPr>
              <w:t>Số: 24/2023/NQ-HĐND</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A41097" w:rsidRDefault="002122C8" w:rsidP="00A41097">
            <w:pPr>
              <w:jc w:val="center"/>
              <w:rPr>
                <w:rFonts w:ascii="Arial" w:hAnsi="Arial" w:cs="Arial"/>
                <w:sz w:val="20"/>
                <w:szCs w:val="20"/>
              </w:rPr>
            </w:pPr>
            <w:r w:rsidRPr="00A41097">
              <w:rPr>
                <w:rFonts w:ascii="Arial" w:hAnsi="Arial" w:cs="Arial"/>
                <w:i/>
                <w:iCs/>
                <w:sz w:val="20"/>
                <w:szCs w:val="20"/>
              </w:rPr>
              <w:t>Nghệ An, ngày 07 tháng 12 năm 2023</w:t>
            </w:r>
          </w:p>
        </w:tc>
      </w:tr>
    </w:tbl>
    <w:p w:rsidR="00000000" w:rsidRPr="00A41097" w:rsidRDefault="002122C8" w:rsidP="00A41097">
      <w:pPr>
        <w:jc w:val="center"/>
        <w:rPr>
          <w:rFonts w:ascii="Arial" w:hAnsi="Arial" w:cs="Arial"/>
          <w:sz w:val="20"/>
          <w:szCs w:val="20"/>
        </w:rPr>
      </w:pPr>
      <w:r w:rsidRPr="00A41097">
        <w:rPr>
          <w:rFonts w:ascii="Arial" w:hAnsi="Arial" w:cs="Arial"/>
          <w:sz w:val="20"/>
          <w:szCs w:val="20"/>
        </w:rPr>
        <w:t> </w:t>
      </w:r>
    </w:p>
    <w:p w:rsidR="00A41097" w:rsidRPr="00A41097" w:rsidRDefault="00A41097" w:rsidP="00A41097">
      <w:pPr>
        <w:jc w:val="center"/>
        <w:rPr>
          <w:rFonts w:ascii="Arial" w:hAnsi="Arial" w:cs="Arial"/>
          <w:sz w:val="20"/>
          <w:szCs w:val="20"/>
        </w:rPr>
      </w:pPr>
    </w:p>
    <w:p w:rsidR="00000000" w:rsidRPr="00A41097" w:rsidRDefault="002122C8" w:rsidP="00A41097">
      <w:pPr>
        <w:jc w:val="center"/>
        <w:rPr>
          <w:rFonts w:ascii="Arial" w:hAnsi="Arial" w:cs="Arial"/>
          <w:sz w:val="20"/>
          <w:szCs w:val="20"/>
        </w:rPr>
      </w:pPr>
      <w:r w:rsidRPr="00A41097">
        <w:rPr>
          <w:rFonts w:ascii="Arial" w:hAnsi="Arial" w:cs="Arial"/>
          <w:b/>
          <w:bCs/>
          <w:sz w:val="20"/>
          <w:szCs w:val="20"/>
        </w:rPr>
        <w:t>NGHỊ QUYẾT</w:t>
      </w:r>
    </w:p>
    <w:p w:rsidR="00A41097" w:rsidRPr="00A41097" w:rsidRDefault="00A41097" w:rsidP="00A41097">
      <w:pPr>
        <w:jc w:val="center"/>
        <w:rPr>
          <w:rFonts w:ascii="Arial" w:hAnsi="Arial" w:cs="Arial"/>
          <w:b/>
          <w:sz w:val="20"/>
          <w:szCs w:val="20"/>
        </w:rPr>
      </w:pPr>
      <w:r w:rsidRPr="00A41097">
        <w:rPr>
          <w:rFonts w:ascii="Arial" w:hAnsi="Arial" w:cs="Arial"/>
          <w:b/>
          <w:sz w:val="20"/>
          <w:szCs w:val="20"/>
        </w:rPr>
        <w:t xml:space="preserve">Về việc sửa đổi, bổ sung khoản 1.1 mục 1 phụ lục IV ban hành kèm theo </w:t>
      </w:r>
    </w:p>
    <w:p w:rsidR="00A41097" w:rsidRPr="00A41097" w:rsidRDefault="00A41097" w:rsidP="00A41097">
      <w:pPr>
        <w:jc w:val="center"/>
        <w:rPr>
          <w:rFonts w:ascii="Arial" w:hAnsi="Arial" w:cs="Arial"/>
          <w:b/>
          <w:sz w:val="20"/>
          <w:szCs w:val="20"/>
        </w:rPr>
      </w:pPr>
      <w:r w:rsidRPr="00A41097">
        <w:rPr>
          <w:rFonts w:ascii="Arial" w:hAnsi="Arial" w:cs="Arial"/>
          <w:b/>
          <w:sz w:val="20"/>
          <w:szCs w:val="20"/>
        </w:rPr>
        <w:t xml:space="preserve">Nghị quyết số 05/2022/NQ-HĐND ngày 24 tháng 6 năm 2022 của Hội đồng </w:t>
      </w:r>
    </w:p>
    <w:p w:rsidR="00A41097" w:rsidRPr="00A41097" w:rsidRDefault="00A41097" w:rsidP="00A41097">
      <w:pPr>
        <w:jc w:val="center"/>
        <w:rPr>
          <w:rFonts w:ascii="Arial" w:hAnsi="Arial" w:cs="Arial"/>
          <w:b/>
          <w:sz w:val="20"/>
          <w:szCs w:val="20"/>
        </w:rPr>
      </w:pPr>
      <w:r w:rsidRPr="00A41097">
        <w:rPr>
          <w:rFonts w:ascii="Arial" w:hAnsi="Arial" w:cs="Arial"/>
          <w:b/>
          <w:sz w:val="20"/>
          <w:szCs w:val="20"/>
        </w:rPr>
        <w:t xml:space="preserve">nhân dân tỉnh quy định nguyên tắc, tiêu chí, định mức phân bổ vốn ngân </w:t>
      </w:r>
    </w:p>
    <w:p w:rsidR="00A41097" w:rsidRPr="00A41097" w:rsidRDefault="00A41097" w:rsidP="00A41097">
      <w:pPr>
        <w:jc w:val="center"/>
        <w:rPr>
          <w:rFonts w:ascii="Arial" w:hAnsi="Arial" w:cs="Arial"/>
          <w:b/>
          <w:sz w:val="20"/>
          <w:szCs w:val="20"/>
        </w:rPr>
      </w:pPr>
      <w:r w:rsidRPr="00A41097">
        <w:rPr>
          <w:rFonts w:ascii="Arial" w:hAnsi="Arial" w:cs="Arial"/>
          <w:b/>
          <w:sz w:val="20"/>
          <w:szCs w:val="20"/>
        </w:rPr>
        <w:t xml:space="preserve">sách nhà nước thực hiện Chương trình mục tiêu quốc gia phát triển kinh tế </w:t>
      </w:r>
    </w:p>
    <w:p w:rsidR="00A41097" w:rsidRPr="00A41097" w:rsidRDefault="00A41097" w:rsidP="00A41097">
      <w:pPr>
        <w:jc w:val="center"/>
        <w:rPr>
          <w:rFonts w:ascii="Arial" w:hAnsi="Arial" w:cs="Arial"/>
          <w:b/>
          <w:sz w:val="20"/>
          <w:szCs w:val="20"/>
        </w:rPr>
      </w:pPr>
      <w:r w:rsidRPr="00A41097">
        <w:rPr>
          <w:rFonts w:ascii="Arial" w:hAnsi="Arial" w:cs="Arial"/>
          <w:b/>
          <w:sz w:val="20"/>
          <w:szCs w:val="20"/>
        </w:rPr>
        <w:t xml:space="preserve">- xã hội vùng đồng bào dân tộc thiểu số và miền núi giai đoạn 2021 </w:t>
      </w:r>
      <w:r>
        <w:rPr>
          <w:rFonts w:ascii="Arial" w:hAnsi="Arial" w:cs="Arial"/>
          <w:b/>
          <w:sz w:val="20"/>
          <w:szCs w:val="20"/>
        </w:rPr>
        <w:t>-</w:t>
      </w:r>
      <w:r w:rsidRPr="00A41097">
        <w:rPr>
          <w:rFonts w:ascii="Arial" w:hAnsi="Arial" w:cs="Arial"/>
          <w:b/>
          <w:sz w:val="20"/>
          <w:szCs w:val="20"/>
        </w:rPr>
        <w:t xml:space="preserve"> 2025</w:t>
      </w:r>
    </w:p>
    <w:p w:rsidR="00000000" w:rsidRPr="00A41097" w:rsidRDefault="00A41097" w:rsidP="00A41097">
      <w:pPr>
        <w:jc w:val="center"/>
        <w:rPr>
          <w:rFonts w:ascii="Arial" w:hAnsi="Arial" w:cs="Arial"/>
          <w:b/>
          <w:sz w:val="20"/>
          <w:szCs w:val="20"/>
        </w:rPr>
      </w:pPr>
      <w:r w:rsidRPr="00A41097">
        <w:rPr>
          <w:rFonts w:ascii="Arial" w:hAnsi="Arial" w:cs="Arial"/>
          <w:b/>
          <w:sz w:val="20"/>
          <w:szCs w:val="20"/>
        </w:rPr>
        <w:t xml:space="preserve"> và hằng năm trên địa bàn tỉnh Nghệ An</w:t>
      </w:r>
    </w:p>
    <w:p w:rsidR="00A41097" w:rsidRPr="00A41097" w:rsidRDefault="00A41097" w:rsidP="00A41097">
      <w:pPr>
        <w:jc w:val="center"/>
        <w:rPr>
          <w:rFonts w:ascii="Arial" w:hAnsi="Arial" w:cs="Arial"/>
          <w:b/>
          <w:sz w:val="20"/>
          <w:szCs w:val="20"/>
          <w:vertAlign w:val="superscript"/>
        </w:rPr>
      </w:pPr>
      <w:r w:rsidRPr="00A41097">
        <w:rPr>
          <w:rFonts w:ascii="Arial" w:hAnsi="Arial" w:cs="Arial"/>
          <w:b/>
          <w:sz w:val="20"/>
          <w:szCs w:val="20"/>
          <w:vertAlign w:val="superscript"/>
        </w:rPr>
        <w:t>_______________</w:t>
      </w:r>
    </w:p>
    <w:p w:rsidR="00000000" w:rsidRPr="00A41097" w:rsidRDefault="002122C8" w:rsidP="00A41097">
      <w:pPr>
        <w:jc w:val="center"/>
        <w:rPr>
          <w:rFonts w:ascii="Arial" w:hAnsi="Arial" w:cs="Arial"/>
          <w:b/>
          <w:bCs/>
          <w:sz w:val="20"/>
          <w:szCs w:val="20"/>
        </w:rPr>
      </w:pPr>
      <w:r w:rsidRPr="00A41097">
        <w:rPr>
          <w:rFonts w:ascii="Arial" w:hAnsi="Arial" w:cs="Arial"/>
          <w:b/>
          <w:bCs/>
          <w:sz w:val="20"/>
          <w:szCs w:val="20"/>
        </w:rPr>
        <w:t>HỘI ĐỒNG NHÂN DÂN TỈNH NGHỆ AN</w:t>
      </w:r>
      <w:r w:rsidRPr="00A41097">
        <w:rPr>
          <w:rFonts w:ascii="Arial" w:hAnsi="Arial" w:cs="Arial"/>
          <w:b/>
          <w:bCs/>
          <w:sz w:val="20"/>
          <w:szCs w:val="20"/>
        </w:rPr>
        <w:br/>
        <w:t>KHÓA XVIII, KỲ HỌP THỨ 17</w:t>
      </w:r>
    </w:p>
    <w:p w:rsidR="00A41097" w:rsidRPr="00A41097" w:rsidRDefault="00A41097" w:rsidP="00A41097">
      <w:pPr>
        <w:jc w:val="center"/>
        <w:rPr>
          <w:rFonts w:ascii="Arial" w:hAnsi="Arial" w:cs="Arial"/>
          <w:sz w:val="20"/>
          <w:szCs w:val="20"/>
        </w:rPr>
      </w:pPr>
    </w:p>
    <w:p w:rsidR="00000000" w:rsidRPr="00A41097" w:rsidRDefault="002122C8" w:rsidP="00A41097">
      <w:pPr>
        <w:spacing w:after="120"/>
        <w:ind w:firstLine="720"/>
        <w:jc w:val="both"/>
        <w:rPr>
          <w:rFonts w:ascii="Arial" w:hAnsi="Arial" w:cs="Arial"/>
          <w:sz w:val="20"/>
          <w:szCs w:val="20"/>
        </w:rPr>
      </w:pPr>
      <w:r w:rsidRPr="00A41097">
        <w:rPr>
          <w:rFonts w:ascii="Arial" w:hAnsi="Arial" w:cs="Arial"/>
          <w:i/>
          <w:iCs/>
          <w:sz w:val="20"/>
          <w:szCs w:val="20"/>
        </w:rPr>
        <w:t>Căn cứ Luật Tổ chức chính quyền địa phương ngày 19 tháng 6 năm 2015; Luật sửa đổi, bổ sung một số điều của Luật Tổ chức Chính p</w:t>
      </w:r>
      <w:r w:rsidRPr="00A41097">
        <w:rPr>
          <w:rFonts w:ascii="Arial" w:hAnsi="Arial" w:cs="Arial"/>
          <w:i/>
          <w:iCs/>
          <w:sz w:val="20"/>
          <w:szCs w:val="20"/>
        </w:rPr>
        <w:t>hủ và Luật Tổ chức chính quyền địa phương ngày 22 tháng 11 năm 2019;</w:t>
      </w:r>
    </w:p>
    <w:p w:rsidR="00000000" w:rsidRPr="00A41097" w:rsidRDefault="002122C8" w:rsidP="00A41097">
      <w:pPr>
        <w:spacing w:after="120"/>
        <w:ind w:firstLine="720"/>
        <w:jc w:val="both"/>
        <w:rPr>
          <w:rFonts w:ascii="Arial" w:hAnsi="Arial" w:cs="Arial"/>
          <w:sz w:val="20"/>
          <w:szCs w:val="20"/>
        </w:rPr>
      </w:pPr>
      <w:r w:rsidRPr="00A41097">
        <w:rPr>
          <w:rFonts w:ascii="Arial" w:hAnsi="Arial" w:cs="Arial"/>
          <w:i/>
          <w:iCs/>
          <w:sz w:val="20"/>
          <w:szCs w:val="20"/>
        </w:rPr>
        <w:t>Căn cứ Luật Ngân sách nhà nước ngày 25 tháng 6 năm 2015;</w:t>
      </w:r>
    </w:p>
    <w:p w:rsidR="00000000" w:rsidRPr="00A41097" w:rsidRDefault="002122C8" w:rsidP="00A41097">
      <w:pPr>
        <w:spacing w:after="120"/>
        <w:ind w:firstLine="720"/>
        <w:jc w:val="both"/>
        <w:rPr>
          <w:rFonts w:ascii="Arial" w:hAnsi="Arial" w:cs="Arial"/>
          <w:sz w:val="20"/>
          <w:szCs w:val="20"/>
        </w:rPr>
      </w:pPr>
      <w:r w:rsidRPr="00A41097">
        <w:rPr>
          <w:rFonts w:ascii="Arial" w:hAnsi="Arial" w:cs="Arial"/>
          <w:i/>
          <w:iCs/>
          <w:sz w:val="20"/>
          <w:szCs w:val="20"/>
        </w:rPr>
        <w:t>Căn cứ Luật Đầu tư công ngày 13 tháng 6 năm 2019;</w:t>
      </w:r>
    </w:p>
    <w:p w:rsidR="00000000" w:rsidRPr="00A41097" w:rsidRDefault="002122C8" w:rsidP="00A41097">
      <w:pPr>
        <w:spacing w:after="120"/>
        <w:ind w:firstLine="720"/>
        <w:jc w:val="both"/>
        <w:rPr>
          <w:rFonts w:ascii="Arial" w:hAnsi="Arial" w:cs="Arial"/>
          <w:sz w:val="20"/>
          <w:szCs w:val="20"/>
        </w:rPr>
      </w:pPr>
      <w:r w:rsidRPr="00A41097">
        <w:rPr>
          <w:rFonts w:ascii="Arial" w:hAnsi="Arial" w:cs="Arial"/>
          <w:i/>
          <w:iCs/>
          <w:sz w:val="20"/>
          <w:szCs w:val="20"/>
        </w:rPr>
        <w:t>Căn cứ Quyết định số 39/2021/QĐ-TTg ngày 30 tháng 12 năm 2021 của Thủ tướng Chín</w:t>
      </w:r>
      <w:r w:rsidRPr="00A41097">
        <w:rPr>
          <w:rFonts w:ascii="Arial" w:hAnsi="Arial" w:cs="Arial"/>
          <w:i/>
          <w:iCs/>
          <w:sz w:val="20"/>
          <w:szCs w:val="20"/>
        </w:rPr>
        <w:t>h phủ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2021-2030</w:t>
      </w:r>
      <w:r w:rsidRPr="00A41097">
        <w:rPr>
          <w:rFonts w:ascii="Arial" w:hAnsi="Arial" w:cs="Arial"/>
          <w:i/>
          <w:iCs/>
          <w:sz w:val="20"/>
          <w:szCs w:val="20"/>
        </w:rPr>
        <w:t>, giai đoạn I: từ năm 2021 đến năm 2025; Quyết định số 18/2023/QĐ-TTg ngày 01 tháng 7 năm 2023 của Thủ tướng Chính phủ sửa đổi, bổ sung và bãi bỏ một số điều của Quyết định số 39/2021/QĐ-TTg ngày 30 tháng 12 năm 2021 của Thủ tướng chính phủ quy định nguyên</w:t>
      </w:r>
      <w:r w:rsidRPr="00A41097">
        <w:rPr>
          <w:rFonts w:ascii="Arial" w:hAnsi="Arial" w:cs="Arial"/>
          <w:i/>
          <w:iCs/>
          <w:sz w:val="20"/>
          <w:szCs w:val="20"/>
        </w:rPr>
        <w:t xml:space="preserve">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2021 - 2030, giai đoạn I: từ n</w:t>
      </w:r>
      <w:r w:rsidRPr="00A41097">
        <w:rPr>
          <w:rFonts w:ascii="Arial" w:hAnsi="Arial" w:cs="Arial"/>
          <w:i/>
          <w:iCs/>
          <w:sz w:val="20"/>
          <w:szCs w:val="20"/>
        </w:rPr>
        <w:t>ăm 2021 đến năm 2025;</w:t>
      </w:r>
    </w:p>
    <w:p w:rsidR="00000000" w:rsidRDefault="002122C8" w:rsidP="00A41097">
      <w:pPr>
        <w:ind w:firstLine="720"/>
        <w:jc w:val="both"/>
        <w:rPr>
          <w:rFonts w:ascii="Arial" w:hAnsi="Arial" w:cs="Arial"/>
          <w:i/>
          <w:iCs/>
          <w:sz w:val="20"/>
          <w:szCs w:val="20"/>
        </w:rPr>
      </w:pPr>
      <w:r w:rsidRPr="00A41097">
        <w:rPr>
          <w:rFonts w:ascii="Arial" w:hAnsi="Arial" w:cs="Arial"/>
          <w:i/>
          <w:iCs/>
          <w:sz w:val="20"/>
          <w:szCs w:val="20"/>
        </w:rPr>
        <w:t>Xét Tờ trình số 10005/TTr-UBND ngày 23 tháng 11 năm 2023 của Ủy ban nhân dân tỉnh Nghệ An; Báo cáo thẩm tra của Ban Dân tộc Hội đồng nhân dân tỉnh và ý kiến thảo luận của đại biểu Hội đồng nhân dân tỉnh tại kỳ họp,</w:t>
      </w:r>
    </w:p>
    <w:p w:rsidR="00A41097" w:rsidRPr="00A41097" w:rsidRDefault="00A41097" w:rsidP="00A41097">
      <w:pPr>
        <w:ind w:firstLine="720"/>
        <w:jc w:val="both"/>
        <w:rPr>
          <w:rFonts w:ascii="Arial" w:hAnsi="Arial" w:cs="Arial"/>
          <w:sz w:val="20"/>
          <w:szCs w:val="20"/>
        </w:rPr>
      </w:pPr>
    </w:p>
    <w:p w:rsidR="00000000" w:rsidRDefault="002122C8" w:rsidP="00DB7B8B">
      <w:pPr>
        <w:jc w:val="center"/>
        <w:rPr>
          <w:rFonts w:ascii="Arial" w:hAnsi="Arial" w:cs="Arial"/>
          <w:b/>
          <w:bCs/>
          <w:sz w:val="20"/>
          <w:szCs w:val="20"/>
        </w:rPr>
      </w:pPr>
      <w:r w:rsidRPr="00A41097">
        <w:rPr>
          <w:rFonts w:ascii="Arial" w:hAnsi="Arial" w:cs="Arial"/>
          <w:b/>
          <w:bCs/>
          <w:sz w:val="20"/>
          <w:szCs w:val="20"/>
        </w:rPr>
        <w:t>QUYẾT NGHỊ:</w:t>
      </w:r>
    </w:p>
    <w:p w:rsidR="00A41097" w:rsidRPr="00A41097" w:rsidRDefault="00A41097" w:rsidP="00A41097">
      <w:pPr>
        <w:ind w:firstLine="720"/>
        <w:jc w:val="both"/>
        <w:rPr>
          <w:rFonts w:ascii="Arial" w:hAnsi="Arial" w:cs="Arial"/>
          <w:sz w:val="20"/>
          <w:szCs w:val="20"/>
        </w:rPr>
      </w:pPr>
    </w:p>
    <w:p w:rsidR="00000000" w:rsidRPr="00A41097" w:rsidRDefault="002122C8" w:rsidP="00A41097">
      <w:pPr>
        <w:spacing w:after="120"/>
        <w:ind w:firstLine="720"/>
        <w:jc w:val="both"/>
        <w:rPr>
          <w:rFonts w:ascii="Arial" w:hAnsi="Arial" w:cs="Arial"/>
          <w:sz w:val="20"/>
          <w:szCs w:val="20"/>
        </w:rPr>
      </w:pPr>
      <w:bookmarkStart w:id="0" w:name="dieu_1"/>
      <w:r w:rsidRPr="00A41097">
        <w:rPr>
          <w:rFonts w:ascii="Arial" w:hAnsi="Arial" w:cs="Arial"/>
          <w:b/>
          <w:bCs/>
          <w:sz w:val="20"/>
          <w:szCs w:val="20"/>
        </w:rPr>
        <w:t>Điều 1.</w:t>
      </w:r>
      <w:bookmarkEnd w:id="0"/>
      <w:r w:rsidRPr="00A41097">
        <w:rPr>
          <w:rFonts w:ascii="Arial" w:hAnsi="Arial" w:cs="Arial"/>
          <w:sz w:val="20"/>
          <w:szCs w:val="20"/>
        </w:rPr>
        <w:t xml:space="preserve"> </w:t>
      </w:r>
      <w:bookmarkStart w:id="1" w:name="dieu_1_name"/>
      <w:r w:rsidRPr="00A41097">
        <w:rPr>
          <w:rFonts w:ascii="Arial" w:hAnsi="Arial" w:cs="Arial"/>
          <w:sz w:val="20"/>
          <w:szCs w:val="20"/>
        </w:rPr>
        <w:t>Sửa đổi, bổ sung khoản 1.1 mục 1 Phụ lục IV ban hành kèm theo Nghị quyết số 05/2022/NQ-HĐND ngày 24 tháng 6 năm 2022 của Hội đồng nhân dân tỉnh quy định nguyên tắc, tiêu chí, định mức phân bổ vốn ngân sách nhà nước thực hiện Chương trình mục tiêu quốc gia</w:t>
      </w:r>
      <w:r w:rsidRPr="00A41097">
        <w:rPr>
          <w:rFonts w:ascii="Arial" w:hAnsi="Arial" w:cs="Arial"/>
          <w:sz w:val="20"/>
          <w:szCs w:val="20"/>
        </w:rPr>
        <w:t xml:space="preserve"> phát triển kinh tế - xã hội vùng đồng bào dân tộc thiểu số và miền núi giai đoạn 2021 - 2025 và hằng năm trên địa bàn tỉnh Nghệ An.</w:t>
      </w:r>
      <w:bookmarkEnd w:id="1"/>
    </w:p>
    <w:p w:rsidR="00000000" w:rsidRPr="00A41097" w:rsidRDefault="002122C8" w:rsidP="00A41097">
      <w:pPr>
        <w:spacing w:after="120"/>
        <w:ind w:firstLine="720"/>
        <w:jc w:val="both"/>
        <w:rPr>
          <w:rFonts w:ascii="Arial" w:hAnsi="Arial" w:cs="Arial"/>
          <w:sz w:val="20"/>
          <w:szCs w:val="20"/>
        </w:rPr>
      </w:pPr>
      <w:r w:rsidRPr="00A41097">
        <w:rPr>
          <w:rFonts w:ascii="Arial" w:hAnsi="Arial" w:cs="Arial"/>
          <w:sz w:val="20"/>
          <w:szCs w:val="20"/>
        </w:rPr>
        <w:t xml:space="preserve">1. Sửa đổi, bổ sung điểm a khoản 1.1 </w:t>
      </w:r>
      <w:bookmarkStart w:id="2" w:name="_GoBack"/>
      <w:bookmarkEnd w:id="2"/>
      <w:r w:rsidRPr="00A41097">
        <w:rPr>
          <w:rFonts w:ascii="Arial" w:hAnsi="Arial" w:cs="Arial"/>
          <w:sz w:val="20"/>
          <w:szCs w:val="20"/>
        </w:rPr>
        <w:t>như sau:</w:t>
      </w:r>
    </w:p>
    <w:p w:rsidR="00000000" w:rsidRPr="00A41097" w:rsidRDefault="002122C8" w:rsidP="00A41097">
      <w:pPr>
        <w:spacing w:after="120"/>
        <w:ind w:firstLine="720"/>
        <w:jc w:val="both"/>
        <w:rPr>
          <w:rFonts w:ascii="Arial" w:hAnsi="Arial" w:cs="Arial"/>
          <w:sz w:val="20"/>
          <w:szCs w:val="20"/>
        </w:rPr>
      </w:pPr>
      <w:r w:rsidRPr="00A41097">
        <w:rPr>
          <w:rFonts w:ascii="Arial" w:hAnsi="Arial" w:cs="Arial"/>
          <w:sz w:val="20"/>
          <w:szCs w:val="20"/>
        </w:rPr>
        <w:t>“1.1. Phân bổ vốn đầu tư</w:t>
      </w:r>
    </w:p>
    <w:p w:rsidR="00000000" w:rsidRPr="00A41097" w:rsidRDefault="002122C8" w:rsidP="00A41097">
      <w:pPr>
        <w:spacing w:after="120"/>
        <w:ind w:firstLine="720"/>
        <w:jc w:val="both"/>
        <w:rPr>
          <w:rFonts w:ascii="Arial" w:hAnsi="Arial" w:cs="Arial"/>
          <w:sz w:val="20"/>
          <w:szCs w:val="20"/>
        </w:rPr>
      </w:pPr>
      <w:r w:rsidRPr="00A41097">
        <w:rPr>
          <w:rFonts w:ascii="Arial" w:hAnsi="Arial" w:cs="Arial"/>
          <w:sz w:val="20"/>
          <w:szCs w:val="20"/>
        </w:rPr>
        <w:t>a) Phân bổ vốn cho Sở Giao thông vận tải để thực hiệ</w:t>
      </w:r>
      <w:r w:rsidRPr="00A41097">
        <w:rPr>
          <w:rFonts w:ascii="Arial" w:hAnsi="Arial" w:cs="Arial"/>
          <w:sz w:val="20"/>
          <w:szCs w:val="20"/>
        </w:rPr>
        <w:t xml:space="preserve">n công trình giao thông mở mới đường giao thông đến trung tâm xã </w:t>
      </w:r>
      <w:r w:rsidRPr="00A41097">
        <w:rPr>
          <w:rFonts w:ascii="Arial" w:hAnsi="Arial" w:cs="Arial"/>
          <w:i/>
          <w:iCs/>
          <w:sz w:val="20"/>
          <w:szCs w:val="20"/>
        </w:rPr>
        <w:t>(dành cho các xã chưa có đường tới trung tâm xã, trên địa bàn huyện Tương Dương)</w:t>
      </w:r>
      <w:r w:rsidRPr="00A41097">
        <w:rPr>
          <w:rFonts w:ascii="Arial" w:hAnsi="Arial" w:cs="Arial"/>
          <w:sz w:val="20"/>
          <w:szCs w:val="20"/>
        </w:rPr>
        <w:t xml:space="preserve"> áp dụng phương pháp tính điểm theo tiêu chí số 9 tại biểu phần b điểm này”.</w:t>
      </w:r>
    </w:p>
    <w:p w:rsidR="00000000" w:rsidRPr="00A41097" w:rsidRDefault="002122C8" w:rsidP="00A41097">
      <w:pPr>
        <w:spacing w:after="120"/>
        <w:ind w:firstLine="720"/>
        <w:jc w:val="both"/>
        <w:rPr>
          <w:rFonts w:ascii="Arial" w:hAnsi="Arial" w:cs="Arial"/>
          <w:sz w:val="20"/>
          <w:szCs w:val="20"/>
        </w:rPr>
      </w:pPr>
      <w:r w:rsidRPr="00A41097">
        <w:rPr>
          <w:rFonts w:ascii="Arial" w:hAnsi="Arial" w:cs="Arial"/>
          <w:sz w:val="20"/>
          <w:szCs w:val="20"/>
        </w:rPr>
        <w:t>2. Sửa đổi, bổ sung tiêu đề điểm b</w:t>
      </w:r>
      <w:r w:rsidRPr="00A41097">
        <w:rPr>
          <w:rFonts w:ascii="Arial" w:hAnsi="Arial" w:cs="Arial"/>
          <w:sz w:val="20"/>
          <w:szCs w:val="20"/>
        </w:rPr>
        <w:t xml:space="preserve"> khoản 1.1 như sau:</w:t>
      </w:r>
    </w:p>
    <w:p w:rsidR="00000000" w:rsidRPr="00A41097" w:rsidRDefault="002122C8" w:rsidP="00A41097">
      <w:pPr>
        <w:spacing w:after="120"/>
        <w:ind w:firstLine="720"/>
        <w:jc w:val="both"/>
        <w:rPr>
          <w:rFonts w:ascii="Arial" w:hAnsi="Arial" w:cs="Arial"/>
          <w:sz w:val="20"/>
          <w:szCs w:val="20"/>
        </w:rPr>
      </w:pPr>
      <w:r w:rsidRPr="00A41097">
        <w:rPr>
          <w:rFonts w:ascii="Arial" w:hAnsi="Arial" w:cs="Arial"/>
          <w:sz w:val="20"/>
          <w:szCs w:val="20"/>
        </w:rPr>
        <w:t xml:space="preserve">“b) Phân bổ vốn cho cấp huyện để thực hiện theo phương pháp tính điểm tại các tiêu chí </w:t>
      </w:r>
      <w:r w:rsidRPr="00A41097">
        <w:rPr>
          <w:rFonts w:ascii="Arial" w:hAnsi="Arial" w:cs="Arial"/>
          <w:i/>
          <w:iCs/>
          <w:sz w:val="20"/>
          <w:szCs w:val="20"/>
        </w:rPr>
        <w:t>(huyện Tương Dương không áp dụng phương pháp tính điểm theo tiêu chí 9)</w:t>
      </w:r>
      <w:r w:rsidRPr="00A41097">
        <w:rPr>
          <w:rFonts w:ascii="Arial" w:hAnsi="Arial" w:cs="Arial"/>
          <w:sz w:val="20"/>
          <w:szCs w:val="20"/>
        </w:rPr>
        <w:t>”.</w:t>
      </w:r>
    </w:p>
    <w:p w:rsidR="00000000" w:rsidRPr="00A41097" w:rsidRDefault="002122C8" w:rsidP="00A41097">
      <w:pPr>
        <w:spacing w:after="120"/>
        <w:ind w:firstLine="720"/>
        <w:jc w:val="both"/>
        <w:rPr>
          <w:rFonts w:ascii="Arial" w:hAnsi="Arial" w:cs="Arial"/>
          <w:sz w:val="20"/>
          <w:szCs w:val="20"/>
        </w:rPr>
      </w:pPr>
      <w:r w:rsidRPr="00A41097">
        <w:rPr>
          <w:rFonts w:ascii="Arial" w:hAnsi="Arial" w:cs="Arial"/>
          <w:b/>
          <w:bCs/>
          <w:sz w:val="20"/>
          <w:szCs w:val="20"/>
        </w:rPr>
        <w:t>Điều 2. Tổ chức thực hiện</w:t>
      </w:r>
    </w:p>
    <w:p w:rsidR="00000000" w:rsidRPr="00A41097" w:rsidRDefault="002122C8" w:rsidP="00A41097">
      <w:pPr>
        <w:spacing w:after="120"/>
        <w:ind w:firstLine="720"/>
        <w:jc w:val="both"/>
        <w:rPr>
          <w:rFonts w:ascii="Arial" w:hAnsi="Arial" w:cs="Arial"/>
          <w:sz w:val="20"/>
          <w:szCs w:val="20"/>
        </w:rPr>
      </w:pPr>
      <w:r w:rsidRPr="00A41097">
        <w:rPr>
          <w:rFonts w:ascii="Arial" w:hAnsi="Arial" w:cs="Arial"/>
          <w:sz w:val="20"/>
          <w:szCs w:val="20"/>
        </w:rPr>
        <w:t>1. Giao Ủy ban nhân dân tỉnh tổ chức thực hiện Ng</w:t>
      </w:r>
      <w:r w:rsidRPr="00A41097">
        <w:rPr>
          <w:rFonts w:ascii="Arial" w:hAnsi="Arial" w:cs="Arial"/>
          <w:sz w:val="20"/>
          <w:szCs w:val="20"/>
        </w:rPr>
        <w:t>hị quyết này.</w:t>
      </w:r>
    </w:p>
    <w:p w:rsidR="00000000" w:rsidRPr="00A41097" w:rsidRDefault="002122C8" w:rsidP="00A41097">
      <w:pPr>
        <w:spacing w:after="120"/>
        <w:ind w:firstLine="720"/>
        <w:jc w:val="both"/>
        <w:rPr>
          <w:rFonts w:ascii="Arial" w:hAnsi="Arial" w:cs="Arial"/>
          <w:sz w:val="20"/>
          <w:szCs w:val="20"/>
        </w:rPr>
      </w:pPr>
      <w:r w:rsidRPr="00A41097">
        <w:rPr>
          <w:rFonts w:ascii="Arial" w:hAnsi="Arial" w:cs="Arial"/>
          <w:sz w:val="20"/>
          <w:szCs w:val="20"/>
        </w:rPr>
        <w:lastRenderedPageBreak/>
        <w:t>2. Giao Thường trực Hội đồng nhân dân tỉnh, các Ban của Hội đồng nhân dân tỉnh, các Tổ đại biểu Hội đồng nhân dân tỉnh và các đại biểu Hội đồng nhân dân tỉnh giám sát việc thực hiện Nghị quyết này.</w:t>
      </w:r>
    </w:p>
    <w:p w:rsidR="00000000" w:rsidRPr="00A41097" w:rsidRDefault="002122C8" w:rsidP="00A41097">
      <w:pPr>
        <w:spacing w:after="120"/>
        <w:ind w:firstLine="720"/>
        <w:jc w:val="both"/>
        <w:rPr>
          <w:rFonts w:ascii="Arial" w:hAnsi="Arial" w:cs="Arial"/>
          <w:sz w:val="20"/>
          <w:szCs w:val="20"/>
        </w:rPr>
      </w:pPr>
      <w:r w:rsidRPr="00A41097">
        <w:rPr>
          <w:rFonts w:ascii="Arial" w:hAnsi="Arial" w:cs="Arial"/>
          <w:b/>
          <w:bCs/>
          <w:sz w:val="20"/>
          <w:szCs w:val="20"/>
        </w:rPr>
        <w:t>Điều 3. Hiệu lực thi hành</w:t>
      </w:r>
    </w:p>
    <w:p w:rsidR="00000000" w:rsidRPr="00A41097" w:rsidRDefault="002122C8" w:rsidP="00A41097">
      <w:pPr>
        <w:ind w:firstLine="720"/>
        <w:jc w:val="both"/>
        <w:rPr>
          <w:rFonts w:ascii="Arial" w:hAnsi="Arial" w:cs="Arial"/>
          <w:sz w:val="20"/>
          <w:szCs w:val="20"/>
        </w:rPr>
      </w:pPr>
      <w:r w:rsidRPr="00A41097">
        <w:rPr>
          <w:rFonts w:ascii="Arial" w:hAnsi="Arial" w:cs="Arial"/>
          <w:sz w:val="20"/>
          <w:szCs w:val="20"/>
        </w:rPr>
        <w:t>Nghị quyết này đượ</w:t>
      </w:r>
      <w:r w:rsidRPr="00A41097">
        <w:rPr>
          <w:rFonts w:ascii="Arial" w:hAnsi="Arial" w:cs="Arial"/>
          <w:sz w:val="20"/>
          <w:szCs w:val="20"/>
        </w:rPr>
        <w:t>c Hội đồng nhân dân tỉnh Nghệ An Khóa XVIII, Kỳ họp thứ 17 thông qua ngày 07 tháng 12 năm 2023 và có hiệu lực từ ngày 17 tháng 12 năm 2023./.</w:t>
      </w:r>
    </w:p>
    <w:p w:rsidR="00000000" w:rsidRPr="00A41097" w:rsidRDefault="002122C8" w:rsidP="00A41097">
      <w:pPr>
        <w:ind w:firstLine="720"/>
        <w:jc w:val="both"/>
        <w:rPr>
          <w:rFonts w:ascii="Arial" w:hAnsi="Arial" w:cs="Arial"/>
          <w:sz w:val="20"/>
          <w:szCs w:val="20"/>
        </w:rPr>
      </w:pPr>
      <w:r w:rsidRPr="00A41097">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00000" w:rsidRPr="00A41097">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A41097" w:rsidRDefault="002122C8" w:rsidP="00DB7B8B">
            <w:pPr>
              <w:rPr>
                <w:rFonts w:ascii="Arial" w:hAnsi="Arial" w:cs="Arial"/>
                <w:sz w:val="20"/>
                <w:szCs w:val="20"/>
              </w:rPr>
            </w:pPr>
            <w:r w:rsidRPr="00A41097">
              <w:rPr>
                <w:rFonts w:ascii="Arial" w:hAnsi="Arial" w:cs="Arial"/>
                <w:b/>
                <w:bCs/>
                <w:i/>
                <w:iCs/>
                <w:sz w:val="20"/>
                <w:szCs w:val="20"/>
              </w:rPr>
              <w:t>Nơi nhận:</w:t>
            </w:r>
            <w:r w:rsidRPr="00A41097">
              <w:rPr>
                <w:rFonts w:ascii="Arial" w:hAnsi="Arial" w:cs="Arial"/>
                <w:b/>
                <w:bCs/>
                <w:i/>
                <w:iCs/>
                <w:sz w:val="20"/>
                <w:szCs w:val="20"/>
              </w:rPr>
              <w:br/>
            </w:r>
            <w:r w:rsidRPr="00A41097">
              <w:rPr>
                <w:rFonts w:ascii="Arial" w:hAnsi="Arial" w:cs="Arial"/>
                <w:sz w:val="20"/>
                <w:szCs w:val="20"/>
              </w:rPr>
              <w:t>- Ủy ban Thường vụ Quốc hội (để báo cáo);</w:t>
            </w:r>
            <w:r w:rsidRPr="00A41097">
              <w:rPr>
                <w:rFonts w:ascii="Arial" w:hAnsi="Arial" w:cs="Arial"/>
                <w:sz w:val="20"/>
                <w:szCs w:val="20"/>
              </w:rPr>
              <w:br/>
              <w:t>- Chính phủ (để báo cáo);</w:t>
            </w:r>
            <w:r w:rsidRPr="00A41097">
              <w:rPr>
                <w:rFonts w:ascii="Arial" w:hAnsi="Arial" w:cs="Arial"/>
                <w:sz w:val="20"/>
                <w:szCs w:val="20"/>
              </w:rPr>
              <w:br/>
              <w:t xml:space="preserve">- Ủy ban Dân tộc, Bộ Kế hoạch và </w:t>
            </w:r>
            <w:r w:rsidRPr="00A41097">
              <w:rPr>
                <w:rFonts w:ascii="Arial" w:hAnsi="Arial" w:cs="Arial"/>
                <w:sz w:val="20"/>
                <w:szCs w:val="20"/>
              </w:rPr>
              <w:t>Đầu tư, Bộ Tài chính;</w:t>
            </w:r>
            <w:r w:rsidRPr="00A41097">
              <w:rPr>
                <w:rFonts w:ascii="Arial" w:hAnsi="Arial" w:cs="Arial"/>
                <w:sz w:val="20"/>
                <w:szCs w:val="20"/>
              </w:rPr>
              <w:br/>
              <w:t>- Bộ Tư pháp (Cục Kiểm tra văn bản QPPL);</w:t>
            </w:r>
            <w:r w:rsidRPr="00A41097">
              <w:rPr>
                <w:rFonts w:ascii="Arial" w:hAnsi="Arial" w:cs="Arial"/>
                <w:sz w:val="20"/>
                <w:szCs w:val="20"/>
              </w:rPr>
              <w:br/>
              <w:t>- TT.Tỉnh ủy, TT.HĐND tỉnh, UBND tỉnh, UBMTTQVN tỉnh;</w:t>
            </w:r>
            <w:r w:rsidRPr="00A41097">
              <w:rPr>
                <w:rFonts w:ascii="Arial" w:hAnsi="Arial" w:cs="Arial"/>
                <w:sz w:val="20"/>
                <w:szCs w:val="20"/>
              </w:rPr>
              <w:br/>
              <w:t>- Đoàn ĐBQH tỉnh;</w:t>
            </w:r>
            <w:r w:rsidRPr="00A41097">
              <w:rPr>
                <w:rFonts w:ascii="Arial" w:hAnsi="Arial" w:cs="Arial"/>
                <w:sz w:val="20"/>
                <w:szCs w:val="20"/>
              </w:rPr>
              <w:br/>
              <w:t>- Các Ban, Tổ đại biểu, đại biểu HĐND tỉnh;</w:t>
            </w:r>
            <w:r w:rsidRPr="00A41097">
              <w:rPr>
                <w:rFonts w:ascii="Arial" w:hAnsi="Arial" w:cs="Arial"/>
                <w:sz w:val="20"/>
                <w:szCs w:val="20"/>
              </w:rPr>
              <w:br/>
              <w:t xml:space="preserve">- Tòa án nhân dân tỉnh, Viện Kiểm sát nhân dân tỉnh, Cục Thi hành án dân sự </w:t>
            </w:r>
            <w:r w:rsidRPr="00A41097">
              <w:rPr>
                <w:rFonts w:ascii="Arial" w:hAnsi="Arial" w:cs="Arial"/>
                <w:sz w:val="20"/>
                <w:szCs w:val="20"/>
              </w:rPr>
              <w:t>tỉnh;</w:t>
            </w:r>
            <w:r w:rsidRPr="00A41097">
              <w:rPr>
                <w:rFonts w:ascii="Arial" w:hAnsi="Arial" w:cs="Arial"/>
                <w:sz w:val="20"/>
                <w:szCs w:val="20"/>
              </w:rPr>
              <w:br/>
              <w:t>- Các sở, ban, ngành, tổ chức chính trị - xã hội tỉnh;</w:t>
            </w:r>
            <w:r w:rsidRPr="00A41097">
              <w:rPr>
                <w:rFonts w:ascii="Arial" w:hAnsi="Arial" w:cs="Arial"/>
                <w:sz w:val="20"/>
                <w:szCs w:val="20"/>
              </w:rPr>
              <w:br/>
              <w:t>- HĐND, UBND các huyện, thành phố, thị xã;</w:t>
            </w:r>
            <w:r w:rsidRPr="00A41097">
              <w:rPr>
                <w:rFonts w:ascii="Arial" w:hAnsi="Arial" w:cs="Arial"/>
                <w:sz w:val="20"/>
                <w:szCs w:val="20"/>
              </w:rPr>
              <w:br/>
              <w:t>- Trung tâm Công báo tỉnh;</w:t>
            </w:r>
            <w:r w:rsidRPr="00A41097">
              <w:rPr>
                <w:rFonts w:ascii="Arial" w:hAnsi="Arial" w:cs="Arial"/>
                <w:sz w:val="20"/>
                <w:szCs w:val="20"/>
              </w:rPr>
              <w:br/>
              <w:t>- Website: http://dbndnghean.vn;</w:t>
            </w:r>
            <w:r w:rsidRPr="00A41097">
              <w:rPr>
                <w:rFonts w:ascii="Arial" w:hAnsi="Arial" w:cs="Arial"/>
                <w:sz w:val="20"/>
                <w:szCs w:val="20"/>
              </w:rPr>
              <w:br/>
              <w:t>- Lưu: VT.</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A41097" w:rsidRDefault="002122C8" w:rsidP="00DB7B8B">
            <w:pPr>
              <w:jc w:val="center"/>
              <w:rPr>
                <w:rFonts w:ascii="Arial" w:hAnsi="Arial" w:cs="Arial"/>
                <w:sz w:val="20"/>
                <w:szCs w:val="20"/>
              </w:rPr>
            </w:pPr>
            <w:r w:rsidRPr="00A41097">
              <w:rPr>
                <w:rFonts w:ascii="Arial" w:hAnsi="Arial" w:cs="Arial"/>
                <w:b/>
                <w:bCs/>
                <w:sz w:val="20"/>
                <w:szCs w:val="20"/>
              </w:rPr>
              <w:t>CHỦ TỊCH</w:t>
            </w:r>
            <w:r w:rsidRPr="00A41097">
              <w:rPr>
                <w:rFonts w:ascii="Arial" w:hAnsi="Arial" w:cs="Arial"/>
                <w:b/>
                <w:bCs/>
                <w:sz w:val="20"/>
                <w:szCs w:val="20"/>
              </w:rPr>
              <w:br/>
            </w:r>
            <w:r w:rsidRPr="00A41097">
              <w:rPr>
                <w:rFonts w:ascii="Arial" w:hAnsi="Arial" w:cs="Arial"/>
                <w:b/>
                <w:bCs/>
                <w:sz w:val="20"/>
                <w:szCs w:val="20"/>
              </w:rPr>
              <w:br/>
            </w:r>
            <w:r w:rsidRPr="00A41097">
              <w:rPr>
                <w:rFonts w:ascii="Arial" w:hAnsi="Arial" w:cs="Arial"/>
                <w:b/>
                <w:bCs/>
                <w:sz w:val="20"/>
                <w:szCs w:val="20"/>
              </w:rPr>
              <w:br/>
            </w:r>
            <w:r w:rsidRPr="00A41097">
              <w:rPr>
                <w:rFonts w:ascii="Arial" w:hAnsi="Arial" w:cs="Arial"/>
                <w:b/>
                <w:bCs/>
                <w:sz w:val="20"/>
                <w:szCs w:val="20"/>
              </w:rPr>
              <w:br/>
            </w:r>
            <w:r w:rsidRPr="00A41097">
              <w:rPr>
                <w:rFonts w:ascii="Arial" w:hAnsi="Arial" w:cs="Arial"/>
                <w:b/>
                <w:bCs/>
                <w:sz w:val="20"/>
                <w:szCs w:val="20"/>
              </w:rPr>
              <w:br/>
              <w:t>Thái Thanh Quý</w:t>
            </w:r>
          </w:p>
        </w:tc>
      </w:tr>
    </w:tbl>
    <w:p w:rsidR="002122C8" w:rsidRPr="00A41097" w:rsidRDefault="002122C8" w:rsidP="00A41097">
      <w:pPr>
        <w:spacing w:after="120"/>
        <w:ind w:firstLine="720"/>
        <w:jc w:val="both"/>
        <w:rPr>
          <w:rFonts w:ascii="Arial" w:hAnsi="Arial" w:cs="Arial"/>
          <w:sz w:val="20"/>
          <w:szCs w:val="20"/>
        </w:rPr>
      </w:pPr>
      <w:r w:rsidRPr="00A41097">
        <w:rPr>
          <w:rFonts w:ascii="Arial" w:hAnsi="Arial" w:cs="Arial"/>
          <w:sz w:val="20"/>
          <w:szCs w:val="20"/>
        </w:rPr>
        <w:t> </w:t>
      </w:r>
    </w:p>
    <w:sectPr w:rsidR="002122C8" w:rsidRPr="00A41097" w:rsidSect="00A41097">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097"/>
    <w:rsid w:val="002122C8"/>
    <w:rsid w:val="00A41097"/>
    <w:rsid w:val="00DB7B8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DEF98A"/>
  <w15:chartTrackingRefBased/>
  <w15:docId w15:val="{789E9A1A-D993-4D29-8058-6D1BB411B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C64489-E8BB-412D-A11D-C91FC02DA3FC}"/>
</file>

<file path=customXml/itemProps2.xml><?xml version="1.0" encoding="utf-8"?>
<ds:datastoreItem xmlns:ds="http://schemas.openxmlformats.org/officeDocument/2006/customXml" ds:itemID="{F0CA5E02-1931-4676-B0BA-A6B094587476}"/>
</file>

<file path=customXml/itemProps3.xml><?xml version="1.0" encoding="utf-8"?>
<ds:datastoreItem xmlns:ds="http://schemas.openxmlformats.org/officeDocument/2006/customXml" ds:itemID="{D8255790-6F48-42BA-B8DD-33E03C788450}"/>
</file>

<file path=docProps/app.xml><?xml version="1.0" encoding="utf-8"?>
<Properties xmlns="http://schemas.openxmlformats.org/officeDocument/2006/extended-properties" xmlns:vt="http://schemas.openxmlformats.org/officeDocument/2006/docPropsVTypes">
  <Template>Normal</Template>
  <TotalTime>0</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cp:lastPrinted>1601-01-01T00:00:00Z</cp:lastPrinted>
  <dcterms:created xsi:type="dcterms:W3CDTF">2023-12-22T03:41:00Z</dcterms:created>
  <dcterms:modified xsi:type="dcterms:W3CDTF">2023-12-22T03:41:00Z</dcterms:modified>
</cp:coreProperties>
</file>