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5DA9" w:rsidTr="00FA453E">
        <w:tc>
          <w:tcPr>
            <w:tcW w:w="3686" w:type="dxa"/>
          </w:tcPr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ỦY BAN NHÂN DÂN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THÀNH PHỐ HỒ CHÍ MINH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538216</wp:posOffset>
                      </wp:positionH>
                      <wp:positionV relativeFrom="paragraph">
                        <wp:posOffset>27940</wp:posOffset>
                      </wp:positionV>
                      <wp:extent cx="1112807" cy="0"/>
                      <wp:effectExtent l="0" t="0" r="3048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280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4E9D27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pt,2.2pt" to="130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sz w:val="26"/>
                <w:szCs w:val="26"/>
              </w:rPr>
            </w:pPr>
            <w:r w:rsidRPr="00447115">
              <w:rPr>
                <w:sz w:val="26"/>
                <w:szCs w:val="26"/>
              </w:rPr>
              <w:t xml:space="preserve">Số: </w:t>
            </w:r>
            <w:r w:rsidR="000543FE">
              <w:rPr>
                <w:sz w:val="26"/>
                <w:szCs w:val="26"/>
              </w:rPr>
              <w:t>1</w:t>
            </w:r>
            <w:r w:rsidR="004C0A2E">
              <w:rPr>
                <w:sz w:val="26"/>
                <w:szCs w:val="26"/>
              </w:rPr>
              <w:t>2</w:t>
            </w:r>
            <w:r w:rsidRPr="00447115">
              <w:rPr>
                <w:sz w:val="26"/>
                <w:szCs w:val="26"/>
              </w:rPr>
              <w:t>/2025/QĐ-UBND</w:t>
            </w:r>
          </w:p>
        </w:tc>
        <w:tc>
          <w:tcPr>
            <w:tcW w:w="5954" w:type="dxa"/>
          </w:tcPr>
          <w:p w:rsidR="00C35DA9" w:rsidRPr="00447115" w:rsidRDefault="00C35DA9" w:rsidP="008D3EB8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47115">
              <w:rPr>
                <w:b/>
                <w:sz w:val="26"/>
                <w:szCs w:val="26"/>
              </w:rPr>
              <w:t>CỘNG HÒA XÃ HỘI CHỦ NGHĨA VIỆT NAM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b/>
                <w:szCs w:val="26"/>
              </w:rPr>
            </w:pPr>
            <w:r w:rsidRPr="00447115">
              <w:rPr>
                <w:b/>
                <w:szCs w:val="26"/>
              </w:rPr>
              <w:t>Độc lập - Tự do - Hạnh phúc</w:t>
            </w:r>
          </w:p>
          <w:p w:rsidR="00C35DA9" w:rsidRPr="00447115" w:rsidRDefault="00C35DA9" w:rsidP="008D3EB8">
            <w:pPr>
              <w:widowControl w:val="0"/>
              <w:jc w:val="center"/>
              <w:rPr>
                <w:sz w:val="26"/>
                <w:szCs w:val="26"/>
              </w:rPr>
            </w:pPr>
            <w:bookmarkStart w:id="0" w:name="_GoBack"/>
            <w:r w:rsidRPr="00447115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11430</wp:posOffset>
                      </wp:positionV>
                      <wp:extent cx="2169994" cy="0"/>
                      <wp:effectExtent l="0" t="0" r="2095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6999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3725B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1pt,.9pt" to="227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bookmarkEnd w:id="0"/>
          </w:p>
          <w:p w:rsidR="00C35DA9" w:rsidRPr="00447115" w:rsidRDefault="00C35DA9" w:rsidP="008D3EB8">
            <w:pPr>
              <w:widowControl w:val="0"/>
              <w:jc w:val="center"/>
              <w:rPr>
                <w:i/>
                <w:sz w:val="26"/>
                <w:szCs w:val="26"/>
              </w:rPr>
            </w:pPr>
            <w:r w:rsidRPr="00447115">
              <w:rPr>
                <w:i/>
                <w:sz w:val="26"/>
                <w:szCs w:val="26"/>
              </w:rPr>
              <w:t xml:space="preserve">Thành phố Hồ Chí Minh, ngày </w:t>
            </w:r>
            <w:r w:rsidR="00FA453E">
              <w:rPr>
                <w:i/>
                <w:sz w:val="26"/>
                <w:szCs w:val="26"/>
              </w:rPr>
              <w:t xml:space="preserve">24 </w:t>
            </w:r>
            <w:r w:rsidRPr="00447115">
              <w:rPr>
                <w:i/>
                <w:sz w:val="26"/>
                <w:szCs w:val="26"/>
              </w:rPr>
              <w:t>tháng</w:t>
            </w:r>
            <w:r w:rsidR="00FA453E">
              <w:rPr>
                <w:i/>
                <w:sz w:val="26"/>
                <w:szCs w:val="26"/>
              </w:rPr>
              <w:t xml:space="preserve"> 01</w:t>
            </w:r>
            <w:r w:rsidRPr="00447115">
              <w:rPr>
                <w:i/>
                <w:sz w:val="26"/>
                <w:szCs w:val="26"/>
              </w:rPr>
              <w:t xml:space="preserve"> năm 2025</w:t>
            </w:r>
          </w:p>
        </w:tc>
      </w:tr>
    </w:tbl>
    <w:p w:rsidR="00C35DA9" w:rsidRDefault="00C35DA9" w:rsidP="008D3EB8">
      <w:pPr>
        <w:widowControl w:val="0"/>
      </w:pPr>
    </w:p>
    <w:p w:rsidR="00C35DA9" w:rsidRPr="0049447D" w:rsidRDefault="00C35DA9" w:rsidP="008D3EB8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QUYẾT ĐỊNH</w:t>
      </w:r>
    </w:p>
    <w:p w:rsidR="004C0A2E" w:rsidRDefault="004C0A2E" w:rsidP="008D3EB8">
      <w:pPr>
        <w:widowControl w:val="0"/>
        <w:spacing w:after="0" w:line="240" w:lineRule="auto"/>
        <w:jc w:val="center"/>
        <w:rPr>
          <w:b/>
        </w:rPr>
      </w:pPr>
      <w:r w:rsidRPr="004C0A2E">
        <w:rPr>
          <w:b/>
        </w:rPr>
        <w:t>Ban hành đơn giá trồng rừng thay thế khi chuyển mục đích sử dụng rừng</w:t>
      </w:r>
    </w:p>
    <w:p w:rsidR="004C0A2E" w:rsidRPr="004C0A2E" w:rsidRDefault="004C0A2E" w:rsidP="008D3EB8">
      <w:pPr>
        <w:widowControl w:val="0"/>
        <w:spacing w:after="0" w:line="240" w:lineRule="auto"/>
        <w:jc w:val="center"/>
        <w:rPr>
          <w:b/>
        </w:rPr>
      </w:pPr>
      <w:r w:rsidRPr="004C0A2E">
        <w:rPr>
          <w:b/>
        </w:rPr>
        <w:t>sang mục đích khác trên địa bàn Thành phố Hồ Chí Minh</w:t>
      </w:r>
      <w:r w:rsidRPr="004C0A2E">
        <w:rPr>
          <w:b/>
        </w:rPr>
        <w:t xml:space="preserve"> </w:t>
      </w:r>
    </w:p>
    <w:p w:rsidR="0049447D" w:rsidRPr="004C0A2E" w:rsidRDefault="0049447D" w:rsidP="008D3EB8">
      <w:pPr>
        <w:widowControl w:val="0"/>
        <w:spacing w:after="0" w:line="240" w:lineRule="auto"/>
        <w:jc w:val="center"/>
        <w:rPr>
          <w:b/>
        </w:rPr>
      </w:pPr>
      <w:r w:rsidRPr="004C0A2E">
        <w:rPr>
          <w:b/>
        </w:rPr>
        <w:t>______________</w:t>
      </w:r>
    </w:p>
    <w:p w:rsidR="0049447D" w:rsidRDefault="0049447D" w:rsidP="008D3EB8">
      <w:pPr>
        <w:widowControl w:val="0"/>
        <w:spacing w:after="0" w:line="240" w:lineRule="auto"/>
        <w:jc w:val="center"/>
        <w:rPr>
          <w:b/>
        </w:rPr>
      </w:pPr>
    </w:p>
    <w:p w:rsidR="0049447D" w:rsidRDefault="00C35DA9" w:rsidP="008D3EB8">
      <w:pPr>
        <w:widowControl w:val="0"/>
        <w:spacing w:after="0" w:line="240" w:lineRule="auto"/>
        <w:jc w:val="center"/>
        <w:rPr>
          <w:b/>
        </w:rPr>
      </w:pPr>
      <w:r w:rsidRPr="0049447D">
        <w:rPr>
          <w:b/>
        </w:rPr>
        <w:t>ỦY BAN NHÂN DÂN THÀNH PHỐ HỒ CHÍ MINH</w:t>
      </w:r>
    </w:p>
    <w:p w:rsidR="004C0A2E" w:rsidRPr="004C0A2E" w:rsidRDefault="004C0A2E" w:rsidP="008D3EB8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4C0A2E">
        <w:rPr>
          <w:i/>
        </w:rPr>
        <w:t>Căn cứ Luật Tổ chức chính quyền địa phương ngày 19 tháng 6 năm 2015</w:t>
      </w:r>
      <w:r w:rsidR="0058631C">
        <w:rPr>
          <w:i/>
        </w:rPr>
        <w:t xml:space="preserve"> </w:t>
      </w:r>
      <w:r w:rsidRPr="004C0A2E">
        <w:rPr>
          <w:i/>
        </w:rPr>
        <w:t>và Luật sửa đổi bổ sung một số điều của Luật Tổ chức Chính phủ và Luật Tổ</w:t>
      </w:r>
      <w:r w:rsidR="0058631C">
        <w:rPr>
          <w:i/>
        </w:rPr>
        <w:t xml:space="preserve"> </w:t>
      </w:r>
      <w:r w:rsidRPr="004C0A2E">
        <w:rPr>
          <w:i/>
        </w:rPr>
        <w:t>chức chính quyền địa phương ngày 22 tháng 11 năm 2019;</w:t>
      </w:r>
    </w:p>
    <w:p w:rsidR="004C0A2E" w:rsidRPr="008D3EB8" w:rsidRDefault="004C0A2E" w:rsidP="008D3EB8">
      <w:pPr>
        <w:widowControl w:val="0"/>
        <w:spacing w:before="120" w:after="120" w:line="240" w:lineRule="auto"/>
        <w:ind w:firstLine="567"/>
        <w:jc w:val="both"/>
        <w:rPr>
          <w:i/>
          <w:spacing w:val="10"/>
        </w:rPr>
      </w:pPr>
      <w:r w:rsidRPr="008D3EB8">
        <w:rPr>
          <w:i/>
          <w:spacing w:val="10"/>
        </w:rPr>
        <w:t>Căn cứ Luật Ban hành văn bản quy phạm pháp luật ngày 22 tháng 6</w:t>
      </w:r>
      <w:r w:rsidR="0058631C" w:rsidRPr="008D3EB8">
        <w:rPr>
          <w:i/>
          <w:spacing w:val="10"/>
        </w:rPr>
        <w:t xml:space="preserve"> </w:t>
      </w:r>
      <w:r w:rsidRPr="008D3EB8">
        <w:rPr>
          <w:i/>
          <w:spacing w:val="10"/>
        </w:rPr>
        <w:t>năm 2015;</w:t>
      </w:r>
    </w:p>
    <w:p w:rsidR="004C0A2E" w:rsidRPr="004C0A2E" w:rsidRDefault="004C0A2E" w:rsidP="008D3EB8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4C0A2E">
        <w:rPr>
          <w:i/>
        </w:rPr>
        <w:t>Căn cứ Luật sửa đổi, bổ sung một số điều của Luật Ban hành văn bản</w:t>
      </w:r>
      <w:r w:rsidR="0058631C">
        <w:rPr>
          <w:i/>
        </w:rPr>
        <w:t xml:space="preserve"> </w:t>
      </w:r>
      <w:r w:rsidRPr="004C0A2E">
        <w:rPr>
          <w:i/>
        </w:rPr>
        <w:t>quy phạm pháp luật ngày 18 tháng 6 năm 2020;</w:t>
      </w:r>
    </w:p>
    <w:p w:rsidR="004C0A2E" w:rsidRPr="004C0A2E" w:rsidRDefault="004C0A2E" w:rsidP="008D3EB8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4C0A2E">
        <w:rPr>
          <w:i/>
        </w:rPr>
        <w:t>Căn cứ Luật Lâm nghiệp ngày 15 tháng 11 năm 2017;</w:t>
      </w:r>
    </w:p>
    <w:p w:rsidR="004C0A2E" w:rsidRPr="004C0A2E" w:rsidRDefault="004C0A2E" w:rsidP="008D3EB8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4C0A2E">
        <w:rPr>
          <w:i/>
        </w:rPr>
        <w:t>Căn cứ Nghị định số 156/2018/NĐ-CP ngày 16 tháng 11 năm 2018 của</w:t>
      </w:r>
      <w:r w:rsidR="0058631C">
        <w:rPr>
          <w:i/>
        </w:rPr>
        <w:t xml:space="preserve"> </w:t>
      </w:r>
      <w:r w:rsidRPr="004C0A2E">
        <w:rPr>
          <w:i/>
        </w:rPr>
        <w:t>Chính phủ quy định chi tiết thi hành một số điều của Luật Lâm nghiệp;</w:t>
      </w:r>
    </w:p>
    <w:p w:rsidR="004C0A2E" w:rsidRPr="004C0A2E" w:rsidRDefault="004C0A2E" w:rsidP="008D3EB8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4C0A2E">
        <w:rPr>
          <w:i/>
        </w:rPr>
        <w:t>Căn cứ Thông tư số 29/2018/TT-BNNPTNT ngày 16 tháng 11 năm 2018</w:t>
      </w:r>
      <w:r w:rsidR="0058631C">
        <w:rPr>
          <w:i/>
        </w:rPr>
        <w:t xml:space="preserve"> </w:t>
      </w:r>
      <w:r w:rsidRPr="004C0A2E">
        <w:rPr>
          <w:i/>
        </w:rPr>
        <w:t>của Bộ trưởng Bộ Nông nghiệp và Phát triển nông thôn Quy định về các biện</w:t>
      </w:r>
      <w:r w:rsidR="0058631C">
        <w:rPr>
          <w:i/>
        </w:rPr>
        <w:t xml:space="preserve"> </w:t>
      </w:r>
      <w:r w:rsidRPr="004C0A2E">
        <w:rPr>
          <w:i/>
        </w:rPr>
        <w:t>pháp lâm sinh;</w:t>
      </w:r>
    </w:p>
    <w:p w:rsidR="004C0A2E" w:rsidRPr="004C0A2E" w:rsidRDefault="004C0A2E" w:rsidP="008D3EB8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4C0A2E">
        <w:rPr>
          <w:i/>
        </w:rPr>
        <w:t>Căn cứ Thông tư số 15/2019/TT-BNNPTNT ngày 30 tháng 10 năm 2019</w:t>
      </w:r>
      <w:r w:rsidR="0058631C">
        <w:rPr>
          <w:i/>
        </w:rPr>
        <w:t xml:space="preserve"> </w:t>
      </w:r>
      <w:r w:rsidRPr="004C0A2E">
        <w:rPr>
          <w:i/>
        </w:rPr>
        <w:t>của Bộ Nông nghiệp và Phát triển nông thôn quy định một số nội dung quản lý</w:t>
      </w:r>
      <w:r w:rsidR="0058631C">
        <w:rPr>
          <w:i/>
        </w:rPr>
        <w:t xml:space="preserve"> </w:t>
      </w:r>
      <w:r w:rsidRPr="004C0A2E">
        <w:rPr>
          <w:i/>
        </w:rPr>
        <w:t>công trình lâm sinh;</w:t>
      </w:r>
    </w:p>
    <w:p w:rsidR="004C0A2E" w:rsidRPr="004C0A2E" w:rsidRDefault="004C0A2E" w:rsidP="008D3EB8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4C0A2E">
        <w:rPr>
          <w:i/>
        </w:rPr>
        <w:t>Căn cứ Thông tư số 17/2019/TT-BLĐTBXH ngày 06 tháng 11 năm 2019</w:t>
      </w:r>
      <w:r w:rsidR="0058631C">
        <w:rPr>
          <w:i/>
        </w:rPr>
        <w:t xml:space="preserve"> </w:t>
      </w:r>
      <w:r w:rsidRPr="004C0A2E">
        <w:rPr>
          <w:i/>
        </w:rPr>
        <w:t>của Bộ Lao động - Thương binh và Xã hội hướng dẫn xác định chi phí tiền</w:t>
      </w:r>
      <w:r w:rsidR="0058631C">
        <w:rPr>
          <w:i/>
        </w:rPr>
        <w:t xml:space="preserve"> </w:t>
      </w:r>
      <w:r w:rsidRPr="004C0A2E">
        <w:rPr>
          <w:i/>
        </w:rPr>
        <w:t>lương, chi phí nhân công trong giá, đơn giá sản phẩm, dịch vụ công sử dụng</w:t>
      </w:r>
      <w:r w:rsidR="0058631C">
        <w:rPr>
          <w:i/>
        </w:rPr>
        <w:t xml:space="preserve"> </w:t>
      </w:r>
      <w:r w:rsidRPr="004C0A2E">
        <w:rPr>
          <w:i/>
        </w:rPr>
        <w:t>kinh phí ngân sách nhà nước do doanh nghiệp thực hiện;</w:t>
      </w:r>
    </w:p>
    <w:p w:rsidR="004C0A2E" w:rsidRPr="004C0A2E" w:rsidRDefault="004C0A2E" w:rsidP="008D3EB8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4C0A2E">
        <w:rPr>
          <w:i/>
        </w:rPr>
        <w:t>Căn cứ Thông tư số 25/2022/TT-BNNPTNT ngày 30 tháng 12 năm 2022</w:t>
      </w:r>
      <w:r w:rsidR="0058631C">
        <w:rPr>
          <w:i/>
        </w:rPr>
        <w:t xml:space="preserve"> </w:t>
      </w:r>
      <w:r w:rsidRPr="004C0A2E">
        <w:rPr>
          <w:i/>
        </w:rPr>
        <w:t>của Bộ Nông nghiệp và Phát triển nông thôn quy định về trồng rừng thay thế</w:t>
      </w:r>
      <w:r w:rsidR="0058631C">
        <w:rPr>
          <w:i/>
        </w:rPr>
        <w:t xml:space="preserve"> </w:t>
      </w:r>
      <w:r w:rsidRPr="004C0A2E">
        <w:rPr>
          <w:i/>
        </w:rPr>
        <w:t>khi chuyển mục đích sử dụng rừng sang mục đích khác;</w:t>
      </w:r>
    </w:p>
    <w:p w:rsidR="004C0A2E" w:rsidRPr="004C0A2E" w:rsidRDefault="004C0A2E" w:rsidP="008D3EB8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4C0A2E">
        <w:rPr>
          <w:i/>
        </w:rPr>
        <w:t>Căn cứ Thông tư số 21/2023/TT-BNNPTNT ngày 15 tháng 12 năm 2023</w:t>
      </w:r>
      <w:r w:rsidR="0058631C">
        <w:rPr>
          <w:i/>
        </w:rPr>
        <w:t xml:space="preserve"> </w:t>
      </w:r>
      <w:r w:rsidRPr="004C0A2E">
        <w:rPr>
          <w:i/>
        </w:rPr>
        <w:t>của Bộ Nông nghiệp và Phát triển nông thôn quy định một số định mức kinh tế</w:t>
      </w:r>
      <w:r w:rsidR="0058631C">
        <w:rPr>
          <w:i/>
        </w:rPr>
        <w:t xml:space="preserve"> </w:t>
      </w:r>
      <w:r w:rsidRPr="004C0A2E">
        <w:rPr>
          <w:i/>
        </w:rPr>
        <w:t>- kỹ thuật về Lâm nghiệp;</w:t>
      </w:r>
    </w:p>
    <w:p w:rsidR="004C0A2E" w:rsidRPr="004C0A2E" w:rsidRDefault="004C0A2E" w:rsidP="008D3EB8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4C0A2E">
        <w:rPr>
          <w:i/>
        </w:rPr>
        <w:t>Căn cứ Thông tư số 22/2023/TT-BNNPTNT ngày 15 tháng 12 năm 2023</w:t>
      </w:r>
      <w:r w:rsidR="0058631C">
        <w:rPr>
          <w:i/>
        </w:rPr>
        <w:t xml:space="preserve"> </w:t>
      </w:r>
      <w:r w:rsidRPr="004C0A2E">
        <w:rPr>
          <w:i/>
        </w:rPr>
        <w:t>của Bộ Nông nghiệp và Phát triển nông thôn sửa đổi, bổ sung một số điều của</w:t>
      </w:r>
      <w:r w:rsidR="0058631C">
        <w:rPr>
          <w:i/>
        </w:rPr>
        <w:t xml:space="preserve"> </w:t>
      </w:r>
      <w:r w:rsidRPr="004C0A2E">
        <w:rPr>
          <w:i/>
        </w:rPr>
        <w:t>các Thông tư trong lĩnh vực lâm nghiệp;</w:t>
      </w:r>
    </w:p>
    <w:p w:rsidR="007761CB" w:rsidRDefault="004C0A2E" w:rsidP="007761CB">
      <w:pPr>
        <w:widowControl w:val="0"/>
        <w:spacing w:before="120" w:after="120" w:line="240" w:lineRule="auto"/>
        <w:ind w:firstLine="567"/>
        <w:jc w:val="both"/>
        <w:rPr>
          <w:i/>
        </w:rPr>
      </w:pPr>
      <w:r w:rsidRPr="006E4C21">
        <w:rPr>
          <w:i/>
          <w:spacing w:val="4"/>
        </w:rPr>
        <w:lastRenderedPageBreak/>
        <w:t>Theo đề nghị của Giám đốc Sở Nông nghiệp và Phát triển nông thôn tại</w:t>
      </w:r>
      <w:r w:rsidR="0058631C" w:rsidRPr="006E4C21">
        <w:rPr>
          <w:i/>
          <w:spacing w:val="4"/>
        </w:rPr>
        <w:t xml:space="preserve"> </w:t>
      </w:r>
      <w:r w:rsidRPr="004C0A2E">
        <w:rPr>
          <w:i/>
        </w:rPr>
        <w:t>Tờ trình số 4582/TTr-SNN ngày 30 tháng 12 năm 2024 và ý kiến thẩm định của</w:t>
      </w:r>
      <w:r w:rsidR="0058631C">
        <w:rPr>
          <w:i/>
        </w:rPr>
        <w:t xml:space="preserve"> </w:t>
      </w:r>
      <w:r w:rsidRPr="0023190C">
        <w:rPr>
          <w:i/>
          <w:spacing w:val="-4"/>
        </w:rPr>
        <w:t>Giám đốc Sở Tư pháp tại Báo cáo số 8601/BC-STP-VB ngày 18 tháng 12 năm 2024</w:t>
      </w:r>
      <w:r w:rsidRPr="004C0A2E">
        <w:rPr>
          <w:i/>
        </w:rPr>
        <w:t>;</w:t>
      </w:r>
      <w:r w:rsidR="0058631C">
        <w:rPr>
          <w:i/>
        </w:rPr>
        <w:t xml:space="preserve"> </w:t>
      </w:r>
      <w:r w:rsidRPr="004C0A2E">
        <w:rPr>
          <w:i/>
        </w:rPr>
        <w:t>ý kiến thống nhất của Thành viên Ủy ban nhân dân Thành phố.</w:t>
      </w:r>
    </w:p>
    <w:p w:rsidR="00C35DA9" w:rsidRDefault="00C35DA9" w:rsidP="00681DDB">
      <w:pPr>
        <w:widowControl w:val="0"/>
        <w:spacing w:before="240" w:after="240" w:line="240" w:lineRule="auto"/>
        <w:ind w:firstLine="567"/>
        <w:jc w:val="center"/>
        <w:rPr>
          <w:b/>
        </w:rPr>
      </w:pPr>
      <w:r w:rsidRPr="00D42FFA">
        <w:rPr>
          <w:b/>
        </w:rPr>
        <w:t>QUYẾT ĐỊNH:</w:t>
      </w:r>
    </w:p>
    <w:p w:rsidR="00551E47" w:rsidRPr="00551E47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551E47">
        <w:rPr>
          <w:rFonts w:cs="Times New Roman"/>
          <w:b/>
          <w:szCs w:val="28"/>
        </w:rPr>
        <w:t>Điều 1. Phạm vi điều chỉnh, đối tượng áp dụng</w:t>
      </w:r>
    </w:p>
    <w:p w:rsidR="00551E47" w:rsidRPr="001B343C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spacing w:val="6"/>
          <w:szCs w:val="28"/>
        </w:rPr>
      </w:pPr>
      <w:r w:rsidRPr="001B343C">
        <w:rPr>
          <w:rFonts w:cs="Times New Roman"/>
          <w:spacing w:val="6"/>
          <w:szCs w:val="28"/>
        </w:rPr>
        <w:t>1. Phạm vi điều chỉnh: quyết định này quy định về đơn giá trồng rừng</w:t>
      </w:r>
      <w:r w:rsidR="00DA2474" w:rsidRPr="001B343C">
        <w:rPr>
          <w:rFonts w:cs="Times New Roman"/>
          <w:spacing w:val="6"/>
          <w:szCs w:val="28"/>
        </w:rPr>
        <w:t xml:space="preserve"> </w:t>
      </w:r>
      <w:r w:rsidRPr="001B343C">
        <w:rPr>
          <w:rFonts w:cs="Times New Roman"/>
          <w:spacing w:val="6"/>
          <w:szCs w:val="28"/>
        </w:rPr>
        <w:t>thay thế khi chuyển mục đích sử dụng rừng sang mục đích khác trên địa bàn</w:t>
      </w:r>
      <w:r w:rsidR="00DA2474" w:rsidRPr="001B343C">
        <w:rPr>
          <w:rFonts w:cs="Times New Roman"/>
          <w:spacing w:val="6"/>
          <w:szCs w:val="28"/>
        </w:rPr>
        <w:t xml:space="preserve"> </w:t>
      </w:r>
      <w:r w:rsidRPr="001B343C">
        <w:rPr>
          <w:rFonts w:cs="Times New Roman"/>
          <w:spacing w:val="6"/>
          <w:szCs w:val="28"/>
        </w:rPr>
        <w:t>Thành phố Hồ Chí Minh.</w:t>
      </w:r>
    </w:p>
    <w:p w:rsidR="002B41FB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551E47">
        <w:rPr>
          <w:rFonts w:cs="Times New Roman"/>
          <w:szCs w:val="28"/>
        </w:rPr>
        <w:t>2. Đối tượng áp dụng: quyết định này áp dụng đối với chủ đầu tư dự án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được giao đất có chuyển mục đích sử dụng rừng sang mục đích khác phải trồng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rừng thay thế theo quy định nhưng chủ đầu tư dự án không tự tổ chức trồng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rừng thay thế. Đơn giá trồng rừng thay thế được áp dụng trên 02 điều kiện lập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địa đất ngập mặn và vùng đất không ngập mặn.</w:t>
      </w:r>
    </w:p>
    <w:p w:rsidR="00551E47" w:rsidRPr="00551E47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551E47">
        <w:rPr>
          <w:rFonts w:cs="Times New Roman"/>
          <w:szCs w:val="28"/>
        </w:rPr>
        <w:t>Cơ quan, tổ chức có hoạt động liên quan đến việc trồng rừng thay thế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khi chuyển mục đích sử dụng rừng sang mục đích khác.</w:t>
      </w:r>
    </w:p>
    <w:p w:rsidR="00551E47" w:rsidRPr="00DA2474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DA2474">
        <w:rPr>
          <w:rFonts w:cs="Times New Roman"/>
          <w:b/>
          <w:szCs w:val="28"/>
        </w:rPr>
        <w:t>Điều 2. Đơn giá trồng rừng thay thế áp dụng cụ thể</w:t>
      </w:r>
    </w:p>
    <w:p w:rsidR="00551E47" w:rsidRPr="00551E47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551E47">
        <w:rPr>
          <w:rFonts w:cs="Times New Roman"/>
          <w:szCs w:val="28"/>
        </w:rPr>
        <w:t>1. Đơn giá 01 ha trồng rừng thay thế trên vùng đất không ngập mặn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320.610.711 đồng;</w:t>
      </w:r>
    </w:p>
    <w:p w:rsidR="00551E47" w:rsidRPr="00551E47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551E47">
        <w:rPr>
          <w:rFonts w:cs="Times New Roman"/>
          <w:szCs w:val="28"/>
        </w:rPr>
        <w:t>2. Đơn giá 01 ha trồng rừng thay thế trên vùng đất ngập mặn: 561.195.899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đồng.</w:t>
      </w:r>
    </w:p>
    <w:p w:rsidR="00551E47" w:rsidRPr="00DA2474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DA2474">
        <w:rPr>
          <w:rFonts w:cs="Times New Roman"/>
          <w:b/>
          <w:szCs w:val="28"/>
        </w:rPr>
        <w:t>Điều 3. Trách nhiệm thực hiện</w:t>
      </w:r>
    </w:p>
    <w:p w:rsidR="00551E47" w:rsidRPr="00551E47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551E47">
        <w:rPr>
          <w:rFonts w:cs="Times New Roman"/>
          <w:szCs w:val="28"/>
        </w:rPr>
        <w:t>1. Đơn giá trồng rừng thay thế là căn cứ để các Chủ đầu tư dự án có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chuyển mục đích sử dụng rừng sang mục đích khác trên địa bàn Thành phố,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không có điều kiện tự tổ chức thực hiện trồng rừng thay thế được nộp tiền vào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Quỹ Bảo vệ và Phát triển rừng Thành phố để trồng rừng thay thế.</w:t>
      </w:r>
    </w:p>
    <w:p w:rsidR="00551E47" w:rsidRPr="00713835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spacing w:val="6"/>
          <w:szCs w:val="28"/>
        </w:rPr>
      </w:pPr>
      <w:r w:rsidRPr="00713835">
        <w:rPr>
          <w:rFonts w:cs="Times New Roman"/>
          <w:spacing w:val="6"/>
          <w:szCs w:val="28"/>
        </w:rPr>
        <w:t>2. Quỹ Bảo vệ và Phát triển rừng Thành phố có trách nhiệm tiếp nhận,</w:t>
      </w:r>
      <w:r w:rsidR="00DA2474" w:rsidRPr="00713835">
        <w:rPr>
          <w:rFonts w:cs="Times New Roman"/>
          <w:spacing w:val="6"/>
          <w:szCs w:val="28"/>
        </w:rPr>
        <w:t xml:space="preserve"> </w:t>
      </w:r>
      <w:r w:rsidRPr="00713835">
        <w:rPr>
          <w:rFonts w:cs="Times New Roman"/>
          <w:spacing w:val="6"/>
          <w:szCs w:val="28"/>
        </w:rPr>
        <w:t>quản lý tiền trồng rừng thay thế do các Chủ đầu tư dự án có chuyển mục đích</w:t>
      </w:r>
      <w:r w:rsidR="00DA2474" w:rsidRPr="00713835">
        <w:rPr>
          <w:rFonts w:cs="Times New Roman"/>
          <w:spacing w:val="6"/>
          <w:szCs w:val="28"/>
        </w:rPr>
        <w:t xml:space="preserve"> </w:t>
      </w:r>
      <w:r w:rsidRPr="00713835">
        <w:rPr>
          <w:rFonts w:cs="Times New Roman"/>
          <w:spacing w:val="6"/>
          <w:szCs w:val="28"/>
        </w:rPr>
        <w:t>sử dụng rừng nộp theo quy định; kiểm soát thanh toán các khoản chi trồng</w:t>
      </w:r>
      <w:r w:rsidR="00DA2474" w:rsidRPr="00713835">
        <w:rPr>
          <w:rFonts w:cs="Times New Roman"/>
          <w:spacing w:val="6"/>
          <w:szCs w:val="28"/>
        </w:rPr>
        <w:t xml:space="preserve"> </w:t>
      </w:r>
      <w:r w:rsidRPr="00713835">
        <w:rPr>
          <w:rFonts w:cs="Times New Roman"/>
          <w:spacing w:val="6"/>
          <w:szCs w:val="28"/>
        </w:rPr>
        <w:t>rừng thay thế và giải ngân tiền trồng rừng thay thế theo khối lượng, tiến độ</w:t>
      </w:r>
      <w:r w:rsidR="00DA2474" w:rsidRPr="00713835">
        <w:rPr>
          <w:rFonts w:cs="Times New Roman"/>
          <w:spacing w:val="6"/>
          <w:szCs w:val="28"/>
        </w:rPr>
        <w:t xml:space="preserve"> </w:t>
      </w:r>
      <w:r w:rsidRPr="00713835">
        <w:rPr>
          <w:rFonts w:cs="Times New Roman"/>
          <w:spacing w:val="6"/>
          <w:szCs w:val="28"/>
        </w:rPr>
        <w:t>thực hiện; giám sát việc thực hiện trồng, chăm sóc, bảo vệ rừng thay thế theo</w:t>
      </w:r>
      <w:r w:rsidR="00DA2474" w:rsidRPr="00713835">
        <w:rPr>
          <w:rFonts w:cs="Times New Roman"/>
          <w:spacing w:val="6"/>
          <w:szCs w:val="28"/>
        </w:rPr>
        <w:t xml:space="preserve"> </w:t>
      </w:r>
      <w:r w:rsidRPr="00713835">
        <w:rPr>
          <w:rFonts w:cs="Times New Roman"/>
          <w:spacing w:val="6"/>
          <w:szCs w:val="28"/>
        </w:rPr>
        <w:t>đúng quy định.</w:t>
      </w:r>
    </w:p>
    <w:p w:rsidR="00551E47" w:rsidRPr="00713835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spacing w:val="4"/>
          <w:szCs w:val="28"/>
        </w:rPr>
      </w:pPr>
      <w:r w:rsidRPr="00713835">
        <w:rPr>
          <w:rFonts w:cs="Times New Roman"/>
          <w:spacing w:val="4"/>
          <w:szCs w:val="28"/>
        </w:rPr>
        <w:t>3. Các tổ chức, đơn vị được giao là Chủ đầu tư trồng rừng thay thế có</w:t>
      </w:r>
      <w:r w:rsidR="00DA2474" w:rsidRPr="00713835">
        <w:rPr>
          <w:rFonts w:cs="Times New Roman"/>
          <w:spacing w:val="4"/>
          <w:szCs w:val="28"/>
        </w:rPr>
        <w:t xml:space="preserve"> </w:t>
      </w:r>
      <w:r w:rsidRPr="00713835">
        <w:rPr>
          <w:rFonts w:cs="Times New Roman"/>
          <w:spacing w:val="4"/>
          <w:szCs w:val="28"/>
        </w:rPr>
        <w:t>trách nhiệm lập, thực hiện thủ tục trình thẩm định, phê duyệt dự toán, thiết kế</w:t>
      </w:r>
      <w:r w:rsidR="00DA2474" w:rsidRPr="00713835">
        <w:rPr>
          <w:rFonts w:cs="Times New Roman"/>
          <w:spacing w:val="4"/>
          <w:szCs w:val="28"/>
        </w:rPr>
        <w:t xml:space="preserve"> </w:t>
      </w:r>
      <w:r w:rsidRPr="00713835">
        <w:rPr>
          <w:rFonts w:cs="Times New Roman"/>
          <w:spacing w:val="4"/>
          <w:szCs w:val="28"/>
        </w:rPr>
        <w:t>trồng rừng và tổ chức thực hiện trồng rừng thay thế theo quy định. Tùy thuộc</w:t>
      </w:r>
      <w:r w:rsidR="00DA2474" w:rsidRPr="00713835">
        <w:rPr>
          <w:rFonts w:cs="Times New Roman"/>
          <w:spacing w:val="4"/>
          <w:szCs w:val="28"/>
        </w:rPr>
        <w:t xml:space="preserve"> </w:t>
      </w:r>
      <w:r w:rsidRPr="00713835">
        <w:rPr>
          <w:rFonts w:cs="Times New Roman"/>
          <w:spacing w:val="4"/>
          <w:szCs w:val="28"/>
        </w:rPr>
        <w:t>loài cây, đơn giá vật tư, nhân công và hệ số điều chỉnh theo quy định tại thời</w:t>
      </w:r>
      <w:r w:rsidR="00DA2474" w:rsidRPr="00713835">
        <w:rPr>
          <w:rFonts w:cs="Times New Roman"/>
          <w:spacing w:val="4"/>
          <w:szCs w:val="28"/>
        </w:rPr>
        <w:t xml:space="preserve"> </w:t>
      </w:r>
      <w:r w:rsidRPr="00713835">
        <w:rPr>
          <w:rFonts w:cs="Times New Roman"/>
          <w:spacing w:val="4"/>
          <w:szCs w:val="28"/>
        </w:rPr>
        <w:t>điểm trồng rừng để xây dựng thiết kế, dự toán trồng rừng phù hợp với từng địa</w:t>
      </w:r>
      <w:r w:rsidR="00DA2474" w:rsidRPr="00713835">
        <w:rPr>
          <w:rFonts w:cs="Times New Roman"/>
          <w:spacing w:val="4"/>
          <w:szCs w:val="28"/>
        </w:rPr>
        <w:t xml:space="preserve"> </w:t>
      </w:r>
      <w:r w:rsidRPr="00713835">
        <w:rPr>
          <w:rFonts w:cs="Times New Roman"/>
          <w:spacing w:val="4"/>
          <w:szCs w:val="28"/>
        </w:rPr>
        <w:t>điểm thực hiện trồng rừng, nhưng phải đảm bảo đơn giá trồng rừng không vượt</w:t>
      </w:r>
      <w:r w:rsidR="00DA2474" w:rsidRPr="00713835">
        <w:rPr>
          <w:rFonts w:cs="Times New Roman"/>
          <w:spacing w:val="4"/>
          <w:szCs w:val="28"/>
        </w:rPr>
        <w:t xml:space="preserve"> </w:t>
      </w:r>
      <w:r w:rsidRPr="00713835">
        <w:rPr>
          <w:rFonts w:cs="Times New Roman"/>
          <w:spacing w:val="4"/>
          <w:szCs w:val="28"/>
        </w:rPr>
        <w:t>đơn giá tại Điều 2.</w:t>
      </w:r>
    </w:p>
    <w:p w:rsidR="00DA2474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551E47">
        <w:rPr>
          <w:rFonts w:cs="Times New Roman"/>
          <w:szCs w:val="28"/>
        </w:rPr>
        <w:lastRenderedPageBreak/>
        <w:t>4. Sở Nông nghiệp và Phát triển nông thôn có trách nhiệm theo dõi, đôn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đốc, hướng dẫn, tổ chức thực hiện trồng rừng thay thế diện tích rừng chuyển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mục đích sử dụng sang mục đích khác trên địa bàn Thành phố đảm bảo kịp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thời, hiệu quả, đúng quy định.</w:t>
      </w:r>
    </w:p>
    <w:p w:rsidR="00DA2474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551E47">
        <w:rPr>
          <w:rFonts w:cs="Times New Roman"/>
          <w:szCs w:val="28"/>
        </w:rPr>
        <w:t>Căn cứ quy định tại Điều 1 và Điều 2 Quyết định này tham mưu Ủy ban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nhân dân Thành phố xác định số tiền trồng rừng thay thế chủ dự án phải nộp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trên cơ sở diện tích phải trồng rừng thay thế.</w:t>
      </w:r>
      <w:r w:rsidR="00DA2474">
        <w:rPr>
          <w:rFonts w:cs="Times New Roman"/>
          <w:szCs w:val="28"/>
        </w:rPr>
        <w:t xml:space="preserve"> </w:t>
      </w:r>
    </w:p>
    <w:p w:rsidR="00551E47" w:rsidRPr="00551E47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551E47">
        <w:rPr>
          <w:rFonts w:cs="Times New Roman"/>
          <w:szCs w:val="28"/>
        </w:rPr>
        <w:t>Tham mưu Ủy ban nhân dân Thành phố điều chỉnh đơn giá trồng rừng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thay thế khi chuyển mục đích sử dụng rừng sang mục đích khác theo quy định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của pháp luật; khi có sự biến động tăng hoặc giảm về chi phí nhân công, chi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phí vật tư so với đơn giá hiện hành</w:t>
      </w:r>
    </w:p>
    <w:p w:rsidR="00551E47" w:rsidRPr="00DA2474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DA2474">
        <w:rPr>
          <w:rFonts w:cs="Times New Roman"/>
          <w:b/>
          <w:szCs w:val="28"/>
        </w:rPr>
        <w:t>Điều 4. Hiệu lực thi hành</w:t>
      </w:r>
    </w:p>
    <w:p w:rsidR="00551E47" w:rsidRPr="00551E47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551E47">
        <w:rPr>
          <w:rFonts w:cs="Times New Roman"/>
          <w:szCs w:val="28"/>
        </w:rPr>
        <w:t>Quyết định này có hiệu lực thi hành kể từ ngày 05 tháng 02 năm 2025.</w:t>
      </w:r>
    </w:p>
    <w:p w:rsidR="00551E47" w:rsidRPr="00DA2474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b/>
          <w:szCs w:val="28"/>
        </w:rPr>
      </w:pPr>
      <w:r w:rsidRPr="00DA2474">
        <w:rPr>
          <w:rFonts w:cs="Times New Roman"/>
          <w:b/>
          <w:szCs w:val="28"/>
        </w:rPr>
        <w:t>Điều 5. Tổ chức thực hiện</w:t>
      </w:r>
    </w:p>
    <w:p w:rsidR="004E12BF" w:rsidRPr="00551E47" w:rsidRDefault="00551E47" w:rsidP="00916BCD">
      <w:pPr>
        <w:widowControl w:val="0"/>
        <w:spacing w:before="120" w:after="120" w:line="240" w:lineRule="auto"/>
        <w:ind w:firstLine="567"/>
        <w:jc w:val="both"/>
        <w:rPr>
          <w:rFonts w:cs="Times New Roman"/>
          <w:szCs w:val="28"/>
        </w:rPr>
      </w:pPr>
      <w:r w:rsidRPr="00551E47">
        <w:rPr>
          <w:rFonts w:cs="Times New Roman"/>
          <w:szCs w:val="28"/>
        </w:rPr>
        <w:t>Chánh Văn phòng Ủy ban nhân dân Thành phố, Thủ trưởng các Sở, ban,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ngành Thành phố, Chủ tịch Ủy ban nhân dân các huyện Cần Giờ, Bình Chánh,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Củ Chi, các Chủ đầu tư dự án có chuyển mục đích sử dụng rừng sang mục đích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khác trên địa bàn Thành phố, Quỹ Bảo vệ và Phát triển rừng Thành phố và Thủ trưởng</w:t>
      </w:r>
      <w:r w:rsidR="00DA2474">
        <w:rPr>
          <w:rFonts w:cs="Times New Roman"/>
          <w:szCs w:val="28"/>
        </w:rPr>
        <w:t xml:space="preserve"> </w:t>
      </w:r>
      <w:r w:rsidRPr="00551E47">
        <w:rPr>
          <w:rFonts w:cs="Times New Roman"/>
          <w:szCs w:val="28"/>
        </w:rPr>
        <w:t>các cơ quan, đơn vị liên quan chịu trách nhiệm thi hành Quyết định này./.</w:t>
      </w:r>
      <w:r w:rsidRPr="00551E47">
        <w:rPr>
          <w:rFonts w:cs="Times New Roman"/>
          <w:szCs w:val="28"/>
        </w:rPr>
        <w:c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E12BF" w:rsidTr="00F50360">
        <w:tc>
          <w:tcPr>
            <w:tcW w:w="4531" w:type="dxa"/>
          </w:tcPr>
          <w:p w:rsidR="004E12BF" w:rsidRPr="004E12BF" w:rsidRDefault="004E12BF" w:rsidP="008D3EB8">
            <w:pPr>
              <w:widowControl w:val="0"/>
              <w:jc w:val="both"/>
              <w:rPr>
                <w:b/>
                <w:i/>
                <w:sz w:val="24"/>
              </w:rPr>
            </w:pPr>
            <w:r w:rsidRPr="004E12BF">
              <w:rPr>
                <w:b/>
                <w:i/>
                <w:sz w:val="24"/>
              </w:rPr>
              <w:t>Nơi nhận:</w:t>
            </w:r>
          </w:p>
          <w:p w:rsidR="006D2CB5" w:rsidRPr="006D2CB5" w:rsidRDefault="006D2CB5" w:rsidP="006D2CB5">
            <w:pPr>
              <w:widowControl w:val="0"/>
              <w:jc w:val="both"/>
              <w:rPr>
                <w:sz w:val="22"/>
              </w:rPr>
            </w:pPr>
            <w:r w:rsidRPr="006D2CB5">
              <w:rPr>
                <w:sz w:val="22"/>
              </w:rPr>
              <w:t>- Như Điều 5;</w:t>
            </w:r>
          </w:p>
          <w:p w:rsidR="006D2CB5" w:rsidRPr="006D2CB5" w:rsidRDefault="006D2CB5" w:rsidP="006D2CB5">
            <w:pPr>
              <w:widowControl w:val="0"/>
              <w:jc w:val="both"/>
              <w:rPr>
                <w:sz w:val="22"/>
              </w:rPr>
            </w:pPr>
            <w:r w:rsidRPr="006D2CB5">
              <w:rPr>
                <w:sz w:val="22"/>
              </w:rPr>
              <w:t>- Bộ Nông nghiệp và Phát triển nông thôn;</w:t>
            </w:r>
          </w:p>
          <w:p w:rsidR="006D2CB5" w:rsidRPr="006D2CB5" w:rsidRDefault="006D2CB5" w:rsidP="006D2CB5">
            <w:pPr>
              <w:widowControl w:val="0"/>
              <w:jc w:val="both"/>
              <w:rPr>
                <w:sz w:val="22"/>
              </w:rPr>
            </w:pPr>
            <w:r w:rsidRPr="006D2CB5">
              <w:rPr>
                <w:sz w:val="22"/>
              </w:rPr>
              <w:t>- Cục Kiểm tra văn bản QPPL - Bộ Tư pháp;</w:t>
            </w:r>
          </w:p>
          <w:p w:rsidR="006D2CB5" w:rsidRPr="006D2CB5" w:rsidRDefault="006D2CB5" w:rsidP="006D2CB5">
            <w:pPr>
              <w:widowControl w:val="0"/>
              <w:jc w:val="both"/>
              <w:rPr>
                <w:sz w:val="22"/>
              </w:rPr>
            </w:pPr>
            <w:r w:rsidRPr="006D2CB5">
              <w:rPr>
                <w:sz w:val="22"/>
              </w:rPr>
              <w:t>- Thường trực Thành ủy;</w:t>
            </w:r>
          </w:p>
          <w:p w:rsidR="006D2CB5" w:rsidRPr="006D2CB5" w:rsidRDefault="006D2CB5" w:rsidP="006D2CB5">
            <w:pPr>
              <w:widowControl w:val="0"/>
              <w:jc w:val="both"/>
              <w:rPr>
                <w:sz w:val="22"/>
              </w:rPr>
            </w:pPr>
            <w:r w:rsidRPr="006D2CB5">
              <w:rPr>
                <w:sz w:val="22"/>
              </w:rPr>
              <w:t>- Thường trực HĐND Thành phố;</w:t>
            </w:r>
          </w:p>
          <w:p w:rsidR="006D2CB5" w:rsidRPr="006D2CB5" w:rsidRDefault="006D2CB5" w:rsidP="006D2CB5">
            <w:pPr>
              <w:widowControl w:val="0"/>
              <w:jc w:val="both"/>
              <w:rPr>
                <w:sz w:val="22"/>
              </w:rPr>
            </w:pPr>
            <w:r w:rsidRPr="006D2CB5">
              <w:rPr>
                <w:sz w:val="22"/>
              </w:rPr>
              <w:t>- Thành viên Ủy ban nhân dân Thành phố;</w:t>
            </w:r>
          </w:p>
          <w:p w:rsidR="006D2CB5" w:rsidRPr="006D2CB5" w:rsidRDefault="006D2CB5" w:rsidP="006D2CB5">
            <w:pPr>
              <w:widowControl w:val="0"/>
              <w:jc w:val="both"/>
              <w:rPr>
                <w:sz w:val="22"/>
              </w:rPr>
            </w:pPr>
            <w:r w:rsidRPr="006D2CB5">
              <w:rPr>
                <w:sz w:val="22"/>
              </w:rPr>
              <w:t>- Ủy ban MTTQVN Thành phố;</w:t>
            </w:r>
          </w:p>
          <w:p w:rsidR="006D2CB5" w:rsidRPr="006D2CB5" w:rsidRDefault="006D2CB5" w:rsidP="006D2CB5">
            <w:pPr>
              <w:widowControl w:val="0"/>
              <w:jc w:val="both"/>
              <w:rPr>
                <w:sz w:val="22"/>
              </w:rPr>
            </w:pPr>
            <w:r w:rsidRPr="006D2CB5">
              <w:rPr>
                <w:sz w:val="22"/>
              </w:rPr>
              <w:t>- Các Ban HĐND Thành phố;</w:t>
            </w:r>
          </w:p>
          <w:p w:rsidR="006D2CB5" w:rsidRPr="006D2CB5" w:rsidRDefault="006D2CB5" w:rsidP="006D2CB5">
            <w:pPr>
              <w:widowControl w:val="0"/>
              <w:jc w:val="both"/>
              <w:rPr>
                <w:sz w:val="22"/>
              </w:rPr>
            </w:pPr>
            <w:r w:rsidRPr="006D2CB5">
              <w:rPr>
                <w:sz w:val="22"/>
              </w:rPr>
              <w:t>- Sở Tư pháp;</w:t>
            </w:r>
          </w:p>
          <w:p w:rsidR="006D2CB5" w:rsidRPr="006D2CB5" w:rsidRDefault="006D2CB5" w:rsidP="006D2CB5">
            <w:pPr>
              <w:widowControl w:val="0"/>
              <w:jc w:val="both"/>
              <w:rPr>
                <w:sz w:val="22"/>
              </w:rPr>
            </w:pPr>
            <w:r w:rsidRPr="006D2CB5">
              <w:rPr>
                <w:sz w:val="22"/>
              </w:rPr>
              <w:t>- VPUB: các PCVP;</w:t>
            </w:r>
          </w:p>
          <w:p w:rsidR="006D2CB5" w:rsidRPr="006D2CB5" w:rsidRDefault="006D2CB5" w:rsidP="006D2CB5">
            <w:pPr>
              <w:widowControl w:val="0"/>
              <w:jc w:val="both"/>
              <w:rPr>
                <w:sz w:val="22"/>
              </w:rPr>
            </w:pPr>
            <w:r w:rsidRPr="006D2CB5">
              <w:rPr>
                <w:sz w:val="22"/>
              </w:rPr>
              <w:t>- Trung tâm Công báo TP;</w:t>
            </w:r>
          </w:p>
          <w:p w:rsidR="006D2CB5" w:rsidRPr="006D2CB5" w:rsidRDefault="006D2CB5" w:rsidP="006D2CB5">
            <w:pPr>
              <w:widowControl w:val="0"/>
              <w:jc w:val="both"/>
              <w:rPr>
                <w:sz w:val="22"/>
              </w:rPr>
            </w:pPr>
            <w:r w:rsidRPr="006D2CB5">
              <w:rPr>
                <w:sz w:val="22"/>
              </w:rPr>
              <w:t>- Phòng KT;</w:t>
            </w:r>
          </w:p>
          <w:p w:rsidR="004E12BF" w:rsidRPr="004E12BF" w:rsidRDefault="006D2CB5" w:rsidP="006D2CB5">
            <w:pPr>
              <w:widowControl w:val="0"/>
              <w:jc w:val="both"/>
            </w:pPr>
            <w:r w:rsidRPr="006D2CB5">
              <w:rPr>
                <w:sz w:val="22"/>
              </w:rPr>
              <w:t>- Lưu: VT, (KT/Linh).</w:t>
            </w:r>
          </w:p>
        </w:tc>
        <w:tc>
          <w:tcPr>
            <w:tcW w:w="4531" w:type="dxa"/>
          </w:tcPr>
          <w:p w:rsidR="004E12BF" w:rsidRPr="004E12BF" w:rsidRDefault="004E12BF" w:rsidP="008D3EB8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TM. ỦY BAN NHÂN DÂN</w:t>
            </w:r>
          </w:p>
          <w:p w:rsidR="004E12BF" w:rsidRPr="004E12BF" w:rsidRDefault="004E12BF" w:rsidP="008D3EB8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KT. CHỦ TỊCH</w:t>
            </w: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  <w:r w:rsidRPr="004E12BF">
              <w:rPr>
                <w:b/>
              </w:rPr>
              <w:t>PHÓ CHỦ TỊCH</w:t>
            </w: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Pr="004E12BF" w:rsidRDefault="004E12BF" w:rsidP="008D3EB8">
            <w:pPr>
              <w:widowControl w:val="0"/>
              <w:jc w:val="center"/>
              <w:rPr>
                <w:b/>
              </w:rPr>
            </w:pPr>
          </w:p>
          <w:p w:rsidR="004E12BF" w:rsidRDefault="005F1BF7" w:rsidP="008D3EB8">
            <w:pPr>
              <w:widowControl w:val="0"/>
              <w:jc w:val="center"/>
              <w:rPr>
                <w:rFonts w:cs="Times New Roman"/>
                <w:szCs w:val="28"/>
              </w:rPr>
            </w:pPr>
            <w:r w:rsidRPr="005F1BF7">
              <w:rPr>
                <w:b/>
              </w:rPr>
              <w:t>Võ Văn Hoan</w:t>
            </w:r>
          </w:p>
        </w:tc>
      </w:tr>
    </w:tbl>
    <w:p w:rsidR="004E12BF" w:rsidRPr="00D42FFA" w:rsidRDefault="004E12BF" w:rsidP="00395B3E">
      <w:pPr>
        <w:widowControl w:val="0"/>
        <w:spacing w:before="120" w:after="120" w:line="240" w:lineRule="auto"/>
        <w:jc w:val="both"/>
        <w:rPr>
          <w:rFonts w:cs="Times New Roman"/>
          <w:szCs w:val="28"/>
        </w:rPr>
      </w:pPr>
    </w:p>
    <w:sectPr w:rsidR="004E12BF" w:rsidRPr="00D42FFA" w:rsidSect="00FA453E">
      <w:headerReference w:type="default" r:id="rId6"/>
      <w:pgSz w:w="11907" w:h="16840" w:code="9"/>
      <w:pgMar w:top="1134" w:right="1134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7AB2" w:rsidRDefault="00DC7AB2" w:rsidP="00532A72">
      <w:pPr>
        <w:spacing w:after="0" w:line="240" w:lineRule="auto"/>
      </w:pPr>
      <w:r>
        <w:separator/>
      </w:r>
    </w:p>
  </w:endnote>
  <w:endnote w:type="continuationSeparator" w:id="0">
    <w:p w:rsidR="00DC7AB2" w:rsidRDefault="00DC7AB2" w:rsidP="00532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7AB2" w:rsidRDefault="00DC7AB2" w:rsidP="00532A72">
      <w:pPr>
        <w:spacing w:after="0" w:line="240" w:lineRule="auto"/>
      </w:pPr>
      <w:r>
        <w:separator/>
      </w:r>
    </w:p>
  </w:footnote>
  <w:footnote w:type="continuationSeparator" w:id="0">
    <w:p w:rsidR="00DC7AB2" w:rsidRDefault="00DC7AB2" w:rsidP="00532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453601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532A72" w:rsidRDefault="00532A72" w:rsidP="00532A7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11F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62A"/>
    <w:rsid w:val="00002BEA"/>
    <w:rsid w:val="000065D2"/>
    <w:rsid w:val="00043FFC"/>
    <w:rsid w:val="000543FE"/>
    <w:rsid w:val="0017620F"/>
    <w:rsid w:val="001B343C"/>
    <w:rsid w:val="001D224E"/>
    <w:rsid w:val="0023190C"/>
    <w:rsid w:val="00234746"/>
    <w:rsid w:val="00241667"/>
    <w:rsid w:val="0027753A"/>
    <w:rsid w:val="002B41FB"/>
    <w:rsid w:val="00394CD2"/>
    <w:rsid w:val="00395B3E"/>
    <w:rsid w:val="00447115"/>
    <w:rsid w:val="0047462A"/>
    <w:rsid w:val="0049447D"/>
    <w:rsid w:val="004C0A2E"/>
    <w:rsid w:val="004D40BA"/>
    <w:rsid w:val="004E12BF"/>
    <w:rsid w:val="004F5F0D"/>
    <w:rsid w:val="00532A72"/>
    <w:rsid w:val="00551E47"/>
    <w:rsid w:val="0058631C"/>
    <w:rsid w:val="005F1BF7"/>
    <w:rsid w:val="00631AE7"/>
    <w:rsid w:val="00681DDB"/>
    <w:rsid w:val="006C287E"/>
    <w:rsid w:val="006D2CB5"/>
    <w:rsid w:val="006E3521"/>
    <w:rsid w:val="006E4C21"/>
    <w:rsid w:val="00713835"/>
    <w:rsid w:val="007761CB"/>
    <w:rsid w:val="007E20EC"/>
    <w:rsid w:val="00882010"/>
    <w:rsid w:val="008857D7"/>
    <w:rsid w:val="008D3EB8"/>
    <w:rsid w:val="008E1A37"/>
    <w:rsid w:val="00916BCD"/>
    <w:rsid w:val="009231BC"/>
    <w:rsid w:val="009252C5"/>
    <w:rsid w:val="009D3248"/>
    <w:rsid w:val="00A11B35"/>
    <w:rsid w:val="00B11793"/>
    <w:rsid w:val="00BB20E6"/>
    <w:rsid w:val="00BC0535"/>
    <w:rsid w:val="00C35DA9"/>
    <w:rsid w:val="00C65874"/>
    <w:rsid w:val="00CA11F9"/>
    <w:rsid w:val="00D02628"/>
    <w:rsid w:val="00D42FFA"/>
    <w:rsid w:val="00D647F9"/>
    <w:rsid w:val="00D651B3"/>
    <w:rsid w:val="00DA2474"/>
    <w:rsid w:val="00DC7AB2"/>
    <w:rsid w:val="00E00129"/>
    <w:rsid w:val="00E33484"/>
    <w:rsid w:val="00E86AEF"/>
    <w:rsid w:val="00F0027B"/>
    <w:rsid w:val="00F50360"/>
    <w:rsid w:val="00F93251"/>
    <w:rsid w:val="00FA453E"/>
    <w:rsid w:val="00FC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9488FC9-D0D8-43BF-BAA4-819316BFB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D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A72"/>
  </w:style>
  <w:style w:type="paragraph" w:styleId="Footer">
    <w:name w:val="footer"/>
    <w:basedOn w:val="Normal"/>
    <w:link w:val="FooterChar"/>
    <w:uiPriority w:val="99"/>
    <w:unhideWhenUsed/>
    <w:rsid w:val="00532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4AF319-AD5F-4A6F-920D-F61431C40088}"/>
</file>

<file path=customXml/itemProps2.xml><?xml version="1.0" encoding="utf-8"?>
<ds:datastoreItem xmlns:ds="http://schemas.openxmlformats.org/officeDocument/2006/customXml" ds:itemID="{FFB47548-66A7-44B1-891E-C4B2D5131A87}"/>
</file>

<file path=customXml/itemProps3.xml><?xml version="1.0" encoding="utf-8"?>
<ds:datastoreItem xmlns:ds="http://schemas.openxmlformats.org/officeDocument/2006/customXml" ds:itemID="{7ACFE078-402B-4760-B848-AF9B2DAA5D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Nguyen Thanh Phong</cp:lastModifiedBy>
  <cp:revision>24</cp:revision>
  <dcterms:created xsi:type="dcterms:W3CDTF">2025-02-04T08:29:00Z</dcterms:created>
  <dcterms:modified xsi:type="dcterms:W3CDTF">2025-02-04T08:39:00Z</dcterms:modified>
</cp:coreProperties>
</file>