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CellSpacing w:w="0" w:type="dxa"/>
        <w:tblCellMar>
          <w:left w:w="0" w:type="dxa"/>
          <w:right w:w="0" w:type="dxa"/>
        </w:tblCellMar>
        <w:tblLook w:val="0000" w:firstRow="0" w:lastRow="0" w:firstColumn="0" w:lastColumn="0" w:noHBand="0" w:noVBand="0"/>
      </w:tblPr>
      <w:tblGrid>
        <w:gridCol w:w="3085"/>
        <w:gridCol w:w="6095"/>
      </w:tblGrid>
      <w:tr w:rsidR="00535903" w:rsidRPr="00CE4649" w:rsidTr="005036F9">
        <w:trPr>
          <w:tblCellSpacing w:w="0" w:type="dxa"/>
        </w:trPr>
        <w:tc>
          <w:tcPr>
            <w:tcW w:w="3085" w:type="dxa"/>
            <w:tcMar>
              <w:top w:w="0" w:type="dxa"/>
              <w:left w:w="108" w:type="dxa"/>
              <w:bottom w:w="0" w:type="dxa"/>
              <w:right w:w="108" w:type="dxa"/>
            </w:tcMar>
          </w:tcPr>
          <w:p w:rsidR="00535903" w:rsidRPr="00CE4649" w:rsidRDefault="005E490C" w:rsidP="00210D81">
            <w:pPr>
              <w:jc w:val="center"/>
              <w:rPr>
                <w:sz w:val="26"/>
                <w:szCs w:val="26"/>
              </w:rPr>
            </w:pPr>
            <w:r w:rsidRPr="00CE4649">
              <w:rPr>
                <w:b/>
                <w:bCs/>
                <w:noProof/>
                <w:sz w:val="26"/>
                <w:szCs w:val="26"/>
              </w:rPr>
              <mc:AlternateContent>
                <mc:Choice Requires="wps">
                  <w:drawing>
                    <wp:anchor distT="4294967294" distB="4294967294" distL="114300" distR="114300" simplePos="0" relativeHeight="251659264" behindDoc="0" locked="0" layoutInCell="1" allowOverlap="1">
                      <wp:simplePos x="0" y="0"/>
                      <wp:positionH relativeFrom="column">
                        <wp:posOffset>494665</wp:posOffset>
                      </wp:positionH>
                      <wp:positionV relativeFrom="paragraph">
                        <wp:posOffset>407539</wp:posOffset>
                      </wp:positionV>
                      <wp:extent cx="694706" cy="0"/>
                      <wp:effectExtent l="0" t="0" r="2921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470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5879CD"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95pt,32.1pt" to="93.6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" strokecolor="black [3213]" strokeweight="1pt">
                      <o:lock v:ext="edit" shapetype="f"/>
                    </v:line>
                  </w:pict>
                </mc:Fallback>
              </mc:AlternateContent>
            </w:r>
            <w:r w:rsidR="00535903" w:rsidRPr="00CE4649">
              <w:rPr>
                <w:b/>
                <w:bCs/>
                <w:sz w:val="26"/>
                <w:szCs w:val="26"/>
              </w:rPr>
              <w:t>ỦY BAN</w:t>
            </w:r>
            <w:r w:rsidR="00535903" w:rsidRPr="00CE4649">
              <w:rPr>
                <w:b/>
                <w:bCs/>
                <w:sz w:val="26"/>
                <w:szCs w:val="26"/>
                <w:lang w:val="vi-VN"/>
              </w:rPr>
              <w:t> NHÂN DÂN TỈNH </w:t>
            </w:r>
            <w:r w:rsidR="00CC66E2" w:rsidRPr="00CE4649">
              <w:rPr>
                <w:b/>
                <w:bCs/>
                <w:sz w:val="26"/>
                <w:szCs w:val="26"/>
              </w:rPr>
              <w:t>TIỀN GIANG</w:t>
            </w:r>
            <w:r w:rsidR="00535903" w:rsidRPr="00CE4649">
              <w:rPr>
                <w:b/>
                <w:bCs/>
                <w:sz w:val="26"/>
                <w:szCs w:val="26"/>
                <w:lang w:val="vi-VN"/>
              </w:rPr>
              <w:br/>
            </w:r>
          </w:p>
        </w:tc>
        <w:tc>
          <w:tcPr>
            <w:tcW w:w="6095" w:type="dxa"/>
            <w:tcMar>
              <w:top w:w="0" w:type="dxa"/>
              <w:left w:w="108" w:type="dxa"/>
              <w:bottom w:w="0" w:type="dxa"/>
              <w:right w:w="108" w:type="dxa"/>
            </w:tcMar>
          </w:tcPr>
          <w:p w:rsidR="00535903" w:rsidRPr="00CE4649" w:rsidRDefault="005E490C" w:rsidP="00210D81">
            <w:pPr>
              <w:jc w:val="center"/>
              <w:rPr>
                <w:sz w:val="26"/>
                <w:szCs w:val="26"/>
              </w:rPr>
            </w:pPr>
            <w:r w:rsidRPr="00CE4649">
              <w:rPr>
                <w:rFonts w:ascii="Times New Roman Bold" w:hAnsi="Times New Roman Bold"/>
                <w:b/>
                <w:bCs/>
                <w:noProof/>
                <w:sz w:val="26"/>
                <w:szCs w:val="26"/>
              </w:rPr>
              <mc:AlternateContent>
                <mc:Choice Requires="wps">
                  <w:drawing>
                    <wp:anchor distT="4294967294" distB="4294967294" distL="114300" distR="114300" simplePos="0" relativeHeight="251661312" behindDoc="0" locked="0" layoutInCell="1" allowOverlap="1">
                      <wp:simplePos x="0" y="0"/>
                      <wp:positionH relativeFrom="column">
                        <wp:posOffset>774700</wp:posOffset>
                      </wp:positionH>
                      <wp:positionV relativeFrom="paragraph">
                        <wp:posOffset>442875</wp:posOffset>
                      </wp:positionV>
                      <wp:extent cx="2137558" cy="0"/>
                      <wp:effectExtent l="0" t="0" r="342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755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28822E" id="Straight Connector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61pt,34.85pt" to="229.3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" strokecolor="black [3213]" strokeweight="1pt">
                      <o:lock v:ext="edit" shapetype="f"/>
                    </v:line>
                  </w:pict>
                </mc:Fallback>
              </mc:AlternateContent>
            </w:r>
            <w:r w:rsidR="00535903" w:rsidRPr="00CE4649">
              <w:rPr>
                <w:rFonts w:ascii="Times New Roman Bold" w:hAnsi="Times New Roman Bold"/>
                <w:b/>
                <w:bCs/>
                <w:sz w:val="26"/>
                <w:szCs w:val="26"/>
                <w:lang w:val="vi-VN"/>
              </w:rPr>
              <w:t>CỘNG HÒA XÃ HỘI CHỦ NGHĨA VIỆT NAM</w:t>
            </w:r>
            <w:r w:rsidR="00535903" w:rsidRPr="00CE4649">
              <w:rPr>
                <w:b/>
                <w:bCs/>
                <w:sz w:val="26"/>
                <w:szCs w:val="26"/>
                <w:lang w:val="vi-VN"/>
              </w:rPr>
              <w:br/>
            </w:r>
            <w:r w:rsidR="00535903" w:rsidRPr="00CE4649">
              <w:rPr>
                <w:b/>
                <w:bCs/>
                <w:szCs w:val="26"/>
                <w:lang w:val="vi-VN"/>
              </w:rPr>
              <w:t>Độc lập - Tự do - Hạnh phúc</w:t>
            </w:r>
            <w:r w:rsidR="00535903" w:rsidRPr="00CE4649">
              <w:rPr>
                <w:b/>
                <w:bCs/>
                <w:sz w:val="26"/>
                <w:szCs w:val="26"/>
                <w:lang w:val="vi-VN"/>
              </w:rPr>
              <w:t> </w:t>
            </w:r>
            <w:r w:rsidR="00535903" w:rsidRPr="00CE4649">
              <w:rPr>
                <w:b/>
                <w:bCs/>
                <w:sz w:val="26"/>
                <w:szCs w:val="26"/>
                <w:lang w:val="vi-VN"/>
              </w:rPr>
              <w:br/>
            </w:r>
          </w:p>
        </w:tc>
      </w:tr>
      <w:tr w:rsidR="00535903" w:rsidRPr="00CE4649" w:rsidTr="005036F9">
        <w:trPr>
          <w:tblCellSpacing w:w="0" w:type="dxa"/>
        </w:trPr>
        <w:tc>
          <w:tcPr>
            <w:tcW w:w="3085" w:type="dxa"/>
            <w:tcMar>
              <w:top w:w="0" w:type="dxa"/>
              <w:left w:w="108" w:type="dxa"/>
              <w:bottom w:w="0" w:type="dxa"/>
              <w:right w:w="108" w:type="dxa"/>
            </w:tcMar>
          </w:tcPr>
          <w:p w:rsidR="00535903" w:rsidRPr="00CE4649" w:rsidRDefault="00535903" w:rsidP="00210D81">
            <w:pPr>
              <w:jc w:val="center"/>
              <w:rPr>
                <w:sz w:val="26"/>
                <w:szCs w:val="26"/>
              </w:rPr>
            </w:pPr>
            <w:r w:rsidRPr="00CE4649">
              <w:rPr>
                <w:sz w:val="26"/>
                <w:szCs w:val="26"/>
                <w:lang w:val="vi-VN"/>
              </w:rPr>
              <w:t>S</w:t>
            </w:r>
            <w:r w:rsidRPr="00CE4649">
              <w:rPr>
                <w:sz w:val="26"/>
                <w:szCs w:val="26"/>
              </w:rPr>
              <w:t>ố</w:t>
            </w:r>
            <w:r w:rsidRPr="00CE4649">
              <w:rPr>
                <w:sz w:val="26"/>
                <w:szCs w:val="26"/>
                <w:lang w:val="vi-VN"/>
              </w:rPr>
              <w:t>:</w:t>
            </w:r>
            <w:r w:rsidR="00CE4649">
              <w:rPr>
                <w:sz w:val="26"/>
                <w:szCs w:val="26"/>
              </w:rPr>
              <w:t xml:space="preserve"> </w:t>
            </w:r>
            <w:r w:rsidR="00210D81">
              <w:rPr>
                <w:sz w:val="26"/>
                <w:szCs w:val="26"/>
              </w:rPr>
              <w:t>54</w:t>
            </w:r>
            <w:r w:rsidRPr="00CE4649">
              <w:rPr>
                <w:sz w:val="26"/>
                <w:szCs w:val="26"/>
                <w:lang w:val="vi-VN"/>
              </w:rPr>
              <w:t>/2</w:t>
            </w:r>
            <w:r w:rsidRPr="00CE4649">
              <w:rPr>
                <w:sz w:val="26"/>
                <w:szCs w:val="26"/>
              </w:rPr>
              <w:t>0</w:t>
            </w:r>
            <w:r w:rsidR="00796BDE" w:rsidRPr="00CE4649">
              <w:rPr>
                <w:sz w:val="26"/>
                <w:szCs w:val="26"/>
              </w:rPr>
              <w:t>2</w:t>
            </w:r>
            <w:r w:rsidR="00A44F15" w:rsidRPr="00CE4649">
              <w:rPr>
                <w:sz w:val="26"/>
                <w:szCs w:val="26"/>
              </w:rPr>
              <w:t>4</w:t>
            </w:r>
            <w:r w:rsidRPr="00CE4649">
              <w:rPr>
                <w:sz w:val="26"/>
                <w:szCs w:val="26"/>
                <w:lang w:val="vi-VN"/>
              </w:rPr>
              <w:t>/Q</w:t>
            </w:r>
            <w:r w:rsidRPr="00CE4649">
              <w:rPr>
                <w:sz w:val="26"/>
                <w:szCs w:val="26"/>
              </w:rPr>
              <w:t>Đ</w:t>
            </w:r>
            <w:r w:rsidRPr="00CE4649">
              <w:rPr>
                <w:sz w:val="26"/>
                <w:szCs w:val="26"/>
                <w:lang w:val="vi-VN"/>
              </w:rPr>
              <w:t>-</w:t>
            </w:r>
            <w:r w:rsidRPr="00CE4649">
              <w:rPr>
                <w:sz w:val="26"/>
                <w:szCs w:val="26"/>
              </w:rPr>
              <w:t>UB</w:t>
            </w:r>
            <w:r w:rsidRPr="00CE4649">
              <w:rPr>
                <w:sz w:val="26"/>
                <w:szCs w:val="26"/>
                <w:lang w:val="vi-VN"/>
              </w:rPr>
              <w:t>ND</w:t>
            </w:r>
          </w:p>
        </w:tc>
        <w:tc>
          <w:tcPr>
            <w:tcW w:w="6095" w:type="dxa"/>
            <w:tcMar>
              <w:top w:w="0" w:type="dxa"/>
              <w:left w:w="108" w:type="dxa"/>
              <w:bottom w:w="0" w:type="dxa"/>
              <w:right w:w="108" w:type="dxa"/>
            </w:tcMar>
          </w:tcPr>
          <w:p w:rsidR="00535903" w:rsidRPr="00CE4649" w:rsidRDefault="00CC66E2" w:rsidP="00210D81">
            <w:pPr>
              <w:jc w:val="center"/>
              <w:rPr>
                <w:sz w:val="26"/>
                <w:szCs w:val="26"/>
              </w:rPr>
            </w:pPr>
            <w:r w:rsidRPr="00CE4649">
              <w:rPr>
                <w:i/>
                <w:iCs/>
                <w:sz w:val="26"/>
                <w:szCs w:val="26"/>
              </w:rPr>
              <w:t>Tiền Giang</w:t>
            </w:r>
            <w:r w:rsidR="00535903" w:rsidRPr="00CE4649">
              <w:rPr>
                <w:i/>
                <w:iCs/>
                <w:sz w:val="26"/>
                <w:szCs w:val="26"/>
                <w:lang w:val="vi-VN"/>
              </w:rPr>
              <w:t>, ngày</w:t>
            </w:r>
            <w:r w:rsidR="008B7F9B" w:rsidRPr="00CE4649">
              <w:rPr>
                <w:i/>
                <w:iCs/>
                <w:sz w:val="26"/>
                <w:szCs w:val="26"/>
              </w:rPr>
              <w:t xml:space="preserve"> </w:t>
            </w:r>
            <w:r w:rsidR="00210D81">
              <w:rPr>
                <w:i/>
                <w:iCs/>
                <w:sz w:val="26"/>
                <w:szCs w:val="26"/>
              </w:rPr>
              <w:t>15</w:t>
            </w:r>
            <w:r w:rsidR="008B7F9B" w:rsidRPr="00CE4649">
              <w:rPr>
                <w:i/>
                <w:iCs/>
                <w:sz w:val="26"/>
                <w:szCs w:val="26"/>
              </w:rPr>
              <w:t xml:space="preserve"> </w:t>
            </w:r>
            <w:r w:rsidR="00535903" w:rsidRPr="00CE4649">
              <w:rPr>
                <w:i/>
                <w:iCs/>
                <w:sz w:val="26"/>
                <w:szCs w:val="26"/>
                <w:lang w:val="vi-VN"/>
              </w:rPr>
              <w:t xml:space="preserve">tháng </w:t>
            </w:r>
            <w:r w:rsidR="00CE4649" w:rsidRPr="00CE4649">
              <w:rPr>
                <w:i/>
                <w:iCs/>
                <w:sz w:val="26"/>
                <w:szCs w:val="26"/>
              </w:rPr>
              <w:t>10</w:t>
            </w:r>
            <w:r w:rsidR="008B7F9B" w:rsidRPr="00CE4649">
              <w:rPr>
                <w:i/>
                <w:iCs/>
                <w:sz w:val="26"/>
                <w:szCs w:val="26"/>
              </w:rPr>
              <w:t xml:space="preserve"> </w:t>
            </w:r>
            <w:r w:rsidR="00535903" w:rsidRPr="00CE4649">
              <w:rPr>
                <w:i/>
                <w:iCs/>
                <w:sz w:val="26"/>
                <w:szCs w:val="26"/>
                <w:lang w:val="vi-VN"/>
              </w:rPr>
              <w:t>năm 20</w:t>
            </w:r>
            <w:r w:rsidR="00796BDE" w:rsidRPr="00CE4649">
              <w:rPr>
                <w:i/>
                <w:iCs/>
                <w:sz w:val="26"/>
                <w:szCs w:val="26"/>
              </w:rPr>
              <w:t>2</w:t>
            </w:r>
            <w:r w:rsidR="002D6FE9" w:rsidRPr="00CE4649">
              <w:rPr>
                <w:i/>
                <w:iCs/>
                <w:sz w:val="26"/>
                <w:szCs w:val="26"/>
              </w:rPr>
              <w:t>4</w:t>
            </w:r>
          </w:p>
        </w:tc>
      </w:tr>
    </w:tbl>
    <w:p w:rsidR="00F50CE9" w:rsidRPr="00A41C77" w:rsidRDefault="00F50CE9" w:rsidP="00F50CE9">
      <w:pPr>
        <w:shd w:val="clear" w:color="auto" w:fill="FFFFFF"/>
        <w:spacing w:before="120" w:line="156" w:lineRule="atLeast"/>
        <w:jc w:val="center"/>
        <w:rPr>
          <w:sz w:val="10"/>
        </w:rPr>
      </w:pPr>
    </w:p>
    <w:p w:rsidR="00535903" w:rsidRPr="00A41C77" w:rsidRDefault="00535903" w:rsidP="00F50CE9">
      <w:pPr>
        <w:shd w:val="clear" w:color="auto" w:fill="FFFFFF"/>
        <w:spacing w:before="120" w:line="156" w:lineRule="atLeast"/>
        <w:jc w:val="center"/>
      </w:pPr>
      <w:r w:rsidRPr="00A41C77">
        <w:rPr>
          <w:b/>
          <w:bCs/>
          <w:lang w:val="vi-VN"/>
        </w:rPr>
        <w:t>QUY</w:t>
      </w:r>
      <w:r w:rsidRPr="00A41C77">
        <w:rPr>
          <w:b/>
          <w:bCs/>
        </w:rPr>
        <w:t>Ế</w:t>
      </w:r>
      <w:r w:rsidRPr="00A41C77">
        <w:rPr>
          <w:b/>
          <w:bCs/>
          <w:lang w:val="vi-VN"/>
        </w:rPr>
        <w:t>T ĐỊNH</w:t>
      </w:r>
    </w:p>
    <w:p w:rsidR="00894787" w:rsidRPr="00A41C77" w:rsidRDefault="00796BDE" w:rsidP="00796BDE">
      <w:pPr>
        <w:jc w:val="center"/>
        <w:rPr>
          <w:b/>
          <w:lang w:val="nb-NO"/>
        </w:rPr>
      </w:pPr>
      <w:r w:rsidRPr="00A41C77">
        <w:rPr>
          <w:b/>
          <w:lang w:val="nb-NO"/>
        </w:rPr>
        <w:t>Quy định</w:t>
      </w:r>
      <w:r w:rsidR="00A41C77">
        <w:rPr>
          <w:b/>
          <w:lang w:val="nb-NO"/>
        </w:rPr>
        <w:t xml:space="preserve"> </w:t>
      </w:r>
      <w:r w:rsidR="0045105A" w:rsidRPr="00A41C77">
        <w:rPr>
          <w:b/>
          <w:lang w:val="nb-NO"/>
        </w:rPr>
        <w:t>về</w:t>
      </w:r>
      <w:r w:rsidRPr="00A41C77">
        <w:rPr>
          <w:b/>
          <w:lang w:val="nb-NO"/>
        </w:rPr>
        <w:t xml:space="preserve"> điều kiện, tiêu chí, quy mô, tỷ lệ để tách</w:t>
      </w:r>
      <w:r w:rsidR="007630C3" w:rsidRPr="00A41C77">
        <w:rPr>
          <w:b/>
          <w:lang w:val="nb-NO"/>
        </w:rPr>
        <w:t xml:space="preserve"> </w:t>
      </w:r>
      <w:r w:rsidR="00000982">
        <w:rPr>
          <w:b/>
          <w:lang w:val="nb-NO"/>
        </w:rPr>
        <w:t>khu</w:t>
      </w:r>
      <w:r w:rsidR="00162D52" w:rsidRPr="00A41C77">
        <w:rPr>
          <w:b/>
          <w:lang w:val="nb-NO"/>
        </w:rPr>
        <w:t xml:space="preserve"> đất</w:t>
      </w:r>
    </w:p>
    <w:p w:rsidR="00796BDE" w:rsidRPr="00A41C77" w:rsidRDefault="00796BDE" w:rsidP="00796BDE">
      <w:pPr>
        <w:jc w:val="center"/>
        <w:rPr>
          <w:b/>
          <w:lang w:val="nb-NO"/>
        </w:rPr>
      </w:pPr>
      <w:r w:rsidRPr="00A41C77">
        <w:rPr>
          <w:b/>
          <w:lang w:val="nb-NO"/>
        </w:rPr>
        <w:t>thành dự án độc lập trên địa bàn tỉnh Tiền Giang</w:t>
      </w:r>
    </w:p>
    <w:p w:rsidR="00796BDE" w:rsidRPr="00A41C77" w:rsidRDefault="005E490C" w:rsidP="00CC66E2">
      <w:pPr>
        <w:shd w:val="clear" w:color="auto" w:fill="FFFFFF"/>
        <w:jc w:val="center"/>
        <w:rPr>
          <w:b/>
          <w:bCs/>
        </w:rPr>
      </w:pPr>
      <w:r>
        <w:rPr>
          <w:b/>
          <w:bCs/>
          <w:noProof/>
          <w:sz w:val="22"/>
        </w:rPr>
        <mc:AlternateContent>
          <mc:Choice Requires="wps">
            <w:drawing>
              <wp:anchor distT="4294967294" distB="4294967294" distL="114300" distR="114300" simplePos="0" relativeHeight="251663360" behindDoc="0" locked="0" layoutInCell="1" allowOverlap="1">
                <wp:simplePos x="0" y="0"/>
                <wp:positionH relativeFrom="column">
                  <wp:posOffset>2300605</wp:posOffset>
                </wp:positionH>
                <wp:positionV relativeFrom="paragraph">
                  <wp:posOffset>25399</wp:posOffset>
                </wp:positionV>
                <wp:extent cx="12096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096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007C98" id="Straight Connector 3"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1.15pt,2pt" to="276.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" strokecolor="black [3213]" strokeweight="1pt">
                <o:lock v:ext="edit" shapetype="f"/>
              </v:line>
            </w:pict>
          </mc:Fallback>
        </mc:AlternateContent>
      </w:r>
    </w:p>
    <w:p w:rsidR="00535903" w:rsidRPr="00A41C77" w:rsidRDefault="00535903" w:rsidP="00C9324F">
      <w:pPr>
        <w:shd w:val="clear" w:color="auto" w:fill="FFFFFF"/>
        <w:spacing w:before="120" w:after="120"/>
        <w:jc w:val="center"/>
        <w:rPr>
          <w:b/>
          <w:bCs/>
        </w:rPr>
      </w:pPr>
      <w:r w:rsidRPr="00A41C77">
        <w:rPr>
          <w:b/>
          <w:bCs/>
          <w:lang w:val="vi-VN"/>
        </w:rPr>
        <w:t xml:space="preserve">ỦY BAN NHÂN DÂN TỈNH </w:t>
      </w:r>
      <w:r w:rsidR="00CC66E2" w:rsidRPr="00A41C77">
        <w:rPr>
          <w:b/>
          <w:bCs/>
        </w:rPr>
        <w:t>TIỀN GIANG</w:t>
      </w:r>
    </w:p>
    <w:p w:rsidR="000060E9" w:rsidRPr="009C3ECC" w:rsidRDefault="000060E9" w:rsidP="00210D81">
      <w:pPr>
        <w:spacing w:before="120" w:line="380" w:lineRule="exact"/>
        <w:ind w:firstLine="567"/>
        <w:jc w:val="both"/>
        <w:rPr>
          <w:i/>
          <w:color w:val="000000"/>
          <w:szCs w:val="24"/>
        </w:rPr>
      </w:pPr>
      <w:r w:rsidRPr="009C3ECC">
        <w:rPr>
          <w:i/>
          <w:color w:val="000000"/>
          <w:szCs w:val="24"/>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0060E9" w:rsidRPr="009C3ECC" w:rsidRDefault="000060E9" w:rsidP="00210D81">
      <w:pPr>
        <w:spacing w:before="120" w:line="380" w:lineRule="exact"/>
        <w:ind w:firstLine="567"/>
        <w:jc w:val="both"/>
        <w:rPr>
          <w:i/>
          <w:color w:val="000000"/>
          <w:szCs w:val="24"/>
        </w:rPr>
      </w:pPr>
      <w:r w:rsidRPr="009C3ECC">
        <w:rPr>
          <w:i/>
          <w:color w:val="000000"/>
          <w:szCs w:val="24"/>
        </w:rPr>
        <w:t>Căn cứ Luật Ban hành văn bản quy phạm pháp luật ngày 22 tháng 6 năm 2015; Luật sửa đổi, bổ sung một số điều của Luật Ban hành văn bản quy phạm pháp luật ngày 18 tháng 6 năm 2020;</w:t>
      </w:r>
    </w:p>
    <w:p w:rsidR="000060E9" w:rsidRPr="009C3ECC" w:rsidRDefault="000060E9" w:rsidP="00210D81">
      <w:pPr>
        <w:shd w:val="clear" w:color="auto" w:fill="FFFFFF"/>
        <w:spacing w:before="120" w:line="380" w:lineRule="exact"/>
        <w:ind w:firstLine="567"/>
        <w:jc w:val="both"/>
        <w:rPr>
          <w:i/>
          <w:iCs/>
          <w:color w:val="000000"/>
          <w:lang w:val="vi-VN"/>
        </w:rPr>
      </w:pPr>
      <w:r w:rsidRPr="009C3ECC">
        <w:rPr>
          <w:i/>
          <w:iCs/>
          <w:color w:val="000000"/>
          <w:lang w:val="vi-VN"/>
        </w:rPr>
        <w:t>Căn cứ Luật Đầu tư ngày 17 tháng 6 năm 2020;</w:t>
      </w:r>
    </w:p>
    <w:p w:rsidR="000060E9" w:rsidRPr="009C3ECC" w:rsidRDefault="000060E9" w:rsidP="00210D81">
      <w:pPr>
        <w:spacing w:before="120" w:line="380" w:lineRule="exact"/>
        <w:ind w:firstLine="567"/>
        <w:jc w:val="both"/>
        <w:rPr>
          <w:i/>
          <w:color w:val="000000"/>
          <w:szCs w:val="24"/>
        </w:rPr>
      </w:pPr>
      <w:r w:rsidRPr="009C3ECC">
        <w:rPr>
          <w:i/>
          <w:color w:val="000000"/>
          <w:szCs w:val="24"/>
        </w:rPr>
        <w:t>Căn cứ Luật Đất đai ngày 18 tháng 01 năm 2024;</w:t>
      </w:r>
    </w:p>
    <w:p w:rsidR="000060E9" w:rsidRPr="009C3ECC" w:rsidRDefault="000060E9" w:rsidP="00210D81">
      <w:pPr>
        <w:spacing w:before="120" w:line="380" w:lineRule="exact"/>
        <w:ind w:firstLine="567"/>
        <w:jc w:val="both"/>
        <w:rPr>
          <w:i/>
          <w:color w:val="000000"/>
          <w:szCs w:val="24"/>
        </w:rPr>
      </w:pPr>
      <w:r w:rsidRPr="009C3ECC">
        <w:rPr>
          <w:i/>
          <w:color w:val="000000"/>
          <w:szCs w:val="24"/>
        </w:rPr>
        <w:t>Căn cứ Luật sửa đổi, bổ sung một số điều của </w:t>
      </w:r>
      <w:bookmarkStart w:id="0" w:name="tvpllink_spowirtlzs"/>
      <w:r w:rsidRPr="009C3ECC">
        <w:rPr>
          <w:i/>
          <w:color w:val="000000"/>
          <w:szCs w:val="24"/>
        </w:rPr>
        <w:fldChar w:fldCharType="begin"/>
      </w:r>
      <w:r w:rsidRPr="009C3ECC">
        <w:rPr>
          <w:i/>
          <w:color w:val="000000"/>
          <w:szCs w:val="24"/>
        </w:rPr>
        <w:instrText>HYPERLINK "https://thuvienphapluat.vn/van-ban/Bat-dong-san/Luat-Dat-dai-2024-31-2024-QH15-523642.aspx" \t "_blank"</w:instrText>
      </w:r>
      <w:r w:rsidRPr="009C3ECC">
        <w:rPr>
          <w:i/>
          <w:color w:val="000000"/>
          <w:szCs w:val="24"/>
        </w:rPr>
        <w:fldChar w:fldCharType="separate"/>
      </w:r>
      <w:r w:rsidRPr="009C3ECC">
        <w:rPr>
          <w:i/>
          <w:color w:val="000000"/>
          <w:szCs w:val="24"/>
        </w:rPr>
        <w:t>Luật Đất đai số 31/2024/QH15</w:t>
      </w:r>
      <w:r w:rsidRPr="009C3ECC">
        <w:rPr>
          <w:i/>
          <w:color w:val="000000"/>
          <w:szCs w:val="24"/>
        </w:rPr>
        <w:fldChar w:fldCharType="end"/>
      </w:r>
      <w:bookmarkEnd w:id="0"/>
      <w:r w:rsidRPr="009C3ECC">
        <w:rPr>
          <w:i/>
          <w:color w:val="000000"/>
          <w:szCs w:val="24"/>
        </w:rPr>
        <w:t>, </w:t>
      </w:r>
      <w:bookmarkStart w:id="1" w:name="tvpllink_niujhbwmju"/>
      <w:r w:rsidRPr="009C3ECC">
        <w:rPr>
          <w:i/>
          <w:color w:val="000000"/>
          <w:szCs w:val="24"/>
        </w:rPr>
        <w:fldChar w:fldCharType="begin"/>
      </w:r>
      <w:r w:rsidRPr="009C3ECC">
        <w:rPr>
          <w:i/>
          <w:color w:val="000000"/>
          <w:szCs w:val="24"/>
        </w:rPr>
        <w:instrText>HYPERLINK "https://thuvienphapluat.vn/van-ban/Bat-dong-san/Luat-Nha-o-27-2023-QH15-528669.aspx" \t "_blank"</w:instrText>
      </w:r>
      <w:r w:rsidRPr="009C3ECC">
        <w:rPr>
          <w:i/>
          <w:color w:val="000000"/>
          <w:szCs w:val="24"/>
        </w:rPr>
        <w:fldChar w:fldCharType="separate"/>
      </w:r>
      <w:r w:rsidRPr="009C3ECC">
        <w:rPr>
          <w:i/>
          <w:color w:val="000000"/>
          <w:szCs w:val="24"/>
        </w:rPr>
        <w:t>Luật Nhà ở số 27/2023/QH15</w:t>
      </w:r>
      <w:r w:rsidRPr="009C3ECC">
        <w:rPr>
          <w:i/>
          <w:color w:val="000000"/>
          <w:szCs w:val="24"/>
        </w:rPr>
        <w:fldChar w:fldCharType="end"/>
      </w:r>
      <w:bookmarkEnd w:id="1"/>
      <w:r w:rsidRPr="009C3ECC">
        <w:rPr>
          <w:i/>
          <w:color w:val="000000"/>
          <w:szCs w:val="24"/>
        </w:rPr>
        <w:t>, </w:t>
      </w:r>
      <w:bookmarkStart w:id="2" w:name="tvpllink_xvirsrimdr"/>
      <w:r w:rsidRPr="009C3ECC">
        <w:rPr>
          <w:i/>
          <w:color w:val="000000"/>
          <w:szCs w:val="24"/>
        </w:rPr>
        <w:fldChar w:fldCharType="begin"/>
      </w:r>
      <w:r w:rsidRPr="009C3ECC">
        <w:rPr>
          <w:i/>
          <w:color w:val="000000"/>
          <w:szCs w:val="24"/>
        </w:rPr>
        <w:instrText>HYPERLINK "https://thuvienphapluat.vn/van-ban/Bat-dong-san/Luat-Kinh-doanh-bat-dong-san-29-2023-QH15-530116.aspx" \t "_blank"</w:instrText>
      </w:r>
      <w:r w:rsidRPr="009C3ECC">
        <w:rPr>
          <w:i/>
          <w:color w:val="000000"/>
          <w:szCs w:val="24"/>
        </w:rPr>
        <w:fldChar w:fldCharType="separate"/>
      </w:r>
      <w:r w:rsidRPr="009C3ECC">
        <w:rPr>
          <w:i/>
          <w:color w:val="000000"/>
          <w:szCs w:val="24"/>
        </w:rPr>
        <w:t>Luật Kinh doanh bất động sản số 29/2023/QH15</w:t>
      </w:r>
      <w:r w:rsidRPr="009C3ECC">
        <w:rPr>
          <w:i/>
          <w:color w:val="000000"/>
          <w:szCs w:val="24"/>
        </w:rPr>
        <w:fldChar w:fldCharType="end"/>
      </w:r>
      <w:bookmarkEnd w:id="2"/>
      <w:r w:rsidRPr="009C3ECC">
        <w:rPr>
          <w:i/>
          <w:color w:val="000000"/>
          <w:szCs w:val="24"/>
        </w:rPr>
        <w:t> và </w:t>
      </w:r>
      <w:bookmarkStart w:id="3" w:name="tvpllink_wlwkmhhvjw"/>
      <w:r w:rsidRPr="009C3ECC">
        <w:rPr>
          <w:i/>
          <w:color w:val="000000"/>
          <w:szCs w:val="24"/>
        </w:rPr>
        <w:fldChar w:fldCharType="begin"/>
      </w:r>
      <w:r w:rsidRPr="009C3ECC">
        <w:rPr>
          <w:i/>
          <w:color w:val="000000"/>
          <w:szCs w:val="24"/>
        </w:rPr>
        <w:instrText>HYPERLINK "https://thuvienphapluat.vn/van-ban/Tien-te-Ngan-hang/Luat-Cac-to-chuc-tin-dung-32-2024-QH15-577203.aspx" \t "_blank"</w:instrText>
      </w:r>
      <w:r w:rsidRPr="009C3ECC">
        <w:rPr>
          <w:i/>
          <w:color w:val="000000"/>
          <w:szCs w:val="24"/>
        </w:rPr>
        <w:fldChar w:fldCharType="separate"/>
      </w:r>
      <w:r w:rsidRPr="009C3ECC">
        <w:rPr>
          <w:i/>
          <w:color w:val="000000"/>
          <w:szCs w:val="24"/>
        </w:rPr>
        <w:t>Luật Các tổ chức tín dụng số 32/2024/QH15</w:t>
      </w:r>
      <w:r w:rsidRPr="009C3ECC">
        <w:rPr>
          <w:i/>
          <w:color w:val="000000"/>
          <w:szCs w:val="24"/>
        </w:rPr>
        <w:fldChar w:fldCharType="end"/>
      </w:r>
      <w:bookmarkEnd w:id="3"/>
      <w:r w:rsidRPr="009C3ECC">
        <w:rPr>
          <w:i/>
          <w:color w:val="000000"/>
          <w:szCs w:val="24"/>
        </w:rPr>
        <w:t xml:space="preserve"> ngày 29 tháng 6 năm 2024;</w:t>
      </w:r>
    </w:p>
    <w:p w:rsidR="000060E9" w:rsidRPr="009C3ECC" w:rsidRDefault="000060E9" w:rsidP="00210D81">
      <w:pPr>
        <w:spacing w:before="120" w:line="380" w:lineRule="exact"/>
        <w:ind w:firstLine="567"/>
        <w:jc w:val="both"/>
        <w:rPr>
          <w:i/>
          <w:color w:val="000000"/>
          <w:szCs w:val="24"/>
        </w:rPr>
      </w:pPr>
      <w:r w:rsidRPr="009C3ECC">
        <w:rPr>
          <w:i/>
          <w:color w:val="000000"/>
          <w:szCs w:val="24"/>
        </w:rPr>
        <w:t xml:space="preserve">Căn cứ Nghị định số </w:t>
      </w:r>
      <w:hyperlink r:id="rId8" w:tgtFrame="_blank" w:tooltip="Nghị định 01/2017/NĐ-CP" w:history="1">
        <w:r w:rsidRPr="009C3ECC">
          <w:rPr>
            <w:i/>
            <w:color w:val="000000"/>
            <w:szCs w:val="24"/>
          </w:rPr>
          <w:t>102/2024/NĐ-CP</w:t>
        </w:r>
      </w:hyperlink>
      <w:r w:rsidRPr="009C3ECC">
        <w:rPr>
          <w:i/>
          <w:color w:val="000000"/>
          <w:szCs w:val="24"/>
        </w:rPr>
        <w:t xml:space="preserve"> ngày 30 tháng 7 năm 2024 của Chính phủ quy định chi tiết </w:t>
      </w:r>
      <w:r w:rsidR="00754FDD">
        <w:rPr>
          <w:i/>
          <w:color w:val="000000"/>
          <w:szCs w:val="24"/>
        </w:rPr>
        <w:t xml:space="preserve">thi hành </w:t>
      </w:r>
      <w:r w:rsidRPr="009C3ECC">
        <w:rPr>
          <w:i/>
          <w:color w:val="000000"/>
          <w:szCs w:val="24"/>
        </w:rPr>
        <w:t>một số điều của Luật Đất đai</w:t>
      </w:r>
      <w:r>
        <w:rPr>
          <w:i/>
          <w:color w:val="000000"/>
          <w:szCs w:val="24"/>
        </w:rPr>
        <w:t>;</w:t>
      </w:r>
    </w:p>
    <w:p w:rsidR="00595DD1" w:rsidRPr="00A41C77" w:rsidRDefault="00595DD1" w:rsidP="00210D81">
      <w:pPr>
        <w:shd w:val="clear" w:color="auto" w:fill="FFFFFF"/>
        <w:spacing w:before="120" w:line="380" w:lineRule="exact"/>
        <w:ind w:firstLine="567"/>
        <w:jc w:val="both"/>
        <w:rPr>
          <w:i/>
          <w:iCs/>
        </w:rPr>
      </w:pPr>
      <w:r w:rsidRPr="00A41C77">
        <w:rPr>
          <w:i/>
          <w:iCs/>
          <w:lang w:val="vi-VN"/>
        </w:rPr>
        <w:t xml:space="preserve">Theo đề nghị </w:t>
      </w:r>
      <w:r w:rsidR="00ED03C6" w:rsidRPr="00A41C77">
        <w:rPr>
          <w:i/>
          <w:iCs/>
          <w:lang w:val="vi-VN"/>
        </w:rPr>
        <w:t xml:space="preserve">của </w:t>
      </w:r>
      <w:r w:rsidR="00ED03C6" w:rsidRPr="00A41C77">
        <w:rPr>
          <w:i/>
          <w:iCs/>
        </w:rPr>
        <w:t xml:space="preserve">Giám đốc </w:t>
      </w:r>
      <w:r w:rsidR="00ED03C6" w:rsidRPr="00A41C77">
        <w:rPr>
          <w:i/>
          <w:iCs/>
          <w:lang w:val="vi-VN"/>
        </w:rPr>
        <w:t>Sở Tài nguyên và Môi trườn</w:t>
      </w:r>
      <w:r w:rsidR="00ED03C6" w:rsidRPr="00A41C77">
        <w:rPr>
          <w:i/>
          <w:iCs/>
        </w:rPr>
        <w:t>g.</w:t>
      </w:r>
    </w:p>
    <w:p w:rsidR="00535903" w:rsidRDefault="00535903" w:rsidP="00210D81">
      <w:pPr>
        <w:shd w:val="clear" w:color="auto" w:fill="FFFFFF"/>
        <w:spacing w:before="120" w:line="380" w:lineRule="exact"/>
        <w:jc w:val="center"/>
        <w:rPr>
          <w:b/>
          <w:bCs/>
          <w:lang w:val="vi-VN"/>
        </w:rPr>
      </w:pPr>
      <w:r w:rsidRPr="00A41C77">
        <w:rPr>
          <w:b/>
          <w:bCs/>
          <w:lang w:val="vi-VN"/>
        </w:rPr>
        <w:t>QUYẾT ĐỊNH:</w:t>
      </w:r>
    </w:p>
    <w:p w:rsidR="000D64E1" w:rsidRPr="00A41C77" w:rsidRDefault="000D64E1" w:rsidP="00210D81">
      <w:pPr>
        <w:spacing w:before="120" w:line="380" w:lineRule="exact"/>
        <w:ind w:firstLine="567"/>
        <w:jc w:val="both"/>
        <w:rPr>
          <w:b/>
        </w:rPr>
      </w:pPr>
      <w:r w:rsidRPr="00A41C77">
        <w:rPr>
          <w:b/>
          <w:bCs/>
          <w:lang w:val="vi-VN"/>
        </w:rPr>
        <w:t>Điều 1</w:t>
      </w:r>
      <w:r w:rsidRPr="00A41C77">
        <w:rPr>
          <w:b/>
          <w:bCs/>
        </w:rPr>
        <w:t>.</w:t>
      </w:r>
      <w:r w:rsidRPr="00A41C77">
        <w:rPr>
          <w:b/>
        </w:rPr>
        <w:t>Phạm vi điều chỉnh</w:t>
      </w:r>
      <w:r w:rsidR="00754FDD">
        <w:rPr>
          <w:b/>
        </w:rPr>
        <w:t>,</w:t>
      </w:r>
      <w:r w:rsidR="007B2240" w:rsidRPr="00A41C77">
        <w:rPr>
          <w:b/>
        </w:rPr>
        <w:t xml:space="preserve"> đối tượng áp dụng</w:t>
      </w:r>
    </w:p>
    <w:p w:rsidR="003D1683" w:rsidRPr="00A41C77" w:rsidRDefault="004A6B26" w:rsidP="00210D81">
      <w:pPr>
        <w:spacing w:before="120" w:line="380" w:lineRule="exact"/>
        <w:ind w:firstLine="567"/>
        <w:jc w:val="both"/>
      </w:pPr>
      <w:r>
        <w:t xml:space="preserve">1. </w:t>
      </w:r>
      <w:r w:rsidR="003D1683" w:rsidRPr="00A41C77">
        <w:t>Phạm vi điều chỉnh</w:t>
      </w:r>
    </w:p>
    <w:p w:rsidR="000060E9" w:rsidRDefault="00811AF9" w:rsidP="00210D81">
      <w:pPr>
        <w:spacing w:before="120" w:line="380" w:lineRule="exact"/>
        <w:ind w:firstLine="567"/>
        <w:jc w:val="both"/>
      </w:pPr>
      <w:r w:rsidRPr="00A41C77">
        <w:t xml:space="preserve">Quyết định này quy định về điều kiện, tiêu chí, quy mô, tỷ lệ để tách </w:t>
      </w:r>
      <w:r w:rsidR="00000982">
        <w:t>khu</w:t>
      </w:r>
      <w:r w:rsidR="00162D52" w:rsidRPr="00A41C77">
        <w:t xml:space="preserve"> đất </w:t>
      </w:r>
      <w:r w:rsidRPr="00A41C77">
        <w:t xml:space="preserve">thành dự án độc lập đối với </w:t>
      </w:r>
      <w:r w:rsidR="00E345D7" w:rsidRPr="00832C8A">
        <w:t>diện tích</w:t>
      </w:r>
      <w:r w:rsidR="000060E9" w:rsidRPr="00832C8A">
        <w:t xml:space="preserve"> đất</w:t>
      </w:r>
      <w:r w:rsidR="000060E9" w:rsidRPr="00754FDD">
        <w:rPr>
          <w:color w:val="FF0000"/>
        </w:rPr>
        <w:t xml:space="preserve"> </w:t>
      </w:r>
      <w:r w:rsidR="000060E9">
        <w:t>do cơ quan, tổ chức Nhà nước quản lý</w:t>
      </w:r>
      <w:r w:rsidR="00754FDD">
        <w:t xml:space="preserve"> trên địa bàn tỉnh Tiền Giang</w:t>
      </w:r>
      <w:r w:rsidR="000060E9">
        <w:t>.</w:t>
      </w:r>
    </w:p>
    <w:p w:rsidR="003D1683" w:rsidRPr="00A41C77" w:rsidRDefault="0062569A" w:rsidP="00210D81">
      <w:pPr>
        <w:spacing w:before="120" w:line="380" w:lineRule="exact"/>
        <w:ind w:firstLine="567"/>
        <w:jc w:val="both"/>
        <w:rPr>
          <w:bCs/>
        </w:rPr>
      </w:pPr>
      <w:r w:rsidRPr="00A41C77">
        <w:rPr>
          <w:bCs/>
        </w:rPr>
        <w:t xml:space="preserve">2. </w:t>
      </w:r>
      <w:r w:rsidR="003D1683" w:rsidRPr="00A41C77">
        <w:rPr>
          <w:bCs/>
        </w:rPr>
        <w:t>Đối tượng áp dụng</w:t>
      </w:r>
    </w:p>
    <w:p w:rsidR="008D09DF" w:rsidRPr="00A41C77" w:rsidRDefault="008D09DF" w:rsidP="00210D81">
      <w:pPr>
        <w:spacing w:before="120" w:line="380" w:lineRule="exact"/>
        <w:ind w:firstLine="567"/>
        <w:jc w:val="both"/>
        <w:rPr>
          <w:bCs/>
        </w:rPr>
      </w:pPr>
      <w:r w:rsidRPr="00A41C77">
        <w:rPr>
          <w:bCs/>
        </w:rPr>
        <w:t xml:space="preserve">a) Các nhà đầu tư </w:t>
      </w:r>
      <w:r w:rsidR="00E80DFA">
        <w:rPr>
          <w:bCs/>
        </w:rPr>
        <w:t>dự án có sử dụng đất</w:t>
      </w:r>
      <w:r w:rsidRPr="00A41C77">
        <w:rPr>
          <w:bCs/>
        </w:rPr>
        <w:t>;</w:t>
      </w:r>
    </w:p>
    <w:p w:rsidR="001A6D04" w:rsidRPr="00A41C77" w:rsidRDefault="00E80DFA" w:rsidP="00210D81">
      <w:pPr>
        <w:spacing w:before="120" w:line="380" w:lineRule="exact"/>
        <w:ind w:firstLine="567"/>
        <w:jc w:val="both"/>
        <w:rPr>
          <w:bCs/>
        </w:rPr>
      </w:pPr>
      <w:r>
        <w:rPr>
          <w:bCs/>
        </w:rPr>
        <w:t>b</w:t>
      </w:r>
      <w:r w:rsidR="008D32E8" w:rsidRPr="00A41C77">
        <w:rPr>
          <w:bCs/>
        </w:rPr>
        <w:t>)</w:t>
      </w:r>
      <w:r w:rsidR="001A6D04" w:rsidRPr="00A41C77">
        <w:rPr>
          <w:bCs/>
        </w:rPr>
        <w:t xml:space="preserve"> Các cơ quan</w:t>
      </w:r>
      <w:r w:rsidR="00832C8A">
        <w:rPr>
          <w:bCs/>
        </w:rPr>
        <w:t xml:space="preserve"> nhà nước có thẩm quyền; </w:t>
      </w:r>
      <w:r>
        <w:rPr>
          <w:shd w:val="clear" w:color="auto" w:fill="FFFFFF"/>
        </w:rPr>
        <w:t>c</w:t>
      </w:r>
      <w:r w:rsidRPr="00A41C77">
        <w:rPr>
          <w:shd w:val="clear" w:color="auto" w:fill="FFFFFF"/>
        </w:rPr>
        <w:t>ác tổ chức, cá nhân</w:t>
      </w:r>
      <w:r w:rsidR="00832C8A">
        <w:rPr>
          <w:shd w:val="clear" w:color="auto" w:fill="FFFFFF"/>
        </w:rPr>
        <w:t xml:space="preserve"> khác có liên quan đến việc quản lý, sử dụng, tách khu đất </w:t>
      </w:r>
      <w:r>
        <w:rPr>
          <w:bCs/>
        </w:rPr>
        <w:t>thành dự án độc lập</w:t>
      </w:r>
      <w:r w:rsidR="001A6D04" w:rsidRPr="00A41C77">
        <w:rPr>
          <w:bCs/>
        </w:rPr>
        <w:t>.</w:t>
      </w:r>
    </w:p>
    <w:p w:rsidR="0095667C" w:rsidRPr="00A41C77" w:rsidRDefault="0095667C" w:rsidP="00210D81">
      <w:pPr>
        <w:spacing w:before="100" w:line="380" w:lineRule="exact"/>
        <w:ind w:firstLine="567"/>
        <w:jc w:val="both"/>
        <w:rPr>
          <w:b/>
          <w:lang w:val="nl-NL"/>
        </w:rPr>
      </w:pPr>
      <w:r w:rsidRPr="00A41C77">
        <w:rPr>
          <w:b/>
          <w:bCs/>
        </w:rPr>
        <w:lastRenderedPageBreak/>
        <w:t>Điều 2. Giải thích từ ngữ</w:t>
      </w:r>
    </w:p>
    <w:p w:rsidR="0095667C" w:rsidRDefault="0095667C" w:rsidP="00210D81">
      <w:pPr>
        <w:spacing w:before="100" w:line="380" w:lineRule="exact"/>
        <w:ind w:firstLine="567"/>
        <w:jc w:val="both"/>
        <w:rPr>
          <w:bCs/>
        </w:rPr>
      </w:pPr>
      <w:r w:rsidRPr="00A41C77">
        <w:rPr>
          <w:bCs/>
        </w:rPr>
        <w:t>Trong Quyết định này, các từ ngữ dưới đây được hiểu như sau:</w:t>
      </w:r>
    </w:p>
    <w:p w:rsidR="00E345D7" w:rsidRPr="00A41C77" w:rsidRDefault="00E345D7" w:rsidP="00210D81">
      <w:pPr>
        <w:spacing w:before="100" w:line="380" w:lineRule="exact"/>
        <w:ind w:firstLine="567"/>
        <w:jc w:val="both"/>
        <w:rPr>
          <w:bCs/>
        </w:rPr>
      </w:pPr>
      <w:r>
        <w:t xml:space="preserve">1. </w:t>
      </w:r>
      <w:r w:rsidR="00832C8A">
        <w:t>Khu đất là phần d</w:t>
      </w:r>
      <w:r>
        <w:t>iện tích đất do cơ quan, tổ chức Nhà nước quản lý được quy định tại Điều 7 Luật Đất đai ngày 18 tháng 01 năm 2024.</w:t>
      </w:r>
    </w:p>
    <w:p w:rsidR="008038E5" w:rsidRPr="00A41C77" w:rsidRDefault="008038E5" w:rsidP="00210D81">
      <w:pPr>
        <w:spacing w:before="100" w:line="380" w:lineRule="exact"/>
        <w:ind w:firstLine="567"/>
        <w:jc w:val="both"/>
        <w:rPr>
          <w:bCs/>
        </w:rPr>
      </w:pPr>
      <w:r w:rsidRPr="00A41C77">
        <w:rPr>
          <w:bCs/>
        </w:rPr>
        <w:t xml:space="preserve">2. Dự án độc lập là dự án mà khi thực hiện hay </w:t>
      </w:r>
      <w:r w:rsidR="00E80DFA">
        <w:rPr>
          <w:bCs/>
        </w:rPr>
        <w:t>không thực hiện đều</w:t>
      </w:r>
      <w:r w:rsidRPr="00A41C77">
        <w:rPr>
          <w:bCs/>
        </w:rPr>
        <w:t xml:space="preserve"> không ảnh hưởng đến dự án khác.</w:t>
      </w:r>
    </w:p>
    <w:p w:rsidR="00DD3173" w:rsidRPr="00CE4649" w:rsidRDefault="003D1683" w:rsidP="00210D81">
      <w:pPr>
        <w:spacing w:before="100" w:line="380" w:lineRule="exact"/>
        <w:ind w:firstLine="567"/>
        <w:jc w:val="both"/>
        <w:rPr>
          <w:rFonts w:ascii="Times New Roman Bold" w:hAnsi="Times New Roman Bold"/>
          <w:b/>
          <w:spacing w:val="-4"/>
          <w:lang w:val="nl-NL"/>
        </w:rPr>
      </w:pPr>
      <w:r w:rsidRPr="00CE4649">
        <w:rPr>
          <w:rFonts w:ascii="Times New Roman Bold" w:hAnsi="Times New Roman Bold"/>
          <w:b/>
          <w:bCs/>
          <w:spacing w:val="-4"/>
        </w:rPr>
        <w:t xml:space="preserve">Điều </w:t>
      </w:r>
      <w:r w:rsidR="008038E5" w:rsidRPr="00CE4649">
        <w:rPr>
          <w:rFonts w:ascii="Times New Roman Bold" w:hAnsi="Times New Roman Bold"/>
          <w:b/>
          <w:bCs/>
          <w:spacing w:val="-4"/>
        </w:rPr>
        <w:t>3</w:t>
      </w:r>
      <w:r w:rsidRPr="00CE4649">
        <w:rPr>
          <w:rFonts w:ascii="Times New Roman Bold" w:hAnsi="Times New Roman Bold"/>
          <w:b/>
          <w:bCs/>
          <w:spacing w:val="-4"/>
        </w:rPr>
        <w:t>.</w:t>
      </w:r>
      <w:r w:rsidR="00D80C3F" w:rsidRPr="00CE4649">
        <w:rPr>
          <w:rFonts w:ascii="Times New Roman Bold" w:hAnsi="Times New Roman Bold"/>
          <w:b/>
          <w:bCs/>
          <w:spacing w:val="-4"/>
        </w:rPr>
        <w:t xml:space="preserve"> Đ</w:t>
      </w:r>
      <w:r w:rsidR="00DD3173" w:rsidRPr="00CE4649">
        <w:rPr>
          <w:rFonts w:ascii="Times New Roman Bold" w:hAnsi="Times New Roman Bold"/>
          <w:b/>
          <w:spacing w:val="-4"/>
          <w:lang w:val="nl-NL"/>
        </w:rPr>
        <w:t xml:space="preserve">iều kiện, tiêu chí, quy mô và tỷ lệ để </w:t>
      </w:r>
      <w:r w:rsidR="00832C8A" w:rsidRPr="00CE4649">
        <w:rPr>
          <w:rFonts w:ascii="Times New Roman Bold" w:hAnsi="Times New Roman Bold"/>
          <w:b/>
          <w:spacing w:val="-4"/>
          <w:lang w:val="nl-NL"/>
        </w:rPr>
        <w:t>khu đất</w:t>
      </w:r>
      <w:r w:rsidR="00162D52" w:rsidRPr="00CE4649">
        <w:rPr>
          <w:rFonts w:ascii="Times New Roman Bold" w:hAnsi="Times New Roman Bold"/>
          <w:b/>
          <w:spacing w:val="-4"/>
          <w:lang w:val="nl-NL"/>
        </w:rPr>
        <w:t xml:space="preserve"> </w:t>
      </w:r>
      <w:r w:rsidR="00DD3173" w:rsidRPr="00CE4649">
        <w:rPr>
          <w:rFonts w:ascii="Times New Roman Bold" w:hAnsi="Times New Roman Bold"/>
          <w:b/>
          <w:spacing w:val="-4"/>
          <w:lang w:val="nl-NL"/>
        </w:rPr>
        <w:t>thành dự án độc lập</w:t>
      </w:r>
    </w:p>
    <w:p w:rsidR="008D32E8" w:rsidRPr="00A41C77" w:rsidRDefault="008D32E8" w:rsidP="00210D81">
      <w:pPr>
        <w:spacing w:before="100" w:line="380" w:lineRule="exact"/>
        <w:ind w:firstLine="567"/>
        <w:jc w:val="both"/>
        <w:rPr>
          <w:bCs/>
        </w:rPr>
      </w:pPr>
      <w:r w:rsidRPr="00A41C77">
        <w:rPr>
          <w:bCs/>
        </w:rPr>
        <w:t>1. Các điều kiện</w:t>
      </w:r>
      <w:r w:rsidR="00FA7923" w:rsidRPr="00A41C77">
        <w:rPr>
          <w:bCs/>
        </w:rPr>
        <w:t>, tiêu chí</w:t>
      </w:r>
      <w:r w:rsidRPr="00A41C77">
        <w:rPr>
          <w:bCs/>
        </w:rPr>
        <w:t xml:space="preserve"> để tách </w:t>
      </w:r>
      <w:r w:rsidR="00832C8A">
        <w:rPr>
          <w:bCs/>
        </w:rPr>
        <w:t>khu</w:t>
      </w:r>
      <w:r w:rsidRPr="00A41C77">
        <w:rPr>
          <w:bCs/>
        </w:rPr>
        <w:t xml:space="preserve"> đất thành dự án độc lập</w:t>
      </w:r>
    </w:p>
    <w:p w:rsidR="008D32E8" w:rsidRPr="00A41C77" w:rsidRDefault="00D80C3F" w:rsidP="00210D81">
      <w:pPr>
        <w:spacing w:before="100" w:line="380" w:lineRule="exact"/>
        <w:ind w:firstLine="567"/>
        <w:jc w:val="both"/>
        <w:rPr>
          <w:bCs/>
        </w:rPr>
      </w:pPr>
      <w:r>
        <w:t>a)</w:t>
      </w:r>
      <w:r w:rsidR="00855C01" w:rsidRPr="00A41C77">
        <w:t xml:space="preserve"> </w:t>
      </w:r>
      <w:r w:rsidR="008D32E8" w:rsidRPr="00A41C77">
        <w:rPr>
          <w:lang w:val="vi-VN"/>
        </w:rPr>
        <w:t>Phù hợp với quy hoạch</w:t>
      </w:r>
      <w:r w:rsidR="008D32E8" w:rsidRPr="00A41C77">
        <w:t>, kế hoạch</w:t>
      </w:r>
      <w:r w:rsidR="008D32E8" w:rsidRPr="00A41C77">
        <w:rPr>
          <w:lang w:val="vi-VN"/>
        </w:rPr>
        <w:t xml:space="preserve"> sử dụng đất và các quy hoạch khác có liên quan </w:t>
      </w:r>
      <w:r w:rsidR="00802E2D" w:rsidRPr="00A41C77">
        <w:t xml:space="preserve">đã </w:t>
      </w:r>
      <w:r w:rsidR="008D32E8" w:rsidRPr="00A41C77">
        <w:rPr>
          <w:lang w:val="vi-VN"/>
        </w:rPr>
        <w:t xml:space="preserve">được </w:t>
      </w:r>
      <w:r w:rsidR="008D32E8" w:rsidRPr="00A41C77">
        <w:t>cơ quan có thẩm quyền phê duyệt</w:t>
      </w:r>
      <w:r w:rsidR="00830667" w:rsidRPr="00A41C77">
        <w:rPr>
          <w:bCs/>
        </w:rPr>
        <w:t>;</w:t>
      </w:r>
    </w:p>
    <w:p w:rsidR="00802E2D" w:rsidRPr="00A41C77" w:rsidRDefault="00D80C3F" w:rsidP="00210D81">
      <w:pPr>
        <w:spacing w:before="100" w:line="380" w:lineRule="exact"/>
        <w:ind w:firstLine="567"/>
        <w:jc w:val="both"/>
      </w:pPr>
      <w:r>
        <w:rPr>
          <w:bCs/>
        </w:rPr>
        <w:t>b)</w:t>
      </w:r>
      <w:r w:rsidR="00830667" w:rsidRPr="00A41C77">
        <w:rPr>
          <w:bCs/>
        </w:rPr>
        <w:t xml:space="preserve"> </w:t>
      </w:r>
      <w:r w:rsidR="00920786">
        <w:rPr>
          <w:bCs/>
        </w:rPr>
        <w:t>Khu</w:t>
      </w:r>
      <w:r w:rsidR="00802E2D" w:rsidRPr="00A41C77">
        <w:rPr>
          <w:bCs/>
        </w:rPr>
        <w:t xml:space="preserve"> đất</w:t>
      </w:r>
      <w:r w:rsidR="008D32E8" w:rsidRPr="00A41C77">
        <w:rPr>
          <w:bCs/>
        </w:rPr>
        <w:t xml:space="preserve"> tách thành dự án độc lập bao gồm </w:t>
      </w:r>
      <w:r w:rsidR="00830667" w:rsidRPr="00A41C77">
        <w:rPr>
          <w:bCs/>
        </w:rPr>
        <w:t>một</w:t>
      </w:r>
      <w:r w:rsidR="008D32E8" w:rsidRPr="00A41C77">
        <w:rPr>
          <w:bCs/>
        </w:rPr>
        <w:t xml:space="preserve"> hoặc nhiều thửa liền nhau, </w:t>
      </w:r>
      <w:r w:rsidR="008D32E8" w:rsidRPr="00A41C77">
        <w:t xml:space="preserve">không bị chia cắt bởi thửa đất </w:t>
      </w:r>
      <w:r w:rsidR="00802E2D" w:rsidRPr="00A41C77">
        <w:t>khác</w:t>
      </w:r>
      <w:r w:rsidR="00830667" w:rsidRPr="00A41C77">
        <w:t>;</w:t>
      </w:r>
    </w:p>
    <w:p w:rsidR="00802E2D" w:rsidRPr="00EC6DE8" w:rsidRDefault="00D80C3F" w:rsidP="00210D81">
      <w:pPr>
        <w:spacing w:before="100" w:line="380" w:lineRule="exact"/>
        <w:ind w:firstLine="567"/>
        <w:jc w:val="both"/>
      </w:pPr>
      <w:r>
        <w:t>c)</w:t>
      </w:r>
      <w:r w:rsidR="00830667" w:rsidRPr="00EC6DE8">
        <w:t xml:space="preserve"> </w:t>
      </w:r>
      <w:r w:rsidR="002E4366" w:rsidRPr="00352F94">
        <w:t xml:space="preserve">Có ít nhất một mặt tiếp giáp với đường giao thông </w:t>
      </w:r>
      <w:r w:rsidR="00C845BD">
        <w:t>hiện hữu</w:t>
      </w:r>
      <w:r w:rsidR="008D65FA">
        <w:t xml:space="preserve"> </w:t>
      </w:r>
      <w:r w:rsidR="00767CB0">
        <w:t>(l</w:t>
      </w:r>
      <w:r w:rsidR="00C845BD">
        <w:t>à đường cấp VI trở lên)</w:t>
      </w:r>
      <w:r w:rsidR="0077495A">
        <w:t xml:space="preserve">; </w:t>
      </w:r>
      <w:r w:rsidR="0077495A" w:rsidRPr="0077495A">
        <w:t>kênh giáp đường giao thông</w:t>
      </w:r>
      <w:r w:rsidR="002E4366" w:rsidRPr="00352F94">
        <w:t xml:space="preserve"> hoặc đường giao thông đã được quy hoạch và sẽ được thực hiện đồng thời với dự án,</w:t>
      </w:r>
      <w:r w:rsidR="00D43715" w:rsidRPr="00EC6DE8">
        <w:t xml:space="preserve"> chiều dài tối thiểu tiếp giáp với đường giao thông</w:t>
      </w:r>
      <w:r w:rsidR="002A2A14">
        <w:t xml:space="preserve"> hoặc kênh</w:t>
      </w:r>
      <w:r w:rsidR="00D43715" w:rsidRPr="00EC6DE8">
        <w:t xml:space="preserve"> là 10 m, </w:t>
      </w:r>
      <w:r w:rsidR="0032419E" w:rsidRPr="0032419E">
        <w:t>chiều sâu từ mốc lộ giới của đường giao thông hoặc phạm vi hành lang bảo vệ kênh (nếu có) vào tối thiểu 20 m</w:t>
      </w:r>
      <w:r w:rsidR="0032419E">
        <w:t>;</w:t>
      </w:r>
    </w:p>
    <w:p w:rsidR="003F33EB" w:rsidRPr="00A41C77" w:rsidRDefault="00D80C3F" w:rsidP="00210D81">
      <w:pPr>
        <w:spacing w:before="100" w:line="380" w:lineRule="exact"/>
        <w:ind w:firstLine="567"/>
        <w:jc w:val="both"/>
      </w:pPr>
      <w:r>
        <w:t>d)</w:t>
      </w:r>
      <w:r w:rsidR="00830667" w:rsidRPr="00A41C77">
        <w:t xml:space="preserve"> </w:t>
      </w:r>
      <w:r w:rsidR="00000982">
        <w:t>Khu</w:t>
      </w:r>
      <w:r w:rsidR="00D57277" w:rsidRPr="00A41C77">
        <w:t xml:space="preserve"> đất không có tranh chấp, khiếu nại</w:t>
      </w:r>
      <w:r w:rsidR="003F33EB" w:rsidRPr="00A41C77">
        <w:t xml:space="preserve">, vi phạm hoặc có tranh chấp, khiếu nại, vi phạm nhưng đã có văn bản giải quyết của cơ quan có thẩm quyền có hiệu lực pháp luật. </w:t>
      </w:r>
    </w:p>
    <w:p w:rsidR="00802E2D" w:rsidRPr="00A41C77" w:rsidRDefault="00FA7923" w:rsidP="00210D81">
      <w:pPr>
        <w:spacing w:before="100" w:line="380" w:lineRule="exact"/>
        <w:ind w:firstLine="567"/>
        <w:jc w:val="both"/>
      </w:pPr>
      <w:r w:rsidRPr="00A41C77">
        <w:t xml:space="preserve">2. Quy mô, tỷ lệ </w:t>
      </w:r>
      <w:r w:rsidR="00802E2D" w:rsidRPr="00A41C77">
        <w:t xml:space="preserve">để tách </w:t>
      </w:r>
      <w:r w:rsidR="00000982">
        <w:t>khu</w:t>
      </w:r>
      <w:r w:rsidR="00802E2D" w:rsidRPr="00A41C77">
        <w:t xml:space="preserve"> đất thành dự án độc lập: </w:t>
      </w:r>
    </w:p>
    <w:p w:rsidR="00B845F4" w:rsidRPr="00A41C77" w:rsidRDefault="00AE05E6" w:rsidP="00210D81">
      <w:pPr>
        <w:spacing w:before="100" w:line="380" w:lineRule="exact"/>
        <w:ind w:firstLine="567"/>
        <w:jc w:val="both"/>
      </w:pPr>
      <w:r w:rsidRPr="00A41C77">
        <w:t xml:space="preserve">a) Đối với thành phố Mỹ Tho, </w:t>
      </w:r>
      <w:r w:rsidR="00000982" w:rsidRPr="00A41C77">
        <w:t>th</w:t>
      </w:r>
      <w:r w:rsidR="00000982">
        <w:t>ành phố</w:t>
      </w:r>
      <w:r w:rsidR="00000982" w:rsidRPr="00A41C77">
        <w:t xml:space="preserve"> Gò Công</w:t>
      </w:r>
      <w:r w:rsidR="00000982">
        <w:t>,</w:t>
      </w:r>
      <w:r w:rsidR="00000982" w:rsidRPr="00A41C77">
        <w:t xml:space="preserve"> </w:t>
      </w:r>
      <w:r w:rsidRPr="00A41C77">
        <w:t>thị xã Cai Lậy, các thị trấn</w:t>
      </w:r>
      <w:r w:rsidR="002840EA" w:rsidRPr="00A41C77">
        <w:t xml:space="preserve"> thuộc huyện</w:t>
      </w:r>
      <w:r w:rsidRPr="00A41C77">
        <w:t xml:space="preserve">, thì </w:t>
      </w:r>
      <w:r w:rsidR="00920786">
        <w:t>khu</w:t>
      </w:r>
      <w:r w:rsidRPr="00A41C77">
        <w:t xml:space="preserve"> đất có </w:t>
      </w:r>
      <w:r w:rsidR="005B006E">
        <w:t>diện tích</w:t>
      </w:r>
      <w:r w:rsidRPr="00A41C77">
        <w:t xml:space="preserve"> </w:t>
      </w:r>
      <w:r w:rsidR="007604EF" w:rsidRPr="00A41C77">
        <w:t>tối thiểu</w:t>
      </w:r>
      <w:r w:rsidRPr="00A41C77">
        <w:t xml:space="preserve"> 500 </w:t>
      </w:r>
      <w:r w:rsidRPr="00A41C77">
        <w:rPr>
          <w:lang w:val="nl-NL"/>
        </w:rPr>
        <w:t>m</w:t>
      </w:r>
      <w:r w:rsidRPr="00A41C77">
        <w:rPr>
          <w:vertAlign w:val="superscript"/>
          <w:lang w:val="nl-NL"/>
        </w:rPr>
        <w:t>2</w:t>
      </w:r>
      <w:r w:rsidR="00B845F4" w:rsidRPr="00A41C77">
        <w:t>,</w:t>
      </w:r>
      <w:r w:rsidR="00A41C77">
        <w:t xml:space="preserve"> </w:t>
      </w:r>
      <w:r w:rsidR="00920786">
        <w:t>khu</w:t>
      </w:r>
      <w:r w:rsidR="00B845F4" w:rsidRPr="00A41C77">
        <w:t xml:space="preserve"> </w:t>
      </w:r>
      <w:r w:rsidR="00B845F4" w:rsidRPr="00A41C77">
        <w:rPr>
          <w:lang w:val="vi-VN"/>
        </w:rPr>
        <w:t xml:space="preserve">đất chiếm tỷ lệ </w:t>
      </w:r>
      <w:r w:rsidR="00FC0FF3" w:rsidRPr="00A41C77">
        <w:t xml:space="preserve">tối thiểu </w:t>
      </w:r>
      <w:r w:rsidR="00B845F4" w:rsidRPr="00A41C77">
        <w:rPr>
          <w:lang w:val="vi-VN"/>
        </w:rPr>
        <w:t>20%</w:t>
      </w:r>
      <w:r w:rsidR="00FC0FF3" w:rsidRPr="00A41C77">
        <w:t xml:space="preserve"> tổng diện tích của dự án</w:t>
      </w:r>
      <w:r w:rsidR="00B845F4" w:rsidRPr="00A41C77">
        <w:t xml:space="preserve">; </w:t>
      </w:r>
    </w:p>
    <w:p w:rsidR="00B845F4" w:rsidRDefault="00AE05E6" w:rsidP="00210D81">
      <w:pPr>
        <w:spacing w:before="100" w:line="380" w:lineRule="exact"/>
        <w:ind w:firstLine="567"/>
        <w:jc w:val="both"/>
      </w:pPr>
      <w:r w:rsidRPr="00A41C77">
        <w:t xml:space="preserve">b) Đối với các </w:t>
      </w:r>
      <w:r w:rsidR="007604EF" w:rsidRPr="00A41C77">
        <w:t xml:space="preserve">khu vực còn lại </w:t>
      </w:r>
      <w:r w:rsidR="00605733" w:rsidRPr="00A41C77">
        <w:t>thì</w:t>
      </w:r>
      <w:r w:rsidR="00A41C77">
        <w:t xml:space="preserve"> </w:t>
      </w:r>
      <w:r w:rsidR="00920786">
        <w:t>khu</w:t>
      </w:r>
      <w:r w:rsidR="007604EF" w:rsidRPr="00A41C77">
        <w:t xml:space="preserve"> đất</w:t>
      </w:r>
      <w:r w:rsidR="00920786">
        <w:t xml:space="preserve"> có</w:t>
      </w:r>
      <w:r w:rsidR="007604EF" w:rsidRPr="00A41C77">
        <w:t xml:space="preserve"> </w:t>
      </w:r>
      <w:r w:rsidR="005B006E">
        <w:t>diện tích</w:t>
      </w:r>
      <w:r w:rsidRPr="00A41C77">
        <w:t xml:space="preserve"> t</w:t>
      </w:r>
      <w:r w:rsidR="007604EF" w:rsidRPr="00A41C77">
        <w:t>ối thiểu</w:t>
      </w:r>
      <w:r w:rsidR="00A41C77">
        <w:t xml:space="preserve"> </w:t>
      </w:r>
      <w:r w:rsidR="007604EF" w:rsidRPr="00A41C77">
        <w:t>1</w:t>
      </w:r>
      <w:r w:rsidRPr="00A41C77">
        <w:t xml:space="preserve">.000 </w:t>
      </w:r>
      <w:r w:rsidR="007604EF" w:rsidRPr="00A41C77">
        <w:rPr>
          <w:lang w:val="nl-NL"/>
        </w:rPr>
        <w:t>m</w:t>
      </w:r>
      <w:r w:rsidR="007604EF" w:rsidRPr="00A41C77">
        <w:rPr>
          <w:vertAlign w:val="superscript"/>
          <w:lang w:val="nl-NL"/>
        </w:rPr>
        <w:t>2</w:t>
      </w:r>
      <w:r w:rsidR="00B845F4" w:rsidRPr="00A41C77">
        <w:t xml:space="preserve">, </w:t>
      </w:r>
      <w:r w:rsidR="00920786">
        <w:t>khu</w:t>
      </w:r>
      <w:r w:rsidR="00B845F4" w:rsidRPr="00A41C77">
        <w:t xml:space="preserve"> </w:t>
      </w:r>
      <w:r w:rsidR="00B845F4" w:rsidRPr="00A41C77">
        <w:rPr>
          <w:lang w:val="vi-VN"/>
        </w:rPr>
        <w:t xml:space="preserve">đất chiếm tỷ lệ </w:t>
      </w:r>
      <w:r w:rsidR="00FC0FF3" w:rsidRPr="00A41C77">
        <w:t xml:space="preserve">tối thiểu </w:t>
      </w:r>
      <w:r w:rsidR="00FC0FF3" w:rsidRPr="00A41C77">
        <w:rPr>
          <w:lang w:val="vi-VN"/>
        </w:rPr>
        <w:t>20%</w:t>
      </w:r>
      <w:r w:rsidR="00FC0FF3" w:rsidRPr="00A41C77">
        <w:t xml:space="preserve"> tổng diện tích của dự án</w:t>
      </w:r>
      <w:r w:rsidR="00B845F4" w:rsidRPr="00A41C77">
        <w:t>.</w:t>
      </w:r>
    </w:p>
    <w:p w:rsidR="00D80C3F" w:rsidRPr="00CE4649" w:rsidRDefault="00D43715" w:rsidP="00210D81">
      <w:pPr>
        <w:spacing w:before="100" w:line="380" w:lineRule="exact"/>
        <w:ind w:firstLine="567"/>
        <w:jc w:val="both"/>
        <w:rPr>
          <w:spacing w:val="-2"/>
          <w:lang w:val="vi-VN"/>
        </w:rPr>
      </w:pPr>
      <w:r w:rsidRPr="00CE4649">
        <w:rPr>
          <w:spacing w:val="-2"/>
        </w:rPr>
        <w:t>3</w:t>
      </w:r>
      <w:r w:rsidRPr="00CE4649">
        <w:rPr>
          <w:spacing w:val="-2"/>
          <w:lang w:val="vi-VN"/>
        </w:rPr>
        <w:t xml:space="preserve">. Trường hợp </w:t>
      </w:r>
      <w:r w:rsidR="00000982" w:rsidRPr="00CE4649">
        <w:rPr>
          <w:spacing w:val="-2"/>
        </w:rPr>
        <w:t>khu</w:t>
      </w:r>
      <w:r w:rsidRPr="00CE4649">
        <w:rPr>
          <w:spacing w:val="-2"/>
          <w:lang w:val="vi-VN"/>
        </w:rPr>
        <w:t xml:space="preserve"> đất có đủ điều kiện, tiêu chí, quy mô, tỷ lệ để tách </w:t>
      </w:r>
      <w:r w:rsidR="00000982" w:rsidRPr="00CE4649">
        <w:rPr>
          <w:spacing w:val="-2"/>
        </w:rPr>
        <w:t>khu</w:t>
      </w:r>
      <w:r w:rsidR="00AB658E" w:rsidRPr="00CE4649">
        <w:rPr>
          <w:spacing w:val="-2"/>
        </w:rPr>
        <w:t xml:space="preserve"> đất </w:t>
      </w:r>
      <w:r w:rsidRPr="00CE4649">
        <w:rPr>
          <w:spacing w:val="-2"/>
          <w:lang w:val="vi-VN"/>
        </w:rPr>
        <w:t xml:space="preserve">thành dự án độc lập nhưng có hình </w:t>
      </w:r>
      <w:r w:rsidR="00B64D6C" w:rsidRPr="00CE4649">
        <w:rPr>
          <w:spacing w:val="-2"/>
        </w:rPr>
        <w:t>dạng</w:t>
      </w:r>
      <w:r w:rsidRPr="00CE4649">
        <w:rPr>
          <w:spacing w:val="-2"/>
          <w:lang w:val="vi-VN"/>
        </w:rPr>
        <w:t xml:space="preserve"> đặc biệt</w:t>
      </w:r>
      <w:r w:rsidR="00C845BD" w:rsidRPr="00CE4649">
        <w:rPr>
          <w:spacing w:val="-2"/>
        </w:rPr>
        <w:t>,</w:t>
      </w:r>
      <w:r w:rsidRPr="00CE4649">
        <w:rPr>
          <w:spacing w:val="-2"/>
          <w:lang w:val="vi-VN"/>
        </w:rPr>
        <w:t xml:space="preserve"> Sở Tài nguyên và Môi trường</w:t>
      </w:r>
      <w:r w:rsidRPr="00CE4649">
        <w:rPr>
          <w:spacing w:val="-2"/>
        </w:rPr>
        <w:t xml:space="preserve">, </w:t>
      </w:r>
      <w:r w:rsidRPr="00CE4649">
        <w:rPr>
          <w:spacing w:val="-2"/>
          <w:lang w:val="vi-VN"/>
        </w:rPr>
        <w:t xml:space="preserve">Sở Kế hoạch và Đầu tư </w:t>
      </w:r>
      <w:r w:rsidR="00A47364" w:rsidRPr="00CE4649">
        <w:rPr>
          <w:spacing w:val="-2"/>
        </w:rPr>
        <w:t>phối hợp với</w:t>
      </w:r>
      <w:r w:rsidRPr="00CE4649">
        <w:rPr>
          <w:spacing w:val="-2"/>
        </w:rPr>
        <w:t xml:space="preserve"> các sở, ngành </w:t>
      </w:r>
      <w:r w:rsidR="00D72D61" w:rsidRPr="00CE4649">
        <w:rPr>
          <w:spacing w:val="-2"/>
        </w:rPr>
        <w:t xml:space="preserve">liên quan, </w:t>
      </w:r>
      <w:r w:rsidRPr="00CE4649">
        <w:rPr>
          <w:spacing w:val="-2"/>
        </w:rPr>
        <w:t xml:space="preserve">Ủy ban nhân dân cấp huyện </w:t>
      </w:r>
      <w:r w:rsidRPr="00CE4649">
        <w:rPr>
          <w:spacing w:val="-2"/>
          <w:lang w:val="vi-VN"/>
        </w:rPr>
        <w:t>báo cáo</w:t>
      </w:r>
      <w:r w:rsidRPr="00CE4649">
        <w:rPr>
          <w:spacing w:val="-2"/>
        </w:rPr>
        <w:t>, đề xuất Ủy ban nhân dân tỉnh</w:t>
      </w:r>
      <w:r w:rsidR="00D20264" w:rsidRPr="00CE4649">
        <w:rPr>
          <w:spacing w:val="-2"/>
        </w:rPr>
        <w:t xml:space="preserve"> </w:t>
      </w:r>
      <w:r w:rsidRPr="00CE4649">
        <w:rPr>
          <w:spacing w:val="-2"/>
          <w:lang w:val="vi-VN"/>
        </w:rPr>
        <w:t>chỉ đạo cụ thể</w:t>
      </w:r>
      <w:r w:rsidR="00D20264" w:rsidRPr="00CE4649">
        <w:rPr>
          <w:spacing w:val="-2"/>
        </w:rPr>
        <w:t xml:space="preserve"> từng trường hợp</w:t>
      </w:r>
      <w:r w:rsidRPr="00CE4649">
        <w:rPr>
          <w:spacing w:val="-2"/>
          <w:lang w:val="vi-VN"/>
        </w:rPr>
        <w:t>.</w:t>
      </w:r>
      <w:bookmarkStart w:id="4" w:name="dieu_6"/>
    </w:p>
    <w:p w:rsidR="00E0354A" w:rsidRPr="00E0354A" w:rsidRDefault="006631C7" w:rsidP="00210D81">
      <w:pPr>
        <w:spacing w:before="100" w:line="380" w:lineRule="exact"/>
        <w:ind w:firstLine="567"/>
        <w:jc w:val="both"/>
        <w:rPr>
          <w:b/>
        </w:rPr>
      </w:pPr>
      <w:r w:rsidRPr="00E0354A">
        <w:rPr>
          <w:b/>
          <w:bCs/>
        </w:rPr>
        <w:t xml:space="preserve">Điều </w:t>
      </w:r>
      <w:r w:rsidR="004F5BE0" w:rsidRPr="00E0354A">
        <w:rPr>
          <w:b/>
          <w:bCs/>
        </w:rPr>
        <w:t>4</w:t>
      </w:r>
      <w:r w:rsidRPr="00E0354A">
        <w:rPr>
          <w:b/>
          <w:bCs/>
        </w:rPr>
        <w:t>.</w:t>
      </w:r>
      <w:bookmarkEnd w:id="4"/>
      <w:r w:rsidR="00E0354A" w:rsidRPr="00E0354A">
        <w:rPr>
          <w:b/>
        </w:rPr>
        <w:t xml:space="preserve"> Trách nhiệm của các sở, ngành, Ủy ban nhân dân cấp huyện</w:t>
      </w:r>
    </w:p>
    <w:p w:rsidR="00F2436A" w:rsidRPr="00A41C77" w:rsidRDefault="00E0354A" w:rsidP="00210D81">
      <w:pPr>
        <w:spacing w:before="100" w:line="380" w:lineRule="exact"/>
        <w:ind w:firstLine="567"/>
        <w:jc w:val="both"/>
      </w:pPr>
      <w:r>
        <w:t>1.</w:t>
      </w:r>
      <w:r w:rsidR="00F2436A" w:rsidRPr="00A41C77">
        <w:t xml:space="preserve"> Sở Tài nguyên và Môi trường</w:t>
      </w:r>
    </w:p>
    <w:p w:rsidR="0074143A" w:rsidRPr="00A41C77" w:rsidRDefault="00E0354A" w:rsidP="00210D81">
      <w:pPr>
        <w:spacing w:before="100" w:line="380" w:lineRule="exact"/>
        <w:ind w:firstLine="567"/>
        <w:jc w:val="both"/>
      </w:pPr>
      <w:r>
        <w:lastRenderedPageBreak/>
        <w:t>a)</w:t>
      </w:r>
      <w:r w:rsidR="0074143A" w:rsidRPr="00A41C77">
        <w:t xml:space="preserve"> Chủ trì, phối hợp các cơ quan liên quan hướng dẫn, tổ chức thực hiện Quyết định này;</w:t>
      </w:r>
    </w:p>
    <w:p w:rsidR="00F2436A" w:rsidRDefault="00E0354A" w:rsidP="00210D81">
      <w:pPr>
        <w:spacing w:before="100" w:line="380" w:lineRule="exact"/>
        <w:ind w:firstLine="567"/>
        <w:jc w:val="both"/>
      </w:pPr>
      <w:r>
        <w:t>b)</w:t>
      </w:r>
      <w:r w:rsidR="00A41C77">
        <w:t xml:space="preserve"> </w:t>
      </w:r>
      <w:r w:rsidR="00F2436A" w:rsidRPr="00A41C77">
        <w:t>Chủ trì</w:t>
      </w:r>
      <w:r w:rsidR="00A47364">
        <w:t>,</w:t>
      </w:r>
      <w:r w:rsidR="00F2436A" w:rsidRPr="00A41C77">
        <w:t xml:space="preserve"> phối hợp với các đơn vị có liên quan thanh tra, kiểm tra việc quản lý, sử dụng quỹ đất của các địa phương, đơn vị để kịp thời phát hiện, chấn chỉnh các vi phạm</w:t>
      </w:r>
      <w:r w:rsidR="00F258AB">
        <w:t>;</w:t>
      </w:r>
    </w:p>
    <w:p w:rsidR="00F258AB" w:rsidRPr="00A41C77" w:rsidRDefault="00F258AB" w:rsidP="00210D81">
      <w:pPr>
        <w:spacing w:before="100" w:line="380" w:lineRule="exact"/>
        <w:ind w:firstLine="567"/>
        <w:jc w:val="both"/>
      </w:pPr>
      <w:r>
        <w:t xml:space="preserve">c) </w:t>
      </w:r>
      <w:r w:rsidRPr="00A41C77">
        <w:t>Chủ trì, phối hợp với các cơ quan liên quan rà soát, tham mưu Ủy ban nhân dân tỉnh</w:t>
      </w:r>
      <w:r>
        <w:t xml:space="preserve"> </w:t>
      </w:r>
      <w:r w:rsidRPr="00A41C77">
        <w:t>tách khu đất (nếu có) thành dự án độc lập</w:t>
      </w:r>
      <w:r>
        <w:t>.</w:t>
      </w:r>
    </w:p>
    <w:p w:rsidR="00F2436A" w:rsidRPr="00A41C77" w:rsidRDefault="00E0354A" w:rsidP="00210D81">
      <w:pPr>
        <w:spacing w:before="100" w:line="380" w:lineRule="exact"/>
        <w:ind w:firstLine="567"/>
        <w:jc w:val="both"/>
      </w:pPr>
      <w:r>
        <w:t>2.</w:t>
      </w:r>
      <w:r w:rsidR="0074143A" w:rsidRPr="00A41C77">
        <w:t xml:space="preserve"> Sở Kế hoạch và Đầu tư </w:t>
      </w:r>
    </w:p>
    <w:p w:rsidR="0074143A" w:rsidRPr="00F258AB" w:rsidRDefault="0074143A" w:rsidP="00210D81">
      <w:pPr>
        <w:spacing w:before="100" w:line="380" w:lineRule="exact"/>
        <w:ind w:firstLine="567"/>
        <w:jc w:val="both"/>
      </w:pPr>
      <w:r w:rsidRPr="00F258AB">
        <w:t xml:space="preserve">Chủ trì, phối hợp với các cơ quan </w:t>
      </w:r>
      <w:r w:rsidR="004130C0" w:rsidRPr="00F258AB">
        <w:t>tham mưu Ủy ban nhân dân tỉnh chấp thuận chủ trương đầu tư</w:t>
      </w:r>
      <w:r w:rsidR="00F258AB" w:rsidRPr="00F258AB">
        <w:t xml:space="preserve"> </w:t>
      </w:r>
      <w:r w:rsidR="00F258AB" w:rsidRPr="00F258AB">
        <w:rPr>
          <w:spacing w:val="2"/>
        </w:rPr>
        <w:t>đối với các dự án đầu tư th</w:t>
      </w:r>
      <w:r w:rsidR="00754FDD">
        <w:rPr>
          <w:spacing w:val="2"/>
        </w:rPr>
        <w:t>eo quy định.</w:t>
      </w:r>
    </w:p>
    <w:p w:rsidR="00A831AC" w:rsidRPr="00A41C77" w:rsidRDefault="00E0354A" w:rsidP="00210D81">
      <w:pPr>
        <w:spacing w:before="100" w:line="380" w:lineRule="exact"/>
        <w:ind w:firstLine="567"/>
        <w:jc w:val="both"/>
      </w:pPr>
      <w:r>
        <w:t>3.</w:t>
      </w:r>
      <w:r w:rsidR="00A831AC" w:rsidRPr="00A41C77">
        <w:t xml:space="preserve"> Trách nhiệm của các sở, ngành có liên quan</w:t>
      </w:r>
    </w:p>
    <w:p w:rsidR="00A831AC" w:rsidRPr="00A41C77" w:rsidRDefault="00A831AC" w:rsidP="00210D81">
      <w:pPr>
        <w:spacing w:before="100" w:line="380" w:lineRule="exact"/>
        <w:ind w:firstLine="567"/>
        <w:jc w:val="both"/>
      </w:pPr>
      <w:r w:rsidRPr="00A41C77">
        <w:t>Phối hợp với Sở Tài nguyên và Môi trường</w:t>
      </w:r>
      <w:r w:rsidR="00D72D61">
        <w:t>,</w:t>
      </w:r>
      <w:r w:rsidRPr="00A41C77">
        <w:t xml:space="preserve"> Sở Kế hoạch và Đầu tư </w:t>
      </w:r>
      <w:r w:rsidR="00D72D61">
        <w:t>có</w:t>
      </w:r>
      <w:r w:rsidRPr="00A41C77">
        <w:t xml:space="preserve"> ý kiến </w:t>
      </w:r>
      <w:r w:rsidR="00D72D61">
        <w:t xml:space="preserve">về </w:t>
      </w:r>
      <w:r w:rsidRPr="00A41C77">
        <w:t xml:space="preserve">các nội dung liên quan theo chức năng, nhiệm vụ của ngành khi </w:t>
      </w:r>
      <w:r w:rsidR="00D72D61">
        <w:t xml:space="preserve">nhận được </w:t>
      </w:r>
      <w:r w:rsidRPr="00A41C77">
        <w:t>văn bản đề nghị.</w:t>
      </w:r>
    </w:p>
    <w:p w:rsidR="00A831AC" w:rsidRPr="00A41C77" w:rsidRDefault="00E0354A" w:rsidP="00210D81">
      <w:pPr>
        <w:spacing w:before="100" w:line="380" w:lineRule="exact"/>
        <w:ind w:firstLine="567"/>
        <w:jc w:val="both"/>
      </w:pPr>
      <w:r>
        <w:t>4.</w:t>
      </w:r>
      <w:r w:rsidR="00A831AC" w:rsidRPr="00A41C77">
        <w:t xml:space="preserve"> Trách nhiệm của Ủy ban nhân dân cấp huyện</w:t>
      </w:r>
    </w:p>
    <w:p w:rsidR="00A831AC" w:rsidRPr="00A41C77" w:rsidRDefault="00E0354A" w:rsidP="00210D81">
      <w:pPr>
        <w:spacing w:before="100" w:line="380" w:lineRule="exact"/>
        <w:ind w:firstLine="567"/>
        <w:jc w:val="both"/>
      </w:pPr>
      <w:r>
        <w:t>a)</w:t>
      </w:r>
      <w:r w:rsidR="00A831AC" w:rsidRPr="00A41C77">
        <w:t xml:space="preserve"> </w:t>
      </w:r>
      <w:r w:rsidR="00D72D61">
        <w:t>R</w:t>
      </w:r>
      <w:r w:rsidR="00A831AC" w:rsidRPr="00A41C77">
        <w:t xml:space="preserve">à soát, xác định nguồn gốc đất, tài sản trên đất trong quá trình tham gia thẩm định </w:t>
      </w:r>
      <w:r w:rsidR="009C40AE" w:rsidRPr="00A41C77">
        <w:t xml:space="preserve">các hồ sơ đề nghị </w:t>
      </w:r>
      <w:r w:rsidR="00A831AC" w:rsidRPr="00A41C77">
        <w:t>chấp thuận chủ trương đầu tư</w:t>
      </w:r>
      <w:r w:rsidR="00830667" w:rsidRPr="00A41C77">
        <w:t>;</w:t>
      </w:r>
    </w:p>
    <w:p w:rsidR="009C40AE" w:rsidRDefault="00E0354A" w:rsidP="00210D81">
      <w:pPr>
        <w:spacing w:before="100" w:line="380" w:lineRule="exact"/>
        <w:ind w:firstLine="567"/>
        <w:jc w:val="both"/>
      </w:pPr>
      <w:r>
        <w:t>b)</w:t>
      </w:r>
      <w:r w:rsidR="009C40AE" w:rsidRPr="00A41C77">
        <w:t xml:space="preserve"> Phối hợp với các sở, ngành rà soát điều kiện, tiêu chí, quy mô, tỷ lệ khu đất để tách thành dự án độc lập</w:t>
      </w:r>
      <w:r w:rsidR="009E034B" w:rsidRPr="00A41C77">
        <w:t>.</w:t>
      </w:r>
    </w:p>
    <w:p w:rsidR="00CD09DF" w:rsidRPr="00B71F39" w:rsidRDefault="00CD09DF" w:rsidP="00210D81">
      <w:pPr>
        <w:spacing w:before="100" w:line="380" w:lineRule="exact"/>
        <w:ind w:firstLine="567"/>
        <w:jc w:val="both"/>
        <w:rPr>
          <w:b/>
        </w:rPr>
      </w:pPr>
      <w:bookmarkStart w:id="5" w:name="dieu_7"/>
      <w:r w:rsidRPr="00B71F39">
        <w:rPr>
          <w:b/>
        </w:rPr>
        <w:t>Điều 5. Quy định chuyển tiếp</w:t>
      </w:r>
      <w:bookmarkEnd w:id="5"/>
    </w:p>
    <w:p w:rsidR="00CD09DF" w:rsidRPr="009811C5" w:rsidRDefault="00CD09DF" w:rsidP="00210D81">
      <w:pPr>
        <w:spacing w:before="100" w:line="380" w:lineRule="exact"/>
        <w:ind w:firstLine="567"/>
        <w:jc w:val="both"/>
      </w:pPr>
      <w:r w:rsidRPr="009811C5">
        <w:t xml:space="preserve">Các dự án đầu tư có sử dụng </w:t>
      </w:r>
      <w:r>
        <w:t xml:space="preserve">khu </w:t>
      </w:r>
      <w:r w:rsidRPr="009811C5">
        <w:t>đất</w:t>
      </w:r>
      <w:r>
        <w:t xml:space="preserve"> quy định tại Quyết định này</w:t>
      </w:r>
      <w:r w:rsidRPr="009811C5">
        <w:t xml:space="preserve"> đã được chấp thuận </w:t>
      </w:r>
      <w:r>
        <w:t xml:space="preserve">chủ trương </w:t>
      </w:r>
      <w:r w:rsidRPr="009811C5">
        <w:t>đầu tư trước ngày Quyết định này có hiệu lực thi hành mà chưa được Nhà nước giao đất, cho thuê đất thì thực hiện như sau:</w:t>
      </w:r>
    </w:p>
    <w:p w:rsidR="00CD09DF" w:rsidRDefault="00CD09DF" w:rsidP="00210D81">
      <w:pPr>
        <w:spacing w:before="100" w:line="380" w:lineRule="exact"/>
        <w:ind w:firstLine="567"/>
        <w:jc w:val="both"/>
      </w:pPr>
      <w:r w:rsidRPr="00DC1EC2">
        <w:t xml:space="preserve">1. Đối với các dự án có </w:t>
      </w:r>
      <w:r>
        <w:t>khu</w:t>
      </w:r>
      <w:r w:rsidRPr="00DC1EC2">
        <w:t xml:space="preserve"> đất đủ điều kiện để tách thành dự án độc lập </w:t>
      </w:r>
      <w:r>
        <w:t xml:space="preserve">thì thực hiện </w:t>
      </w:r>
      <w:r w:rsidRPr="00DC1EC2">
        <w:t>theo quy định tại Quyết định này</w:t>
      </w:r>
      <w:r>
        <w:t>.</w:t>
      </w:r>
    </w:p>
    <w:p w:rsidR="00CD09DF" w:rsidRPr="00CE4649" w:rsidRDefault="00CD09DF" w:rsidP="00210D81">
      <w:pPr>
        <w:spacing w:before="100" w:line="380" w:lineRule="exact"/>
        <w:ind w:firstLine="567"/>
        <w:jc w:val="both"/>
        <w:rPr>
          <w:spacing w:val="-4"/>
        </w:rPr>
      </w:pPr>
      <w:r w:rsidRPr="00CE4649">
        <w:rPr>
          <w:spacing w:val="-4"/>
        </w:rPr>
        <w:t>2. Đối với các dự án không thuộc trường hợp quy định tại khoản 1 Điều này thì thực hiện thu hồi đất, giao đất hoặc cho thuê đất thực hiện dự án đầu tư không thông qua đấu giá quyền sử dụng đất, không thông qua đấu thầu dự án có sử dụng đất.</w:t>
      </w:r>
    </w:p>
    <w:p w:rsidR="009E034B" w:rsidRPr="00E0354A" w:rsidRDefault="00E0354A" w:rsidP="00210D81">
      <w:pPr>
        <w:spacing w:before="100" w:line="380" w:lineRule="exact"/>
        <w:ind w:firstLine="567"/>
        <w:jc w:val="both"/>
        <w:rPr>
          <w:b/>
        </w:rPr>
      </w:pPr>
      <w:r w:rsidRPr="00E0354A">
        <w:rPr>
          <w:b/>
        </w:rPr>
        <w:t xml:space="preserve">Điều </w:t>
      </w:r>
      <w:r w:rsidR="00CD09DF">
        <w:rPr>
          <w:b/>
        </w:rPr>
        <w:t>6</w:t>
      </w:r>
      <w:r w:rsidR="009E034B" w:rsidRPr="00E0354A">
        <w:rPr>
          <w:b/>
        </w:rPr>
        <w:t>. Hiệu lực thi hành</w:t>
      </w:r>
    </w:p>
    <w:p w:rsidR="00754FDD" w:rsidRDefault="0008304B" w:rsidP="00210D81">
      <w:pPr>
        <w:spacing w:before="100" w:line="380" w:lineRule="exact"/>
        <w:ind w:firstLine="567"/>
        <w:jc w:val="both"/>
      </w:pPr>
      <w:r w:rsidRPr="00A41C77">
        <w:t xml:space="preserve">Quyết định này có hiệu lực thi hành từ </w:t>
      </w:r>
      <w:r w:rsidRPr="006D5C66">
        <w:t xml:space="preserve">ngày </w:t>
      </w:r>
      <w:r w:rsidR="00210D81">
        <w:t>01</w:t>
      </w:r>
      <w:r w:rsidRPr="006D5C66">
        <w:t xml:space="preserve"> tháng</w:t>
      </w:r>
      <w:r w:rsidR="00835AAD" w:rsidRPr="006D5C66">
        <w:t xml:space="preserve"> </w:t>
      </w:r>
      <w:r w:rsidR="00F258AB">
        <w:t>1</w:t>
      </w:r>
      <w:r w:rsidR="00210D81">
        <w:t>1</w:t>
      </w:r>
      <w:r w:rsidRPr="006D5C66">
        <w:t xml:space="preserve"> năm 202</w:t>
      </w:r>
      <w:r w:rsidR="002D6FE9">
        <w:t>4</w:t>
      </w:r>
      <w:r w:rsidR="00754FDD">
        <w:t>.</w:t>
      </w:r>
    </w:p>
    <w:p w:rsidR="00253402" w:rsidRPr="00A41C77" w:rsidRDefault="00754FDD" w:rsidP="00210D81">
      <w:pPr>
        <w:spacing w:before="100" w:line="380" w:lineRule="exact"/>
        <w:ind w:firstLine="567"/>
        <w:jc w:val="both"/>
      </w:pPr>
      <w:r>
        <w:t>Bãi bỏ</w:t>
      </w:r>
      <w:r w:rsidR="004C74E5">
        <w:t xml:space="preserve"> </w:t>
      </w:r>
      <w:r w:rsidR="00253402">
        <w:t xml:space="preserve">Quyết định </w:t>
      </w:r>
      <w:r w:rsidR="00A44F15">
        <w:t xml:space="preserve">số 26/2023/QĐ-UBND ngày 20 tháng 11 năm 2023 của Ủy ban nhân dân tỉnh quy định về điều kiện, tiêu chí, quy mô, tỷ lệ để tách khu đất thành dự án độc lập trên địa bàn tỉnh Tiền Giang. </w:t>
      </w:r>
      <w:r w:rsidR="00253402">
        <w:t xml:space="preserve"> </w:t>
      </w:r>
    </w:p>
    <w:p w:rsidR="00E0354A" w:rsidRDefault="00E0354A" w:rsidP="00210D81">
      <w:pPr>
        <w:spacing w:before="100" w:line="380" w:lineRule="exact"/>
        <w:ind w:firstLine="567"/>
        <w:jc w:val="both"/>
      </w:pPr>
      <w:r w:rsidRPr="00E0354A">
        <w:rPr>
          <w:b/>
        </w:rPr>
        <w:lastRenderedPageBreak/>
        <w:t xml:space="preserve">Điều </w:t>
      </w:r>
      <w:r w:rsidR="00CD09DF">
        <w:rPr>
          <w:b/>
        </w:rPr>
        <w:t>7</w:t>
      </w:r>
      <w:r w:rsidRPr="00E0354A">
        <w:rPr>
          <w:b/>
        </w:rPr>
        <w:t>.</w:t>
      </w:r>
      <w:r w:rsidR="00D64138" w:rsidRPr="00A41C77">
        <w:t xml:space="preserve"> </w:t>
      </w:r>
      <w:r w:rsidRPr="00A41C77">
        <w:rPr>
          <w:b/>
          <w:bCs/>
        </w:rPr>
        <w:t>Tổ chức thực hiện</w:t>
      </w:r>
    </w:p>
    <w:p w:rsidR="003502F0" w:rsidRPr="00A41C77" w:rsidRDefault="00943233" w:rsidP="00210D81">
      <w:pPr>
        <w:spacing w:before="100" w:line="380" w:lineRule="exact"/>
        <w:ind w:firstLine="567"/>
        <w:jc w:val="both"/>
      </w:pPr>
      <w:r w:rsidRPr="00A41C77">
        <w:t>Chánh Văn phòng Ủy ban nhân dân tỉnh</w:t>
      </w:r>
      <w:r w:rsidR="003502F0" w:rsidRPr="00A41C77">
        <w:t xml:space="preserve">; Giám đốc Sở Tài nguyên và Môi trường; </w:t>
      </w:r>
      <w:r w:rsidR="00855C01" w:rsidRPr="00A41C77">
        <w:t>Giám đốc Sở Kế hoạch và Đầu tư,</w:t>
      </w:r>
      <w:r w:rsidR="003502F0" w:rsidRPr="00A41C77">
        <w:t xml:space="preserve">Thủ trưởng các sở, ngành liên quan; Chủ tịch Uỷ ban nhân dân </w:t>
      </w:r>
      <w:r w:rsidR="00855C01" w:rsidRPr="00A41C77">
        <w:t>cấp huyện</w:t>
      </w:r>
      <w:r w:rsidR="003502F0" w:rsidRPr="00A41C77">
        <w:t xml:space="preserve"> và các tổ chức, cá nhân có liên quan chịu trách nhiệm thi hành Quyết định này.</w:t>
      </w:r>
    </w:p>
    <w:p w:rsidR="00855C01" w:rsidRPr="00A41C77" w:rsidRDefault="00855C01" w:rsidP="00210D81">
      <w:pPr>
        <w:spacing w:before="100" w:line="380" w:lineRule="exact"/>
        <w:ind w:firstLine="567"/>
        <w:jc w:val="both"/>
      </w:pPr>
      <w:r w:rsidRPr="00A41C77">
        <w:t>Trong quá trình thực hiện, nếu có vướng mắc, phát sinh thì các cơ quan, tổ chức, cá nhân có ý kiến bằng văn bản gửi Sở Tài nguyên và Môi trường</w:t>
      </w:r>
      <w:r w:rsidR="00BD0CC5" w:rsidRPr="00A41C77">
        <w:t xml:space="preserve"> và Sở Kế hoạch và Đầu tư</w:t>
      </w:r>
      <w:r w:rsidR="00EE7EBE" w:rsidRPr="00A41C77">
        <w:t xml:space="preserve"> </w:t>
      </w:r>
      <w:r w:rsidRPr="00A41C77">
        <w:t xml:space="preserve">để tổng hợp, báo cáo </w:t>
      </w:r>
      <w:r w:rsidR="00BD0CC5" w:rsidRPr="00A41C77">
        <w:t>Ủy ban nhân dân</w:t>
      </w:r>
      <w:r w:rsidRPr="00A41C77">
        <w:t xml:space="preserve"> tỉnh xem xét sửa đổi, bổ sung cho phù hợp./.</w:t>
      </w:r>
    </w:p>
    <w:p w:rsidR="00855C01" w:rsidRPr="00A41C77" w:rsidRDefault="00855C01" w:rsidP="003502F0">
      <w:pPr>
        <w:spacing w:before="120" w:after="120"/>
        <w:ind w:firstLine="720"/>
        <w:jc w:val="both"/>
      </w:pPr>
    </w:p>
    <w:tbl>
      <w:tblPr>
        <w:tblW w:w="9041" w:type="dxa"/>
        <w:tblCellSpacing w:w="0" w:type="dxa"/>
        <w:tblCellMar>
          <w:left w:w="0" w:type="dxa"/>
          <w:right w:w="0" w:type="dxa"/>
        </w:tblCellMar>
        <w:tblLook w:val="0000" w:firstRow="0" w:lastRow="0" w:firstColumn="0" w:lastColumn="0" w:noHBand="0" w:noVBand="0"/>
      </w:tblPr>
      <w:tblGrid>
        <w:gridCol w:w="4220"/>
        <w:gridCol w:w="4821"/>
      </w:tblGrid>
      <w:tr w:rsidR="003502F0" w:rsidRPr="00A41C77" w:rsidTr="00943233">
        <w:trPr>
          <w:tblCellSpacing w:w="0" w:type="dxa"/>
        </w:trPr>
        <w:tc>
          <w:tcPr>
            <w:tcW w:w="4220" w:type="dxa"/>
            <w:tcMar>
              <w:top w:w="0" w:type="dxa"/>
              <w:left w:w="108" w:type="dxa"/>
              <w:bottom w:w="0" w:type="dxa"/>
              <w:right w:w="108" w:type="dxa"/>
            </w:tcMar>
          </w:tcPr>
          <w:p w:rsidR="003502F0" w:rsidRPr="00A41C77" w:rsidRDefault="003502F0" w:rsidP="00CE4649">
            <w:pPr>
              <w:shd w:val="clear" w:color="auto" w:fill="FFFFFF"/>
              <w:ind w:hanging="112"/>
              <w:rPr>
                <w:b/>
                <w:bCs/>
                <w:i/>
                <w:iCs/>
                <w:sz w:val="24"/>
                <w:szCs w:val="24"/>
              </w:rPr>
            </w:pPr>
            <w:r w:rsidRPr="00A41C77">
              <w:rPr>
                <w:b/>
                <w:bCs/>
                <w:i/>
                <w:iCs/>
                <w:sz w:val="24"/>
                <w:szCs w:val="24"/>
              </w:rPr>
              <w:t xml:space="preserve">Nơi nhận: </w:t>
            </w:r>
          </w:p>
          <w:p w:rsidR="003502F0" w:rsidRPr="00A41C77" w:rsidRDefault="003502F0" w:rsidP="00CE4649">
            <w:pPr>
              <w:shd w:val="clear" w:color="auto" w:fill="FFFFFF"/>
              <w:ind w:hanging="112"/>
              <w:rPr>
                <w:sz w:val="22"/>
                <w:szCs w:val="22"/>
              </w:rPr>
            </w:pPr>
            <w:r w:rsidRPr="00A41C77">
              <w:rPr>
                <w:sz w:val="22"/>
                <w:szCs w:val="22"/>
              </w:rPr>
              <w:t xml:space="preserve">- Như Điều </w:t>
            </w:r>
            <w:r w:rsidR="00CE4649">
              <w:rPr>
                <w:sz w:val="22"/>
                <w:szCs w:val="22"/>
              </w:rPr>
              <w:t>7</w:t>
            </w:r>
            <w:r w:rsidRPr="00A41C77">
              <w:rPr>
                <w:sz w:val="22"/>
                <w:szCs w:val="22"/>
              </w:rPr>
              <w:t xml:space="preserve">; </w:t>
            </w:r>
          </w:p>
          <w:p w:rsidR="00943233" w:rsidRPr="00A41C77" w:rsidRDefault="00943233" w:rsidP="00CE4649">
            <w:pPr>
              <w:ind w:hanging="112"/>
              <w:rPr>
                <w:sz w:val="22"/>
                <w:szCs w:val="22"/>
                <w:lang w:val="vi-VN"/>
              </w:rPr>
            </w:pPr>
            <w:r w:rsidRPr="00A41C77">
              <w:rPr>
                <w:sz w:val="22"/>
                <w:szCs w:val="22"/>
                <w:lang w:val="vi-VN"/>
              </w:rPr>
              <w:t>- Văn phòng Chính phủ;</w:t>
            </w:r>
          </w:p>
          <w:p w:rsidR="003502F0" w:rsidRPr="00A41C77" w:rsidRDefault="003502F0" w:rsidP="00CE4649">
            <w:pPr>
              <w:shd w:val="clear" w:color="auto" w:fill="FFFFFF"/>
              <w:ind w:hanging="112"/>
              <w:rPr>
                <w:sz w:val="22"/>
                <w:szCs w:val="22"/>
              </w:rPr>
            </w:pPr>
            <w:r w:rsidRPr="00A41C77">
              <w:rPr>
                <w:sz w:val="22"/>
                <w:szCs w:val="22"/>
              </w:rPr>
              <w:t xml:space="preserve">- Bộ Tài nguyên và Môi trường; </w:t>
            </w:r>
          </w:p>
          <w:p w:rsidR="003502F0" w:rsidRPr="00A41C77" w:rsidRDefault="003502F0" w:rsidP="00CE4649">
            <w:pPr>
              <w:shd w:val="clear" w:color="auto" w:fill="FFFFFF"/>
              <w:ind w:hanging="112"/>
              <w:rPr>
                <w:sz w:val="22"/>
                <w:szCs w:val="22"/>
              </w:rPr>
            </w:pPr>
            <w:r w:rsidRPr="00A41C77">
              <w:rPr>
                <w:sz w:val="22"/>
                <w:szCs w:val="22"/>
              </w:rPr>
              <w:t xml:space="preserve">- Cục KTVBQPPL (Bộ Tư pháp); </w:t>
            </w:r>
          </w:p>
          <w:p w:rsidR="00943233" w:rsidRPr="00A41C77" w:rsidRDefault="00943233" w:rsidP="00CE4649">
            <w:pPr>
              <w:ind w:hanging="112"/>
              <w:rPr>
                <w:sz w:val="22"/>
                <w:szCs w:val="22"/>
                <w:lang w:val="vi-VN"/>
              </w:rPr>
            </w:pPr>
            <w:r w:rsidRPr="00A41C77">
              <w:rPr>
                <w:sz w:val="22"/>
                <w:szCs w:val="22"/>
                <w:lang w:val="vi-VN"/>
              </w:rPr>
              <w:t>- Cổng TTĐT Chính phủ;</w:t>
            </w:r>
          </w:p>
          <w:p w:rsidR="00943233" w:rsidRPr="00A41C77" w:rsidRDefault="00943233" w:rsidP="00CE4649">
            <w:pPr>
              <w:ind w:hanging="112"/>
              <w:rPr>
                <w:sz w:val="22"/>
                <w:szCs w:val="22"/>
                <w:lang w:val="vi-VN"/>
              </w:rPr>
            </w:pPr>
            <w:r w:rsidRPr="00A41C77">
              <w:rPr>
                <w:sz w:val="22"/>
                <w:szCs w:val="22"/>
                <w:lang w:val="vi-VN"/>
              </w:rPr>
              <w:t>- Thường trực Tỉnh ủy;</w:t>
            </w:r>
          </w:p>
          <w:p w:rsidR="00943233" w:rsidRDefault="00943233" w:rsidP="00CE4649">
            <w:pPr>
              <w:ind w:hanging="112"/>
              <w:rPr>
                <w:sz w:val="22"/>
                <w:szCs w:val="22"/>
                <w:lang w:val="vi-VN"/>
              </w:rPr>
            </w:pPr>
            <w:r w:rsidRPr="00A41C77">
              <w:rPr>
                <w:sz w:val="22"/>
                <w:szCs w:val="22"/>
                <w:lang w:val="vi-VN"/>
              </w:rPr>
              <w:t>- Thường trực HĐND tỉnh;</w:t>
            </w:r>
          </w:p>
          <w:p w:rsidR="00CE4649" w:rsidRPr="00A41C77" w:rsidRDefault="00CE4649" w:rsidP="00CE4649">
            <w:pPr>
              <w:ind w:hanging="112"/>
              <w:rPr>
                <w:sz w:val="22"/>
                <w:szCs w:val="22"/>
                <w:lang w:val="vi-VN"/>
              </w:rPr>
            </w:pPr>
            <w:r w:rsidRPr="00A41C77">
              <w:rPr>
                <w:sz w:val="22"/>
                <w:szCs w:val="22"/>
                <w:lang w:val="vi-VN"/>
              </w:rPr>
              <w:t>- CT, các PCT UBND tỉnh;</w:t>
            </w:r>
          </w:p>
          <w:p w:rsidR="00CE4649" w:rsidRPr="00A41C77" w:rsidRDefault="00CE4649" w:rsidP="00CE4649">
            <w:pPr>
              <w:ind w:hanging="112"/>
              <w:rPr>
                <w:sz w:val="22"/>
                <w:szCs w:val="22"/>
                <w:lang w:val="vi-VN"/>
              </w:rPr>
            </w:pPr>
            <w:r w:rsidRPr="00A41C77">
              <w:rPr>
                <w:sz w:val="22"/>
                <w:szCs w:val="22"/>
                <w:lang w:val="vi-VN"/>
              </w:rPr>
              <w:t>- Ủy ban MTTQ</w:t>
            </w:r>
            <w:r w:rsidR="00210D81">
              <w:rPr>
                <w:sz w:val="22"/>
                <w:szCs w:val="22"/>
              </w:rPr>
              <w:t>VN</w:t>
            </w:r>
            <w:r w:rsidRPr="00A41C77">
              <w:rPr>
                <w:sz w:val="22"/>
                <w:szCs w:val="22"/>
                <w:lang w:val="vi-VN"/>
              </w:rPr>
              <w:t xml:space="preserve"> tỉnh;</w:t>
            </w:r>
          </w:p>
          <w:p w:rsidR="00754FDD" w:rsidRPr="00754FDD" w:rsidRDefault="00754FDD" w:rsidP="00CE4649">
            <w:pPr>
              <w:ind w:hanging="112"/>
              <w:rPr>
                <w:sz w:val="22"/>
                <w:szCs w:val="22"/>
              </w:rPr>
            </w:pPr>
            <w:r>
              <w:rPr>
                <w:sz w:val="22"/>
                <w:szCs w:val="22"/>
              </w:rPr>
              <w:t>- Các Ban: KTNS, PC, VHXH</w:t>
            </w:r>
            <w:r w:rsidR="00CE4649">
              <w:rPr>
                <w:sz w:val="22"/>
                <w:szCs w:val="22"/>
              </w:rPr>
              <w:t>-HĐND tỉnh</w:t>
            </w:r>
            <w:r>
              <w:rPr>
                <w:sz w:val="22"/>
                <w:szCs w:val="22"/>
              </w:rPr>
              <w:t>;</w:t>
            </w:r>
          </w:p>
          <w:p w:rsidR="00943233" w:rsidRPr="00A41C77" w:rsidRDefault="00943233" w:rsidP="00CE4649">
            <w:pPr>
              <w:ind w:hanging="112"/>
              <w:rPr>
                <w:sz w:val="22"/>
                <w:szCs w:val="22"/>
                <w:lang w:val="vi-VN"/>
              </w:rPr>
            </w:pPr>
            <w:r w:rsidRPr="00A41C77">
              <w:rPr>
                <w:sz w:val="22"/>
                <w:szCs w:val="22"/>
                <w:lang w:val="vi-VN"/>
              </w:rPr>
              <w:t xml:space="preserve">- </w:t>
            </w:r>
            <w:r w:rsidRPr="00A41C77">
              <w:rPr>
                <w:sz w:val="22"/>
                <w:szCs w:val="22"/>
                <w:lang w:val="pt-BR"/>
              </w:rPr>
              <w:t>VPUBND</w:t>
            </w:r>
            <w:r w:rsidRPr="00A41C77">
              <w:rPr>
                <w:sz w:val="22"/>
                <w:szCs w:val="22"/>
                <w:lang w:val="vi-VN"/>
              </w:rPr>
              <w:t>: CVP, các PCVP;</w:t>
            </w:r>
          </w:p>
          <w:p w:rsidR="00210D81" w:rsidRDefault="00943233" w:rsidP="00CE4649">
            <w:pPr>
              <w:ind w:hanging="112"/>
              <w:rPr>
                <w:sz w:val="22"/>
                <w:szCs w:val="22"/>
              </w:rPr>
            </w:pPr>
            <w:r w:rsidRPr="00A41C77">
              <w:rPr>
                <w:sz w:val="22"/>
                <w:szCs w:val="22"/>
                <w:lang w:val="vi-VN"/>
              </w:rPr>
              <w:t xml:space="preserve">- Cổng </w:t>
            </w:r>
            <w:r w:rsidR="00210D81">
              <w:rPr>
                <w:sz w:val="22"/>
                <w:szCs w:val="22"/>
              </w:rPr>
              <w:t>Thông tin điện tử</w:t>
            </w:r>
            <w:r w:rsidRPr="00A41C77">
              <w:rPr>
                <w:sz w:val="22"/>
                <w:szCs w:val="22"/>
                <w:lang w:val="vi-VN"/>
              </w:rPr>
              <w:t xml:space="preserve"> </w:t>
            </w:r>
            <w:r w:rsidR="00210D81">
              <w:rPr>
                <w:sz w:val="22"/>
                <w:szCs w:val="22"/>
                <w:lang w:val="vi-VN"/>
              </w:rPr>
              <w:t>tỉnh</w:t>
            </w:r>
            <w:r w:rsidR="00210D81">
              <w:rPr>
                <w:sz w:val="22"/>
                <w:szCs w:val="22"/>
              </w:rPr>
              <w:t>;</w:t>
            </w:r>
          </w:p>
          <w:p w:rsidR="00943233" w:rsidRPr="00A41C77" w:rsidRDefault="00210D81" w:rsidP="00CE4649">
            <w:pPr>
              <w:ind w:hanging="112"/>
              <w:rPr>
                <w:sz w:val="22"/>
                <w:szCs w:val="22"/>
                <w:lang w:val="vi-VN"/>
              </w:rPr>
            </w:pPr>
            <w:r>
              <w:rPr>
                <w:sz w:val="22"/>
                <w:szCs w:val="22"/>
              </w:rPr>
              <w:t>-</w:t>
            </w:r>
            <w:r w:rsidR="00943233" w:rsidRPr="00A41C77">
              <w:rPr>
                <w:sz w:val="22"/>
                <w:szCs w:val="22"/>
                <w:lang w:val="vi-VN"/>
              </w:rPr>
              <w:t xml:space="preserve"> Công báo tỉnh;</w:t>
            </w:r>
          </w:p>
          <w:p w:rsidR="003502F0" w:rsidRPr="00A41C77" w:rsidRDefault="00943233" w:rsidP="00CE4649">
            <w:pPr>
              <w:autoSpaceDE w:val="0"/>
              <w:autoSpaceDN w:val="0"/>
              <w:adjustRightInd w:val="0"/>
              <w:spacing w:after="200" w:line="276" w:lineRule="auto"/>
              <w:ind w:hanging="112"/>
            </w:pPr>
            <w:r w:rsidRPr="00A41C77">
              <w:rPr>
                <w:sz w:val="22"/>
                <w:szCs w:val="22"/>
              </w:rPr>
              <w:t xml:space="preserve">- Lưu: VT, </w:t>
            </w:r>
            <w:r w:rsidR="00CE4649">
              <w:rPr>
                <w:sz w:val="22"/>
                <w:szCs w:val="22"/>
              </w:rPr>
              <w:t>P.KT(Lực)</w:t>
            </w:r>
            <w:r w:rsidRPr="00A41C77">
              <w:rPr>
                <w:sz w:val="22"/>
                <w:szCs w:val="22"/>
              </w:rPr>
              <w:t>.</w:t>
            </w:r>
          </w:p>
        </w:tc>
        <w:tc>
          <w:tcPr>
            <w:tcW w:w="4821" w:type="dxa"/>
            <w:tcMar>
              <w:top w:w="0" w:type="dxa"/>
              <w:left w:w="108" w:type="dxa"/>
              <w:bottom w:w="0" w:type="dxa"/>
              <w:right w:w="108" w:type="dxa"/>
            </w:tcMar>
          </w:tcPr>
          <w:p w:rsidR="00943233" w:rsidRPr="00CE4649" w:rsidRDefault="003502F0" w:rsidP="00943233">
            <w:pPr>
              <w:jc w:val="center"/>
              <w:rPr>
                <w:b/>
                <w:bCs/>
                <w:sz w:val="26"/>
                <w:szCs w:val="26"/>
              </w:rPr>
            </w:pPr>
            <w:r w:rsidRPr="00CE4649">
              <w:rPr>
                <w:b/>
                <w:bCs/>
                <w:sz w:val="26"/>
                <w:szCs w:val="26"/>
                <w:lang w:val="vi-VN"/>
              </w:rPr>
              <w:t>TM. ỦY BAN NHÂN DÂN</w:t>
            </w:r>
            <w:r w:rsidRPr="00CE4649">
              <w:rPr>
                <w:b/>
                <w:bCs/>
                <w:sz w:val="26"/>
                <w:szCs w:val="26"/>
              </w:rPr>
              <w:br/>
            </w:r>
            <w:r w:rsidR="00943233" w:rsidRPr="00CE4649">
              <w:rPr>
                <w:b/>
                <w:bCs/>
                <w:sz w:val="26"/>
                <w:szCs w:val="26"/>
              </w:rPr>
              <w:t xml:space="preserve">KT. </w:t>
            </w:r>
            <w:r w:rsidR="00943233" w:rsidRPr="00CE4649">
              <w:rPr>
                <w:b/>
                <w:bCs/>
                <w:sz w:val="26"/>
                <w:szCs w:val="26"/>
                <w:lang w:val="vi-VN"/>
              </w:rPr>
              <w:t>CH</w:t>
            </w:r>
            <w:bookmarkStart w:id="6" w:name="_GoBack"/>
            <w:bookmarkEnd w:id="6"/>
            <w:r w:rsidR="00943233" w:rsidRPr="00CE4649">
              <w:rPr>
                <w:b/>
                <w:bCs/>
                <w:sz w:val="26"/>
                <w:szCs w:val="26"/>
                <w:lang w:val="vi-VN"/>
              </w:rPr>
              <w:t>Ủ TỊCH</w:t>
            </w:r>
          </w:p>
          <w:p w:rsidR="003502F0" w:rsidRPr="00A41C77" w:rsidRDefault="00943233" w:rsidP="00943233">
            <w:pPr>
              <w:jc w:val="center"/>
            </w:pPr>
            <w:r w:rsidRPr="00CE4649">
              <w:rPr>
                <w:b/>
                <w:bCs/>
                <w:sz w:val="26"/>
                <w:szCs w:val="26"/>
              </w:rPr>
              <w:t>PHÓ CHỦ TỊCH</w:t>
            </w:r>
            <w:r w:rsidR="003502F0" w:rsidRPr="00A41C77">
              <w:rPr>
                <w:b/>
                <w:bCs/>
              </w:rPr>
              <w:br/>
            </w:r>
          </w:p>
        </w:tc>
      </w:tr>
    </w:tbl>
    <w:p w:rsidR="004D5ADC" w:rsidRPr="004D5ADC" w:rsidRDefault="004D5ADC" w:rsidP="00FE1A92">
      <w:pPr>
        <w:spacing w:before="120" w:after="120"/>
        <w:jc w:val="center"/>
      </w:pPr>
    </w:p>
    <w:sectPr w:rsidR="004D5ADC" w:rsidRPr="004D5ADC" w:rsidSect="00CE4649">
      <w:headerReference w:type="default" r:id="rId9"/>
      <w:footerReference w:type="default" r:id="rId10"/>
      <w:pgSz w:w="11907" w:h="16840" w:code="9"/>
      <w:pgMar w:top="1134" w:right="1134" w:bottom="1134" w:left="1701" w:header="624"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31FC" w:rsidRDefault="00DF31FC" w:rsidP="00B425A4">
      <w:r>
        <w:separator/>
      </w:r>
    </w:p>
  </w:endnote>
  <w:endnote w:type="continuationSeparator" w:id="0">
    <w:p w:rsidR="00DF31FC" w:rsidRDefault="00DF31FC" w:rsidP="00B42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636A" w:rsidRPr="00B425A4" w:rsidRDefault="00DC636A">
    <w:pPr>
      <w:pStyle w:val="Footer"/>
      <w:jc w:val="right"/>
      <w:rPr>
        <w:sz w:val="26"/>
      </w:rPr>
    </w:pPr>
  </w:p>
  <w:p w:rsidR="00DC636A" w:rsidRDefault="00DC636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31FC" w:rsidRDefault="00DF31FC" w:rsidP="00B425A4">
      <w:r>
        <w:separator/>
      </w:r>
    </w:p>
  </w:footnote>
  <w:footnote w:type="continuationSeparator" w:id="0">
    <w:p w:rsidR="00DF31FC" w:rsidRDefault="00DF31FC" w:rsidP="00B425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8199223"/>
      <w:docPartObj>
        <w:docPartGallery w:val="Page Numbers (Top of Page)"/>
        <w:docPartUnique/>
      </w:docPartObj>
    </w:sdtPr>
    <w:sdtEndPr>
      <w:rPr>
        <w:noProof/>
      </w:rPr>
    </w:sdtEndPr>
    <w:sdtContent>
      <w:p w:rsidR="00DC636A" w:rsidRDefault="00CE4649" w:rsidP="00CE4649">
        <w:pPr>
          <w:pStyle w:val="Header"/>
          <w:jc w:val="center"/>
        </w:pPr>
        <w:r>
          <w:fldChar w:fldCharType="begin"/>
        </w:r>
        <w:r>
          <w:instrText xml:space="preserve"> PAGE   \* MERGEFORMAT </w:instrText>
        </w:r>
        <w:r>
          <w:fldChar w:fldCharType="separate"/>
        </w:r>
        <w:r w:rsidR="00210D81">
          <w:rPr>
            <w:noProof/>
          </w:rPr>
          <w:t>3</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17202"/>
    <w:multiLevelType w:val="hybridMultilevel"/>
    <w:tmpl w:val="FF865E12"/>
    <w:lvl w:ilvl="0" w:tplc="00423EC2">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A04998"/>
    <w:multiLevelType w:val="hybridMultilevel"/>
    <w:tmpl w:val="9FC83702"/>
    <w:lvl w:ilvl="0" w:tplc="0F4E6B2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C031C8"/>
    <w:multiLevelType w:val="hybridMultilevel"/>
    <w:tmpl w:val="63BC8FA8"/>
    <w:lvl w:ilvl="0" w:tplc="34FE4C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92280A"/>
    <w:multiLevelType w:val="hybridMultilevel"/>
    <w:tmpl w:val="9C08496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5100DC2"/>
    <w:multiLevelType w:val="hybridMultilevel"/>
    <w:tmpl w:val="6FDCAE50"/>
    <w:lvl w:ilvl="0" w:tplc="0D548E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2E92074"/>
    <w:multiLevelType w:val="hybridMultilevel"/>
    <w:tmpl w:val="60A2A2D0"/>
    <w:lvl w:ilvl="0" w:tplc="381E2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8C85D09"/>
    <w:multiLevelType w:val="hybridMultilevel"/>
    <w:tmpl w:val="F98C015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888497E"/>
    <w:multiLevelType w:val="hybridMultilevel"/>
    <w:tmpl w:val="3118D2F2"/>
    <w:lvl w:ilvl="0" w:tplc="C152ED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5"/>
  </w:num>
  <w:num w:numId="4">
    <w:abstractNumId w:val="3"/>
  </w:num>
  <w:num w:numId="5">
    <w:abstractNumId w:val="1"/>
  </w:num>
  <w:num w:numId="6">
    <w:abstractNumId w:val="6"/>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903"/>
    <w:rsid w:val="00000982"/>
    <w:rsid w:val="000060E9"/>
    <w:rsid w:val="00027A37"/>
    <w:rsid w:val="000501A9"/>
    <w:rsid w:val="0007257E"/>
    <w:rsid w:val="000774A6"/>
    <w:rsid w:val="0008304B"/>
    <w:rsid w:val="00083CAB"/>
    <w:rsid w:val="00091C49"/>
    <w:rsid w:val="00095136"/>
    <w:rsid w:val="000A0A78"/>
    <w:rsid w:val="000B5FFF"/>
    <w:rsid w:val="000D64E1"/>
    <w:rsid w:val="000D75C9"/>
    <w:rsid w:val="000E3546"/>
    <w:rsid w:val="000F6C5F"/>
    <w:rsid w:val="00111042"/>
    <w:rsid w:val="00116E3B"/>
    <w:rsid w:val="00122287"/>
    <w:rsid w:val="001416A0"/>
    <w:rsid w:val="001510C4"/>
    <w:rsid w:val="00162D52"/>
    <w:rsid w:val="001A6D04"/>
    <w:rsid w:val="001B7684"/>
    <w:rsid w:val="001C5F1B"/>
    <w:rsid w:val="0020091D"/>
    <w:rsid w:val="00205963"/>
    <w:rsid w:val="00207AA1"/>
    <w:rsid w:val="00207E3C"/>
    <w:rsid w:val="00210D81"/>
    <w:rsid w:val="00215A1C"/>
    <w:rsid w:val="002347C7"/>
    <w:rsid w:val="00237891"/>
    <w:rsid w:val="00237C4E"/>
    <w:rsid w:val="002509F5"/>
    <w:rsid w:val="00253402"/>
    <w:rsid w:val="002611A3"/>
    <w:rsid w:val="00276DBA"/>
    <w:rsid w:val="002840EA"/>
    <w:rsid w:val="002A2A14"/>
    <w:rsid w:val="002A3277"/>
    <w:rsid w:val="002A5684"/>
    <w:rsid w:val="002A5BDF"/>
    <w:rsid w:val="002D6FE9"/>
    <w:rsid w:val="002E4366"/>
    <w:rsid w:val="002F59B6"/>
    <w:rsid w:val="003013FB"/>
    <w:rsid w:val="003026E0"/>
    <w:rsid w:val="00306829"/>
    <w:rsid w:val="00321AD3"/>
    <w:rsid w:val="0032419E"/>
    <w:rsid w:val="00335F1F"/>
    <w:rsid w:val="003502F0"/>
    <w:rsid w:val="00354BF1"/>
    <w:rsid w:val="0037028F"/>
    <w:rsid w:val="003705A0"/>
    <w:rsid w:val="003D1683"/>
    <w:rsid w:val="003E11CD"/>
    <w:rsid w:val="003F0152"/>
    <w:rsid w:val="003F33EB"/>
    <w:rsid w:val="003F7096"/>
    <w:rsid w:val="004130C0"/>
    <w:rsid w:val="00423281"/>
    <w:rsid w:val="00433B7F"/>
    <w:rsid w:val="0043539F"/>
    <w:rsid w:val="00437000"/>
    <w:rsid w:val="0045105A"/>
    <w:rsid w:val="00452E59"/>
    <w:rsid w:val="00456680"/>
    <w:rsid w:val="00461A5A"/>
    <w:rsid w:val="004729A5"/>
    <w:rsid w:val="00475013"/>
    <w:rsid w:val="0049018E"/>
    <w:rsid w:val="00495C12"/>
    <w:rsid w:val="004A6B26"/>
    <w:rsid w:val="004A77E2"/>
    <w:rsid w:val="004C13B0"/>
    <w:rsid w:val="004C74E5"/>
    <w:rsid w:val="004D5ADC"/>
    <w:rsid w:val="004E0D07"/>
    <w:rsid w:val="004F07F0"/>
    <w:rsid w:val="004F17BC"/>
    <w:rsid w:val="004F5BE0"/>
    <w:rsid w:val="005036F9"/>
    <w:rsid w:val="00531D07"/>
    <w:rsid w:val="00533EFB"/>
    <w:rsid w:val="00535903"/>
    <w:rsid w:val="00535FEB"/>
    <w:rsid w:val="00560664"/>
    <w:rsid w:val="0056115A"/>
    <w:rsid w:val="00582857"/>
    <w:rsid w:val="00583B86"/>
    <w:rsid w:val="00594749"/>
    <w:rsid w:val="00595DD1"/>
    <w:rsid w:val="00595EC6"/>
    <w:rsid w:val="005B006E"/>
    <w:rsid w:val="005C3AA9"/>
    <w:rsid w:val="005E04A3"/>
    <w:rsid w:val="005E47F2"/>
    <w:rsid w:val="005E490C"/>
    <w:rsid w:val="005F494C"/>
    <w:rsid w:val="00605733"/>
    <w:rsid w:val="0062569A"/>
    <w:rsid w:val="00627F2F"/>
    <w:rsid w:val="006631C7"/>
    <w:rsid w:val="00664DC3"/>
    <w:rsid w:val="00675288"/>
    <w:rsid w:val="006C1765"/>
    <w:rsid w:val="006C1DA2"/>
    <w:rsid w:val="006C33DE"/>
    <w:rsid w:val="006D5C66"/>
    <w:rsid w:val="007360A2"/>
    <w:rsid w:val="00736D8A"/>
    <w:rsid w:val="0074143A"/>
    <w:rsid w:val="007537FF"/>
    <w:rsid w:val="00754FDD"/>
    <w:rsid w:val="00760344"/>
    <w:rsid w:val="007604EF"/>
    <w:rsid w:val="007630C3"/>
    <w:rsid w:val="00767CB0"/>
    <w:rsid w:val="0077495A"/>
    <w:rsid w:val="00796BDE"/>
    <w:rsid w:val="00797DF5"/>
    <w:rsid w:val="007A28D7"/>
    <w:rsid w:val="007A555B"/>
    <w:rsid w:val="007A570F"/>
    <w:rsid w:val="007B1EE9"/>
    <w:rsid w:val="007B2240"/>
    <w:rsid w:val="007E7055"/>
    <w:rsid w:val="007F1D8E"/>
    <w:rsid w:val="007F5711"/>
    <w:rsid w:val="00802E2D"/>
    <w:rsid w:val="008038E5"/>
    <w:rsid w:val="00805B8B"/>
    <w:rsid w:val="00811AF9"/>
    <w:rsid w:val="00822670"/>
    <w:rsid w:val="008253B5"/>
    <w:rsid w:val="00826B9F"/>
    <w:rsid w:val="00830667"/>
    <w:rsid w:val="00830A7B"/>
    <w:rsid w:val="00832C8A"/>
    <w:rsid w:val="00835AAD"/>
    <w:rsid w:val="00847F93"/>
    <w:rsid w:val="00855C01"/>
    <w:rsid w:val="008659E6"/>
    <w:rsid w:val="0086754F"/>
    <w:rsid w:val="008723D4"/>
    <w:rsid w:val="00894787"/>
    <w:rsid w:val="00896B58"/>
    <w:rsid w:val="008B4F8E"/>
    <w:rsid w:val="008B5977"/>
    <w:rsid w:val="008B7F9B"/>
    <w:rsid w:val="008D09DF"/>
    <w:rsid w:val="008D1229"/>
    <w:rsid w:val="008D32E8"/>
    <w:rsid w:val="008D65FA"/>
    <w:rsid w:val="008D7B95"/>
    <w:rsid w:val="0091521D"/>
    <w:rsid w:val="00920786"/>
    <w:rsid w:val="00921EDA"/>
    <w:rsid w:val="00943233"/>
    <w:rsid w:val="0095667C"/>
    <w:rsid w:val="009811C5"/>
    <w:rsid w:val="009975CA"/>
    <w:rsid w:val="009C06E8"/>
    <w:rsid w:val="009C1CCA"/>
    <w:rsid w:val="009C40AE"/>
    <w:rsid w:val="009E034B"/>
    <w:rsid w:val="009E7AAE"/>
    <w:rsid w:val="009F3716"/>
    <w:rsid w:val="00A068EC"/>
    <w:rsid w:val="00A140A7"/>
    <w:rsid w:val="00A14A72"/>
    <w:rsid w:val="00A24232"/>
    <w:rsid w:val="00A250C8"/>
    <w:rsid w:val="00A27165"/>
    <w:rsid w:val="00A41C77"/>
    <w:rsid w:val="00A44F15"/>
    <w:rsid w:val="00A47364"/>
    <w:rsid w:val="00A66E63"/>
    <w:rsid w:val="00A771DE"/>
    <w:rsid w:val="00A831AC"/>
    <w:rsid w:val="00A83B9E"/>
    <w:rsid w:val="00A92EA5"/>
    <w:rsid w:val="00AB658E"/>
    <w:rsid w:val="00AC1919"/>
    <w:rsid w:val="00AD0B6A"/>
    <w:rsid w:val="00AD48FB"/>
    <w:rsid w:val="00AE05E6"/>
    <w:rsid w:val="00AE18B7"/>
    <w:rsid w:val="00AF5ABF"/>
    <w:rsid w:val="00B00873"/>
    <w:rsid w:val="00B01D7A"/>
    <w:rsid w:val="00B111FD"/>
    <w:rsid w:val="00B14970"/>
    <w:rsid w:val="00B14DC0"/>
    <w:rsid w:val="00B260F2"/>
    <w:rsid w:val="00B311EA"/>
    <w:rsid w:val="00B363C9"/>
    <w:rsid w:val="00B425A4"/>
    <w:rsid w:val="00B611A3"/>
    <w:rsid w:val="00B64D6C"/>
    <w:rsid w:val="00B71F39"/>
    <w:rsid w:val="00B84355"/>
    <w:rsid w:val="00B845F4"/>
    <w:rsid w:val="00B95F13"/>
    <w:rsid w:val="00BA6B77"/>
    <w:rsid w:val="00BD0CC5"/>
    <w:rsid w:val="00BD2109"/>
    <w:rsid w:val="00BD285A"/>
    <w:rsid w:val="00BE16C4"/>
    <w:rsid w:val="00BE58E4"/>
    <w:rsid w:val="00BF4A5B"/>
    <w:rsid w:val="00C039B8"/>
    <w:rsid w:val="00C16C02"/>
    <w:rsid w:val="00C42F89"/>
    <w:rsid w:val="00C80837"/>
    <w:rsid w:val="00C8103F"/>
    <w:rsid w:val="00C845BD"/>
    <w:rsid w:val="00C84CF4"/>
    <w:rsid w:val="00C9324F"/>
    <w:rsid w:val="00CA53BE"/>
    <w:rsid w:val="00CB02E6"/>
    <w:rsid w:val="00CB09E9"/>
    <w:rsid w:val="00CB42BD"/>
    <w:rsid w:val="00CB492B"/>
    <w:rsid w:val="00CB561B"/>
    <w:rsid w:val="00CC27D3"/>
    <w:rsid w:val="00CC66E2"/>
    <w:rsid w:val="00CD09DF"/>
    <w:rsid w:val="00CE2AEC"/>
    <w:rsid w:val="00CE4649"/>
    <w:rsid w:val="00CF5AFE"/>
    <w:rsid w:val="00D20264"/>
    <w:rsid w:val="00D4254E"/>
    <w:rsid w:val="00D43715"/>
    <w:rsid w:val="00D57277"/>
    <w:rsid w:val="00D64138"/>
    <w:rsid w:val="00D72D61"/>
    <w:rsid w:val="00D80C3F"/>
    <w:rsid w:val="00DC1EC2"/>
    <w:rsid w:val="00DC2887"/>
    <w:rsid w:val="00DC636A"/>
    <w:rsid w:val="00DC780F"/>
    <w:rsid w:val="00DC7D21"/>
    <w:rsid w:val="00DD3173"/>
    <w:rsid w:val="00DD3CB6"/>
    <w:rsid w:val="00DE35FE"/>
    <w:rsid w:val="00DF24A5"/>
    <w:rsid w:val="00DF31FC"/>
    <w:rsid w:val="00DF37AB"/>
    <w:rsid w:val="00E0354A"/>
    <w:rsid w:val="00E05CA5"/>
    <w:rsid w:val="00E16A54"/>
    <w:rsid w:val="00E26E47"/>
    <w:rsid w:val="00E2778D"/>
    <w:rsid w:val="00E345D7"/>
    <w:rsid w:val="00E4663C"/>
    <w:rsid w:val="00E615CF"/>
    <w:rsid w:val="00E71519"/>
    <w:rsid w:val="00E77531"/>
    <w:rsid w:val="00E80DFA"/>
    <w:rsid w:val="00E81495"/>
    <w:rsid w:val="00EA13E5"/>
    <w:rsid w:val="00EA772A"/>
    <w:rsid w:val="00EB5E32"/>
    <w:rsid w:val="00EB5E44"/>
    <w:rsid w:val="00EC6DE8"/>
    <w:rsid w:val="00ED03C6"/>
    <w:rsid w:val="00ED072F"/>
    <w:rsid w:val="00EE15C4"/>
    <w:rsid w:val="00EE7EBE"/>
    <w:rsid w:val="00F07A38"/>
    <w:rsid w:val="00F10DCA"/>
    <w:rsid w:val="00F2436A"/>
    <w:rsid w:val="00F258AB"/>
    <w:rsid w:val="00F35719"/>
    <w:rsid w:val="00F50CE9"/>
    <w:rsid w:val="00F6608D"/>
    <w:rsid w:val="00FA7923"/>
    <w:rsid w:val="00FB5DC1"/>
    <w:rsid w:val="00FC0FF3"/>
    <w:rsid w:val="00FE1A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F1CB"/>
  <w15:docId w15:val="{FD4D2ED3-0DE8-4A56-B15C-2AF4DBAD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lang w:val="en-US" w:eastAsia="en-US" w:bidi="ar-SA"/>
      </w:rPr>
    </w:rPrDefault>
    <w:pPrDefault>
      <w:pPr>
        <w:spacing w:before="120"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5903"/>
    <w:pPr>
      <w:spacing w:before="0" w:after="0"/>
      <w:jc w:val="left"/>
    </w:pPr>
    <w:rPr>
      <w:rFonts w:eastAsia="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7F5711"/>
    <w:pPr>
      <w:tabs>
        <w:tab w:val="left" w:pos="1152"/>
      </w:tabs>
      <w:spacing w:line="312" w:lineRule="auto"/>
      <w:jc w:val="left"/>
    </w:pPr>
    <w:rPr>
      <w:rFonts w:ascii="Arial" w:eastAsia="Times New Roman" w:hAnsi="Arial" w:cs="Arial"/>
      <w:sz w:val="26"/>
      <w:szCs w:val="26"/>
    </w:rPr>
  </w:style>
  <w:style w:type="paragraph" w:styleId="ListParagraph">
    <w:name w:val="List Paragraph"/>
    <w:basedOn w:val="Normal"/>
    <w:uiPriority w:val="34"/>
    <w:qFormat/>
    <w:rsid w:val="002A3277"/>
    <w:pPr>
      <w:ind w:left="720"/>
      <w:contextualSpacing/>
    </w:pPr>
  </w:style>
  <w:style w:type="paragraph" w:styleId="Header">
    <w:name w:val="header"/>
    <w:basedOn w:val="Normal"/>
    <w:link w:val="HeaderChar"/>
    <w:uiPriority w:val="99"/>
    <w:unhideWhenUsed/>
    <w:rsid w:val="00B425A4"/>
    <w:pPr>
      <w:tabs>
        <w:tab w:val="center" w:pos="4680"/>
        <w:tab w:val="right" w:pos="9360"/>
      </w:tabs>
    </w:pPr>
  </w:style>
  <w:style w:type="character" w:customStyle="1" w:styleId="HeaderChar">
    <w:name w:val="Header Char"/>
    <w:basedOn w:val="DefaultParagraphFont"/>
    <w:link w:val="Header"/>
    <w:uiPriority w:val="99"/>
    <w:rsid w:val="00B425A4"/>
    <w:rPr>
      <w:rFonts w:eastAsia="Times New Roman"/>
      <w:szCs w:val="28"/>
    </w:rPr>
  </w:style>
  <w:style w:type="paragraph" w:styleId="Footer">
    <w:name w:val="footer"/>
    <w:basedOn w:val="Normal"/>
    <w:link w:val="FooterChar"/>
    <w:uiPriority w:val="99"/>
    <w:unhideWhenUsed/>
    <w:rsid w:val="00B425A4"/>
    <w:pPr>
      <w:tabs>
        <w:tab w:val="center" w:pos="4680"/>
        <w:tab w:val="right" w:pos="9360"/>
      </w:tabs>
    </w:pPr>
  </w:style>
  <w:style w:type="character" w:customStyle="1" w:styleId="FooterChar">
    <w:name w:val="Footer Char"/>
    <w:basedOn w:val="DefaultParagraphFont"/>
    <w:link w:val="Footer"/>
    <w:uiPriority w:val="99"/>
    <w:rsid w:val="00B425A4"/>
    <w:rPr>
      <w:rFonts w:eastAsia="Times New Roman"/>
      <w:szCs w:val="28"/>
    </w:rPr>
  </w:style>
  <w:style w:type="paragraph" w:styleId="NormalWeb">
    <w:name w:val="Normal (Web)"/>
    <w:basedOn w:val="Normal"/>
    <w:uiPriority w:val="99"/>
    <w:semiHidden/>
    <w:unhideWhenUsed/>
    <w:rsid w:val="00ED072F"/>
    <w:pPr>
      <w:spacing w:before="100" w:beforeAutospacing="1" w:after="100" w:afterAutospacing="1"/>
    </w:pPr>
    <w:rPr>
      <w:sz w:val="24"/>
      <w:szCs w:val="24"/>
    </w:rPr>
  </w:style>
  <w:style w:type="character" w:customStyle="1" w:styleId="radajaxpanel">
    <w:name w:val="radajaxpanel"/>
    <w:basedOn w:val="DefaultParagraphFont"/>
    <w:rsid w:val="00ED072F"/>
  </w:style>
  <w:style w:type="character" w:styleId="Hyperlink">
    <w:name w:val="Hyperlink"/>
    <w:basedOn w:val="DefaultParagraphFont"/>
    <w:uiPriority w:val="99"/>
    <w:unhideWhenUsed/>
    <w:rsid w:val="002A5684"/>
    <w:rPr>
      <w:color w:val="0000FF" w:themeColor="hyperlink"/>
      <w:u w:val="single"/>
    </w:rPr>
  </w:style>
  <w:style w:type="paragraph" w:styleId="BalloonText">
    <w:name w:val="Balloon Text"/>
    <w:basedOn w:val="Normal"/>
    <w:link w:val="BalloonTextChar"/>
    <w:uiPriority w:val="99"/>
    <w:semiHidden/>
    <w:unhideWhenUsed/>
    <w:rsid w:val="009975CA"/>
    <w:rPr>
      <w:rFonts w:ascii="Tahoma" w:hAnsi="Tahoma" w:cs="Tahoma"/>
      <w:sz w:val="16"/>
      <w:szCs w:val="16"/>
    </w:rPr>
  </w:style>
  <w:style w:type="character" w:customStyle="1" w:styleId="BalloonTextChar">
    <w:name w:val="Balloon Text Char"/>
    <w:basedOn w:val="DefaultParagraphFont"/>
    <w:link w:val="BalloonText"/>
    <w:uiPriority w:val="99"/>
    <w:semiHidden/>
    <w:rsid w:val="009975CA"/>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9F3716"/>
    <w:rPr>
      <w:sz w:val="16"/>
      <w:szCs w:val="16"/>
    </w:rPr>
  </w:style>
  <w:style w:type="paragraph" w:styleId="CommentText">
    <w:name w:val="annotation text"/>
    <w:basedOn w:val="Normal"/>
    <w:link w:val="CommentTextChar"/>
    <w:uiPriority w:val="99"/>
    <w:semiHidden/>
    <w:unhideWhenUsed/>
    <w:rsid w:val="009F3716"/>
    <w:rPr>
      <w:sz w:val="20"/>
      <w:szCs w:val="20"/>
    </w:rPr>
  </w:style>
  <w:style w:type="character" w:customStyle="1" w:styleId="CommentTextChar">
    <w:name w:val="Comment Text Char"/>
    <w:basedOn w:val="DefaultParagraphFont"/>
    <w:link w:val="CommentText"/>
    <w:uiPriority w:val="99"/>
    <w:semiHidden/>
    <w:rsid w:val="009F3716"/>
    <w:rPr>
      <w:rFonts w:eastAsia="Times New Roman"/>
      <w:sz w:val="20"/>
    </w:rPr>
  </w:style>
  <w:style w:type="paragraph" w:styleId="CommentSubject">
    <w:name w:val="annotation subject"/>
    <w:basedOn w:val="CommentText"/>
    <w:next w:val="CommentText"/>
    <w:link w:val="CommentSubjectChar"/>
    <w:uiPriority w:val="99"/>
    <w:semiHidden/>
    <w:unhideWhenUsed/>
    <w:rsid w:val="009F3716"/>
    <w:rPr>
      <w:b/>
      <w:bCs/>
    </w:rPr>
  </w:style>
  <w:style w:type="character" w:customStyle="1" w:styleId="CommentSubjectChar">
    <w:name w:val="Comment Subject Char"/>
    <w:basedOn w:val="CommentTextChar"/>
    <w:link w:val="CommentSubject"/>
    <w:uiPriority w:val="99"/>
    <w:semiHidden/>
    <w:rsid w:val="009F3716"/>
    <w:rPr>
      <w:rFonts w:eastAsia="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4790128">
      <w:bodyDiv w:val="1"/>
      <w:marLeft w:val="0"/>
      <w:marRight w:val="0"/>
      <w:marTop w:val="0"/>
      <w:marBottom w:val="0"/>
      <w:divBdr>
        <w:top w:val="none" w:sz="0" w:space="0" w:color="auto"/>
        <w:left w:val="none" w:sz="0" w:space="0" w:color="auto"/>
        <w:bottom w:val="none" w:sz="0" w:space="0" w:color="auto"/>
        <w:right w:val="none" w:sz="0" w:space="0" w:color="auto"/>
      </w:divBdr>
    </w:div>
    <w:div w:id="110198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01-2017-nd-cp-sua-doi-nghi-dinh-huong-dan-luat-dat-dai-337031.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2F0DF4-7539-44F8-BA42-6598598D59F1}">
  <ds:schemaRefs>
    <ds:schemaRef ds:uri="http://schemas.openxmlformats.org/officeDocument/2006/bibliography"/>
  </ds:schemaRefs>
</ds:datastoreItem>
</file>

<file path=customXml/itemProps2.xml><?xml version="1.0" encoding="utf-8"?>
<ds:datastoreItem xmlns:ds="http://schemas.openxmlformats.org/officeDocument/2006/customXml" ds:itemID="{5986DEA1-E849-40B0-915C-D58875F3CBEA}"/>
</file>

<file path=customXml/itemProps3.xml><?xml version="1.0" encoding="utf-8"?>
<ds:datastoreItem xmlns:ds="http://schemas.openxmlformats.org/officeDocument/2006/customXml" ds:itemID="{185908A0-73CA-44EA-85B9-A14C60B8017D}"/>
</file>

<file path=customXml/itemProps4.xml><?xml version="1.0" encoding="utf-8"?>
<ds:datastoreItem xmlns:ds="http://schemas.openxmlformats.org/officeDocument/2006/customXml" ds:itemID="{ABD53882-E0FD-4A30-ADA8-26B57C9DE65A}"/>
</file>

<file path=docProps/app.xml><?xml version="1.0" encoding="utf-8"?>
<Properties xmlns="http://schemas.openxmlformats.org/officeDocument/2006/extended-properties" xmlns:vt="http://schemas.openxmlformats.org/officeDocument/2006/docPropsVTypes">
  <Template>Normal</Template>
  <TotalTime>9</TotalTime>
  <Pages>4</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Ái Lực</dc:creator>
  <cp:lastModifiedBy>User</cp:lastModifiedBy>
  <cp:revision>4</cp:revision>
  <cp:lastPrinted>2024-10-15T08:25:00Z</cp:lastPrinted>
  <dcterms:created xsi:type="dcterms:W3CDTF">2024-10-15T01:44:00Z</dcterms:created>
  <dcterms:modified xsi:type="dcterms:W3CDTF">2024-10-15T08:25:00Z</dcterms:modified>
</cp:coreProperties>
</file>