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336" w:type="dxa"/>
        <w:tblInd w:w="108" w:type="dxa"/>
        <w:tblLook w:val="04A0" w:firstRow="1" w:lastRow="0" w:firstColumn="1" w:lastColumn="0" w:noHBand="0" w:noVBand="1"/>
      </w:tblPr>
      <w:tblGrid>
        <w:gridCol w:w="719"/>
        <w:gridCol w:w="2462"/>
        <w:gridCol w:w="2098"/>
        <w:gridCol w:w="3431"/>
        <w:gridCol w:w="1413"/>
        <w:gridCol w:w="1413"/>
        <w:gridCol w:w="1622"/>
        <w:gridCol w:w="2178"/>
      </w:tblGrid>
      <w:tr w:rsidR="00365DAA" w:rsidRPr="00365DAA" w:rsidTr="00365DAA">
        <w:trPr>
          <w:trHeight w:val="315"/>
        </w:trPr>
        <w:tc>
          <w:tcPr>
            <w:tcW w:w="1533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PHỤ LỤC IVb</w:t>
            </w:r>
          </w:p>
        </w:tc>
      </w:tr>
      <w:tr w:rsidR="00365DAA" w:rsidRPr="00365DAA" w:rsidTr="00365DAA">
        <w:trPr>
          <w:trHeight w:val="315"/>
        </w:trPr>
        <w:tc>
          <w:tcPr>
            <w:tcW w:w="1533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BÃI BỎ, ĐƯA RA KHỎI BẢNG GIÁ ĐẤT MỘT SỐ TUYẾN ĐƯỜNG, ĐOẠN ĐƯỜNG, MỐC XÁC ĐỊNH</w:t>
            </w:r>
          </w:p>
        </w:tc>
      </w:tr>
      <w:tr w:rsidR="00365DAA" w:rsidRPr="00365DAA" w:rsidTr="00365DAA">
        <w:trPr>
          <w:trHeight w:val="315"/>
        </w:trPr>
        <w:tc>
          <w:tcPr>
            <w:tcW w:w="1533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 xml:space="preserve">(Kèm theo Nghị quyết số </w:t>
            </w:r>
            <w:r w:rsidR="00A551B8" w:rsidRPr="00A551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18</w:t>
            </w:r>
            <w:bookmarkStart w:id="0" w:name="_GoBack"/>
            <w:bookmarkEnd w:id="0"/>
            <w:r w:rsidRPr="00365DA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/2020/NQ-HĐND ngày  04 tháng 12 năm 2020 của Hội đồng nhân dân tỉnh Lào Cai)</w:t>
            </w:r>
          </w:p>
        </w:tc>
      </w:tr>
      <w:tr w:rsidR="00365DAA" w:rsidRPr="00365DAA" w:rsidTr="00365DAA">
        <w:trPr>
          <w:trHeight w:val="270"/>
        </w:trPr>
        <w:tc>
          <w:tcPr>
            <w:tcW w:w="1315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Đồng/m</w:t>
            </w:r>
            <w:r w:rsidRPr="00365DAA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vertAlign w:val="superscript"/>
                <w:lang w:eastAsia="vi-VN"/>
              </w:rPr>
              <w:t>2</w:t>
            </w:r>
          </w:p>
        </w:tc>
      </w:tr>
      <w:tr w:rsidR="00365DAA" w:rsidRPr="00365DAA" w:rsidTr="00365DAA">
        <w:trPr>
          <w:trHeight w:val="222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STT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Số tứ tự các phụ lục theo Nghị quyết số 19/2019/NQ-HĐND và Nghị quyết số 01/2020/NQ-HĐND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Tên đường phố, ngõ phố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Mốc xác định (Từ....đến....)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Giá đất ở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Giá đất TM-DV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Giá đất SXKDPNN</w:t>
            </w:r>
          </w:p>
        </w:tc>
        <w:tc>
          <w:tcPr>
            <w:tcW w:w="2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Ghi chú</w:t>
            </w:r>
          </w:p>
        </w:tc>
      </w:tr>
      <w:tr w:rsidR="00365DAA" w:rsidRPr="00365DAA" w:rsidTr="00365DAA">
        <w:trPr>
          <w:trHeight w:val="39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I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HUYỆN BÁT XÁT</w:t>
            </w:r>
          </w:p>
        </w:tc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E1AE5C" wp14:editId="07EAEE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4325" name="Text Box 14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325" o:spid="_x0000_s1026" type="#_x0000_t202" style="position:absolute;margin-left:0;margin-top:0;width:0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" filled="f" stroked="f"/>
                  </w:pict>
                </mc:Fallback>
              </mc:AlternateContent>
            </w: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C84C8A" wp14:editId="512D3EA5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4327" name="Text Box 14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327" o:spid="_x0000_s1026" type="#_x0000_t202" style="position:absolute;margin-left:81pt;margin-top:0;width:0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" filled="f" stroked="f"/>
                  </w:pict>
                </mc:Fallback>
              </mc:AlternateContent>
            </w: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365DAA" w:rsidRPr="00365DAA" w:rsidTr="00365DAA">
        <w:trPr>
          <w:trHeight w:val="36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Thị trấn Bát Xát</w:t>
            </w:r>
          </w:p>
        </w:tc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365DAA" w:rsidRPr="00365DAA" w:rsidTr="00365DAA">
        <w:trPr>
          <w:trHeight w:val="159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Số thứ tự 01,  mục 3, phụ lục IIIa, Nghị quyết số 01/2020/NQ-HĐND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Đoạn đường 156B đi Lào Cai (Tỉnh lộ 156 cũ)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Đoạn từ địa phận thị trấn Bát Xát giáp xã Quang Kim đến cổng trào thị trấn 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2.000.000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1.800.000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1.200.000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lang w:eastAsia="vi-VN"/>
              </w:rPr>
              <w:t>Hủy bỏ do trùng tuyến đường có số thứ tự 1.2, phụ lục IIa, tại Quyết định số 19/2020/QĐ-UBND</w:t>
            </w:r>
          </w:p>
        </w:tc>
      </w:tr>
      <w:tr w:rsidR="00365DAA" w:rsidRPr="00365DAA" w:rsidTr="00365DAA">
        <w:trPr>
          <w:trHeight w:val="36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II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THỊ XÃ SA PA </w:t>
            </w:r>
          </w:p>
        </w:tc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C92B17" wp14:editId="7386E17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4326" name="Text Box 14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326" o:spid="_x0000_s1026" type="#_x0000_t202" style="position:absolute;margin-left:0;margin-top:0;width:0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" filled="f" stroked="f"/>
                  </w:pict>
                </mc:Fallback>
              </mc:AlternateContent>
            </w: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883FFA7" wp14:editId="1AF35B59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0</wp:posOffset>
                      </wp:positionV>
                      <wp:extent cx="0" cy="342900"/>
                      <wp:effectExtent l="95250" t="0" r="95250" b="0"/>
                      <wp:wrapNone/>
                      <wp:docPr id="14328" name="Text Box 14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328" o:spid="_x0000_s1026" type="#_x0000_t202" style="position:absolute;margin-left:81pt;margin-top:0;width:0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" filled="f" stroked="f"/>
                  </w:pict>
                </mc:Fallback>
              </mc:AlternateContent>
            </w: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365DAA" w:rsidRPr="00365DAA" w:rsidTr="00365DAA">
        <w:trPr>
          <w:trHeight w:val="39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Phường Sa Pả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  <w:tr w:rsidR="00365DAA" w:rsidRPr="00365DAA" w:rsidTr="00365DAA">
        <w:trPr>
          <w:trHeight w:val="147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lang w:eastAsia="vi-VN"/>
              </w:rPr>
              <w:t>Số thứ tự 208, mục 7, phụ lụcI, Nghị quyết sô 19/2019/NQ-HĐND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Đường tỉnh lộ 152 (Lao Chải đi Sa Pả)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Tờ giáp địa phận phường Sa Pa đến hết địa phận phường Sa Pả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500.000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400.000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300.000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Hủy bỏ do trùng với tuyến đường có số thứ tự 199, 200</w:t>
            </w:r>
          </w:p>
        </w:tc>
      </w:tr>
      <w:tr w:rsidR="00365DAA" w:rsidRPr="00365DAA" w:rsidTr="00365DAA">
        <w:trPr>
          <w:trHeight w:val="315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DAA" w:rsidRPr="00365DAA" w:rsidRDefault="00365DAA" w:rsidP="00365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365DAA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</w:t>
            </w:r>
          </w:p>
        </w:tc>
      </w:tr>
    </w:tbl>
    <w:p w:rsidR="000C266F" w:rsidRDefault="000C266F"/>
    <w:sectPr w:rsidR="000C266F" w:rsidSect="00365DAA">
      <w:pgSz w:w="16838" w:h="11906" w:orient="landscape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5DAA"/>
    <w:rsid w:val="000C266F"/>
    <w:rsid w:val="00365DAA"/>
    <w:rsid w:val="003C372F"/>
    <w:rsid w:val="00502698"/>
    <w:rsid w:val="00A5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4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05CB10-E694-41A1-9DFD-7791561C38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583436-BF97-4C0A-86A6-80B1AA46A471}"/>
</file>

<file path=customXml/itemProps3.xml><?xml version="1.0" encoding="utf-8"?>
<ds:datastoreItem xmlns:ds="http://schemas.openxmlformats.org/officeDocument/2006/customXml" ds:itemID="{321A900F-9A7B-469A-9CEA-67988222EDB8}"/>
</file>

<file path=customXml/itemProps4.xml><?xml version="1.0" encoding="utf-8"?>
<ds:datastoreItem xmlns:ds="http://schemas.openxmlformats.org/officeDocument/2006/customXml" ds:itemID="{E0742E2A-947F-4192-A2D9-5EFDD2BD67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2021-01-07T06:32:00Z</dcterms:created>
  <dcterms:modified xsi:type="dcterms:W3CDTF">2021-01-07T06:32:00Z</dcterms:modified>
</cp:coreProperties>
</file>