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8" w:type="dxa"/>
        <w:tblCellMar>
          <w:left w:w="0" w:type="dxa"/>
          <w:right w:w="0" w:type="dxa"/>
        </w:tblCellMar>
        <w:tblLook w:val="04A0" w:firstRow="1" w:lastRow="0" w:firstColumn="1" w:lastColumn="0" w:noHBand="0" w:noVBand="1"/>
      </w:tblPr>
      <w:tblGrid>
        <w:gridCol w:w="3369"/>
        <w:gridCol w:w="6379"/>
      </w:tblGrid>
      <w:tr w:rsidR="005B69B1" w:rsidRPr="004E43B2" w14:paraId="24091506" w14:textId="77777777" w:rsidTr="00E12686">
        <w:trPr>
          <w:trHeight w:val="840"/>
        </w:trPr>
        <w:tc>
          <w:tcPr>
            <w:tcW w:w="3369" w:type="dxa"/>
            <w:tcMar>
              <w:top w:w="0" w:type="dxa"/>
              <w:left w:w="108" w:type="dxa"/>
              <w:bottom w:w="0" w:type="dxa"/>
              <w:right w:w="108" w:type="dxa"/>
            </w:tcMar>
          </w:tcPr>
          <w:p w14:paraId="3B501FC6" w14:textId="3B0AAB6F" w:rsidR="005B69B1" w:rsidRPr="004E43B2" w:rsidRDefault="008266F9" w:rsidP="005D4C2F">
            <w:pPr>
              <w:spacing w:before="60" w:after="60" w:line="23" w:lineRule="atLeast"/>
              <w:ind w:left="-142"/>
              <w:jc w:val="center"/>
              <w:rPr>
                <w:sz w:val="26"/>
                <w:szCs w:val="26"/>
              </w:rPr>
            </w:pPr>
            <w:r w:rsidRPr="004E43B2">
              <w:rPr>
                <w:b/>
                <w:bCs/>
                <w:noProof/>
                <w:sz w:val="26"/>
                <w:szCs w:val="26"/>
              </w:rPr>
              <mc:AlternateContent>
                <mc:Choice Requires="wps">
                  <w:drawing>
                    <wp:anchor distT="0" distB="0" distL="114300" distR="114300" simplePos="0" relativeHeight="251656704" behindDoc="0" locked="0" layoutInCell="1" allowOverlap="1" wp14:anchorId="569ECBAD" wp14:editId="744CA2B3">
                      <wp:simplePos x="0" y="0"/>
                      <wp:positionH relativeFrom="column">
                        <wp:posOffset>558165</wp:posOffset>
                      </wp:positionH>
                      <wp:positionV relativeFrom="paragraph">
                        <wp:posOffset>483235</wp:posOffset>
                      </wp:positionV>
                      <wp:extent cx="742950" cy="0"/>
                      <wp:effectExtent l="9525" t="12700" r="9525" b="6350"/>
                      <wp:wrapNone/>
                      <wp:docPr id="174667536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9BA07D" id="_x0000_t32" coordsize="21600,21600" o:spt="32" o:oned="t" path="m,l21600,21600e" filled="f">
                      <v:path arrowok="t" fillok="f" o:connecttype="none"/>
                      <o:lock v:ext="edit" shapetype="t"/>
                    </v:shapetype>
                    <v:shape id="AutoShape 3" o:spid="_x0000_s1026" type="#_x0000_t32" style="position:absolute;margin-left:43.95pt;margin-top:38.05pt;width:58.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"/>
                  </w:pict>
                </mc:Fallback>
              </mc:AlternateContent>
            </w:r>
            <w:r w:rsidR="005B69B1" w:rsidRPr="004E43B2">
              <w:rPr>
                <w:b/>
                <w:bCs/>
                <w:sz w:val="26"/>
                <w:szCs w:val="26"/>
              </w:rPr>
              <w:t>ỦY BAN NHÂN DÂN</w:t>
            </w:r>
            <w:r w:rsidR="005B69B1" w:rsidRPr="004E43B2">
              <w:rPr>
                <w:b/>
                <w:bCs/>
                <w:sz w:val="26"/>
                <w:szCs w:val="26"/>
              </w:rPr>
              <w:br/>
              <w:t>TỈNH ĐỒNG THÁP</w:t>
            </w:r>
            <w:r w:rsidR="005B69B1" w:rsidRPr="004E43B2">
              <w:rPr>
                <w:b/>
                <w:bCs/>
                <w:sz w:val="26"/>
                <w:szCs w:val="26"/>
              </w:rPr>
              <w:br/>
            </w:r>
          </w:p>
        </w:tc>
        <w:tc>
          <w:tcPr>
            <w:tcW w:w="6379" w:type="dxa"/>
            <w:tcMar>
              <w:top w:w="0" w:type="dxa"/>
              <w:left w:w="108" w:type="dxa"/>
              <w:bottom w:w="0" w:type="dxa"/>
              <w:right w:w="108" w:type="dxa"/>
            </w:tcMar>
          </w:tcPr>
          <w:p w14:paraId="0BDFCEB1" w14:textId="6A628974" w:rsidR="005B69B1" w:rsidRPr="004E43B2" w:rsidRDefault="00FC07B4" w:rsidP="005D4C2F">
            <w:pPr>
              <w:spacing w:before="60" w:after="60" w:line="23" w:lineRule="atLeast"/>
              <w:ind w:left="-142"/>
              <w:jc w:val="center"/>
              <w:rPr>
                <w:sz w:val="26"/>
                <w:szCs w:val="26"/>
              </w:rPr>
            </w:pPr>
            <w:r>
              <w:rPr>
                <w:b/>
                <w:bCs/>
                <w:noProof/>
                <w:sz w:val="26"/>
                <w:szCs w:val="26"/>
              </w:rPr>
              <mc:AlternateContent>
                <mc:Choice Requires="wps">
                  <w:drawing>
                    <wp:anchor distT="0" distB="0" distL="114300" distR="114300" simplePos="0" relativeHeight="251659776" behindDoc="0" locked="0" layoutInCell="1" allowOverlap="1" wp14:anchorId="61400B51" wp14:editId="309605A1">
                      <wp:simplePos x="0" y="0"/>
                      <wp:positionH relativeFrom="column">
                        <wp:posOffset>915670</wp:posOffset>
                      </wp:positionH>
                      <wp:positionV relativeFrom="paragraph">
                        <wp:posOffset>492760</wp:posOffset>
                      </wp:positionV>
                      <wp:extent cx="1993900" cy="0"/>
                      <wp:effectExtent l="0" t="0" r="0" b="0"/>
                      <wp:wrapNone/>
                      <wp:docPr id="1308023424" name="Straight Connector 1"/>
                      <wp:cNvGraphicFramePr/>
                      <a:graphic xmlns:a="http://schemas.openxmlformats.org/drawingml/2006/main">
                        <a:graphicData uri="http://schemas.microsoft.com/office/word/2010/wordprocessingShape">
                          <wps:wsp>
                            <wps:cNvCnPr/>
                            <wps:spPr>
                              <a:xfrm>
                                <a:off x="0" y="0"/>
                                <a:ext cx="19939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00BAFAF" id="Straight Connector 1"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72.1pt,38.8pt" to="229.1pt,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" strokecolor="black [3213]" strokeweight="1pt">
                      <v:stroke joinstyle="miter"/>
                    </v:line>
                  </w:pict>
                </mc:Fallback>
              </mc:AlternateContent>
            </w:r>
            <w:r w:rsidR="005B69B1" w:rsidRPr="004E43B2">
              <w:rPr>
                <w:b/>
                <w:bCs/>
                <w:sz w:val="26"/>
                <w:szCs w:val="26"/>
              </w:rPr>
              <w:t>CỘNG HÒA XÃ HỘI CHỦ NGHĨA VIỆT NAM</w:t>
            </w:r>
            <w:r w:rsidR="005B69B1" w:rsidRPr="004E43B2">
              <w:rPr>
                <w:b/>
                <w:bCs/>
                <w:sz w:val="26"/>
                <w:szCs w:val="26"/>
              </w:rPr>
              <w:br/>
              <w:t xml:space="preserve">Độc lập - Tự do - Hạnh phúc </w:t>
            </w:r>
            <w:r w:rsidR="005B69B1" w:rsidRPr="004E43B2">
              <w:rPr>
                <w:b/>
                <w:bCs/>
                <w:sz w:val="26"/>
                <w:szCs w:val="26"/>
              </w:rPr>
              <w:br/>
            </w:r>
          </w:p>
        </w:tc>
      </w:tr>
      <w:tr w:rsidR="005B69B1" w:rsidRPr="004E43B2" w14:paraId="5A90F0AE" w14:textId="77777777" w:rsidTr="00E12686">
        <w:tc>
          <w:tcPr>
            <w:tcW w:w="3369" w:type="dxa"/>
            <w:tcMar>
              <w:top w:w="0" w:type="dxa"/>
              <w:left w:w="108" w:type="dxa"/>
              <w:bottom w:w="0" w:type="dxa"/>
              <w:right w:w="108" w:type="dxa"/>
            </w:tcMar>
          </w:tcPr>
          <w:p w14:paraId="0B784DEA" w14:textId="77777777" w:rsidR="005B69B1" w:rsidRPr="004E43B2" w:rsidRDefault="008E3388" w:rsidP="00E12686">
            <w:pPr>
              <w:spacing w:after="60" w:line="23" w:lineRule="atLeast"/>
              <w:jc w:val="center"/>
              <w:rPr>
                <w:sz w:val="26"/>
                <w:szCs w:val="26"/>
              </w:rPr>
            </w:pPr>
            <w:r w:rsidRPr="004E43B2">
              <w:rPr>
                <w:sz w:val="26"/>
                <w:szCs w:val="26"/>
              </w:rPr>
              <w:t xml:space="preserve">Số:     </w:t>
            </w:r>
            <w:r w:rsidR="00280880">
              <w:rPr>
                <w:sz w:val="26"/>
                <w:szCs w:val="26"/>
              </w:rPr>
              <w:t xml:space="preserve">   </w:t>
            </w:r>
            <w:r w:rsidRPr="004E43B2">
              <w:rPr>
                <w:sz w:val="26"/>
                <w:szCs w:val="26"/>
              </w:rPr>
              <w:t xml:space="preserve">    /202</w:t>
            </w:r>
            <w:r w:rsidR="001D37A0">
              <w:rPr>
                <w:sz w:val="26"/>
                <w:szCs w:val="26"/>
              </w:rPr>
              <w:t>6</w:t>
            </w:r>
            <w:r w:rsidR="005B69B1" w:rsidRPr="004E43B2">
              <w:rPr>
                <w:sz w:val="26"/>
                <w:szCs w:val="26"/>
              </w:rPr>
              <w:t>/QĐ-UBND</w:t>
            </w:r>
          </w:p>
        </w:tc>
        <w:tc>
          <w:tcPr>
            <w:tcW w:w="6379" w:type="dxa"/>
            <w:tcMar>
              <w:top w:w="0" w:type="dxa"/>
              <w:left w:w="108" w:type="dxa"/>
              <w:bottom w:w="0" w:type="dxa"/>
              <w:right w:w="108" w:type="dxa"/>
            </w:tcMar>
          </w:tcPr>
          <w:p w14:paraId="2151CF78" w14:textId="77777777" w:rsidR="005B69B1" w:rsidRPr="004E43B2" w:rsidRDefault="008E3388" w:rsidP="00E12686">
            <w:pPr>
              <w:spacing w:after="60" w:line="23" w:lineRule="atLeast"/>
              <w:jc w:val="center"/>
              <w:rPr>
                <w:sz w:val="26"/>
                <w:szCs w:val="26"/>
              </w:rPr>
            </w:pPr>
            <w:r w:rsidRPr="004E43B2">
              <w:rPr>
                <w:i/>
                <w:iCs/>
                <w:sz w:val="26"/>
                <w:szCs w:val="26"/>
              </w:rPr>
              <w:t>Đồng Tháp, ngày      tháng      năm 202</w:t>
            </w:r>
            <w:r w:rsidR="001D37A0">
              <w:rPr>
                <w:i/>
                <w:iCs/>
                <w:sz w:val="26"/>
                <w:szCs w:val="26"/>
              </w:rPr>
              <w:t>6</w:t>
            </w:r>
          </w:p>
        </w:tc>
      </w:tr>
    </w:tbl>
    <w:p w14:paraId="7B96CD7D" w14:textId="77777777" w:rsidR="005B69B1" w:rsidRPr="004E43B2" w:rsidRDefault="005B69B1" w:rsidP="002E3A9C">
      <w:pPr>
        <w:spacing w:before="120" w:after="60"/>
        <w:jc w:val="center"/>
        <w:rPr>
          <w:sz w:val="28"/>
          <w:szCs w:val="28"/>
        </w:rPr>
      </w:pPr>
      <w:r w:rsidRPr="004E43B2">
        <w:rPr>
          <w:b/>
          <w:bCs/>
          <w:sz w:val="28"/>
          <w:szCs w:val="28"/>
        </w:rPr>
        <w:t>QUYẾT ĐỊNH</w:t>
      </w:r>
    </w:p>
    <w:p w14:paraId="63562A6C" w14:textId="77777777" w:rsidR="00532881" w:rsidRDefault="00254464" w:rsidP="007009BA">
      <w:pPr>
        <w:spacing w:before="60" w:after="60" w:line="23" w:lineRule="atLeast"/>
        <w:jc w:val="center"/>
        <w:rPr>
          <w:b/>
          <w:sz w:val="28"/>
          <w:szCs w:val="28"/>
        </w:rPr>
      </w:pPr>
      <w:r w:rsidRPr="00254464">
        <w:rPr>
          <w:b/>
          <w:sz w:val="28"/>
          <w:szCs w:val="28"/>
        </w:rPr>
        <w:t>Ban hành Bảng giá tí</w:t>
      </w:r>
      <w:r>
        <w:rPr>
          <w:b/>
          <w:sz w:val="28"/>
          <w:szCs w:val="28"/>
        </w:rPr>
        <w:t xml:space="preserve">nh lệ phí trước bạ đối với </w:t>
      </w:r>
      <w:r w:rsidRPr="00254464">
        <w:rPr>
          <w:b/>
          <w:sz w:val="28"/>
          <w:szCs w:val="28"/>
        </w:rPr>
        <w:t>ô tô và xe máy</w:t>
      </w:r>
      <w:r w:rsidR="00532881">
        <w:rPr>
          <w:b/>
          <w:sz w:val="28"/>
          <w:szCs w:val="28"/>
        </w:rPr>
        <w:t xml:space="preserve"> </w:t>
      </w:r>
    </w:p>
    <w:p w14:paraId="7BA64E5E" w14:textId="77777777" w:rsidR="005B69B1" w:rsidRPr="007009BA" w:rsidRDefault="005453A1" w:rsidP="007009BA">
      <w:pPr>
        <w:spacing w:before="60" w:after="60" w:line="23" w:lineRule="atLeast"/>
        <w:jc w:val="center"/>
        <w:rPr>
          <w:b/>
          <w:sz w:val="28"/>
          <w:szCs w:val="28"/>
          <w:lang w:val="vi-VN"/>
        </w:rPr>
      </w:pPr>
      <w:r w:rsidRPr="004E43B2">
        <w:rPr>
          <w:b/>
          <w:sz w:val="28"/>
          <w:szCs w:val="28"/>
        </w:rPr>
        <w:t xml:space="preserve">trên địa bàn tỉnh </w:t>
      </w:r>
      <w:r w:rsidR="008A3926" w:rsidRPr="004E43B2">
        <w:rPr>
          <w:b/>
          <w:sz w:val="28"/>
          <w:szCs w:val="28"/>
        </w:rPr>
        <w:t>Đồng T</w:t>
      </w:r>
      <w:r w:rsidRPr="004E43B2">
        <w:rPr>
          <w:b/>
          <w:sz w:val="28"/>
          <w:szCs w:val="28"/>
        </w:rPr>
        <w:t>háp</w:t>
      </w:r>
    </w:p>
    <w:p w14:paraId="0719B922" w14:textId="3F0116C6" w:rsidR="008E3388" w:rsidRPr="004E43B2" w:rsidRDefault="008266F9" w:rsidP="002E3A9C">
      <w:pPr>
        <w:spacing w:before="60" w:after="60" w:line="23" w:lineRule="atLeast"/>
        <w:rPr>
          <w:sz w:val="6"/>
          <w:szCs w:val="6"/>
        </w:rPr>
      </w:pPr>
      <w:r w:rsidRPr="004E43B2">
        <w:rPr>
          <w:noProof/>
          <w:sz w:val="28"/>
          <w:szCs w:val="28"/>
        </w:rPr>
        <mc:AlternateContent>
          <mc:Choice Requires="wps">
            <w:drawing>
              <wp:anchor distT="0" distB="0" distL="114300" distR="114300" simplePos="0" relativeHeight="251658752" behindDoc="0" locked="0" layoutInCell="1" allowOverlap="1" wp14:anchorId="710A561E" wp14:editId="0D382C1D">
                <wp:simplePos x="0" y="0"/>
                <wp:positionH relativeFrom="column">
                  <wp:posOffset>2491740</wp:posOffset>
                </wp:positionH>
                <wp:positionV relativeFrom="paragraph">
                  <wp:posOffset>16510</wp:posOffset>
                </wp:positionV>
                <wp:extent cx="952500" cy="0"/>
                <wp:effectExtent l="9525" t="13970" r="9525" b="5080"/>
                <wp:wrapNone/>
                <wp:docPr id="146597733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FA5AC6" id="AutoShape 5" o:spid="_x0000_s1026" type="#_x0000_t32" style="position:absolute;margin-left:196.2pt;margin-top:1.3pt;width: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"/>
            </w:pict>
          </mc:Fallback>
        </mc:AlternateContent>
      </w:r>
    </w:p>
    <w:p w14:paraId="00E013A3" w14:textId="77777777" w:rsidR="00E6081B" w:rsidRPr="004E43B2" w:rsidRDefault="00E6081B" w:rsidP="002E7776">
      <w:pPr>
        <w:spacing w:before="60" w:after="60" w:line="22" w:lineRule="atLeast"/>
        <w:jc w:val="center"/>
        <w:rPr>
          <w:sz w:val="6"/>
          <w:szCs w:val="6"/>
        </w:rPr>
      </w:pPr>
    </w:p>
    <w:p w14:paraId="2F5E163A" w14:textId="77777777" w:rsidR="00E6081B" w:rsidRPr="004E43B2" w:rsidRDefault="00E6081B" w:rsidP="00183BB3">
      <w:pPr>
        <w:spacing w:before="120" w:after="120" w:line="276" w:lineRule="auto"/>
        <w:ind w:firstLine="567"/>
        <w:jc w:val="both"/>
        <w:rPr>
          <w:i/>
          <w:iCs/>
          <w:sz w:val="28"/>
          <w:szCs w:val="28"/>
        </w:rPr>
      </w:pPr>
      <w:r w:rsidRPr="004E43B2">
        <w:rPr>
          <w:i/>
          <w:iCs/>
          <w:sz w:val="28"/>
          <w:szCs w:val="28"/>
        </w:rPr>
        <w:t>Căn cứ Luật Tổ chức chính quyền địa phương số 72/2025/QH15;</w:t>
      </w:r>
    </w:p>
    <w:p w14:paraId="478789E2" w14:textId="77777777" w:rsidR="00E6081B" w:rsidRPr="004E43B2" w:rsidRDefault="00E6081B" w:rsidP="00183BB3">
      <w:pPr>
        <w:spacing w:before="120" w:after="120" w:line="276" w:lineRule="auto"/>
        <w:ind w:firstLine="567"/>
        <w:jc w:val="both"/>
        <w:rPr>
          <w:i/>
          <w:sz w:val="28"/>
          <w:szCs w:val="28"/>
        </w:rPr>
      </w:pPr>
      <w:r w:rsidRPr="004E43B2">
        <w:rPr>
          <w:i/>
          <w:iCs/>
          <w:sz w:val="28"/>
          <w:szCs w:val="28"/>
        </w:rPr>
        <w:t>Căn cứ Luật Ban hành văn bản quy phạm pháp luật số 64/2025/QH15 được sửa đổi, bổ sung bởi L</w:t>
      </w:r>
      <w:r w:rsidRPr="004E43B2">
        <w:rPr>
          <w:i/>
          <w:sz w:val="28"/>
          <w:szCs w:val="28"/>
        </w:rPr>
        <w:t>uật số 87/2025/QH15;</w:t>
      </w:r>
    </w:p>
    <w:p w14:paraId="35C18E23" w14:textId="77777777" w:rsidR="00E6081B" w:rsidRPr="004E43B2" w:rsidRDefault="00E6081B" w:rsidP="00183BB3">
      <w:pPr>
        <w:spacing w:before="120" w:after="120" w:line="276" w:lineRule="auto"/>
        <w:ind w:firstLine="567"/>
        <w:jc w:val="both"/>
        <w:rPr>
          <w:sz w:val="28"/>
          <w:szCs w:val="28"/>
        </w:rPr>
      </w:pPr>
      <w:r w:rsidRPr="004E43B2">
        <w:rPr>
          <w:i/>
          <w:iCs/>
          <w:sz w:val="28"/>
          <w:szCs w:val="28"/>
        </w:rPr>
        <w:t>Căn cứ Luật Phí và lệ phí số 97/2015/QH13;</w:t>
      </w:r>
    </w:p>
    <w:p w14:paraId="5D76AD94" w14:textId="77777777" w:rsidR="00E6081B" w:rsidRPr="004E43B2" w:rsidRDefault="00E6081B" w:rsidP="00183BB3">
      <w:pPr>
        <w:spacing w:before="120" w:after="120" w:line="276" w:lineRule="auto"/>
        <w:ind w:firstLine="567"/>
        <w:jc w:val="both"/>
        <w:rPr>
          <w:sz w:val="28"/>
          <w:szCs w:val="28"/>
        </w:rPr>
      </w:pPr>
      <w:r w:rsidRPr="004E43B2">
        <w:rPr>
          <w:i/>
          <w:iCs/>
          <w:sz w:val="28"/>
          <w:szCs w:val="28"/>
        </w:rPr>
        <w:t>Căn cứ Luật Quản lý thuế số 38/2019/QH14;</w:t>
      </w:r>
    </w:p>
    <w:p w14:paraId="2CEDF0F1" w14:textId="77777777" w:rsidR="00E6081B" w:rsidRPr="004E43B2" w:rsidRDefault="00E6081B" w:rsidP="00183BB3">
      <w:pPr>
        <w:spacing w:before="120" w:after="120" w:line="276" w:lineRule="auto"/>
        <w:ind w:firstLine="567"/>
        <w:jc w:val="both"/>
        <w:rPr>
          <w:i/>
          <w:iCs/>
          <w:sz w:val="28"/>
          <w:szCs w:val="28"/>
        </w:rPr>
      </w:pPr>
      <w:r w:rsidRPr="004E43B2">
        <w:rPr>
          <w:i/>
          <w:iCs/>
          <w:sz w:val="28"/>
          <w:szCs w:val="28"/>
        </w:rPr>
        <w:t>Căn cứ Nghị định số 10/2022/NĐ-CP của</w:t>
      </w:r>
      <w:r w:rsidRPr="004E43B2">
        <w:rPr>
          <w:sz w:val="28"/>
          <w:szCs w:val="28"/>
        </w:rPr>
        <w:t xml:space="preserve"> </w:t>
      </w:r>
      <w:r w:rsidRPr="004E43B2">
        <w:rPr>
          <w:i/>
          <w:iCs/>
          <w:sz w:val="28"/>
          <w:szCs w:val="28"/>
        </w:rPr>
        <w:t>Chính phủ về lệ phí trước bạ được sửa đổi, bổ sung bởi Nghị định số 175/2025/NĐ-CP ngày 30 tháng 6 năm 2025 của Chính phủ;</w:t>
      </w:r>
    </w:p>
    <w:p w14:paraId="3F410FCA" w14:textId="77777777" w:rsidR="00E6081B" w:rsidRPr="004E43B2" w:rsidRDefault="00E6081B" w:rsidP="00183BB3">
      <w:pPr>
        <w:spacing w:before="120" w:after="120" w:line="276" w:lineRule="auto"/>
        <w:ind w:firstLine="567"/>
        <w:jc w:val="both"/>
        <w:rPr>
          <w:rFonts w:ascii="Times New Roman Italic" w:hAnsi="Times New Roman Italic"/>
          <w:i/>
          <w:iCs/>
          <w:sz w:val="28"/>
          <w:szCs w:val="28"/>
        </w:rPr>
      </w:pPr>
      <w:r w:rsidRPr="004E43B2">
        <w:rPr>
          <w:rFonts w:ascii="Times New Roman Italic" w:hAnsi="Times New Roman Italic"/>
          <w:i/>
          <w:iCs/>
          <w:sz w:val="28"/>
          <w:szCs w:val="28"/>
        </w:rPr>
        <w:t xml:space="preserve">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 ngày 01 tháng </w:t>
      </w:r>
      <w:r w:rsidR="005C7188">
        <w:rPr>
          <w:rFonts w:ascii="Times New Roman Italic" w:hAnsi="Times New Roman Italic"/>
          <w:i/>
          <w:iCs/>
          <w:sz w:val="28"/>
          <w:szCs w:val="28"/>
        </w:rPr>
        <w:t>7</w:t>
      </w:r>
      <w:r w:rsidRPr="004E43B2">
        <w:rPr>
          <w:rFonts w:ascii="Times New Roman Italic" w:hAnsi="Times New Roman Italic"/>
          <w:i/>
          <w:iCs/>
          <w:sz w:val="28"/>
          <w:szCs w:val="28"/>
        </w:rPr>
        <w:t xml:space="preserve"> năm 2025 của Chính phủ;</w:t>
      </w:r>
    </w:p>
    <w:p w14:paraId="3E0781BD" w14:textId="77777777" w:rsidR="00E6081B" w:rsidRPr="004E43B2" w:rsidRDefault="00E6081B" w:rsidP="00183BB3">
      <w:pPr>
        <w:spacing w:before="120" w:after="120" w:line="276" w:lineRule="auto"/>
        <w:ind w:firstLine="567"/>
        <w:jc w:val="both"/>
        <w:rPr>
          <w:i/>
          <w:iCs/>
          <w:sz w:val="28"/>
          <w:szCs w:val="28"/>
        </w:rPr>
      </w:pPr>
      <w:r w:rsidRPr="004E43B2">
        <w:rPr>
          <w:i/>
          <w:iCs/>
          <w:sz w:val="28"/>
          <w:szCs w:val="28"/>
        </w:rPr>
        <w:t>Căn cứ Thông tư số 13/2022/TT-BTC của Bộ trưởng Bộ Tài chính quy định chi tiết một số điều của Nghị định số 10/2022/NĐ- CP ngày 15 tháng 01 năm 2022 của Chính phủ về lệ phí trước bạ</w:t>
      </w:r>
      <w:r w:rsidR="005C7188">
        <w:rPr>
          <w:i/>
          <w:iCs/>
          <w:sz w:val="28"/>
          <w:szCs w:val="28"/>
        </w:rPr>
        <w:t xml:space="preserve"> </w:t>
      </w:r>
      <w:r w:rsidR="005C7188" w:rsidRPr="005C7188">
        <w:rPr>
          <w:i/>
          <w:iCs/>
          <w:sz w:val="28"/>
          <w:szCs w:val="28"/>
        </w:rPr>
        <w:t>được sửa đổi, bổ sung bởi Thông tư số 67/2025/TT-BTC ngày 01 tháng 7 năm 2025 của Bộ trưởng Bộ Tài chính</w:t>
      </w:r>
      <w:r w:rsidRPr="004E43B2">
        <w:rPr>
          <w:i/>
          <w:iCs/>
          <w:sz w:val="28"/>
          <w:szCs w:val="28"/>
        </w:rPr>
        <w:t>;</w:t>
      </w:r>
    </w:p>
    <w:p w14:paraId="410902D5" w14:textId="77777777" w:rsidR="00E6081B" w:rsidRPr="004E43B2" w:rsidRDefault="00E6081B" w:rsidP="00183BB3">
      <w:pPr>
        <w:spacing w:before="120" w:after="120" w:line="276" w:lineRule="auto"/>
        <w:ind w:firstLine="567"/>
        <w:jc w:val="both"/>
        <w:rPr>
          <w:sz w:val="28"/>
          <w:szCs w:val="28"/>
        </w:rPr>
      </w:pPr>
      <w:r w:rsidRPr="004E43B2">
        <w:rPr>
          <w:i/>
          <w:iCs/>
          <w:sz w:val="28"/>
          <w:szCs w:val="28"/>
        </w:rPr>
        <w:t>Theo đề nghị của Giám đốc Sở Tài chính;</w:t>
      </w:r>
    </w:p>
    <w:p w14:paraId="11BE70AF" w14:textId="77777777" w:rsidR="00E6081B" w:rsidRPr="004E43B2" w:rsidRDefault="00E6081B" w:rsidP="00183BB3">
      <w:pPr>
        <w:spacing w:before="120" w:after="120" w:line="276" w:lineRule="auto"/>
        <w:ind w:firstLine="567"/>
        <w:jc w:val="both"/>
        <w:rPr>
          <w:i/>
          <w:iCs/>
          <w:sz w:val="28"/>
          <w:szCs w:val="28"/>
        </w:rPr>
      </w:pPr>
      <w:r w:rsidRPr="004E43B2">
        <w:rPr>
          <w:i/>
          <w:iCs/>
          <w:sz w:val="28"/>
          <w:szCs w:val="28"/>
        </w:rPr>
        <w:t xml:space="preserve">Ủy ban nhân dân ban hành Quyết định </w:t>
      </w:r>
      <w:r w:rsidR="00646144">
        <w:rPr>
          <w:i/>
          <w:iCs/>
          <w:sz w:val="28"/>
          <w:szCs w:val="28"/>
        </w:rPr>
        <w:t>b</w:t>
      </w:r>
      <w:r w:rsidR="00646144" w:rsidRPr="00646144">
        <w:rPr>
          <w:i/>
          <w:iCs/>
          <w:sz w:val="28"/>
          <w:szCs w:val="28"/>
        </w:rPr>
        <w:t>an hành Bảng giá tính lệ phí trước bạ đối với ô tô và xe máy trên địa bàn tỉnh Đồng Tháp</w:t>
      </w:r>
      <w:r w:rsidRPr="004E43B2">
        <w:rPr>
          <w:i/>
          <w:iCs/>
          <w:sz w:val="28"/>
          <w:szCs w:val="28"/>
        </w:rPr>
        <w:t>.</w:t>
      </w:r>
    </w:p>
    <w:p w14:paraId="51F5B21B" w14:textId="77777777" w:rsidR="00276379" w:rsidRPr="00364C81" w:rsidRDefault="00646144" w:rsidP="00183BB3">
      <w:pPr>
        <w:tabs>
          <w:tab w:val="left" w:pos="993"/>
        </w:tabs>
        <w:spacing w:before="120" w:after="120" w:line="276" w:lineRule="auto"/>
        <w:ind w:firstLine="567"/>
        <w:jc w:val="both"/>
        <w:rPr>
          <w:sz w:val="28"/>
          <w:szCs w:val="28"/>
        </w:rPr>
      </w:pPr>
      <w:r w:rsidRPr="00364C81">
        <w:rPr>
          <w:b/>
          <w:sz w:val="28"/>
          <w:szCs w:val="28"/>
        </w:rPr>
        <w:t>Điều 1.</w:t>
      </w:r>
      <w:r w:rsidRPr="00364C81">
        <w:rPr>
          <w:sz w:val="28"/>
          <w:szCs w:val="28"/>
        </w:rPr>
        <w:t xml:space="preserve"> </w:t>
      </w:r>
      <w:r w:rsidR="00276379" w:rsidRPr="00364C81">
        <w:rPr>
          <w:b/>
          <w:bCs/>
          <w:sz w:val="28"/>
          <w:szCs w:val="28"/>
        </w:rPr>
        <w:t>Phạm vi điều chỉnh và đối tượng áp dụng</w:t>
      </w:r>
    </w:p>
    <w:p w14:paraId="59BE890D" w14:textId="77777777" w:rsidR="00276379" w:rsidRPr="00364C81" w:rsidRDefault="00276379" w:rsidP="00183BB3">
      <w:pPr>
        <w:tabs>
          <w:tab w:val="left" w:pos="993"/>
        </w:tabs>
        <w:spacing w:before="120" w:after="120" w:line="276" w:lineRule="auto"/>
        <w:ind w:firstLine="567"/>
        <w:jc w:val="both"/>
        <w:rPr>
          <w:sz w:val="28"/>
          <w:szCs w:val="28"/>
        </w:rPr>
      </w:pPr>
      <w:r w:rsidRPr="00364C81">
        <w:rPr>
          <w:sz w:val="28"/>
          <w:szCs w:val="28"/>
        </w:rPr>
        <w:t>1. Phạm vi áp dụng</w:t>
      </w:r>
    </w:p>
    <w:p w14:paraId="7D9CB05B" w14:textId="77777777" w:rsidR="00276379" w:rsidRPr="00183BB3" w:rsidRDefault="00276379" w:rsidP="00183BB3">
      <w:pPr>
        <w:tabs>
          <w:tab w:val="left" w:pos="993"/>
        </w:tabs>
        <w:spacing w:before="120" w:after="120" w:line="276" w:lineRule="auto"/>
        <w:ind w:firstLine="567"/>
        <w:jc w:val="both"/>
        <w:rPr>
          <w:sz w:val="28"/>
          <w:szCs w:val="28"/>
        </w:rPr>
      </w:pPr>
      <w:r w:rsidRPr="00183BB3">
        <w:rPr>
          <w:sz w:val="28"/>
          <w:szCs w:val="28"/>
        </w:rPr>
        <w:t>Quy định về giá tính lệ phí trước bạ đối với xe ô tô, các loại xe tương tự xe ô tô (sau đây gọi chung là ô tô) và xe máy (trừ xe ô tô chuyên dùng, xe máy chuyên dùng) trên địa bàn tỉnh Đồng Tháp theo quy định tại khoản 3 Điều 7 Nghị định số 10/2022/NĐ-CP của Chính phủ về lệ phí trước bạ được sửa đổi, bổ sung bởi Nghị định số 175/2025/NĐ-CP ngày 30 tháng 6 năm 2025 của Chính phủ.</w:t>
      </w:r>
    </w:p>
    <w:p w14:paraId="7F267DD4" w14:textId="77777777" w:rsidR="00276379" w:rsidRPr="00364C81" w:rsidRDefault="00276379" w:rsidP="00183BB3">
      <w:pPr>
        <w:tabs>
          <w:tab w:val="left" w:pos="993"/>
        </w:tabs>
        <w:spacing w:before="120" w:after="120" w:line="276" w:lineRule="auto"/>
        <w:ind w:firstLine="567"/>
        <w:jc w:val="both"/>
        <w:rPr>
          <w:sz w:val="28"/>
          <w:szCs w:val="28"/>
        </w:rPr>
      </w:pPr>
      <w:r w:rsidRPr="00364C81">
        <w:rPr>
          <w:sz w:val="28"/>
          <w:szCs w:val="28"/>
        </w:rPr>
        <w:t>2. Đối tượng áp dụng</w:t>
      </w:r>
    </w:p>
    <w:p w14:paraId="02B62814" w14:textId="77777777" w:rsidR="00276379" w:rsidRPr="00364C81" w:rsidRDefault="00276379" w:rsidP="00183BB3">
      <w:pPr>
        <w:tabs>
          <w:tab w:val="left" w:pos="993"/>
        </w:tabs>
        <w:spacing w:before="120" w:after="120" w:line="276" w:lineRule="auto"/>
        <w:ind w:firstLine="567"/>
        <w:jc w:val="both"/>
        <w:rPr>
          <w:sz w:val="28"/>
          <w:szCs w:val="28"/>
        </w:rPr>
      </w:pPr>
      <w:r w:rsidRPr="00364C81">
        <w:rPr>
          <w:sz w:val="28"/>
          <w:szCs w:val="28"/>
        </w:rPr>
        <w:lastRenderedPageBreak/>
        <w:t>a) Người nộp lệ phí trước bạ;</w:t>
      </w:r>
    </w:p>
    <w:p w14:paraId="212C36B3" w14:textId="77777777" w:rsidR="00276379" w:rsidRPr="00364C81" w:rsidRDefault="00276379" w:rsidP="00183BB3">
      <w:pPr>
        <w:tabs>
          <w:tab w:val="left" w:pos="993"/>
        </w:tabs>
        <w:spacing w:before="120" w:after="120" w:line="276" w:lineRule="auto"/>
        <w:ind w:firstLine="567"/>
        <w:jc w:val="both"/>
        <w:rPr>
          <w:sz w:val="28"/>
          <w:szCs w:val="28"/>
        </w:rPr>
      </w:pPr>
      <w:r w:rsidRPr="00364C81">
        <w:rPr>
          <w:sz w:val="28"/>
          <w:szCs w:val="28"/>
        </w:rPr>
        <w:t>b) Cơ quan thuế;</w:t>
      </w:r>
    </w:p>
    <w:p w14:paraId="383B23AF" w14:textId="77777777" w:rsidR="00276379" w:rsidRPr="00364C81" w:rsidRDefault="00276379" w:rsidP="00183BB3">
      <w:pPr>
        <w:tabs>
          <w:tab w:val="left" w:pos="993"/>
        </w:tabs>
        <w:spacing w:before="120" w:after="120" w:line="276" w:lineRule="auto"/>
        <w:ind w:firstLine="567"/>
        <w:jc w:val="both"/>
        <w:rPr>
          <w:sz w:val="28"/>
          <w:szCs w:val="28"/>
        </w:rPr>
      </w:pPr>
      <w:r w:rsidRPr="00364C81">
        <w:rPr>
          <w:sz w:val="28"/>
          <w:szCs w:val="28"/>
        </w:rPr>
        <w:t>c) Cơ quan, tổ chức, cá nhân khác có liên quan.</w:t>
      </w:r>
    </w:p>
    <w:p w14:paraId="4FD4B2F6" w14:textId="77777777" w:rsidR="00276379" w:rsidRPr="00364C81" w:rsidRDefault="00276379" w:rsidP="00183BB3">
      <w:pPr>
        <w:tabs>
          <w:tab w:val="left" w:pos="993"/>
        </w:tabs>
        <w:spacing w:before="120" w:after="120" w:line="276" w:lineRule="auto"/>
        <w:ind w:firstLine="567"/>
        <w:jc w:val="both"/>
        <w:rPr>
          <w:b/>
          <w:bCs/>
          <w:sz w:val="28"/>
          <w:szCs w:val="28"/>
        </w:rPr>
      </w:pPr>
      <w:r w:rsidRPr="00364C81">
        <w:rPr>
          <w:b/>
          <w:bCs/>
          <w:sz w:val="28"/>
          <w:szCs w:val="28"/>
        </w:rPr>
        <w:t xml:space="preserve">Điều 2. Bảng giá tính lệ phí trước bạ đối với ô tô, xe máy </w:t>
      </w:r>
    </w:p>
    <w:p w14:paraId="2DE25EA9" w14:textId="77777777" w:rsidR="00842AE7" w:rsidRPr="00F22E3F" w:rsidRDefault="00276379" w:rsidP="00183BB3">
      <w:pPr>
        <w:tabs>
          <w:tab w:val="left" w:pos="993"/>
        </w:tabs>
        <w:spacing w:before="120" w:after="120" w:line="276" w:lineRule="auto"/>
        <w:ind w:firstLine="567"/>
        <w:jc w:val="both"/>
        <w:rPr>
          <w:sz w:val="28"/>
          <w:szCs w:val="28"/>
        </w:rPr>
      </w:pPr>
      <w:r w:rsidRPr="00276379">
        <w:rPr>
          <w:sz w:val="28"/>
          <w:szCs w:val="28"/>
        </w:rPr>
        <w:t xml:space="preserve">Bảng giá tính lệ phí trước bạ đối với ô tô và xe máy trên địa bàn tỉnh Đồng Tháp </w:t>
      </w:r>
      <w:r w:rsidR="00842AE7" w:rsidRPr="008C3523">
        <w:rPr>
          <w:spacing w:val="2"/>
          <w:sz w:val="28"/>
          <w:szCs w:val="28"/>
        </w:rPr>
        <w:t xml:space="preserve">được </w:t>
      </w:r>
      <w:r w:rsidR="004845F6" w:rsidRPr="008C3523">
        <w:rPr>
          <w:spacing w:val="2"/>
          <w:sz w:val="28"/>
          <w:szCs w:val="28"/>
        </w:rPr>
        <w:t xml:space="preserve">quy định </w:t>
      </w:r>
      <w:r w:rsidR="00842AE7" w:rsidRPr="008C3523">
        <w:rPr>
          <w:spacing w:val="2"/>
          <w:sz w:val="28"/>
          <w:szCs w:val="28"/>
        </w:rPr>
        <w:t>chi tiết tại</w:t>
      </w:r>
      <w:r w:rsidR="00842AE7" w:rsidRPr="006A5740">
        <w:rPr>
          <w:spacing w:val="2"/>
          <w:sz w:val="28"/>
          <w:szCs w:val="28"/>
        </w:rPr>
        <w:t xml:space="preserve"> các phụ lục sau: </w:t>
      </w:r>
    </w:p>
    <w:p w14:paraId="60564452" w14:textId="77777777" w:rsidR="00842AE7" w:rsidRPr="00842AE7" w:rsidRDefault="00842AE7" w:rsidP="00183BB3">
      <w:pPr>
        <w:tabs>
          <w:tab w:val="left" w:pos="993"/>
        </w:tabs>
        <w:spacing w:before="120" w:after="120" w:line="276" w:lineRule="auto"/>
        <w:ind w:firstLine="567"/>
        <w:jc w:val="both"/>
        <w:rPr>
          <w:sz w:val="28"/>
          <w:szCs w:val="28"/>
        </w:rPr>
      </w:pPr>
      <w:r w:rsidRPr="00842AE7">
        <w:rPr>
          <w:sz w:val="28"/>
          <w:szCs w:val="28"/>
        </w:rPr>
        <w:t>1. Phụ lục I: Bảng giá tính lệ phí trước bạ đối với xe ô tô chở người từ 9 người trở xuống nhập khẩu.</w:t>
      </w:r>
    </w:p>
    <w:p w14:paraId="6887F034" w14:textId="77777777" w:rsidR="00842AE7" w:rsidRPr="00842AE7" w:rsidRDefault="00842AE7" w:rsidP="00183BB3">
      <w:pPr>
        <w:tabs>
          <w:tab w:val="left" w:pos="993"/>
        </w:tabs>
        <w:spacing w:before="120" w:after="120" w:line="276" w:lineRule="auto"/>
        <w:ind w:firstLine="567"/>
        <w:jc w:val="both"/>
        <w:rPr>
          <w:sz w:val="28"/>
          <w:szCs w:val="28"/>
        </w:rPr>
      </w:pPr>
      <w:r w:rsidRPr="00842AE7">
        <w:rPr>
          <w:sz w:val="28"/>
          <w:szCs w:val="28"/>
        </w:rPr>
        <w:t>2. Phụ lục II: Bảng giá tính lệ phí trước bạ đối với xe ô tô chở người từ 9 người trở xuống sản xuất, lắp ráp trong nước.</w:t>
      </w:r>
    </w:p>
    <w:p w14:paraId="4216E2BE" w14:textId="77777777" w:rsidR="00842AE7" w:rsidRPr="00842AE7" w:rsidRDefault="00842AE7" w:rsidP="00183BB3">
      <w:pPr>
        <w:tabs>
          <w:tab w:val="left" w:pos="993"/>
        </w:tabs>
        <w:spacing w:before="120" w:after="120" w:line="276" w:lineRule="auto"/>
        <w:ind w:firstLine="567"/>
        <w:jc w:val="both"/>
        <w:rPr>
          <w:sz w:val="28"/>
          <w:szCs w:val="28"/>
        </w:rPr>
      </w:pPr>
      <w:r w:rsidRPr="00842AE7">
        <w:rPr>
          <w:sz w:val="28"/>
          <w:szCs w:val="28"/>
        </w:rPr>
        <w:t>3. Phụ lục III: Bảng giá tính lệ phí trước bạ đối với xe ô tô pick up, ô tô tải Van nhập khẩu.</w:t>
      </w:r>
    </w:p>
    <w:p w14:paraId="0305636D" w14:textId="77777777" w:rsidR="00842AE7" w:rsidRPr="00842AE7" w:rsidRDefault="00842AE7" w:rsidP="00183BB3">
      <w:pPr>
        <w:tabs>
          <w:tab w:val="left" w:pos="993"/>
        </w:tabs>
        <w:spacing w:before="120" w:after="120" w:line="276" w:lineRule="auto"/>
        <w:ind w:firstLine="567"/>
        <w:jc w:val="both"/>
        <w:rPr>
          <w:sz w:val="28"/>
          <w:szCs w:val="28"/>
        </w:rPr>
      </w:pPr>
      <w:r w:rsidRPr="00842AE7">
        <w:rPr>
          <w:sz w:val="28"/>
          <w:szCs w:val="28"/>
        </w:rPr>
        <w:t>4. Phụ lục I</w:t>
      </w:r>
      <w:r w:rsidR="002E7776">
        <w:rPr>
          <w:sz w:val="28"/>
          <w:szCs w:val="28"/>
        </w:rPr>
        <w:t>V</w:t>
      </w:r>
      <w:r w:rsidRPr="00842AE7">
        <w:rPr>
          <w:sz w:val="28"/>
          <w:szCs w:val="28"/>
        </w:rPr>
        <w:t>: Bảng giá tính lệ phí trước bạ đối với xe ô tô pick up, ô tô tải Van sản xuất, lắp ráp trong nước.</w:t>
      </w:r>
    </w:p>
    <w:p w14:paraId="00C3FC42" w14:textId="77777777" w:rsidR="00842AE7" w:rsidRPr="00842AE7" w:rsidRDefault="00842AE7" w:rsidP="00183BB3">
      <w:pPr>
        <w:tabs>
          <w:tab w:val="left" w:pos="993"/>
        </w:tabs>
        <w:spacing w:before="120" w:after="120" w:line="276" w:lineRule="auto"/>
        <w:ind w:firstLine="567"/>
        <w:jc w:val="both"/>
        <w:rPr>
          <w:sz w:val="28"/>
          <w:szCs w:val="28"/>
        </w:rPr>
      </w:pPr>
      <w:r w:rsidRPr="00842AE7">
        <w:rPr>
          <w:sz w:val="28"/>
          <w:szCs w:val="28"/>
        </w:rPr>
        <w:t xml:space="preserve">5. Phụ lục V: Bảng giá tính lệ phí trước bạ đối với </w:t>
      </w:r>
      <w:r w:rsidR="006A5740">
        <w:rPr>
          <w:sz w:val="28"/>
          <w:szCs w:val="28"/>
        </w:rPr>
        <w:t xml:space="preserve">xe </w:t>
      </w:r>
      <w:r w:rsidRPr="00842AE7">
        <w:rPr>
          <w:sz w:val="28"/>
          <w:szCs w:val="28"/>
        </w:rPr>
        <w:t>ô tô chở người từ 10 người trở lên.</w:t>
      </w:r>
    </w:p>
    <w:p w14:paraId="79B1112B" w14:textId="77777777" w:rsidR="00842AE7" w:rsidRPr="00842AE7" w:rsidRDefault="00842AE7" w:rsidP="00183BB3">
      <w:pPr>
        <w:tabs>
          <w:tab w:val="left" w:pos="993"/>
        </w:tabs>
        <w:spacing w:before="120" w:after="120" w:line="276" w:lineRule="auto"/>
        <w:ind w:firstLine="567"/>
        <w:jc w:val="both"/>
        <w:rPr>
          <w:sz w:val="28"/>
          <w:szCs w:val="28"/>
        </w:rPr>
      </w:pPr>
      <w:r w:rsidRPr="00842AE7">
        <w:rPr>
          <w:sz w:val="28"/>
          <w:szCs w:val="28"/>
        </w:rPr>
        <w:t>6. Phụ lục V</w:t>
      </w:r>
      <w:r w:rsidR="002E7776">
        <w:rPr>
          <w:sz w:val="28"/>
          <w:szCs w:val="28"/>
        </w:rPr>
        <w:t>I</w:t>
      </w:r>
      <w:r w:rsidRPr="00842AE7">
        <w:rPr>
          <w:sz w:val="28"/>
          <w:szCs w:val="28"/>
        </w:rPr>
        <w:t xml:space="preserve">: Bảng giá tính lệ phí trước bạ đối với ô tô vận tải hàng hóa (trừ ô tô pickup, ô tô tải </w:t>
      </w:r>
      <w:r w:rsidR="00BE4F8B">
        <w:rPr>
          <w:sz w:val="28"/>
          <w:szCs w:val="28"/>
        </w:rPr>
        <w:t>V</w:t>
      </w:r>
      <w:r w:rsidRPr="00842AE7">
        <w:rPr>
          <w:sz w:val="28"/>
          <w:szCs w:val="28"/>
        </w:rPr>
        <w:t>an).</w:t>
      </w:r>
    </w:p>
    <w:p w14:paraId="18ECA15E" w14:textId="77777777" w:rsidR="00842AE7" w:rsidRPr="00183BB3" w:rsidRDefault="00842AE7" w:rsidP="00183BB3">
      <w:pPr>
        <w:tabs>
          <w:tab w:val="left" w:pos="993"/>
        </w:tabs>
        <w:spacing w:before="120" w:after="120" w:line="276" w:lineRule="auto"/>
        <w:ind w:firstLine="567"/>
        <w:jc w:val="both"/>
        <w:rPr>
          <w:spacing w:val="-6"/>
          <w:sz w:val="28"/>
          <w:szCs w:val="28"/>
        </w:rPr>
      </w:pPr>
      <w:r w:rsidRPr="00183BB3">
        <w:rPr>
          <w:spacing w:val="-6"/>
          <w:sz w:val="28"/>
          <w:szCs w:val="28"/>
        </w:rPr>
        <w:t>7. Phụ lục VI</w:t>
      </w:r>
      <w:r w:rsidR="002E7776" w:rsidRPr="00183BB3">
        <w:rPr>
          <w:spacing w:val="-6"/>
          <w:sz w:val="28"/>
          <w:szCs w:val="28"/>
        </w:rPr>
        <w:t>I</w:t>
      </w:r>
      <w:r w:rsidRPr="00183BB3">
        <w:rPr>
          <w:spacing w:val="-6"/>
          <w:sz w:val="28"/>
          <w:szCs w:val="28"/>
        </w:rPr>
        <w:t>: Bảng giá tính lệ phí trước bạ đối với ô tô sản xuất trước năm 2000.</w:t>
      </w:r>
    </w:p>
    <w:p w14:paraId="48F75875" w14:textId="77777777" w:rsidR="00842AE7" w:rsidRPr="00842AE7" w:rsidRDefault="00842AE7" w:rsidP="00183BB3">
      <w:pPr>
        <w:tabs>
          <w:tab w:val="left" w:pos="993"/>
        </w:tabs>
        <w:spacing w:before="120" w:after="120" w:line="276" w:lineRule="auto"/>
        <w:ind w:firstLine="567"/>
        <w:jc w:val="both"/>
        <w:rPr>
          <w:sz w:val="28"/>
          <w:szCs w:val="28"/>
        </w:rPr>
      </w:pPr>
      <w:r w:rsidRPr="00842AE7">
        <w:rPr>
          <w:sz w:val="28"/>
          <w:szCs w:val="28"/>
        </w:rPr>
        <w:t>8. Phụ lục VI</w:t>
      </w:r>
      <w:r w:rsidR="002E7776">
        <w:rPr>
          <w:sz w:val="28"/>
          <w:szCs w:val="28"/>
        </w:rPr>
        <w:t>I</w:t>
      </w:r>
      <w:r w:rsidRPr="00842AE7">
        <w:rPr>
          <w:sz w:val="28"/>
          <w:szCs w:val="28"/>
        </w:rPr>
        <w:t>I: Bảng giá tính lệ phí trước bạ đối với xe máy nhập khẩu.</w:t>
      </w:r>
    </w:p>
    <w:p w14:paraId="54095B04" w14:textId="77777777" w:rsidR="00842AE7" w:rsidRPr="00842AE7" w:rsidRDefault="00842AE7" w:rsidP="00183BB3">
      <w:pPr>
        <w:tabs>
          <w:tab w:val="left" w:pos="993"/>
        </w:tabs>
        <w:spacing w:before="120" w:after="120" w:line="276" w:lineRule="auto"/>
        <w:ind w:firstLine="567"/>
        <w:jc w:val="both"/>
        <w:rPr>
          <w:sz w:val="28"/>
          <w:szCs w:val="28"/>
        </w:rPr>
      </w:pPr>
      <w:r w:rsidRPr="00842AE7">
        <w:rPr>
          <w:sz w:val="28"/>
          <w:szCs w:val="28"/>
        </w:rPr>
        <w:t xml:space="preserve">9. Phụ lục </w:t>
      </w:r>
      <w:r w:rsidR="002E7776">
        <w:rPr>
          <w:sz w:val="28"/>
          <w:szCs w:val="28"/>
        </w:rPr>
        <w:t>IX</w:t>
      </w:r>
      <w:r w:rsidRPr="00842AE7">
        <w:rPr>
          <w:sz w:val="28"/>
          <w:szCs w:val="28"/>
        </w:rPr>
        <w:t>: Bảng giá tính lệ phí trước bạ đối với xe máy sản xuất, lắp ráp trong nước.</w:t>
      </w:r>
    </w:p>
    <w:p w14:paraId="05F5927B" w14:textId="77777777" w:rsidR="00842AE7" w:rsidRDefault="00842AE7" w:rsidP="00183BB3">
      <w:pPr>
        <w:tabs>
          <w:tab w:val="left" w:pos="993"/>
        </w:tabs>
        <w:spacing w:before="120" w:after="120" w:line="276" w:lineRule="auto"/>
        <w:ind w:firstLine="567"/>
        <w:jc w:val="both"/>
        <w:rPr>
          <w:sz w:val="28"/>
          <w:szCs w:val="28"/>
        </w:rPr>
      </w:pPr>
      <w:r w:rsidRPr="00842AE7">
        <w:rPr>
          <w:sz w:val="28"/>
          <w:szCs w:val="28"/>
        </w:rPr>
        <w:t>10. Phụ lục X: Bảng giá tính lệ phí trước bạ đối với xe máy sản xuất trước năm 2000.</w:t>
      </w:r>
    </w:p>
    <w:p w14:paraId="4C076A25" w14:textId="77777777" w:rsidR="00183BB3" w:rsidRDefault="00646144" w:rsidP="00183BB3">
      <w:pPr>
        <w:tabs>
          <w:tab w:val="left" w:pos="993"/>
        </w:tabs>
        <w:spacing w:before="120" w:after="120" w:line="276" w:lineRule="auto"/>
        <w:ind w:firstLine="567"/>
        <w:jc w:val="both"/>
        <w:rPr>
          <w:b/>
          <w:bCs/>
          <w:sz w:val="28"/>
          <w:szCs w:val="28"/>
        </w:rPr>
      </w:pPr>
      <w:r w:rsidRPr="00364C81">
        <w:rPr>
          <w:b/>
          <w:sz w:val="28"/>
          <w:szCs w:val="28"/>
        </w:rPr>
        <w:t xml:space="preserve">Điều </w:t>
      </w:r>
      <w:r w:rsidR="00302BEF" w:rsidRPr="00364C81">
        <w:rPr>
          <w:b/>
          <w:sz w:val="28"/>
          <w:szCs w:val="28"/>
        </w:rPr>
        <w:t>3</w:t>
      </w:r>
      <w:r w:rsidRPr="00364C81">
        <w:rPr>
          <w:b/>
          <w:sz w:val="28"/>
          <w:szCs w:val="28"/>
        </w:rPr>
        <w:t>.</w:t>
      </w:r>
      <w:r w:rsidRPr="00364C81">
        <w:rPr>
          <w:sz w:val="28"/>
          <w:szCs w:val="28"/>
        </w:rPr>
        <w:t xml:space="preserve"> </w:t>
      </w:r>
      <w:r w:rsidR="004845F6" w:rsidRPr="00364C81">
        <w:rPr>
          <w:b/>
          <w:bCs/>
          <w:sz w:val="28"/>
          <w:szCs w:val="28"/>
        </w:rPr>
        <w:t>Quy</w:t>
      </w:r>
      <w:r w:rsidR="004845F6" w:rsidRPr="009C1DC5">
        <w:rPr>
          <w:b/>
          <w:bCs/>
          <w:sz w:val="28"/>
          <w:szCs w:val="28"/>
        </w:rPr>
        <w:t xml:space="preserve"> định về giá tính lệ phí trước bạ ô tô, xe máy chưa được quy định tại Bảng giá tính lệ phí trước bạ đối với ô tô và xe máy</w:t>
      </w:r>
    </w:p>
    <w:p w14:paraId="44092B4B" w14:textId="77777777" w:rsidR="00183BB3" w:rsidRDefault="00183BB3" w:rsidP="00183BB3">
      <w:pPr>
        <w:tabs>
          <w:tab w:val="left" w:pos="993"/>
        </w:tabs>
        <w:spacing w:before="120" w:after="120" w:line="276" w:lineRule="auto"/>
        <w:ind w:firstLine="567"/>
        <w:jc w:val="both"/>
        <w:rPr>
          <w:spacing w:val="2"/>
          <w:sz w:val="28"/>
          <w:szCs w:val="28"/>
        </w:rPr>
      </w:pPr>
      <w:r w:rsidRPr="00183BB3">
        <w:rPr>
          <w:sz w:val="28"/>
          <w:szCs w:val="28"/>
        </w:rPr>
        <w:t xml:space="preserve">1. </w:t>
      </w:r>
      <w:r w:rsidR="00646144" w:rsidRPr="00A63322">
        <w:rPr>
          <w:spacing w:val="2"/>
          <w:sz w:val="28"/>
          <w:szCs w:val="28"/>
        </w:rPr>
        <w:t xml:space="preserve">Đối với các loại ô tô, xe máy mới mà tại thời điểm nộp tờ khai lệ phí trước bạ chưa có trong Bảng giá quy định </w:t>
      </w:r>
      <w:r w:rsidR="00646144" w:rsidRPr="00364C81">
        <w:rPr>
          <w:spacing w:val="2"/>
          <w:sz w:val="28"/>
          <w:szCs w:val="28"/>
        </w:rPr>
        <w:t xml:space="preserve">tại Điều </w:t>
      </w:r>
      <w:r w:rsidR="008523A3" w:rsidRPr="00364C81">
        <w:rPr>
          <w:spacing w:val="2"/>
          <w:sz w:val="28"/>
          <w:szCs w:val="28"/>
        </w:rPr>
        <w:t>2</w:t>
      </w:r>
      <w:r w:rsidR="00646144" w:rsidRPr="00364C81">
        <w:rPr>
          <w:spacing w:val="2"/>
          <w:sz w:val="28"/>
          <w:szCs w:val="28"/>
        </w:rPr>
        <w:t xml:space="preserve"> Quyết định</w:t>
      </w:r>
      <w:r w:rsidR="00646144" w:rsidRPr="00A63322">
        <w:rPr>
          <w:spacing w:val="2"/>
          <w:sz w:val="28"/>
          <w:szCs w:val="28"/>
        </w:rPr>
        <w:t xml:space="preserve"> này thì Thuế tỉnh </w:t>
      </w:r>
      <w:r w:rsidR="00646144" w:rsidRPr="008C3523">
        <w:rPr>
          <w:spacing w:val="2"/>
          <w:sz w:val="28"/>
          <w:szCs w:val="28"/>
        </w:rPr>
        <w:t xml:space="preserve">Đồng Tháp căn cứ vào cơ sở dữ liệu giá chuyển nhượng trên thị trường theo quy định tại khoản 2 Điều 7 Nghị định </w:t>
      </w:r>
      <w:r w:rsidR="006C18C5" w:rsidRPr="008C3523">
        <w:rPr>
          <w:spacing w:val="2"/>
          <w:sz w:val="28"/>
          <w:szCs w:val="28"/>
        </w:rPr>
        <w:t xml:space="preserve">số </w:t>
      </w:r>
      <w:r w:rsidR="00646144" w:rsidRPr="008C3523">
        <w:rPr>
          <w:spacing w:val="2"/>
          <w:sz w:val="28"/>
          <w:szCs w:val="28"/>
        </w:rPr>
        <w:t xml:space="preserve">10/2022/NĐ-CP </w:t>
      </w:r>
      <w:bookmarkStart w:id="0" w:name="_Hlk218784966"/>
      <w:r w:rsidR="00414467" w:rsidRPr="008C3523">
        <w:rPr>
          <w:spacing w:val="2"/>
          <w:sz w:val="28"/>
          <w:szCs w:val="28"/>
        </w:rPr>
        <w:t xml:space="preserve">được sửa đổi, bổ sung bởi Nghị định số 175/2025/NĐ-CP </w:t>
      </w:r>
      <w:bookmarkEnd w:id="0"/>
      <w:r w:rsidR="00646144" w:rsidRPr="008C3523">
        <w:rPr>
          <w:spacing w:val="2"/>
          <w:sz w:val="28"/>
          <w:szCs w:val="28"/>
        </w:rPr>
        <w:t xml:space="preserve">để quyết định giá tính lệ phí trước bạ của từng loại ô tô, xe máy mới phát sinh trên địa bàn tỉnh (đối với ô tô, xe máy là theo kiểu loại xe; đối với xe tải là theo nước sản xuất, nhãn hiệu, khối lượng </w:t>
      </w:r>
      <w:r w:rsidR="00646144" w:rsidRPr="008C3523">
        <w:rPr>
          <w:spacing w:val="2"/>
          <w:sz w:val="28"/>
          <w:szCs w:val="28"/>
        </w:rPr>
        <w:lastRenderedPageBreak/>
        <w:t>hàng chuyên chở cho phép tham gia giao thông; đối với xe khách là theo nước sản xuất, nhãn hiệu, số người cho phép chở kể cả lái xe).</w:t>
      </w:r>
    </w:p>
    <w:p w14:paraId="10AB10B0" w14:textId="77777777" w:rsidR="00183BB3" w:rsidRDefault="00183BB3" w:rsidP="00183BB3">
      <w:pPr>
        <w:tabs>
          <w:tab w:val="left" w:pos="993"/>
        </w:tabs>
        <w:spacing w:before="120" w:after="120" w:line="276" w:lineRule="auto"/>
        <w:ind w:firstLine="567"/>
        <w:jc w:val="both"/>
        <w:rPr>
          <w:sz w:val="28"/>
          <w:szCs w:val="28"/>
        </w:rPr>
      </w:pPr>
      <w:r>
        <w:rPr>
          <w:spacing w:val="2"/>
          <w:sz w:val="28"/>
          <w:szCs w:val="28"/>
        </w:rPr>
        <w:t xml:space="preserve">2. </w:t>
      </w:r>
      <w:r w:rsidR="00646144" w:rsidRPr="008C3523">
        <w:rPr>
          <w:sz w:val="28"/>
          <w:szCs w:val="28"/>
        </w:rPr>
        <w:t xml:space="preserve">Trường hợp </w:t>
      </w:r>
      <w:r w:rsidR="003E70A9" w:rsidRPr="008C3523">
        <w:rPr>
          <w:sz w:val="28"/>
          <w:szCs w:val="28"/>
        </w:rPr>
        <w:t xml:space="preserve">tại thời điểm tính lệ phí trước bạ mà </w:t>
      </w:r>
      <w:r w:rsidR="00646144" w:rsidRPr="008C3523">
        <w:rPr>
          <w:sz w:val="28"/>
          <w:szCs w:val="28"/>
        </w:rPr>
        <w:t xml:space="preserve">giá thực tế chuyển nhượng trên hóa đơn hoặc giá kê khai trên tờ khai lệ phí trước bạ </w:t>
      </w:r>
      <w:r w:rsidR="00646144" w:rsidRPr="008C3523">
        <w:rPr>
          <w:sz w:val="28"/>
          <w:szCs w:val="28"/>
          <w:lang w:val="vi-VN"/>
        </w:rPr>
        <w:t>thấp</w:t>
      </w:r>
      <w:r w:rsidR="00646144" w:rsidRPr="008C3523">
        <w:rPr>
          <w:sz w:val="28"/>
          <w:szCs w:val="28"/>
        </w:rPr>
        <w:t xml:space="preserve"> hơn giá</w:t>
      </w:r>
      <w:r w:rsidR="003E70A9" w:rsidRPr="008C3523">
        <w:rPr>
          <w:sz w:val="28"/>
          <w:szCs w:val="28"/>
        </w:rPr>
        <w:t xml:space="preserve"> quy định</w:t>
      </w:r>
      <w:r w:rsidR="003E70A9" w:rsidRPr="008C3523">
        <w:rPr>
          <w:sz w:val="28"/>
          <w:szCs w:val="28"/>
          <w:lang w:val="vi-VN"/>
        </w:rPr>
        <w:t xml:space="preserve"> </w:t>
      </w:r>
      <w:r w:rsidR="00646144" w:rsidRPr="008C3523">
        <w:rPr>
          <w:sz w:val="28"/>
          <w:szCs w:val="28"/>
          <w:lang w:val="vi-VN"/>
        </w:rPr>
        <w:t xml:space="preserve">tại </w:t>
      </w:r>
      <w:r w:rsidR="00646144" w:rsidRPr="00364C81">
        <w:rPr>
          <w:sz w:val="28"/>
          <w:szCs w:val="28"/>
          <w:lang w:val="vi-VN"/>
        </w:rPr>
        <w:t xml:space="preserve">Điều </w:t>
      </w:r>
      <w:r w:rsidR="008523A3" w:rsidRPr="00364C81">
        <w:rPr>
          <w:sz w:val="28"/>
          <w:szCs w:val="28"/>
        </w:rPr>
        <w:t>2</w:t>
      </w:r>
      <w:r w:rsidR="00646144" w:rsidRPr="00364C81">
        <w:rPr>
          <w:sz w:val="28"/>
          <w:szCs w:val="28"/>
          <w:lang w:val="vi-VN"/>
        </w:rPr>
        <w:t xml:space="preserve"> Quyết</w:t>
      </w:r>
      <w:r w:rsidR="00646144" w:rsidRPr="008C3523">
        <w:rPr>
          <w:sz w:val="28"/>
          <w:szCs w:val="28"/>
          <w:lang w:val="vi-VN"/>
        </w:rPr>
        <w:t xml:space="preserve"> định này thì áp dụng </w:t>
      </w:r>
      <w:r w:rsidR="003E70A9" w:rsidRPr="008C3523">
        <w:rPr>
          <w:sz w:val="28"/>
          <w:szCs w:val="28"/>
        </w:rPr>
        <w:t xml:space="preserve">giá trong </w:t>
      </w:r>
      <w:r w:rsidR="00646144" w:rsidRPr="008C3523">
        <w:rPr>
          <w:sz w:val="28"/>
          <w:szCs w:val="28"/>
        </w:rPr>
        <w:t>B</w:t>
      </w:r>
      <w:r w:rsidR="00646144" w:rsidRPr="008C3523">
        <w:rPr>
          <w:sz w:val="28"/>
          <w:szCs w:val="28"/>
          <w:lang w:val="vi-VN"/>
        </w:rPr>
        <w:t>ảng giá được quy định tại Quyết định này</w:t>
      </w:r>
      <w:r w:rsidR="003E70A9" w:rsidRPr="008C3523">
        <w:rPr>
          <w:sz w:val="28"/>
          <w:szCs w:val="28"/>
        </w:rPr>
        <w:t>.</w:t>
      </w:r>
      <w:r>
        <w:rPr>
          <w:sz w:val="28"/>
          <w:szCs w:val="28"/>
        </w:rPr>
        <w:t xml:space="preserve"> </w:t>
      </w:r>
    </w:p>
    <w:p w14:paraId="530027F1" w14:textId="77777777" w:rsidR="00183BB3" w:rsidRDefault="00183BB3" w:rsidP="00183BB3">
      <w:pPr>
        <w:tabs>
          <w:tab w:val="left" w:pos="993"/>
        </w:tabs>
        <w:spacing w:before="120" w:after="120" w:line="276" w:lineRule="auto"/>
        <w:ind w:firstLine="567"/>
        <w:jc w:val="both"/>
        <w:rPr>
          <w:sz w:val="28"/>
          <w:szCs w:val="28"/>
        </w:rPr>
      </w:pPr>
      <w:r>
        <w:rPr>
          <w:sz w:val="28"/>
          <w:szCs w:val="28"/>
        </w:rPr>
        <w:t xml:space="preserve">3. </w:t>
      </w:r>
      <w:r w:rsidR="00646144" w:rsidRPr="008C3523">
        <w:rPr>
          <w:sz w:val="28"/>
          <w:szCs w:val="28"/>
          <w:lang w:val="vi-VN"/>
        </w:rPr>
        <w:t xml:space="preserve">Trường hợp </w:t>
      </w:r>
      <w:r w:rsidR="003E70A9" w:rsidRPr="008C3523">
        <w:rPr>
          <w:sz w:val="28"/>
          <w:szCs w:val="28"/>
          <w:lang w:val="vi-VN"/>
        </w:rPr>
        <w:t xml:space="preserve">tại thời điểm tính lệ phí trước bạ mà </w:t>
      </w:r>
      <w:r w:rsidR="00646144" w:rsidRPr="008C3523">
        <w:rPr>
          <w:sz w:val="28"/>
          <w:szCs w:val="28"/>
          <w:lang w:val="vi-VN"/>
        </w:rPr>
        <w:t xml:space="preserve">giá thực tế chuyển nhượng trên hóa đơn hoặc giá kê khai trên tờ khai lệ phí trước bạ cao hơn giá trong Bảng giá </w:t>
      </w:r>
      <w:r w:rsidR="003E70A9" w:rsidRPr="008C3523">
        <w:rPr>
          <w:sz w:val="28"/>
          <w:szCs w:val="28"/>
          <w:lang w:val="vi-VN"/>
        </w:rPr>
        <w:t>quy định</w:t>
      </w:r>
      <w:r w:rsidR="00646144" w:rsidRPr="008C3523">
        <w:rPr>
          <w:sz w:val="28"/>
          <w:szCs w:val="28"/>
          <w:lang w:val="vi-VN"/>
        </w:rPr>
        <w:t xml:space="preserve"> tại </w:t>
      </w:r>
      <w:r w:rsidR="00646144" w:rsidRPr="00364C81">
        <w:rPr>
          <w:sz w:val="28"/>
          <w:szCs w:val="28"/>
          <w:lang w:val="vi-VN"/>
        </w:rPr>
        <w:t xml:space="preserve">Điều </w:t>
      </w:r>
      <w:r w:rsidR="008523A3" w:rsidRPr="00364C81">
        <w:rPr>
          <w:sz w:val="28"/>
          <w:szCs w:val="28"/>
          <w:lang w:val="vi-VN"/>
        </w:rPr>
        <w:t>2</w:t>
      </w:r>
      <w:r w:rsidR="00646144" w:rsidRPr="00364C81">
        <w:rPr>
          <w:sz w:val="28"/>
          <w:szCs w:val="28"/>
          <w:lang w:val="vi-VN"/>
        </w:rPr>
        <w:t xml:space="preserve"> Quyết</w:t>
      </w:r>
      <w:r w:rsidR="00646144" w:rsidRPr="00353149">
        <w:rPr>
          <w:sz w:val="28"/>
          <w:szCs w:val="28"/>
          <w:lang w:val="vi-VN"/>
        </w:rPr>
        <w:t xml:space="preserve"> định này thì giá tính lệ phí trước bạ là giá trên hóa đơn hoặc giá kê khai trên tờ khai lệ phí trước bạ.</w:t>
      </w:r>
    </w:p>
    <w:p w14:paraId="04B42052" w14:textId="77777777" w:rsidR="00183BB3" w:rsidRPr="00183BB3" w:rsidRDefault="00183BB3" w:rsidP="00183BB3">
      <w:pPr>
        <w:tabs>
          <w:tab w:val="left" w:pos="993"/>
        </w:tabs>
        <w:spacing w:before="120" w:after="120" w:line="276" w:lineRule="auto"/>
        <w:ind w:firstLine="567"/>
        <w:jc w:val="both"/>
        <w:rPr>
          <w:spacing w:val="-2"/>
          <w:sz w:val="28"/>
          <w:szCs w:val="28"/>
        </w:rPr>
      </w:pPr>
      <w:r w:rsidRPr="00183BB3">
        <w:rPr>
          <w:spacing w:val="-2"/>
          <w:sz w:val="28"/>
          <w:szCs w:val="28"/>
        </w:rPr>
        <w:t xml:space="preserve">4. </w:t>
      </w:r>
      <w:r w:rsidR="00646144" w:rsidRPr="00183BB3">
        <w:rPr>
          <w:spacing w:val="-2"/>
          <w:sz w:val="28"/>
          <w:szCs w:val="28"/>
          <w:lang w:val="vi-VN"/>
        </w:rPr>
        <w:t xml:space="preserve">Đối với ô tô, xe máy nhập khẩu (bao gồm cả ô tô, xe máy đã qua sử dụng nhập khẩu) mà tại thời điểm đăng ký trước bạ không có trong Bảng giá </w:t>
      </w:r>
      <w:r w:rsidR="00364C81" w:rsidRPr="00183BB3">
        <w:rPr>
          <w:spacing w:val="-2"/>
          <w:sz w:val="28"/>
          <w:szCs w:val="28"/>
          <w:lang w:val="vi-VN"/>
        </w:rPr>
        <w:t>quy định</w:t>
      </w:r>
      <w:r w:rsidR="00646144" w:rsidRPr="00183BB3">
        <w:rPr>
          <w:spacing w:val="-2"/>
          <w:sz w:val="28"/>
          <w:szCs w:val="28"/>
          <w:lang w:val="vi-VN"/>
        </w:rPr>
        <w:t xml:space="preserve"> tại Điều </w:t>
      </w:r>
      <w:r w:rsidR="008523A3" w:rsidRPr="00183BB3">
        <w:rPr>
          <w:spacing w:val="-2"/>
          <w:sz w:val="28"/>
          <w:szCs w:val="28"/>
          <w:lang w:val="vi-VN"/>
        </w:rPr>
        <w:t>2</w:t>
      </w:r>
      <w:r w:rsidR="00646144" w:rsidRPr="00183BB3">
        <w:rPr>
          <w:spacing w:val="-2"/>
          <w:sz w:val="28"/>
          <w:szCs w:val="28"/>
          <w:lang w:val="vi-VN"/>
        </w:rPr>
        <w:t xml:space="preserve"> Quyết định này thì Thuế tỉnh Đồng Tháp căn cứ trị giá tính thuế nhập khẩu theo quy định của pháp luật về hải quan, cộng (+) thuế nhập khẩu (nếu có), cộng (+) thuế tiêu thụ đặc biệt (nếu có), cộng (+) thuế giá trị giá tăng (nếu có); hoặc là giá theo Thông báo của doanh nghiệp nhập khẩu được ủy quyền thay mặt doanh nghiệp sản xuất, lắp ráp nước ngoài hoặc giá bán của các loại ô tô, xe máy tương đương trên thị trường</w:t>
      </w:r>
      <w:r w:rsidR="00646144" w:rsidRPr="00183BB3">
        <w:rPr>
          <w:b/>
          <w:spacing w:val="-2"/>
          <w:sz w:val="28"/>
          <w:szCs w:val="28"/>
          <w:lang w:val="vi-VN"/>
        </w:rPr>
        <w:t xml:space="preserve"> </w:t>
      </w:r>
      <w:r w:rsidR="00646144" w:rsidRPr="00183BB3">
        <w:rPr>
          <w:spacing w:val="-2"/>
          <w:sz w:val="28"/>
          <w:szCs w:val="28"/>
          <w:lang w:val="vi-VN"/>
        </w:rPr>
        <w:t>hoặc hóa đơn hợp pháp và các chi phí có liên quan của cơ quan nhập khẩu ủy thác để thu lệ phí trước bạ. Trường hợp miễn thuế nhập khẩu theo quy định thì giá tính lệ phí trước bạ bao gồm cả thuế nhập khẩu được miễn.</w:t>
      </w:r>
    </w:p>
    <w:p w14:paraId="0925B2CF" w14:textId="5E240A5C" w:rsidR="00646144" w:rsidRPr="00353149" w:rsidRDefault="00183BB3" w:rsidP="00183BB3">
      <w:pPr>
        <w:tabs>
          <w:tab w:val="left" w:pos="993"/>
        </w:tabs>
        <w:spacing w:before="120" w:after="120" w:line="276" w:lineRule="auto"/>
        <w:ind w:firstLine="567"/>
        <w:jc w:val="both"/>
        <w:rPr>
          <w:sz w:val="28"/>
          <w:szCs w:val="28"/>
          <w:lang w:val="vi-VN"/>
        </w:rPr>
      </w:pPr>
      <w:r>
        <w:rPr>
          <w:sz w:val="28"/>
          <w:szCs w:val="28"/>
        </w:rPr>
        <w:t xml:space="preserve">5. </w:t>
      </w:r>
      <w:r w:rsidR="00646144" w:rsidRPr="00353149">
        <w:rPr>
          <w:sz w:val="28"/>
          <w:szCs w:val="28"/>
          <w:lang w:val="vi-VN"/>
        </w:rPr>
        <w:t>Đối với ô tô, xe máy đã qua sử dụng (trừ ô tô, xe máy đã qua sử dụng nhập khẩu; ô tô, xe máy mua theo phương thức xử lý tài sản xác lập sở hữu toàn dân đã qua sử dụng) thì giá tính lệ phí trước bạ là giá ô tô, xe máy mới nhân (x) với tỷ lệ (%) giá trị sử dụng còn lại của ô tô, xe máy nộp lệ phí trước bạ.</w:t>
      </w:r>
    </w:p>
    <w:p w14:paraId="098E8264" w14:textId="77777777" w:rsidR="00183BB3" w:rsidRDefault="00646144" w:rsidP="00183BB3">
      <w:pPr>
        <w:tabs>
          <w:tab w:val="left" w:pos="993"/>
        </w:tabs>
        <w:spacing w:before="120" w:after="120" w:line="276" w:lineRule="auto"/>
        <w:ind w:firstLine="567"/>
        <w:jc w:val="both"/>
        <w:rPr>
          <w:sz w:val="28"/>
          <w:szCs w:val="28"/>
        </w:rPr>
      </w:pPr>
      <w:r w:rsidRPr="00BE5D6C">
        <w:rPr>
          <w:sz w:val="28"/>
          <w:szCs w:val="28"/>
        </w:rPr>
        <w:t>Trong đó:</w:t>
      </w:r>
    </w:p>
    <w:p w14:paraId="46223220" w14:textId="24BF1765" w:rsidR="00646144" w:rsidRPr="00BE5D6C" w:rsidRDefault="00183BB3" w:rsidP="00183BB3">
      <w:pPr>
        <w:tabs>
          <w:tab w:val="left" w:pos="993"/>
        </w:tabs>
        <w:spacing w:before="120" w:after="120" w:line="276" w:lineRule="auto"/>
        <w:ind w:firstLine="567"/>
        <w:jc w:val="both"/>
        <w:rPr>
          <w:sz w:val="28"/>
          <w:szCs w:val="28"/>
        </w:rPr>
      </w:pPr>
      <w:r>
        <w:rPr>
          <w:sz w:val="28"/>
          <w:szCs w:val="28"/>
        </w:rPr>
        <w:t xml:space="preserve">a) </w:t>
      </w:r>
      <w:r w:rsidR="00646144" w:rsidRPr="00BE5D6C">
        <w:rPr>
          <w:sz w:val="28"/>
          <w:szCs w:val="28"/>
        </w:rPr>
        <w:t xml:space="preserve">Giá trị ô tô, xe máy mới được xác định theo Bảng giá quy định tại Điều </w:t>
      </w:r>
      <w:r w:rsidR="008523A3" w:rsidRPr="00364C81">
        <w:rPr>
          <w:sz w:val="28"/>
          <w:szCs w:val="28"/>
        </w:rPr>
        <w:t>2</w:t>
      </w:r>
      <w:r w:rsidR="00646144" w:rsidRPr="00364C81">
        <w:rPr>
          <w:sz w:val="28"/>
          <w:szCs w:val="28"/>
        </w:rPr>
        <w:t xml:space="preserve"> </w:t>
      </w:r>
      <w:r w:rsidR="00646144" w:rsidRPr="00BE5D6C">
        <w:rPr>
          <w:sz w:val="28"/>
          <w:szCs w:val="28"/>
        </w:rPr>
        <w:t>Quyết định này.</w:t>
      </w:r>
    </w:p>
    <w:p w14:paraId="28E9D95B" w14:textId="77777777" w:rsidR="00364C81" w:rsidRDefault="00646144" w:rsidP="00183BB3">
      <w:pPr>
        <w:tabs>
          <w:tab w:val="left" w:pos="993"/>
        </w:tabs>
        <w:spacing w:before="120" w:after="120" w:line="276" w:lineRule="auto"/>
        <w:ind w:firstLine="567"/>
        <w:jc w:val="both"/>
        <w:rPr>
          <w:sz w:val="28"/>
          <w:szCs w:val="28"/>
        </w:rPr>
      </w:pPr>
      <w:r w:rsidRPr="00BE5D6C">
        <w:rPr>
          <w:sz w:val="28"/>
          <w:szCs w:val="28"/>
        </w:rPr>
        <w:t xml:space="preserve">Trường hợp ô tô, xe máy chưa có trong Bảng giá thì xác định theo giá tính lệ phí trước bạ của kiểu loại xe tương đương có trong Bảng giá quy định tại Điều </w:t>
      </w:r>
      <w:r w:rsidR="008523A3" w:rsidRPr="00364C81">
        <w:rPr>
          <w:sz w:val="28"/>
          <w:szCs w:val="28"/>
        </w:rPr>
        <w:t>2</w:t>
      </w:r>
      <w:r w:rsidRPr="00364C81">
        <w:rPr>
          <w:sz w:val="28"/>
          <w:szCs w:val="28"/>
        </w:rPr>
        <w:t xml:space="preserve"> Qu</w:t>
      </w:r>
      <w:r w:rsidRPr="00BE5D6C">
        <w:rPr>
          <w:sz w:val="28"/>
          <w:szCs w:val="28"/>
        </w:rPr>
        <w:t>yết định này.</w:t>
      </w:r>
    </w:p>
    <w:p w14:paraId="2E4448D5" w14:textId="77777777" w:rsidR="008523A3" w:rsidRDefault="00646144" w:rsidP="00183BB3">
      <w:pPr>
        <w:tabs>
          <w:tab w:val="left" w:pos="993"/>
        </w:tabs>
        <w:spacing w:before="120" w:after="120" w:line="276" w:lineRule="auto"/>
        <w:ind w:firstLine="567"/>
        <w:jc w:val="both"/>
        <w:rPr>
          <w:sz w:val="28"/>
          <w:szCs w:val="28"/>
        </w:rPr>
      </w:pPr>
      <w:r w:rsidRPr="00BE5D6C">
        <w:rPr>
          <w:sz w:val="28"/>
          <w:szCs w:val="28"/>
        </w:rPr>
        <w:t xml:space="preserve">Trường hợp trong Bảng giá có nhiều kiểu loại xe tương đương thì </w:t>
      </w:r>
      <w:r w:rsidRPr="00BE5D6C">
        <w:rPr>
          <w:sz w:val="28"/>
          <w:szCs w:val="28"/>
          <w:lang w:val="vi-VN"/>
        </w:rPr>
        <w:t>Thuế tỉnh Đồng Tháp</w:t>
      </w:r>
      <w:r w:rsidRPr="00BE5D6C">
        <w:rPr>
          <w:sz w:val="28"/>
          <w:szCs w:val="28"/>
        </w:rPr>
        <w:t xml:space="preserve"> xác định giá tính lệ phí trước bạ theo nguyên tắc lấy theo giá tính lệ phí trước bạ cao nhất.</w:t>
      </w:r>
    </w:p>
    <w:p w14:paraId="0D455FDD" w14:textId="77777777" w:rsidR="00183BB3" w:rsidRDefault="00646144" w:rsidP="00183BB3">
      <w:pPr>
        <w:tabs>
          <w:tab w:val="left" w:pos="993"/>
        </w:tabs>
        <w:spacing w:before="120" w:after="120" w:line="276" w:lineRule="auto"/>
        <w:ind w:firstLine="567"/>
        <w:jc w:val="both"/>
        <w:rPr>
          <w:sz w:val="28"/>
          <w:szCs w:val="28"/>
        </w:rPr>
      </w:pPr>
      <w:r w:rsidRPr="00BE5D6C">
        <w:rPr>
          <w:sz w:val="28"/>
          <w:szCs w:val="28"/>
        </w:rPr>
        <w:t xml:space="preserve">Trường hợp không xác định được kiểu loại xe tương đương thì </w:t>
      </w:r>
      <w:r w:rsidRPr="008C3523">
        <w:rPr>
          <w:sz w:val="28"/>
          <w:szCs w:val="28"/>
        </w:rPr>
        <w:t xml:space="preserve">Thuế tỉnh Đồng Tháp căn cứ vào cơ sở dữ liệu quy định tại khoản 2 Điều 7 Nghị định số </w:t>
      </w:r>
      <w:r w:rsidRPr="008C3523">
        <w:rPr>
          <w:sz w:val="28"/>
          <w:szCs w:val="28"/>
        </w:rPr>
        <w:lastRenderedPageBreak/>
        <w:t xml:space="preserve">10/2022/NĐ-CP </w:t>
      </w:r>
      <w:r w:rsidR="003E70A9" w:rsidRPr="008C3523">
        <w:rPr>
          <w:sz w:val="28"/>
          <w:szCs w:val="28"/>
        </w:rPr>
        <w:t xml:space="preserve">được sửa đổi, bổ sung bởi Nghị định số 175/2025/NĐ-CP </w:t>
      </w:r>
      <w:r w:rsidRPr="008C3523">
        <w:rPr>
          <w:sz w:val="28"/>
          <w:szCs w:val="28"/>
        </w:rPr>
        <w:t>để xác</w:t>
      </w:r>
      <w:r w:rsidRPr="00BE5D6C">
        <w:rPr>
          <w:sz w:val="28"/>
          <w:szCs w:val="28"/>
        </w:rPr>
        <w:t xml:space="preserve"> định giá tính lệ phí trước bạ.</w:t>
      </w:r>
    </w:p>
    <w:p w14:paraId="13419BB1" w14:textId="3CE8EA90" w:rsidR="00646144" w:rsidRDefault="00183BB3" w:rsidP="00183BB3">
      <w:pPr>
        <w:tabs>
          <w:tab w:val="left" w:pos="993"/>
        </w:tabs>
        <w:spacing w:before="120" w:after="120" w:line="276" w:lineRule="auto"/>
        <w:ind w:firstLine="567"/>
        <w:jc w:val="both"/>
        <w:rPr>
          <w:sz w:val="28"/>
          <w:szCs w:val="28"/>
        </w:rPr>
      </w:pPr>
      <w:r>
        <w:rPr>
          <w:sz w:val="28"/>
          <w:szCs w:val="28"/>
        </w:rPr>
        <w:t xml:space="preserve">b) </w:t>
      </w:r>
      <w:r w:rsidR="00646144" w:rsidRPr="00BE5D6C">
        <w:rPr>
          <w:sz w:val="28"/>
          <w:szCs w:val="28"/>
        </w:rPr>
        <w:t>Tỷ lệ (%) chất lượng còn lại của ô tô, xe máy nộp lệ phí trước bạ được quy định như sau:</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3262"/>
        <w:gridCol w:w="5723"/>
      </w:tblGrid>
      <w:tr w:rsidR="0001267B" w14:paraId="36BF0F42" w14:textId="77777777" w:rsidTr="002E3A9C">
        <w:trPr>
          <w:jc w:val="center"/>
        </w:trPr>
        <w:tc>
          <w:tcPr>
            <w:tcW w:w="3262" w:type="dxa"/>
            <w:vAlign w:val="center"/>
          </w:tcPr>
          <w:p w14:paraId="56FE9C8E" w14:textId="77777777" w:rsidR="0001267B" w:rsidRPr="002E3A9C" w:rsidRDefault="0001267B" w:rsidP="00A20C4E">
            <w:pPr>
              <w:tabs>
                <w:tab w:val="left" w:pos="993"/>
              </w:tabs>
              <w:spacing w:before="60" w:after="60" w:line="276" w:lineRule="auto"/>
              <w:jc w:val="center"/>
              <w:rPr>
                <w:b/>
                <w:bCs/>
                <w:sz w:val="28"/>
                <w:szCs w:val="28"/>
              </w:rPr>
            </w:pPr>
            <w:r w:rsidRPr="002E3A9C">
              <w:rPr>
                <w:b/>
                <w:bCs/>
                <w:sz w:val="28"/>
                <w:szCs w:val="28"/>
              </w:rPr>
              <w:t>Thời gian đã sử dụng</w:t>
            </w:r>
          </w:p>
        </w:tc>
        <w:tc>
          <w:tcPr>
            <w:tcW w:w="5723" w:type="dxa"/>
            <w:vAlign w:val="center"/>
          </w:tcPr>
          <w:p w14:paraId="00C8E9D4" w14:textId="77777777" w:rsidR="0001267B" w:rsidRPr="002E3A9C" w:rsidRDefault="0001267B" w:rsidP="00A20C4E">
            <w:pPr>
              <w:tabs>
                <w:tab w:val="left" w:pos="993"/>
              </w:tabs>
              <w:spacing w:before="60" w:after="60" w:line="276" w:lineRule="auto"/>
              <w:jc w:val="center"/>
              <w:rPr>
                <w:b/>
                <w:bCs/>
                <w:sz w:val="28"/>
                <w:szCs w:val="28"/>
              </w:rPr>
            </w:pPr>
            <w:r w:rsidRPr="002E3A9C">
              <w:rPr>
                <w:b/>
                <w:bCs/>
                <w:sz w:val="28"/>
                <w:szCs w:val="28"/>
              </w:rPr>
              <w:t>Tỷ lệ (%) chất lượng còn lại của ô tô, xe máy</w:t>
            </w:r>
          </w:p>
        </w:tc>
      </w:tr>
      <w:tr w:rsidR="0001267B" w14:paraId="7CE184BF" w14:textId="77777777" w:rsidTr="002E3A9C">
        <w:trPr>
          <w:jc w:val="center"/>
        </w:trPr>
        <w:tc>
          <w:tcPr>
            <w:tcW w:w="3262" w:type="dxa"/>
          </w:tcPr>
          <w:p w14:paraId="5AB91504" w14:textId="77777777" w:rsidR="0001267B" w:rsidRDefault="0001267B" w:rsidP="00A20C4E">
            <w:pPr>
              <w:tabs>
                <w:tab w:val="left" w:pos="993"/>
              </w:tabs>
              <w:spacing w:before="60" w:after="60" w:line="276" w:lineRule="auto"/>
              <w:jc w:val="both"/>
              <w:rPr>
                <w:sz w:val="28"/>
                <w:szCs w:val="28"/>
              </w:rPr>
            </w:pPr>
            <w:r>
              <w:rPr>
                <w:sz w:val="28"/>
                <w:szCs w:val="28"/>
              </w:rPr>
              <w:t>Ô tô, xe máy mới</w:t>
            </w:r>
          </w:p>
        </w:tc>
        <w:tc>
          <w:tcPr>
            <w:tcW w:w="5723" w:type="dxa"/>
          </w:tcPr>
          <w:p w14:paraId="09682F0C" w14:textId="77777777" w:rsidR="0001267B" w:rsidRDefault="00344A45" w:rsidP="00A20C4E">
            <w:pPr>
              <w:tabs>
                <w:tab w:val="left" w:pos="993"/>
              </w:tabs>
              <w:spacing w:before="60" w:after="60" w:line="276" w:lineRule="auto"/>
              <w:jc w:val="center"/>
              <w:rPr>
                <w:sz w:val="28"/>
                <w:szCs w:val="28"/>
              </w:rPr>
            </w:pPr>
            <w:r>
              <w:rPr>
                <w:sz w:val="28"/>
                <w:szCs w:val="28"/>
              </w:rPr>
              <w:t>100%</w:t>
            </w:r>
          </w:p>
        </w:tc>
      </w:tr>
      <w:tr w:rsidR="0001267B" w14:paraId="23A9237A" w14:textId="77777777" w:rsidTr="002E3A9C">
        <w:trPr>
          <w:jc w:val="center"/>
        </w:trPr>
        <w:tc>
          <w:tcPr>
            <w:tcW w:w="3262" w:type="dxa"/>
          </w:tcPr>
          <w:p w14:paraId="72AE85B9" w14:textId="77777777" w:rsidR="0001267B" w:rsidRDefault="0001267B" w:rsidP="00A20C4E">
            <w:pPr>
              <w:tabs>
                <w:tab w:val="left" w:pos="993"/>
              </w:tabs>
              <w:spacing w:before="60" w:after="60" w:line="276" w:lineRule="auto"/>
              <w:jc w:val="both"/>
              <w:rPr>
                <w:sz w:val="28"/>
                <w:szCs w:val="28"/>
              </w:rPr>
            </w:pPr>
            <w:r>
              <w:rPr>
                <w:sz w:val="28"/>
                <w:szCs w:val="28"/>
              </w:rPr>
              <w:t>Trong 1 năm</w:t>
            </w:r>
          </w:p>
        </w:tc>
        <w:tc>
          <w:tcPr>
            <w:tcW w:w="5723" w:type="dxa"/>
          </w:tcPr>
          <w:p w14:paraId="2C4D119B" w14:textId="77777777" w:rsidR="0001267B" w:rsidRDefault="00344A45" w:rsidP="00A20C4E">
            <w:pPr>
              <w:tabs>
                <w:tab w:val="left" w:pos="993"/>
              </w:tabs>
              <w:spacing w:before="60" w:after="60" w:line="276" w:lineRule="auto"/>
              <w:jc w:val="center"/>
              <w:rPr>
                <w:sz w:val="28"/>
                <w:szCs w:val="28"/>
              </w:rPr>
            </w:pPr>
            <w:r>
              <w:rPr>
                <w:sz w:val="28"/>
                <w:szCs w:val="28"/>
              </w:rPr>
              <w:t>90%</w:t>
            </w:r>
          </w:p>
        </w:tc>
      </w:tr>
      <w:tr w:rsidR="0001267B" w14:paraId="23A7210D" w14:textId="77777777" w:rsidTr="002E3A9C">
        <w:trPr>
          <w:jc w:val="center"/>
        </w:trPr>
        <w:tc>
          <w:tcPr>
            <w:tcW w:w="3262" w:type="dxa"/>
          </w:tcPr>
          <w:p w14:paraId="2AC2D3B1" w14:textId="77777777" w:rsidR="0001267B" w:rsidRDefault="0001267B" w:rsidP="00A20C4E">
            <w:pPr>
              <w:tabs>
                <w:tab w:val="left" w:pos="993"/>
              </w:tabs>
              <w:spacing w:before="60" w:after="60" w:line="276" w:lineRule="auto"/>
              <w:jc w:val="both"/>
              <w:rPr>
                <w:sz w:val="28"/>
                <w:szCs w:val="28"/>
              </w:rPr>
            </w:pPr>
            <w:r>
              <w:rPr>
                <w:sz w:val="28"/>
                <w:szCs w:val="28"/>
              </w:rPr>
              <w:t>Từ trên 1 năm đến 3 năm</w:t>
            </w:r>
          </w:p>
        </w:tc>
        <w:tc>
          <w:tcPr>
            <w:tcW w:w="5723" w:type="dxa"/>
          </w:tcPr>
          <w:p w14:paraId="0F3FF503" w14:textId="77777777" w:rsidR="0001267B" w:rsidRDefault="00344A45" w:rsidP="00A20C4E">
            <w:pPr>
              <w:tabs>
                <w:tab w:val="left" w:pos="993"/>
              </w:tabs>
              <w:spacing w:before="60" w:after="60" w:line="276" w:lineRule="auto"/>
              <w:jc w:val="center"/>
              <w:rPr>
                <w:sz w:val="28"/>
                <w:szCs w:val="28"/>
              </w:rPr>
            </w:pPr>
            <w:r>
              <w:rPr>
                <w:sz w:val="28"/>
                <w:szCs w:val="28"/>
              </w:rPr>
              <w:t>70%</w:t>
            </w:r>
          </w:p>
        </w:tc>
      </w:tr>
      <w:tr w:rsidR="0001267B" w14:paraId="68EE07CA" w14:textId="77777777" w:rsidTr="002E3A9C">
        <w:trPr>
          <w:jc w:val="center"/>
        </w:trPr>
        <w:tc>
          <w:tcPr>
            <w:tcW w:w="3262" w:type="dxa"/>
          </w:tcPr>
          <w:p w14:paraId="5DABA299" w14:textId="77777777" w:rsidR="0001267B" w:rsidRDefault="0001267B" w:rsidP="00A20C4E">
            <w:pPr>
              <w:tabs>
                <w:tab w:val="left" w:pos="993"/>
              </w:tabs>
              <w:spacing w:before="60" w:after="60" w:line="276" w:lineRule="auto"/>
              <w:jc w:val="both"/>
              <w:rPr>
                <w:sz w:val="28"/>
                <w:szCs w:val="28"/>
              </w:rPr>
            </w:pPr>
            <w:r>
              <w:rPr>
                <w:sz w:val="28"/>
                <w:szCs w:val="28"/>
              </w:rPr>
              <w:t>Từ trên 3 năm đến</w:t>
            </w:r>
            <w:r w:rsidR="00344A45">
              <w:rPr>
                <w:sz w:val="28"/>
                <w:szCs w:val="28"/>
              </w:rPr>
              <w:t xml:space="preserve"> </w:t>
            </w:r>
            <w:r>
              <w:rPr>
                <w:sz w:val="28"/>
                <w:szCs w:val="28"/>
              </w:rPr>
              <w:t>6 năm</w:t>
            </w:r>
          </w:p>
        </w:tc>
        <w:tc>
          <w:tcPr>
            <w:tcW w:w="5723" w:type="dxa"/>
          </w:tcPr>
          <w:p w14:paraId="1C89AE3C" w14:textId="77777777" w:rsidR="0001267B" w:rsidRDefault="00344A45" w:rsidP="00A20C4E">
            <w:pPr>
              <w:tabs>
                <w:tab w:val="left" w:pos="993"/>
              </w:tabs>
              <w:spacing w:before="60" w:after="60" w:line="276" w:lineRule="auto"/>
              <w:jc w:val="center"/>
              <w:rPr>
                <w:sz w:val="28"/>
                <w:szCs w:val="28"/>
              </w:rPr>
            </w:pPr>
            <w:r>
              <w:rPr>
                <w:sz w:val="28"/>
                <w:szCs w:val="28"/>
              </w:rPr>
              <w:t>50%</w:t>
            </w:r>
          </w:p>
        </w:tc>
      </w:tr>
      <w:tr w:rsidR="0001267B" w14:paraId="3D9367F8" w14:textId="77777777" w:rsidTr="002E3A9C">
        <w:trPr>
          <w:jc w:val="center"/>
        </w:trPr>
        <w:tc>
          <w:tcPr>
            <w:tcW w:w="3262" w:type="dxa"/>
          </w:tcPr>
          <w:p w14:paraId="0EADC1FA" w14:textId="77777777" w:rsidR="0001267B" w:rsidRDefault="0001267B" w:rsidP="00A20C4E">
            <w:pPr>
              <w:tabs>
                <w:tab w:val="left" w:pos="993"/>
              </w:tabs>
              <w:spacing w:before="60" w:after="60" w:line="276" w:lineRule="auto"/>
              <w:jc w:val="both"/>
              <w:rPr>
                <w:sz w:val="28"/>
                <w:szCs w:val="28"/>
              </w:rPr>
            </w:pPr>
            <w:r>
              <w:rPr>
                <w:sz w:val="28"/>
                <w:szCs w:val="28"/>
              </w:rPr>
              <w:t>Từ trên 6 năm đến 10 năm</w:t>
            </w:r>
          </w:p>
        </w:tc>
        <w:tc>
          <w:tcPr>
            <w:tcW w:w="5723" w:type="dxa"/>
          </w:tcPr>
          <w:p w14:paraId="3AF75562" w14:textId="77777777" w:rsidR="0001267B" w:rsidRDefault="00344A45" w:rsidP="00A20C4E">
            <w:pPr>
              <w:tabs>
                <w:tab w:val="left" w:pos="993"/>
              </w:tabs>
              <w:spacing w:before="60" w:after="60" w:line="276" w:lineRule="auto"/>
              <w:jc w:val="center"/>
              <w:rPr>
                <w:sz w:val="28"/>
                <w:szCs w:val="28"/>
              </w:rPr>
            </w:pPr>
            <w:r>
              <w:rPr>
                <w:sz w:val="28"/>
                <w:szCs w:val="28"/>
              </w:rPr>
              <w:t>30%</w:t>
            </w:r>
          </w:p>
        </w:tc>
      </w:tr>
      <w:tr w:rsidR="0001267B" w14:paraId="4F83411E" w14:textId="77777777" w:rsidTr="002E3A9C">
        <w:trPr>
          <w:jc w:val="center"/>
        </w:trPr>
        <w:tc>
          <w:tcPr>
            <w:tcW w:w="3262" w:type="dxa"/>
          </w:tcPr>
          <w:p w14:paraId="5B0866FD" w14:textId="77777777" w:rsidR="0001267B" w:rsidRDefault="00344A45" w:rsidP="00A20C4E">
            <w:pPr>
              <w:tabs>
                <w:tab w:val="left" w:pos="993"/>
              </w:tabs>
              <w:spacing w:before="60" w:after="60" w:line="276" w:lineRule="auto"/>
              <w:jc w:val="both"/>
              <w:rPr>
                <w:sz w:val="28"/>
                <w:szCs w:val="28"/>
              </w:rPr>
            </w:pPr>
            <w:r>
              <w:rPr>
                <w:sz w:val="28"/>
                <w:szCs w:val="28"/>
              </w:rPr>
              <w:t>T</w:t>
            </w:r>
            <w:r w:rsidR="0001267B">
              <w:rPr>
                <w:sz w:val="28"/>
                <w:szCs w:val="28"/>
              </w:rPr>
              <w:t>rên 10 năm</w:t>
            </w:r>
          </w:p>
        </w:tc>
        <w:tc>
          <w:tcPr>
            <w:tcW w:w="5723" w:type="dxa"/>
          </w:tcPr>
          <w:p w14:paraId="6C63E634" w14:textId="77777777" w:rsidR="0001267B" w:rsidRDefault="00344A45" w:rsidP="00A20C4E">
            <w:pPr>
              <w:tabs>
                <w:tab w:val="left" w:pos="993"/>
              </w:tabs>
              <w:spacing w:before="60" w:after="60" w:line="276" w:lineRule="auto"/>
              <w:jc w:val="center"/>
              <w:rPr>
                <w:sz w:val="28"/>
                <w:szCs w:val="28"/>
              </w:rPr>
            </w:pPr>
            <w:r>
              <w:rPr>
                <w:sz w:val="28"/>
                <w:szCs w:val="28"/>
              </w:rPr>
              <w:t>20%</w:t>
            </w:r>
          </w:p>
        </w:tc>
      </w:tr>
    </w:tbl>
    <w:p w14:paraId="1A2EB8A9" w14:textId="77777777" w:rsidR="00764133" w:rsidRDefault="00646144" w:rsidP="00764133">
      <w:pPr>
        <w:tabs>
          <w:tab w:val="left" w:pos="993"/>
        </w:tabs>
        <w:spacing w:before="120" w:after="120" w:line="276" w:lineRule="auto"/>
        <w:ind w:firstLine="567"/>
        <w:jc w:val="both"/>
        <w:rPr>
          <w:sz w:val="28"/>
          <w:szCs w:val="28"/>
        </w:rPr>
      </w:pPr>
      <w:r w:rsidRPr="00BE5D6C">
        <w:rPr>
          <w:sz w:val="28"/>
          <w:szCs w:val="28"/>
        </w:rPr>
        <w:t>Thời gian sử dụng của tài sản được tính từ năm sản xuất đến năm kê khai lệ phí trước bạ. Trường hợp không xác định được năm sản xuất thì thời gian sử dụng của tài sản được tính từ năm bắt đầu đưa tài sản vào sử dụng đến năm kê khai lệ phí trước bạ.</w:t>
      </w:r>
    </w:p>
    <w:p w14:paraId="6AA20321" w14:textId="77777777" w:rsidR="00764133" w:rsidRDefault="00764133" w:rsidP="00764133">
      <w:pPr>
        <w:tabs>
          <w:tab w:val="left" w:pos="993"/>
        </w:tabs>
        <w:spacing w:before="120" w:after="120" w:line="276" w:lineRule="auto"/>
        <w:ind w:firstLine="567"/>
        <w:jc w:val="both"/>
        <w:rPr>
          <w:sz w:val="28"/>
          <w:szCs w:val="28"/>
        </w:rPr>
      </w:pPr>
      <w:r>
        <w:rPr>
          <w:sz w:val="28"/>
          <w:szCs w:val="28"/>
        </w:rPr>
        <w:t xml:space="preserve">6. </w:t>
      </w:r>
      <w:r w:rsidR="00646144" w:rsidRPr="00353149">
        <w:rPr>
          <w:sz w:val="28"/>
          <w:szCs w:val="28"/>
          <w:lang w:val="vi-VN"/>
        </w:rPr>
        <w:t xml:space="preserve">Giá tính lệ phí trước bạ đối với </w:t>
      </w:r>
      <w:r w:rsidR="00646144" w:rsidRPr="00BE5D6C">
        <w:rPr>
          <w:sz w:val="28"/>
          <w:szCs w:val="28"/>
          <w:lang w:val="vi-VN"/>
        </w:rPr>
        <w:t>ô tô, xe máy</w:t>
      </w:r>
      <w:r w:rsidR="00646144" w:rsidRPr="00353149">
        <w:rPr>
          <w:sz w:val="28"/>
          <w:szCs w:val="28"/>
          <w:lang w:val="vi-VN"/>
        </w:rPr>
        <w:t xml:space="preserve"> mua theo phương thức trả góp là giá trả một lần (không bao gồm lãi trả góp) được xác định theo quy định </w:t>
      </w:r>
      <w:r w:rsidR="00646144" w:rsidRPr="008C3523">
        <w:rPr>
          <w:sz w:val="28"/>
          <w:szCs w:val="28"/>
          <w:lang w:val="vi-VN"/>
        </w:rPr>
        <w:t>tại khoản 1, khoản 2, khoản 3 và khoản 4 Điều 7 Nghị định số 10/2022/NĐ-CP</w:t>
      </w:r>
      <w:r w:rsidR="003E70A9" w:rsidRPr="008C3523">
        <w:rPr>
          <w:sz w:val="28"/>
          <w:szCs w:val="28"/>
          <w:lang w:val="vi-VN"/>
        </w:rPr>
        <w:t xml:space="preserve"> được sửa đổi, bổ sung bởi Nghị định số 175/2025/NĐ-CP</w:t>
      </w:r>
      <w:r w:rsidR="00646144" w:rsidRPr="008C3523">
        <w:rPr>
          <w:sz w:val="28"/>
          <w:szCs w:val="28"/>
          <w:lang w:val="vi-VN"/>
        </w:rPr>
        <w:t>, bao gồm cả thuế nhập khẩu (nếu có), thuế tiêu thụ đặc biệt (nếu có), thuế giá trị gia tăng</w:t>
      </w:r>
      <w:r w:rsidR="00646144" w:rsidRPr="00353149">
        <w:rPr>
          <w:sz w:val="28"/>
          <w:szCs w:val="28"/>
          <w:lang w:val="vi-VN"/>
        </w:rPr>
        <w:t xml:space="preserve"> (nếu có).</w:t>
      </w:r>
    </w:p>
    <w:p w14:paraId="5234D473" w14:textId="77777777" w:rsidR="00764133" w:rsidRDefault="00764133" w:rsidP="00764133">
      <w:pPr>
        <w:tabs>
          <w:tab w:val="left" w:pos="993"/>
        </w:tabs>
        <w:spacing w:before="120" w:after="120" w:line="276" w:lineRule="auto"/>
        <w:ind w:firstLine="567"/>
        <w:jc w:val="both"/>
        <w:rPr>
          <w:sz w:val="28"/>
          <w:szCs w:val="28"/>
        </w:rPr>
      </w:pPr>
      <w:r>
        <w:rPr>
          <w:sz w:val="28"/>
          <w:szCs w:val="28"/>
        </w:rPr>
        <w:t xml:space="preserve">7. </w:t>
      </w:r>
      <w:r w:rsidR="00646144" w:rsidRPr="00353149">
        <w:rPr>
          <w:sz w:val="28"/>
          <w:szCs w:val="28"/>
          <w:lang w:val="vi-VN"/>
        </w:rPr>
        <w:t>Đối với các loại ô tô, xe máy mua từ nguồn thanh lý, đấu giá của các cơ quan, đơn vị, tổ chức thì giá tính lệ phí trước bạ là giá mua thanh lý, giá trúng đấu giá ghi trên hóa đơn bán hàng hợp pháp.</w:t>
      </w:r>
    </w:p>
    <w:p w14:paraId="546FD3C8" w14:textId="77777777" w:rsidR="00764133" w:rsidRPr="00D8598A" w:rsidRDefault="00764133" w:rsidP="00764133">
      <w:pPr>
        <w:tabs>
          <w:tab w:val="left" w:pos="993"/>
        </w:tabs>
        <w:spacing w:before="120" w:after="120" w:line="276" w:lineRule="auto"/>
        <w:ind w:firstLine="567"/>
        <w:jc w:val="both"/>
        <w:rPr>
          <w:spacing w:val="-2"/>
          <w:sz w:val="28"/>
          <w:szCs w:val="28"/>
        </w:rPr>
      </w:pPr>
      <w:r w:rsidRPr="00D8598A">
        <w:rPr>
          <w:spacing w:val="-2"/>
          <w:sz w:val="28"/>
          <w:szCs w:val="28"/>
        </w:rPr>
        <w:t xml:space="preserve">8. </w:t>
      </w:r>
      <w:r w:rsidR="00646144" w:rsidRPr="00D8598A">
        <w:rPr>
          <w:spacing w:val="-2"/>
          <w:sz w:val="28"/>
          <w:szCs w:val="28"/>
          <w:lang w:val="vi-VN"/>
        </w:rPr>
        <w:t>Đối với các loại ô tô, xe máy mới sản xuất do các đại lý, doanh nghiệp kinh doanh thương mại bán theo giá của nhà sản xuất công bố thì căn cứ trên hóa đơn bán hàng hợp pháp, giá của nhà sản xuất để xác định giá tính lệ phí trước bạ; nếu giá ghi trên hóa đơn xuất bán cho khách hàng thấp hơn giá bán công bố của nhà sản xuất thì lệ phí trước bạ được tính dựa trên giá bán công bố của nhà sản xuất.</w:t>
      </w:r>
    </w:p>
    <w:p w14:paraId="790D194F" w14:textId="3BA3B497" w:rsidR="00646144" w:rsidRPr="00353149" w:rsidRDefault="00764133" w:rsidP="00764133">
      <w:pPr>
        <w:tabs>
          <w:tab w:val="left" w:pos="993"/>
        </w:tabs>
        <w:spacing w:before="120" w:after="120" w:line="276" w:lineRule="auto"/>
        <w:ind w:firstLine="567"/>
        <w:jc w:val="both"/>
        <w:rPr>
          <w:sz w:val="28"/>
          <w:szCs w:val="28"/>
          <w:lang w:val="vi-VN"/>
        </w:rPr>
      </w:pPr>
      <w:r>
        <w:rPr>
          <w:sz w:val="28"/>
          <w:szCs w:val="28"/>
        </w:rPr>
        <w:t xml:space="preserve">9. </w:t>
      </w:r>
      <w:r w:rsidR="00646144" w:rsidRPr="00353149">
        <w:rPr>
          <w:sz w:val="28"/>
          <w:szCs w:val="28"/>
          <w:lang w:val="vi-VN"/>
        </w:rPr>
        <w:t>Đối với ô tô, xe máy tự sản xuất, chế tạo hoặc thuê sản xuất, chế tạo thì căn cứ giá bán ô tô, xe máy cùng loại hoặc tương đương, bao gồm thuế tiêu thụ đặc biệt (nếu có), thuế giá trị gia tăng (nếu có). Trường hợp ô tô, xe máy tự sản xuất, chế tạo hoặc thuê sản xuất, chế tạo mà không có giá bán của ô tô, xe máy cùng loại hoặc tương đương là giá thành sản phẩm, cộng (+) thuế tiêu thụ đặc biệt (nếu có), cộng (+) thuế giá trị gia tăng (nếu có).</w:t>
      </w:r>
    </w:p>
    <w:p w14:paraId="42AD95F6" w14:textId="77777777" w:rsidR="002E3A9C" w:rsidRDefault="00646144" w:rsidP="002E3A9C">
      <w:pPr>
        <w:tabs>
          <w:tab w:val="left" w:pos="993"/>
        </w:tabs>
        <w:spacing w:before="120" w:after="120" w:line="276" w:lineRule="auto"/>
        <w:ind w:firstLine="567"/>
        <w:jc w:val="both"/>
        <w:rPr>
          <w:sz w:val="28"/>
          <w:szCs w:val="28"/>
        </w:rPr>
      </w:pPr>
      <w:r w:rsidRPr="00A474DD">
        <w:rPr>
          <w:b/>
          <w:sz w:val="28"/>
          <w:szCs w:val="28"/>
          <w:lang w:val="vi-VN"/>
        </w:rPr>
        <w:lastRenderedPageBreak/>
        <w:t xml:space="preserve">Điều </w:t>
      </w:r>
      <w:r w:rsidR="008523A3" w:rsidRPr="00A474DD">
        <w:rPr>
          <w:b/>
          <w:sz w:val="28"/>
          <w:szCs w:val="28"/>
          <w:lang w:val="vi-VN"/>
        </w:rPr>
        <w:t>4</w:t>
      </w:r>
      <w:r w:rsidRPr="00A474DD">
        <w:rPr>
          <w:b/>
          <w:sz w:val="28"/>
          <w:szCs w:val="28"/>
          <w:lang w:val="vi-VN"/>
        </w:rPr>
        <w:t>.</w:t>
      </w:r>
      <w:r w:rsidRPr="00A474DD">
        <w:rPr>
          <w:sz w:val="28"/>
          <w:szCs w:val="28"/>
          <w:lang w:val="vi-VN"/>
        </w:rPr>
        <w:t xml:space="preserve"> </w:t>
      </w:r>
      <w:r w:rsidR="001A5C65" w:rsidRPr="00A474DD">
        <w:rPr>
          <w:b/>
          <w:bCs/>
          <w:sz w:val="28"/>
          <w:szCs w:val="28"/>
          <w:lang w:val="vi-VN"/>
        </w:rPr>
        <w:t>Hiệu lực thi hành</w:t>
      </w:r>
    </w:p>
    <w:p w14:paraId="1B5C321D" w14:textId="77777777" w:rsidR="002E3A9C" w:rsidRDefault="002E3A9C" w:rsidP="002E3A9C">
      <w:pPr>
        <w:tabs>
          <w:tab w:val="left" w:pos="993"/>
        </w:tabs>
        <w:spacing w:before="120" w:after="120" w:line="276" w:lineRule="auto"/>
        <w:ind w:firstLine="567"/>
        <w:jc w:val="both"/>
        <w:rPr>
          <w:sz w:val="28"/>
          <w:szCs w:val="28"/>
        </w:rPr>
      </w:pPr>
      <w:r>
        <w:rPr>
          <w:sz w:val="28"/>
          <w:szCs w:val="28"/>
        </w:rPr>
        <w:t xml:space="preserve">1. </w:t>
      </w:r>
      <w:r w:rsidR="00646144" w:rsidRPr="00A474DD">
        <w:rPr>
          <w:sz w:val="28"/>
          <w:szCs w:val="28"/>
          <w:lang w:val="vi-VN"/>
        </w:rPr>
        <w:t>Quyết định này có hiệu lực thi hành kể từ ngày ký.</w:t>
      </w:r>
    </w:p>
    <w:p w14:paraId="0BE6FFF4" w14:textId="5B60B7DA" w:rsidR="00646144" w:rsidRPr="00A474DD" w:rsidRDefault="002E3A9C" w:rsidP="002E3A9C">
      <w:pPr>
        <w:tabs>
          <w:tab w:val="left" w:pos="993"/>
        </w:tabs>
        <w:spacing w:before="120" w:after="120" w:line="276" w:lineRule="auto"/>
        <w:ind w:firstLine="567"/>
        <w:jc w:val="both"/>
        <w:rPr>
          <w:spacing w:val="2"/>
          <w:sz w:val="28"/>
          <w:szCs w:val="28"/>
          <w:lang w:val="vi-VN"/>
        </w:rPr>
      </w:pPr>
      <w:r>
        <w:rPr>
          <w:spacing w:val="2"/>
          <w:sz w:val="28"/>
          <w:szCs w:val="28"/>
        </w:rPr>
        <w:t xml:space="preserve">2. </w:t>
      </w:r>
      <w:r w:rsidR="00646144" w:rsidRPr="00A474DD">
        <w:rPr>
          <w:spacing w:val="2"/>
          <w:sz w:val="28"/>
          <w:szCs w:val="28"/>
          <w:lang w:val="vi-VN"/>
        </w:rPr>
        <w:t xml:space="preserve">Trong quá trình thực hiện, nếu phát sinh ô tô, xe máy đăng ký nộp lệ phí trước bạ chưa quy định hoặc có quy định trong Bảng giá nêu tại Điều </w:t>
      </w:r>
      <w:r w:rsidR="008523A3" w:rsidRPr="00A474DD">
        <w:rPr>
          <w:spacing w:val="2"/>
          <w:sz w:val="28"/>
          <w:szCs w:val="28"/>
          <w:lang w:val="vi-VN"/>
        </w:rPr>
        <w:t>2</w:t>
      </w:r>
      <w:r w:rsidR="00646144" w:rsidRPr="00A474DD">
        <w:rPr>
          <w:spacing w:val="2"/>
          <w:sz w:val="28"/>
          <w:szCs w:val="28"/>
          <w:lang w:val="vi-VN"/>
        </w:rPr>
        <w:t xml:space="preserve"> Quyết định này, nhưng mức giá không còn phù hợp thì Thuế tỉnh Đồng Tháp </w:t>
      </w:r>
      <w:r w:rsidR="00701CEC" w:rsidRPr="00A474DD">
        <w:rPr>
          <w:spacing w:val="2"/>
          <w:sz w:val="28"/>
          <w:szCs w:val="28"/>
          <w:lang w:val="vi-VN"/>
        </w:rPr>
        <w:t xml:space="preserve">có ý kiến đề xuất, gửi Sở Tài chính để </w:t>
      </w:r>
      <w:r w:rsidR="00646144" w:rsidRPr="00A474DD">
        <w:rPr>
          <w:spacing w:val="2"/>
          <w:sz w:val="28"/>
          <w:szCs w:val="28"/>
          <w:lang w:val="vi-VN"/>
        </w:rPr>
        <w:t>tổng hợp</w:t>
      </w:r>
      <w:r w:rsidR="00353149" w:rsidRPr="00A474DD">
        <w:rPr>
          <w:spacing w:val="2"/>
          <w:sz w:val="28"/>
          <w:szCs w:val="28"/>
          <w:lang w:val="vi-VN"/>
        </w:rPr>
        <w:t>,</w:t>
      </w:r>
      <w:r w:rsidR="00646144" w:rsidRPr="00A474DD">
        <w:rPr>
          <w:spacing w:val="2"/>
          <w:sz w:val="28"/>
          <w:szCs w:val="28"/>
          <w:lang w:val="vi-VN"/>
        </w:rPr>
        <w:t xml:space="preserve"> báo cáo Ủy ban nhân dân </w:t>
      </w:r>
      <w:r w:rsidR="00FC0843" w:rsidRPr="00A474DD">
        <w:rPr>
          <w:spacing w:val="2"/>
          <w:sz w:val="28"/>
          <w:szCs w:val="28"/>
          <w:lang w:val="vi-VN"/>
        </w:rPr>
        <w:t>t</w:t>
      </w:r>
      <w:r w:rsidR="00646144" w:rsidRPr="00A474DD">
        <w:rPr>
          <w:spacing w:val="2"/>
          <w:sz w:val="28"/>
          <w:szCs w:val="28"/>
          <w:lang w:val="vi-VN"/>
        </w:rPr>
        <w:t>ỉnh xem xét, quyết định việc điều chỉnh, bổ sung Bảng giá tính lệ phí trước bạ cho phù hợp.</w:t>
      </w:r>
    </w:p>
    <w:p w14:paraId="37F5E35F" w14:textId="77777777" w:rsidR="001A5C65" w:rsidRPr="00A474DD" w:rsidRDefault="00646144" w:rsidP="002E3A9C">
      <w:pPr>
        <w:tabs>
          <w:tab w:val="left" w:pos="993"/>
        </w:tabs>
        <w:spacing w:before="120" w:after="120" w:line="276" w:lineRule="auto"/>
        <w:ind w:firstLine="567"/>
        <w:jc w:val="both"/>
        <w:rPr>
          <w:sz w:val="28"/>
          <w:szCs w:val="28"/>
          <w:lang w:val="vi-VN"/>
        </w:rPr>
      </w:pPr>
      <w:r w:rsidRPr="00A474DD">
        <w:rPr>
          <w:b/>
          <w:sz w:val="28"/>
          <w:szCs w:val="28"/>
          <w:lang w:val="vi-VN"/>
        </w:rPr>
        <w:t xml:space="preserve">Điều </w:t>
      </w:r>
      <w:r w:rsidR="008523A3" w:rsidRPr="00A474DD">
        <w:rPr>
          <w:b/>
          <w:sz w:val="28"/>
          <w:szCs w:val="28"/>
          <w:lang w:val="vi-VN"/>
        </w:rPr>
        <w:t>5</w:t>
      </w:r>
      <w:r w:rsidRPr="00A474DD">
        <w:rPr>
          <w:b/>
          <w:sz w:val="28"/>
          <w:szCs w:val="28"/>
          <w:lang w:val="vi-VN"/>
        </w:rPr>
        <w:t>.</w:t>
      </w:r>
      <w:r w:rsidRPr="00A474DD">
        <w:rPr>
          <w:sz w:val="28"/>
          <w:szCs w:val="28"/>
          <w:lang w:val="vi-VN"/>
        </w:rPr>
        <w:t xml:space="preserve"> </w:t>
      </w:r>
      <w:r w:rsidR="001A5C65" w:rsidRPr="00A474DD">
        <w:rPr>
          <w:b/>
          <w:bCs/>
          <w:sz w:val="28"/>
          <w:szCs w:val="28"/>
          <w:lang w:val="vi-VN"/>
        </w:rPr>
        <w:t>Tổ chức thực hiện</w:t>
      </w:r>
    </w:p>
    <w:p w14:paraId="6F208D89" w14:textId="4325C44D" w:rsidR="00E6081B" w:rsidRPr="000B4BEB" w:rsidRDefault="00646144" w:rsidP="002E3A9C">
      <w:pPr>
        <w:tabs>
          <w:tab w:val="left" w:pos="993"/>
        </w:tabs>
        <w:spacing w:before="120" w:after="120" w:line="276" w:lineRule="auto"/>
        <w:ind w:firstLine="567"/>
        <w:jc w:val="both"/>
        <w:rPr>
          <w:sz w:val="28"/>
          <w:szCs w:val="28"/>
          <w:lang w:val="vi-VN"/>
        </w:rPr>
      </w:pPr>
      <w:r w:rsidRPr="00A474DD">
        <w:rPr>
          <w:sz w:val="28"/>
          <w:szCs w:val="28"/>
          <w:lang w:val="vi-VN"/>
        </w:rPr>
        <w:t>Chánh Văn phòng</w:t>
      </w:r>
      <w:r w:rsidRPr="000B4BEB">
        <w:rPr>
          <w:sz w:val="28"/>
          <w:szCs w:val="28"/>
          <w:lang w:val="vi-VN"/>
        </w:rPr>
        <w:t xml:space="preserve"> Ủy ban nhân dân </w:t>
      </w:r>
      <w:r w:rsidR="000B4BEB" w:rsidRPr="000B4BEB">
        <w:rPr>
          <w:sz w:val="28"/>
          <w:szCs w:val="28"/>
          <w:lang w:val="vi-VN"/>
        </w:rPr>
        <w:t>t</w:t>
      </w:r>
      <w:r w:rsidRPr="000B4BEB">
        <w:rPr>
          <w:sz w:val="28"/>
          <w:szCs w:val="28"/>
          <w:lang w:val="vi-VN"/>
        </w:rPr>
        <w:t>ỉnh; Trưởng</w:t>
      </w:r>
      <w:r w:rsidR="002E3A9C">
        <w:rPr>
          <w:sz w:val="28"/>
          <w:szCs w:val="28"/>
        </w:rPr>
        <w:t xml:space="preserve"> </w:t>
      </w:r>
      <w:r w:rsidRPr="000B4BEB">
        <w:rPr>
          <w:sz w:val="28"/>
          <w:szCs w:val="28"/>
          <w:lang w:val="vi-VN"/>
        </w:rPr>
        <w:t xml:space="preserve">Thuế </w:t>
      </w:r>
      <w:r w:rsidR="000B4BEB" w:rsidRPr="000B4BEB">
        <w:rPr>
          <w:sz w:val="28"/>
          <w:szCs w:val="28"/>
          <w:lang w:val="vi-VN"/>
        </w:rPr>
        <w:t>t</w:t>
      </w:r>
      <w:r w:rsidRPr="000B4BEB">
        <w:rPr>
          <w:sz w:val="28"/>
          <w:szCs w:val="28"/>
          <w:lang w:val="vi-VN"/>
        </w:rPr>
        <w:t>ỉnh</w:t>
      </w:r>
      <w:r w:rsidR="002E3A9C">
        <w:rPr>
          <w:sz w:val="28"/>
          <w:szCs w:val="28"/>
        </w:rPr>
        <w:t xml:space="preserve"> Đồng Tháp</w:t>
      </w:r>
      <w:r w:rsidRPr="000B4BEB">
        <w:rPr>
          <w:sz w:val="28"/>
          <w:szCs w:val="28"/>
          <w:lang w:val="vi-VN"/>
        </w:rPr>
        <w:t xml:space="preserve">; Thủ trưởng các sở, ban, ngành </w:t>
      </w:r>
      <w:r w:rsidR="000B4BEB" w:rsidRPr="000B4BEB">
        <w:rPr>
          <w:sz w:val="28"/>
          <w:szCs w:val="28"/>
          <w:lang w:val="vi-VN"/>
        </w:rPr>
        <w:t>t</w:t>
      </w:r>
      <w:r w:rsidRPr="000B4BEB">
        <w:rPr>
          <w:sz w:val="28"/>
          <w:szCs w:val="28"/>
          <w:lang w:val="vi-VN"/>
        </w:rPr>
        <w:t>ỉnh; Chủ tịch Ủy ban nhân dân các xã, phường và các tổ chức, cá nhân có liên quan chịu trách nhiệm thi hành Quyết định này./.</w:t>
      </w:r>
    </w:p>
    <w:tbl>
      <w:tblPr>
        <w:tblW w:w="0" w:type="auto"/>
        <w:tblCellMar>
          <w:left w:w="0" w:type="dxa"/>
          <w:right w:w="0" w:type="dxa"/>
        </w:tblCellMar>
        <w:tblLook w:val="04A0" w:firstRow="1" w:lastRow="0" w:firstColumn="1" w:lastColumn="0" w:noHBand="0" w:noVBand="1"/>
      </w:tblPr>
      <w:tblGrid>
        <w:gridCol w:w="4503"/>
        <w:gridCol w:w="4428"/>
      </w:tblGrid>
      <w:tr w:rsidR="00E6081B" w:rsidRPr="004E43B2" w14:paraId="175B685D" w14:textId="77777777" w:rsidTr="002E3A9C">
        <w:tc>
          <w:tcPr>
            <w:tcW w:w="4503" w:type="dxa"/>
            <w:tcMar>
              <w:top w:w="0" w:type="dxa"/>
              <w:left w:w="108" w:type="dxa"/>
              <w:bottom w:w="0" w:type="dxa"/>
              <w:right w:w="108" w:type="dxa"/>
            </w:tcMar>
          </w:tcPr>
          <w:p w14:paraId="6A93937A" w14:textId="2230B39F" w:rsidR="00E6081B" w:rsidRPr="004E43B2" w:rsidRDefault="00E6081B" w:rsidP="005E79EB">
            <w:pPr>
              <w:spacing w:after="60" w:line="23" w:lineRule="atLeast"/>
              <w:rPr>
                <w:sz w:val="22"/>
                <w:szCs w:val="22"/>
              </w:rPr>
            </w:pPr>
            <w:r w:rsidRPr="004E43B2">
              <w:rPr>
                <w:b/>
                <w:bCs/>
                <w:i/>
                <w:iCs/>
              </w:rPr>
              <w:t>Nơi nhận:</w:t>
            </w:r>
            <w:r w:rsidRPr="004E43B2">
              <w:rPr>
                <w:b/>
                <w:bCs/>
                <w:i/>
                <w:iCs/>
              </w:rPr>
              <w:br/>
            </w:r>
            <w:r w:rsidRPr="004E43B2">
              <w:rPr>
                <w:sz w:val="22"/>
                <w:szCs w:val="22"/>
              </w:rPr>
              <w:t xml:space="preserve">- Như Điều </w:t>
            </w:r>
            <w:r w:rsidR="002E3A9C">
              <w:rPr>
                <w:sz w:val="22"/>
                <w:szCs w:val="22"/>
              </w:rPr>
              <w:t>5</w:t>
            </w:r>
            <w:r w:rsidRPr="004E43B2">
              <w:rPr>
                <w:sz w:val="22"/>
                <w:szCs w:val="22"/>
              </w:rPr>
              <w:t>;</w:t>
            </w:r>
          </w:p>
          <w:p w14:paraId="3A8DA1A9" w14:textId="77777777" w:rsidR="00E6081B" w:rsidRPr="004E43B2" w:rsidRDefault="00E6081B" w:rsidP="005E79EB">
            <w:pPr>
              <w:spacing w:after="60" w:line="23" w:lineRule="atLeast"/>
              <w:rPr>
                <w:sz w:val="22"/>
              </w:rPr>
            </w:pPr>
            <w:r w:rsidRPr="004E43B2">
              <w:rPr>
                <w:sz w:val="22"/>
              </w:rPr>
              <w:t>- Bộ Tài chính (Vụ pháp chế);</w:t>
            </w:r>
          </w:p>
          <w:p w14:paraId="667FB146" w14:textId="77777777" w:rsidR="00E6081B" w:rsidRPr="004E43B2" w:rsidRDefault="00E6081B" w:rsidP="005E79EB">
            <w:pPr>
              <w:spacing w:after="60" w:line="23" w:lineRule="atLeast"/>
              <w:rPr>
                <w:sz w:val="22"/>
              </w:rPr>
            </w:pPr>
            <w:r w:rsidRPr="004E43B2">
              <w:rPr>
                <w:sz w:val="22"/>
              </w:rPr>
              <w:t>- Bộ Tư pháp (Cục kiểm tra VB&amp;QLXLVPHC);</w:t>
            </w:r>
          </w:p>
          <w:p w14:paraId="1992479D" w14:textId="77777777" w:rsidR="002E3A9C" w:rsidRDefault="00E6081B" w:rsidP="005E79EB">
            <w:pPr>
              <w:spacing w:after="60" w:line="23" w:lineRule="atLeast"/>
              <w:rPr>
                <w:sz w:val="22"/>
              </w:rPr>
            </w:pPr>
            <w:r w:rsidRPr="004E43B2">
              <w:rPr>
                <w:sz w:val="22"/>
              </w:rPr>
              <w:t>- T</w:t>
            </w:r>
            <w:r w:rsidR="002E3A9C">
              <w:rPr>
                <w:sz w:val="22"/>
              </w:rPr>
              <w:t xml:space="preserve">hường trực </w:t>
            </w:r>
            <w:r w:rsidRPr="004E43B2">
              <w:rPr>
                <w:sz w:val="22"/>
              </w:rPr>
              <w:t>Tỉnh ủy</w:t>
            </w:r>
            <w:r w:rsidR="002E3A9C">
              <w:rPr>
                <w:sz w:val="22"/>
              </w:rPr>
              <w:t>;</w:t>
            </w:r>
          </w:p>
          <w:p w14:paraId="43D19333" w14:textId="77777777" w:rsidR="002E3A9C" w:rsidRDefault="002E3A9C" w:rsidP="005E79EB">
            <w:pPr>
              <w:spacing w:after="60" w:line="23" w:lineRule="atLeast"/>
              <w:rPr>
                <w:sz w:val="22"/>
              </w:rPr>
            </w:pPr>
            <w:r>
              <w:rPr>
                <w:sz w:val="22"/>
              </w:rPr>
              <w:t xml:space="preserve">- Thường trực </w:t>
            </w:r>
            <w:r w:rsidR="00E6081B" w:rsidRPr="004E43B2">
              <w:rPr>
                <w:sz w:val="22"/>
              </w:rPr>
              <w:t xml:space="preserve">HĐND </w:t>
            </w:r>
            <w:r w:rsidR="000B4BEB">
              <w:rPr>
                <w:sz w:val="22"/>
              </w:rPr>
              <w:t>t</w:t>
            </w:r>
            <w:r w:rsidR="00E6081B" w:rsidRPr="004E43B2">
              <w:rPr>
                <w:sz w:val="22"/>
              </w:rPr>
              <w:t>ỉnh</w:t>
            </w:r>
            <w:r>
              <w:rPr>
                <w:sz w:val="22"/>
              </w:rPr>
              <w:t>;</w:t>
            </w:r>
          </w:p>
          <w:p w14:paraId="4BC0C550" w14:textId="75F4FD29" w:rsidR="00E6081B" w:rsidRPr="004E43B2" w:rsidRDefault="002E3A9C" w:rsidP="005E79EB">
            <w:pPr>
              <w:spacing w:after="60" w:line="23" w:lineRule="atLeast"/>
              <w:rPr>
                <w:sz w:val="22"/>
              </w:rPr>
            </w:pPr>
            <w:r>
              <w:rPr>
                <w:sz w:val="22"/>
              </w:rPr>
              <w:t xml:space="preserve">- </w:t>
            </w:r>
            <w:r w:rsidR="00E6081B" w:rsidRPr="004E43B2">
              <w:rPr>
                <w:sz w:val="22"/>
              </w:rPr>
              <w:t>UBMTTQ</w:t>
            </w:r>
            <w:r>
              <w:rPr>
                <w:sz w:val="22"/>
              </w:rPr>
              <w:t>VN</w:t>
            </w:r>
            <w:r w:rsidR="00E6081B" w:rsidRPr="004E43B2">
              <w:rPr>
                <w:sz w:val="22"/>
              </w:rPr>
              <w:t xml:space="preserve"> </w:t>
            </w:r>
            <w:r w:rsidR="000B4BEB">
              <w:rPr>
                <w:sz w:val="22"/>
              </w:rPr>
              <w:t>t</w:t>
            </w:r>
            <w:r w:rsidR="00E6081B" w:rsidRPr="004E43B2">
              <w:rPr>
                <w:sz w:val="22"/>
              </w:rPr>
              <w:t>ỉnh;</w:t>
            </w:r>
          </w:p>
          <w:p w14:paraId="3D5E63B5" w14:textId="77777777" w:rsidR="00E6081B" w:rsidRPr="004E43B2" w:rsidRDefault="00E6081B" w:rsidP="005E79EB">
            <w:pPr>
              <w:spacing w:after="60" w:line="23" w:lineRule="atLeast"/>
              <w:rPr>
                <w:sz w:val="22"/>
              </w:rPr>
            </w:pPr>
            <w:r w:rsidRPr="004E43B2">
              <w:rPr>
                <w:sz w:val="22"/>
              </w:rPr>
              <w:t xml:space="preserve">- CT, các PCT UBND </w:t>
            </w:r>
            <w:r w:rsidR="00693C02">
              <w:rPr>
                <w:sz w:val="22"/>
              </w:rPr>
              <w:t>t</w:t>
            </w:r>
            <w:r w:rsidRPr="004E43B2">
              <w:rPr>
                <w:sz w:val="22"/>
              </w:rPr>
              <w:t>ỉnh;</w:t>
            </w:r>
          </w:p>
          <w:p w14:paraId="6923E1D4" w14:textId="77777777" w:rsidR="00E6081B" w:rsidRPr="004E43B2" w:rsidRDefault="00E6081B" w:rsidP="005E79EB">
            <w:pPr>
              <w:spacing w:after="60" w:line="23" w:lineRule="atLeast"/>
              <w:rPr>
                <w:sz w:val="22"/>
              </w:rPr>
            </w:pPr>
            <w:r w:rsidRPr="004E43B2">
              <w:rPr>
                <w:sz w:val="22"/>
              </w:rPr>
              <w:t xml:space="preserve">- Các Ban của HĐND </w:t>
            </w:r>
            <w:r w:rsidR="00693C02">
              <w:rPr>
                <w:sz w:val="22"/>
              </w:rPr>
              <w:t>t</w:t>
            </w:r>
            <w:r w:rsidRPr="004E43B2">
              <w:rPr>
                <w:sz w:val="22"/>
              </w:rPr>
              <w:t>ỉnh;</w:t>
            </w:r>
          </w:p>
          <w:p w14:paraId="209B825F" w14:textId="77777777" w:rsidR="00E6081B" w:rsidRPr="004E43B2" w:rsidRDefault="00E6081B" w:rsidP="005E79EB">
            <w:pPr>
              <w:spacing w:after="60" w:line="23" w:lineRule="atLeast"/>
              <w:rPr>
                <w:sz w:val="22"/>
              </w:rPr>
            </w:pPr>
            <w:r w:rsidRPr="004E43B2">
              <w:rPr>
                <w:sz w:val="22"/>
              </w:rPr>
              <w:t xml:space="preserve">- Các sở, ban, ngành </w:t>
            </w:r>
            <w:r w:rsidR="00693C02">
              <w:rPr>
                <w:sz w:val="22"/>
              </w:rPr>
              <w:t>t</w:t>
            </w:r>
            <w:r w:rsidRPr="004E43B2">
              <w:rPr>
                <w:sz w:val="22"/>
              </w:rPr>
              <w:t>ỉnh;</w:t>
            </w:r>
          </w:p>
          <w:p w14:paraId="08E52FC3" w14:textId="77777777" w:rsidR="00E6081B" w:rsidRPr="004E43B2" w:rsidRDefault="00E6081B" w:rsidP="005E79EB">
            <w:pPr>
              <w:spacing w:after="60" w:line="23" w:lineRule="atLeast"/>
              <w:rPr>
                <w:sz w:val="22"/>
              </w:rPr>
            </w:pPr>
            <w:r w:rsidRPr="004E43B2">
              <w:rPr>
                <w:sz w:val="22"/>
              </w:rPr>
              <w:t>- UBND các xã, phường;</w:t>
            </w:r>
          </w:p>
          <w:p w14:paraId="5B65F69F" w14:textId="77777777" w:rsidR="00E6081B" w:rsidRPr="004E43B2" w:rsidRDefault="00E6081B" w:rsidP="005E79EB">
            <w:pPr>
              <w:spacing w:after="60" w:line="23" w:lineRule="atLeast"/>
              <w:rPr>
                <w:sz w:val="22"/>
              </w:rPr>
            </w:pPr>
            <w:r w:rsidRPr="004E43B2">
              <w:rPr>
                <w:sz w:val="22"/>
              </w:rPr>
              <w:t>- VPUB: LĐVP, các phòng NC;</w:t>
            </w:r>
          </w:p>
          <w:p w14:paraId="71B32719" w14:textId="77777777" w:rsidR="00E6081B" w:rsidRPr="0020211A" w:rsidRDefault="00E6081B" w:rsidP="005E79EB">
            <w:pPr>
              <w:spacing w:after="60" w:line="23" w:lineRule="atLeast"/>
              <w:rPr>
                <w:sz w:val="22"/>
              </w:rPr>
            </w:pPr>
            <w:r w:rsidRPr="0020211A">
              <w:rPr>
                <w:sz w:val="22"/>
              </w:rPr>
              <w:t xml:space="preserve">- </w:t>
            </w:r>
            <w:r w:rsidR="00693C02" w:rsidRPr="0020211A">
              <w:rPr>
                <w:sz w:val="22"/>
              </w:rPr>
              <w:t>Trung tâm tin học và công báo tỉnh;</w:t>
            </w:r>
          </w:p>
          <w:p w14:paraId="0BD128BD" w14:textId="4BB466DD" w:rsidR="00E6081B" w:rsidRPr="004E43B2" w:rsidRDefault="00E6081B" w:rsidP="002E3A9C">
            <w:pPr>
              <w:spacing w:after="60" w:line="23" w:lineRule="atLeast"/>
            </w:pPr>
            <w:r w:rsidRPr="004E43B2">
              <w:rPr>
                <w:sz w:val="22"/>
              </w:rPr>
              <w:t>- Lưu: VT,</w:t>
            </w:r>
            <w:r w:rsidR="002E3A9C">
              <w:rPr>
                <w:sz w:val="22"/>
              </w:rPr>
              <w:t xml:space="preserve"> P.KT-HSĩ.</w:t>
            </w:r>
          </w:p>
        </w:tc>
        <w:tc>
          <w:tcPr>
            <w:tcW w:w="4428" w:type="dxa"/>
            <w:tcMar>
              <w:top w:w="0" w:type="dxa"/>
              <w:left w:w="108" w:type="dxa"/>
              <w:bottom w:w="0" w:type="dxa"/>
              <w:right w:w="108" w:type="dxa"/>
            </w:tcMar>
          </w:tcPr>
          <w:p w14:paraId="58E2752B" w14:textId="77777777" w:rsidR="002E3A9C" w:rsidRDefault="00E6081B" w:rsidP="002E3A9C">
            <w:pPr>
              <w:jc w:val="center"/>
              <w:rPr>
                <w:b/>
                <w:bCs/>
                <w:sz w:val="28"/>
                <w:szCs w:val="28"/>
              </w:rPr>
            </w:pPr>
            <w:r w:rsidRPr="004E43B2">
              <w:rPr>
                <w:b/>
                <w:bCs/>
                <w:sz w:val="28"/>
                <w:szCs w:val="28"/>
              </w:rPr>
              <w:t>TM. ỦY BAN NHÂN DÂN</w:t>
            </w:r>
          </w:p>
          <w:p w14:paraId="7661CF5F" w14:textId="77777777" w:rsidR="002E3A9C" w:rsidRDefault="002E3A9C" w:rsidP="002E3A9C">
            <w:pPr>
              <w:jc w:val="center"/>
              <w:rPr>
                <w:b/>
                <w:bCs/>
                <w:sz w:val="28"/>
                <w:szCs w:val="28"/>
              </w:rPr>
            </w:pPr>
            <w:r>
              <w:rPr>
                <w:b/>
                <w:bCs/>
                <w:sz w:val="28"/>
                <w:szCs w:val="28"/>
              </w:rPr>
              <w:t>KT. CHỦ TỊCH</w:t>
            </w:r>
          </w:p>
          <w:p w14:paraId="4EA7CD3C" w14:textId="77777777" w:rsidR="002E3A9C" w:rsidRDefault="002E3A9C" w:rsidP="002E3A9C">
            <w:pPr>
              <w:jc w:val="center"/>
              <w:rPr>
                <w:b/>
                <w:bCs/>
                <w:sz w:val="28"/>
                <w:szCs w:val="28"/>
              </w:rPr>
            </w:pPr>
            <w:r>
              <w:rPr>
                <w:b/>
                <w:bCs/>
                <w:sz w:val="28"/>
                <w:szCs w:val="28"/>
              </w:rPr>
              <w:t>PHÓ CHỦ TỊCH</w:t>
            </w:r>
          </w:p>
          <w:p w14:paraId="49AC7124" w14:textId="77777777" w:rsidR="002E3A9C" w:rsidRDefault="002E3A9C" w:rsidP="002E3A9C">
            <w:pPr>
              <w:jc w:val="center"/>
              <w:rPr>
                <w:b/>
                <w:bCs/>
                <w:sz w:val="28"/>
                <w:szCs w:val="28"/>
              </w:rPr>
            </w:pPr>
          </w:p>
          <w:p w14:paraId="1E74356C" w14:textId="77777777" w:rsidR="002E3A9C" w:rsidRDefault="002E3A9C" w:rsidP="002E3A9C">
            <w:pPr>
              <w:jc w:val="center"/>
              <w:rPr>
                <w:b/>
                <w:bCs/>
                <w:sz w:val="28"/>
                <w:szCs w:val="28"/>
              </w:rPr>
            </w:pPr>
          </w:p>
          <w:p w14:paraId="00932C22" w14:textId="77777777" w:rsidR="002E3A9C" w:rsidRDefault="002E3A9C" w:rsidP="002E3A9C">
            <w:pPr>
              <w:jc w:val="center"/>
              <w:rPr>
                <w:b/>
                <w:bCs/>
                <w:sz w:val="28"/>
                <w:szCs w:val="28"/>
              </w:rPr>
            </w:pPr>
          </w:p>
          <w:p w14:paraId="04F9D43E" w14:textId="77777777" w:rsidR="002E3A9C" w:rsidRDefault="002E3A9C" w:rsidP="002E3A9C">
            <w:pPr>
              <w:jc w:val="center"/>
              <w:rPr>
                <w:b/>
                <w:bCs/>
                <w:sz w:val="28"/>
                <w:szCs w:val="28"/>
              </w:rPr>
            </w:pPr>
          </w:p>
          <w:p w14:paraId="72149FE4" w14:textId="7E8B5999" w:rsidR="00E6081B" w:rsidRDefault="00E6081B" w:rsidP="002E3A9C">
            <w:pPr>
              <w:jc w:val="center"/>
            </w:pPr>
          </w:p>
          <w:p w14:paraId="27D810B5" w14:textId="77777777" w:rsidR="002E3A9C" w:rsidRDefault="002E3A9C" w:rsidP="002E3A9C">
            <w:pPr>
              <w:jc w:val="center"/>
            </w:pPr>
          </w:p>
          <w:p w14:paraId="6D50841D" w14:textId="77777777" w:rsidR="002E3A9C" w:rsidRDefault="002E3A9C" w:rsidP="002E3A9C">
            <w:pPr>
              <w:jc w:val="center"/>
            </w:pPr>
          </w:p>
          <w:p w14:paraId="40BC93D3" w14:textId="77777777" w:rsidR="002E3A9C" w:rsidRDefault="002E3A9C" w:rsidP="002E3A9C">
            <w:pPr>
              <w:jc w:val="center"/>
            </w:pPr>
          </w:p>
          <w:p w14:paraId="68EE41B3" w14:textId="09FE61C0" w:rsidR="00E6081B" w:rsidRPr="002E3A9C" w:rsidRDefault="002E3A9C" w:rsidP="005E79EB">
            <w:pPr>
              <w:spacing w:after="60" w:line="23" w:lineRule="atLeast"/>
              <w:jc w:val="center"/>
              <w:rPr>
                <w:b/>
                <w:bCs/>
              </w:rPr>
            </w:pPr>
            <w:r w:rsidRPr="002E3A9C">
              <w:rPr>
                <w:b/>
                <w:bCs/>
                <w:sz w:val="28"/>
                <w:szCs w:val="28"/>
              </w:rPr>
              <w:t>Trần Văn Dũng</w:t>
            </w:r>
            <w:r w:rsidR="00E6081B" w:rsidRPr="002E3A9C">
              <w:rPr>
                <w:b/>
                <w:bCs/>
              </w:rPr>
              <w:br/>
            </w:r>
          </w:p>
        </w:tc>
      </w:tr>
    </w:tbl>
    <w:p w14:paraId="28BF86B0" w14:textId="77777777" w:rsidR="005B69B1" w:rsidRPr="00663A64" w:rsidRDefault="005B69B1" w:rsidP="0025405D">
      <w:pPr>
        <w:spacing w:before="60" w:after="60" w:line="23" w:lineRule="atLeast"/>
      </w:pPr>
      <w:r w:rsidRPr="00663A64">
        <w:rPr>
          <w:b/>
          <w:bCs/>
        </w:rPr>
        <w:t> </w:t>
      </w:r>
    </w:p>
    <w:sectPr w:rsidR="005B69B1" w:rsidRPr="00663A64" w:rsidSect="00183BB3">
      <w:headerReference w:type="default" r:id="rId8"/>
      <w:pgSz w:w="11907" w:h="16840" w:code="9"/>
      <w:pgMar w:top="1134" w:right="1134" w:bottom="1134" w:left="1701" w:header="720" w:footer="72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51C1F" w14:textId="77777777" w:rsidR="009D7B35" w:rsidRDefault="009D7B35" w:rsidP="00862E2E">
      <w:r>
        <w:separator/>
      </w:r>
    </w:p>
  </w:endnote>
  <w:endnote w:type="continuationSeparator" w:id="0">
    <w:p w14:paraId="730C0A14" w14:textId="77777777" w:rsidR="009D7B35" w:rsidRDefault="009D7B35" w:rsidP="00862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Itali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BC364" w14:textId="77777777" w:rsidR="009D7B35" w:rsidRDefault="009D7B35" w:rsidP="00862E2E">
      <w:r>
        <w:separator/>
      </w:r>
    </w:p>
  </w:footnote>
  <w:footnote w:type="continuationSeparator" w:id="0">
    <w:p w14:paraId="007F4A02" w14:textId="77777777" w:rsidR="009D7B35" w:rsidRDefault="009D7B35" w:rsidP="00862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E9716" w14:textId="40126160" w:rsidR="00862E2E" w:rsidRDefault="00A75D8B" w:rsidP="001B3943">
    <w:pPr>
      <w:pStyle w:val="Header"/>
      <w:jc w:val="center"/>
    </w:pPr>
    <w:r>
      <w:fldChar w:fldCharType="begin"/>
    </w:r>
    <w:r>
      <w:instrText xml:space="preserve"> PAGE   \* MERGEFORMAT </w:instrText>
    </w:r>
    <w:r>
      <w:fldChar w:fldCharType="separate"/>
    </w:r>
    <w:r w:rsidR="00646144">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40C7"/>
    <w:multiLevelType w:val="hybridMultilevel"/>
    <w:tmpl w:val="5106DBC4"/>
    <w:lvl w:ilvl="0" w:tplc="47BC48E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A0C82"/>
    <w:multiLevelType w:val="hybridMultilevel"/>
    <w:tmpl w:val="1494B326"/>
    <w:lvl w:ilvl="0" w:tplc="E11EFD1E">
      <w:start w:val="1"/>
      <w:numFmt w:val="decimal"/>
      <w:lvlText w:val="%1."/>
      <w:lvlJc w:val="left"/>
      <w:pPr>
        <w:ind w:left="1558" w:hanging="990"/>
      </w:pPr>
      <w:rPr>
        <w:rFonts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16AE3594"/>
    <w:multiLevelType w:val="hybridMultilevel"/>
    <w:tmpl w:val="25AA70DA"/>
    <w:lvl w:ilvl="0" w:tplc="09844A7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E6BE7"/>
    <w:multiLevelType w:val="hybridMultilevel"/>
    <w:tmpl w:val="169A638A"/>
    <w:lvl w:ilvl="0" w:tplc="312CE63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2D8A3309"/>
    <w:multiLevelType w:val="hybridMultilevel"/>
    <w:tmpl w:val="1CF444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3430EF"/>
    <w:multiLevelType w:val="hybridMultilevel"/>
    <w:tmpl w:val="917E0A94"/>
    <w:lvl w:ilvl="0" w:tplc="024A281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6EDB1BD7"/>
    <w:multiLevelType w:val="hybridMultilevel"/>
    <w:tmpl w:val="A93E52E6"/>
    <w:lvl w:ilvl="0" w:tplc="AE1E55BA">
      <w:start w:val="4"/>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6150088">
    <w:abstractNumId w:val="0"/>
  </w:num>
  <w:num w:numId="2" w16cid:durableId="49884304">
    <w:abstractNumId w:val="2"/>
  </w:num>
  <w:num w:numId="3" w16cid:durableId="995452677">
    <w:abstractNumId w:val="6"/>
  </w:num>
  <w:num w:numId="4" w16cid:durableId="2054041312">
    <w:abstractNumId w:val="4"/>
  </w:num>
  <w:num w:numId="5" w16cid:durableId="293216622">
    <w:abstractNumId w:val="1"/>
  </w:num>
  <w:num w:numId="6" w16cid:durableId="806630074">
    <w:abstractNumId w:val="3"/>
  </w:num>
  <w:num w:numId="7" w16cid:durableId="11088881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388"/>
    <w:rsid w:val="00004981"/>
    <w:rsid w:val="00007838"/>
    <w:rsid w:val="0001267B"/>
    <w:rsid w:val="000200D5"/>
    <w:rsid w:val="000331B0"/>
    <w:rsid w:val="00045A5C"/>
    <w:rsid w:val="00051D99"/>
    <w:rsid w:val="00060CAE"/>
    <w:rsid w:val="00070EA6"/>
    <w:rsid w:val="000810D3"/>
    <w:rsid w:val="0008346B"/>
    <w:rsid w:val="00087A65"/>
    <w:rsid w:val="000B4BEB"/>
    <w:rsid w:val="000B7255"/>
    <w:rsid w:val="000F3798"/>
    <w:rsid w:val="001047CE"/>
    <w:rsid w:val="00147C2A"/>
    <w:rsid w:val="00183BB3"/>
    <w:rsid w:val="001840E8"/>
    <w:rsid w:val="001936E7"/>
    <w:rsid w:val="001A3B37"/>
    <w:rsid w:val="001A5C65"/>
    <w:rsid w:val="001B18C6"/>
    <w:rsid w:val="001B33A0"/>
    <w:rsid w:val="001B3943"/>
    <w:rsid w:val="001D0857"/>
    <w:rsid w:val="001D31EF"/>
    <w:rsid w:val="001D37A0"/>
    <w:rsid w:val="001E0A96"/>
    <w:rsid w:val="001E7334"/>
    <w:rsid w:val="001F3B23"/>
    <w:rsid w:val="0020211A"/>
    <w:rsid w:val="002414CB"/>
    <w:rsid w:val="0025405D"/>
    <w:rsid w:val="00254464"/>
    <w:rsid w:val="00271AAD"/>
    <w:rsid w:val="00276379"/>
    <w:rsid w:val="002767F9"/>
    <w:rsid w:val="00280880"/>
    <w:rsid w:val="0028514F"/>
    <w:rsid w:val="002A75D5"/>
    <w:rsid w:val="002E3A9C"/>
    <w:rsid w:val="002E7776"/>
    <w:rsid w:val="00302BEF"/>
    <w:rsid w:val="00305D10"/>
    <w:rsid w:val="00314DDE"/>
    <w:rsid w:val="00321A0B"/>
    <w:rsid w:val="003332BD"/>
    <w:rsid w:val="00334450"/>
    <w:rsid w:val="00344A45"/>
    <w:rsid w:val="00353149"/>
    <w:rsid w:val="00364C81"/>
    <w:rsid w:val="003935DB"/>
    <w:rsid w:val="003A7142"/>
    <w:rsid w:val="003D1852"/>
    <w:rsid w:val="003D6ECC"/>
    <w:rsid w:val="003E2950"/>
    <w:rsid w:val="003E70A9"/>
    <w:rsid w:val="00401E09"/>
    <w:rsid w:val="00414467"/>
    <w:rsid w:val="00426B92"/>
    <w:rsid w:val="00453ACA"/>
    <w:rsid w:val="0048339B"/>
    <w:rsid w:val="004845F6"/>
    <w:rsid w:val="004D0373"/>
    <w:rsid w:val="004E0411"/>
    <w:rsid w:val="004E43B2"/>
    <w:rsid w:val="004E555B"/>
    <w:rsid w:val="004E5FF3"/>
    <w:rsid w:val="00503861"/>
    <w:rsid w:val="00516650"/>
    <w:rsid w:val="00524C92"/>
    <w:rsid w:val="00527FD7"/>
    <w:rsid w:val="00532881"/>
    <w:rsid w:val="00541E3F"/>
    <w:rsid w:val="00543C2D"/>
    <w:rsid w:val="005453A1"/>
    <w:rsid w:val="00566D97"/>
    <w:rsid w:val="00570D38"/>
    <w:rsid w:val="00584648"/>
    <w:rsid w:val="005B4863"/>
    <w:rsid w:val="005B69B1"/>
    <w:rsid w:val="005C7188"/>
    <w:rsid w:val="005D4C2F"/>
    <w:rsid w:val="005E4F05"/>
    <w:rsid w:val="005E79EB"/>
    <w:rsid w:val="005F4E3A"/>
    <w:rsid w:val="00634E04"/>
    <w:rsid w:val="00646144"/>
    <w:rsid w:val="00663A64"/>
    <w:rsid w:val="00693C02"/>
    <w:rsid w:val="006A39DF"/>
    <w:rsid w:val="006A3F45"/>
    <w:rsid w:val="006A5740"/>
    <w:rsid w:val="006C027D"/>
    <w:rsid w:val="006C18C5"/>
    <w:rsid w:val="006C3F05"/>
    <w:rsid w:val="006E083C"/>
    <w:rsid w:val="006F5AA9"/>
    <w:rsid w:val="006F6047"/>
    <w:rsid w:val="007009BA"/>
    <w:rsid w:val="00701CEC"/>
    <w:rsid w:val="00714B12"/>
    <w:rsid w:val="00753272"/>
    <w:rsid w:val="00764133"/>
    <w:rsid w:val="00784A4A"/>
    <w:rsid w:val="00795BC0"/>
    <w:rsid w:val="007A74D0"/>
    <w:rsid w:val="007D34BE"/>
    <w:rsid w:val="007D7C5C"/>
    <w:rsid w:val="007E32B3"/>
    <w:rsid w:val="007E4AF4"/>
    <w:rsid w:val="007F2A06"/>
    <w:rsid w:val="007F6509"/>
    <w:rsid w:val="00817112"/>
    <w:rsid w:val="008218FC"/>
    <w:rsid w:val="0082469B"/>
    <w:rsid w:val="008266F9"/>
    <w:rsid w:val="00831673"/>
    <w:rsid w:val="00842AE7"/>
    <w:rsid w:val="008519F9"/>
    <w:rsid w:val="008523A3"/>
    <w:rsid w:val="00853C20"/>
    <w:rsid w:val="008548DD"/>
    <w:rsid w:val="00862E2E"/>
    <w:rsid w:val="008662F3"/>
    <w:rsid w:val="00876B6D"/>
    <w:rsid w:val="0088224C"/>
    <w:rsid w:val="0088383D"/>
    <w:rsid w:val="00885835"/>
    <w:rsid w:val="008A3926"/>
    <w:rsid w:val="008B0F5C"/>
    <w:rsid w:val="008C3523"/>
    <w:rsid w:val="008E3388"/>
    <w:rsid w:val="008E6BBF"/>
    <w:rsid w:val="00916AFF"/>
    <w:rsid w:val="00922398"/>
    <w:rsid w:val="009446C0"/>
    <w:rsid w:val="00955B7C"/>
    <w:rsid w:val="0095691E"/>
    <w:rsid w:val="00967087"/>
    <w:rsid w:val="00974CCD"/>
    <w:rsid w:val="009C1DC5"/>
    <w:rsid w:val="009C539F"/>
    <w:rsid w:val="009D7B35"/>
    <w:rsid w:val="009F2AF9"/>
    <w:rsid w:val="00A0666F"/>
    <w:rsid w:val="00A20C4E"/>
    <w:rsid w:val="00A25218"/>
    <w:rsid w:val="00A252A2"/>
    <w:rsid w:val="00A30090"/>
    <w:rsid w:val="00A34031"/>
    <w:rsid w:val="00A3496E"/>
    <w:rsid w:val="00A474DD"/>
    <w:rsid w:val="00A603E3"/>
    <w:rsid w:val="00A63322"/>
    <w:rsid w:val="00A70845"/>
    <w:rsid w:val="00A75D8B"/>
    <w:rsid w:val="00A77B88"/>
    <w:rsid w:val="00AD28F5"/>
    <w:rsid w:val="00B03AB8"/>
    <w:rsid w:val="00B12368"/>
    <w:rsid w:val="00B20CEF"/>
    <w:rsid w:val="00B309B7"/>
    <w:rsid w:val="00B35919"/>
    <w:rsid w:val="00B42F51"/>
    <w:rsid w:val="00B61777"/>
    <w:rsid w:val="00B65FAA"/>
    <w:rsid w:val="00B71528"/>
    <w:rsid w:val="00B905EA"/>
    <w:rsid w:val="00BA7164"/>
    <w:rsid w:val="00BB39E8"/>
    <w:rsid w:val="00BD2E0B"/>
    <w:rsid w:val="00BE4F8B"/>
    <w:rsid w:val="00BF3FD7"/>
    <w:rsid w:val="00C07C04"/>
    <w:rsid w:val="00C13AB2"/>
    <w:rsid w:val="00C300A7"/>
    <w:rsid w:val="00C97F19"/>
    <w:rsid w:val="00CA4394"/>
    <w:rsid w:val="00CC3697"/>
    <w:rsid w:val="00CD1DF8"/>
    <w:rsid w:val="00D22DAC"/>
    <w:rsid w:val="00D30CC2"/>
    <w:rsid w:val="00D607D0"/>
    <w:rsid w:val="00D63BA1"/>
    <w:rsid w:val="00D8598A"/>
    <w:rsid w:val="00DD70F1"/>
    <w:rsid w:val="00DD7341"/>
    <w:rsid w:val="00DE596E"/>
    <w:rsid w:val="00DF00FE"/>
    <w:rsid w:val="00E12686"/>
    <w:rsid w:val="00E6081B"/>
    <w:rsid w:val="00E65535"/>
    <w:rsid w:val="00E73D36"/>
    <w:rsid w:val="00E9079B"/>
    <w:rsid w:val="00EA7867"/>
    <w:rsid w:val="00EA7FD0"/>
    <w:rsid w:val="00EB4C02"/>
    <w:rsid w:val="00EC154F"/>
    <w:rsid w:val="00EE1CFC"/>
    <w:rsid w:val="00EF23CF"/>
    <w:rsid w:val="00F16A89"/>
    <w:rsid w:val="00F22E3F"/>
    <w:rsid w:val="00F26A9B"/>
    <w:rsid w:val="00F35D5A"/>
    <w:rsid w:val="00F5116A"/>
    <w:rsid w:val="00F7160E"/>
    <w:rsid w:val="00FA0EC6"/>
    <w:rsid w:val="00FA2BF8"/>
    <w:rsid w:val="00FA6F75"/>
    <w:rsid w:val="00FA7344"/>
    <w:rsid w:val="00FB4981"/>
    <w:rsid w:val="00FB6E8C"/>
    <w:rsid w:val="00FC07B4"/>
    <w:rsid w:val="00FC0843"/>
    <w:rsid w:val="00FE06F7"/>
    <w:rsid w:val="00FF496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EEB80E"/>
  <w15:chartTrackingRefBased/>
  <w15:docId w15:val="{110AE225-131A-461F-AE18-5F71872E0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E3388"/>
    <w:pPr>
      <w:spacing w:before="100" w:beforeAutospacing="1" w:after="100" w:afterAutospacing="1"/>
    </w:pPr>
  </w:style>
  <w:style w:type="paragraph" w:styleId="Header">
    <w:name w:val="header"/>
    <w:basedOn w:val="Normal"/>
    <w:link w:val="HeaderChar"/>
    <w:uiPriority w:val="99"/>
    <w:unhideWhenUsed/>
    <w:rsid w:val="00862E2E"/>
    <w:pPr>
      <w:tabs>
        <w:tab w:val="center" w:pos="4680"/>
        <w:tab w:val="right" w:pos="9360"/>
      </w:tabs>
    </w:pPr>
  </w:style>
  <w:style w:type="character" w:customStyle="1" w:styleId="HeaderChar">
    <w:name w:val="Header Char"/>
    <w:link w:val="Header"/>
    <w:uiPriority w:val="99"/>
    <w:rsid w:val="00862E2E"/>
    <w:rPr>
      <w:sz w:val="24"/>
      <w:szCs w:val="24"/>
    </w:rPr>
  </w:style>
  <w:style w:type="paragraph" w:styleId="Footer">
    <w:name w:val="footer"/>
    <w:basedOn w:val="Normal"/>
    <w:link w:val="FooterChar"/>
    <w:uiPriority w:val="99"/>
    <w:unhideWhenUsed/>
    <w:rsid w:val="00862E2E"/>
    <w:pPr>
      <w:tabs>
        <w:tab w:val="center" w:pos="4680"/>
        <w:tab w:val="right" w:pos="9360"/>
      </w:tabs>
    </w:pPr>
  </w:style>
  <w:style w:type="character" w:customStyle="1" w:styleId="FooterChar">
    <w:name w:val="Footer Char"/>
    <w:link w:val="Footer"/>
    <w:uiPriority w:val="99"/>
    <w:rsid w:val="00862E2E"/>
    <w:rPr>
      <w:sz w:val="24"/>
      <w:szCs w:val="24"/>
    </w:rPr>
  </w:style>
  <w:style w:type="table" w:styleId="TableGrid">
    <w:name w:val="Table Grid"/>
    <w:basedOn w:val="TableNormal"/>
    <w:uiPriority w:val="99"/>
    <w:semiHidden/>
    <w:unhideWhenUsed/>
    <w:rsid w:val="000126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183B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697978">
      <w:bodyDiv w:val="1"/>
      <w:marLeft w:val="0"/>
      <w:marRight w:val="0"/>
      <w:marTop w:val="0"/>
      <w:marBottom w:val="0"/>
      <w:divBdr>
        <w:top w:val="none" w:sz="0" w:space="0" w:color="auto"/>
        <w:left w:val="none" w:sz="0" w:space="0" w:color="auto"/>
        <w:bottom w:val="none" w:sz="0" w:space="0" w:color="auto"/>
        <w:right w:val="none" w:sz="0" w:space="0" w:color="auto"/>
      </w:divBdr>
    </w:div>
    <w:div w:id="1760520763">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E177C5-F79F-4A98-9532-87DC78AD2B63}">
  <ds:schemaRefs>
    <ds:schemaRef ds:uri="http://schemas.openxmlformats.org/officeDocument/2006/bibliography"/>
  </ds:schemaRefs>
</ds:datastoreItem>
</file>

<file path=customXml/itemProps2.xml><?xml version="1.0" encoding="utf-8"?>
<ds:datastoreItem xmlns:ds="http://schemas.openxmlformats.org/officeDocument/2006/customXml" ds:itemID="{56CCE843-E576-4DDE-A15F-DD88B49303DD}"/>
</file>

<file path=customXml/itemProps3.xml><?xml version="1.0" encoding="utf-8"?>
<ds:datastoreItem xmlns:ds="http://schemas.openxmlformats.org/officeDocument/2006/customXml" ds:itemID="{B4C52EA5-2637-4200-B788-3A9FC3659E40}"/>
</file>

<file path=customXml/itemProps4.xml><?xml version="1.0" encoding="utf-8"?>
<ds:datastoreItem xmlns:ds="http://schemas.openxmlformats.org/officeDocument/2006/customXml" ds:itemID="{B74236A5-F0D1-453F-BCDB-A9B13FACABC1}"/>
</file>

<file path=docProps/app.xml><?xml version="1.0" encoding="utf-8"?>
<Properties xmlns="http://schemas.openxmlformats.org/officeDocument/2006/extended-properties" xmlns:vt="http://schemas.openxmlformats.org/officeDocument/2006/docPropsVTypes">
  <Template>Normal</Template>
  <TotalTime>6</TotalTime>
  <Pages>5</Pages>
  <Words>1404</Words>
  <Characters>8005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HOANGSI</dc:creator>
  <cp:keywords/>
  <cp:lastModifiedBy>HOANGSI</cp:lastModifiedBy>
  <cp:revision>7</cp:revision>
  <cp:lastPrinted>2026-01-08T04:08:00Z</cp:lastPrinted>
  <dcterms:created xsi:type="dcterms:W3CDTF">2026-01-13T02:37:00Z</dcterms:created>
  <dcterms:modified xsi:type="dcterms:W3CDTF">2026-01-13T02:42:00Z</dcterms:modified>
</cp:coreProperties>
</file>