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203"/>
        <w:rPr>
          <w:sz w:val="27"/>
        </w:rPr>
      </w:pPr>
    </w:p>
    <w:p>
      <w:pPr>
        <w:pStyle w:val="Title"/>
      </w:pPr>
      <w:r>
        <w:rPr/>
        <w:t>Phụ</w:t>
      </w:r>
      <w:r>
        <w:rPr>
          <w:spacing w:val="-4"/>
        </w:rPr>
        <w:t> </w:t>
      </w:r>
      <w:r>
        <w:rPr/>
        <w:t>lục</w:t>
      </w:r>
      <w:r>
        <w:rPr>
          <w:spacing w:val="-1"/>
        </w:rPr>
        <w:t> </w:t>
      </w:r>
      <w:r>
        <w:rPr>
          <w:spacing w:val="-5"/>
        </w:rPr>
        <w:t>II</w:t>
      </w:r>
    </w:p>
    <w:p>
      <w:pPr>
        <w:spacing w:line="215" w:lineRule="exact" w:before="80"/>
        <w:ind w:left="4110" w:right="0" w:firstLine="0"/>
        <w:jc w:val="left"/>
        <w:rPr>
          <w:sz w:val="20"/>
        </w:rPr>
      </w:pPr>
      <w:r>
        <w:rPr/>
        <w:br w:type="column"/>
      </w:r>
      <w:r>
        <w:rPr>
          <w:spacing w:val="-2"/>
          <w:sz w:val="20"/>
        </w:rPr>
        <w:t>Số:</w:t>
      </w:r>
      <w:r>
        <w:rPr>
          <w:spacing w:val="14"/>
          <w:sz w:val="20"/>
        </w:rPr>
        <w:t> </w:t>
      </w:r>
      <w:r>
        <w:rPr>
          <w:spacing w:val="-2"/>
          <w:sz w:val="20"/>
        </w:rPr>
        <w:t>50/2026/QĐ-</w:t>
      </w:r>
      <w:r>
        <w:rPr>
          <w:spacing w:val="-4"/>
          <w:sz w:val="20"/>
        </w:rPr>
        <w:t>UBND</w:t>
      </w:r>
    </w:p>
    <w:p>
      <w:pPr>
        <w:spacing w:line="215" w:lineRule="exact" w:before="0"/>
        <w:ind w:left="4110" w:right="0" w:firstLine="0"/>
        <w:jc w:val="left"/>
        <w:rPr>
          <w:sz w:val="20"/>
        </w:rPr>
      </w:pPr>
      <w:r>
        <w:rPr>
          <w:sz w:val="20"/>
        </w:rPr>
        <w:t>Thời</w:t>
      </w:r>
      <w:r>
        <w:rPr>
          <w:spacing w:val="-3"/>
          <w:sz w:val="20"/>
        </w:rPr>
        <w:t> </w:t>
      </w:r>
      <w:r>
        <w:rPr>
          <w:sz w:val="20"/>
        </w:rPr>
        <w:t>gian</w:t>
      </w:r>
      <w:r>
        <w:rPr>
          <w:spacing w:val="-2"/>
          <w:sz w:val="20"/>
        </w:rPr>
        <w:t> </w:t>
      </w:r>
      <w:r>
        <w:rPr>
          <w:sz w:val="20"/>
        </w:rPr>
        <w:t>ký:</w:t>
      </w:r>
      <w:r>
        <w:rPr>
          <w:spacing w:val="-2"/>
          <w:sz w:val="20"/>
        </w:rPr>
        <w:t> </w:t>
      </w:r>
      <w:r>
        <w:rPr>
          <w:sz w:val="20"/>
        </w:rPr>
        <w:t>2026-05-</w:t>
      </w:r>
      <w:r>
        <w:rPr>
          <w:spacing w:val="-2"/>
          <w:sz w:val="20"/>
        </w:rPr>
        <w:t>20T15:11:26+07:00</w:t>
      </w:r>
    </w:p>
    <w:p>
      <w:pPr>
        <w:spacing w:after="0" w:line="215" w:lineRule="exact"/>
        <w:jc w:val="left"/>
        <w:rPr>
          <w:sz w:val="20"/>
        </w:rPr>
        <w:sectPr>
          <w:type w:val="continuous"/>
          <w:pgSz w:w="16840" w:h="11910" w:orient="landscape"/>
          <w:pgMar w:top="0" w:bottom="0" w:left="283" w:right="141"/>
          <w:cols w:num="2" w:equalWidth="0">
            <w:col w:w="8727" w:space="40"/>
            <w:col w:w="7649"/>
          </w:cols>
        </w:sectPr>
      </w:pPr>
    </w:p>
    <w:p>
      <w:pPr>
        <w:pStyle w:val="BodyText"/>
        <w:spacing w:before="127"/>
        <w:ind w:right="129"/>
        <w:jc w:val="center"/>
      </w:pPr>
      <w:r>
        <w:rPr/>
        <w:t>QUY</w:t>
      </w:r>
      <w:r>
        <w:rPr>
          <w:spacing w:val="16"/>
        </w:rPr>
        <w:t> </w:t>
      </w:r>
      <w:r>
        <w:rPr/>
        <w:t>ĐỊNH</w:t>
      </w:r>
      <w:r>
        <w:rPr>
          <w:spacing w:val="18"/>
        </w:rPr>
        <w:t> </w:t>
      </w:r>
      <w:r>
        <w:rPr/>
        <w:t>VỀ</w:t>
      </w:r>
      <w:r>
        <w:rPr>
          <w:spacing w:val="18"/>
        </w:rPr>
        <w:t> </w:t>
      </w:r>
      <w:r>
        <w:rPr/>
        <w:t>TRÁCH</w:t>
      </w:r>
      <w:r>
        <w:rPr>
          <w:spacing w:val="18"/>
        </w:rPr>
        <w:t> </w:t>
      </w:r>
      <w:r>
        <w:rPr/>
        <w:t>NHIỆM</w:t>
      </w:r>
      <w:r>
        <w:rPr>
          <w:spacing w:val="18"/>
        </w:rPr>
        <w:t> </w:t>
      </w:r>
      <w:r>
        <w:rPr/>
        <w:t>TRONG</w:t>
      </w:r>
      <w:r>
        <w:rPr>
          <w:spacing w:val="18"/>
        </w:rPr>
        <w:t> </w:t>
      </w:r>
      <w:r>
        <w:rPr/>
        <w:t>VIỆC</w:t>
      </w:r>
      <w:r>
        <w:rPr>
          <w:spacing w:val="17"/>
        </w:rPr>
        <w:t> </w:t>
      </w:r>
      <w:r>
        <w:rPr/>
        <w:t>XÂY</w:t>
      </w:r>
      <w:r>
        <w:rPr>
          <w:spacing w:val="17"/>
        </w:rPr>
        <w:t> </w:t>
      </w:r>
      <w:r>
        <w:rPr/>
        <w:t>DỰNG,</w:t>
      </w:r>
      <w:r>
        <w:rPr>
          <w:spacing w:val="19"/>
        </w:rPr>
        <w:t> </w:t>
      </w:r>
      <w:r>
        <w:rPr/>
        <w:t>LẬP,</w:t>
      </w:r>
      <w:r>
        <w:rPr>
          <w:spacing w:val="19"/>
        </w:rPr>
        <w:t> </w:t>
      </w:r>
      <w:r>
        <w:rPr/>
        <w:t>THẨM</w:t>
      </w:r>
      <w:r>
        <w:rPr>
          <w:spacing w:val="17"/>
        </w:rPr>
        <w:t> </w:t>
      </w:r>
      <w:r>
        <w:rPr/>
        <w:t>ĐỊNH,</w:t>
      </w:r>
      <w:r>
        <w:rPr>
          <w:spacing w:val="18"/>
        </w:rPr>
        <w:t> </w:t>
      </w:r>
      <w:r>
        <w:rPr/>
        <w:t>TRÌNH</w:t>
      </w:r>
      <w:r>
        <w:rPr>
          <w:spacing w:val="18"/>
        </w:rPr>
        <w:t> </w:t>
      </w:r>
      <w:r>
        <w:rPr>
          <w:spacing w:val="-5"/>
        </w:rPr>
        <w:t>VÀ</w:t>
      </w:r>
    </w:p>
    <w:p>
      <w:pPr>
        <w:pStyle w:val="BodyText"/>
        <w:spacing w:before="33"/>
        <w:ind w:right="74"/>
        <w:jc w:val="center"/>
      </w:pPr>
      <w:r>
        <w:rPr>
          <w:w w:val="105"/>
        </w:rPr>
        <w:t>QUYẾT</w:t>
      </w:r>
      <w:r>
        <w:rPr>
          <w:spacing w:val="-16"/>
          <w:w w:val="105"/>
        </w:rPr>
        <w:t> </w:t>
      </w:r>
      <w:r>
        <w:rPr>
          <w:w w:val="105"/>
        </w:rPr>
        <w:t>ĐỊNH</w:t>
      </w:r>
      <w:r>
        <w:rPr>
          <w:spacing w:val="-14"/>
          <w:w w:val="105"/>
        </w:rPr>
        <w:t> </w:t>
      </w:r>
      <w:r>
        <w:rPr>
          <w:w w:val="105"/>
        </w:rPr>
        <w:t>GIÁ</w:t>
      </w:r>
      <w:r>
        <w:rPr>
          <w:spacing w:val="-15"/>
          <w:w w:val="105"/>
        </w:rPr>
        <w:t> </w:t>
      </w:r>
      <w:r>
        <w:rPr>
          <w:w w:val="105"/>
        </w:rPr>
        <w:t>ĐỐI</w:t>
      </w:r>
      <w:r>
        <w:rPr>
          <w:spacing w:val="-13"/>
          <w:w w:val="105"/>
        </w:rPr>
        <w:t> </w:t>
      </w:r>
      <w:r>
        <w:rPr>
          <w:w w:val="105"/>
        </w:rPr>
        <w:t>VỚI</w:t>
      </w:r>
      <w:r>
        <w:rPr>
          <w:spacing w:val="-14"/>
          <w:w w:val="105"/>
        </w:rPr>
        <w:t> </w:t>
      </w:r>
      <w:r>
        <w:rPr>
          <w:w w:val="105"/>
        </w:rPr>
        <w:t>HÀNG</w:t>
      </w:r>
      <w:r>
        <w:rPr>
          <w:spacing w:val="-14"/>
          <w:w w:val="105"/>
        </w:rPr>
        <w:t> </w:t>
      </w:r>
      <w:r>
        <w:rPr>
          <w:w w:val="105"/>
        </w:rPr>
        <w:t>HÓA,</w:t>
      </w:r>
      <w:r>
        <w:rPr>
          <w:spacing w:val="-14"/>
          <w:w w:val="105"/>
        </w:rPr>
        <w:t> </w:t>
      </w:r>
      <w:r>
        <w:rPr>
          <w:w w:val="105"/>
        </w:rPr>
        <w:t>DỊCH</w:t>
      </w:r>
      <w:r>
        <w:rPr>
          <w:spacing w:val="-15"/>
          <w:w w:val="105"/>
        </w:rPr>
        <w:t> </w:t>
      </w:r>
      <w:r>
        <w:rPr>
          <w:w w:val="105"/>
        </w:rPr>
        <w:t>VỤ</w:t>
      </w:r>
      <w:r>
        <w:rPr>
          <w:spacing w:val="-15"/>
          <w:w w:val="105"/>
        </w:rPr>
        <w:t> </w:t>
      </w:r>
      <w:r>
        <w:rPr>
          <w:w w:val="105"/>
        </w:rPr>
        <w:t>DO</w:t>
      </w:r>
      <w:r>
        <w:rPr>
          <w:spacing w:val="-14"/>
          <w:w w:val="105"/>
        </w:rPr>
        <w:t> </w:t>
      </w:r>
      <w:r>
        <w:rPr>
          <w:w w:val="105"/>
        </w:rPr>
        <w:t>NHÀ</w:t>
      </w:r>
      <w:r>
        <w:rPr>
          <w:spacing w:val="-15"/>
          <w:w w:val="105"/>
        </w:rPr>
        <w:t> </w:t>
      </w:r>
      <w:r>
        <w:rPr>
          <w:w w:val="105"/>
        </w:rPr>
        <w:t>NƯỚC</w:t>
      </w:r>
      <w:r>
        <w:rPr>
          <w:spacing w:val="-15"/>
          <w:w w:val="105"/>
        </w:rPr>
        <w:t> </w:t>
      </w:r>
      <w:r>
        <w:rPr>
          <w:w w:val="105"/>
        </w:rPr>
        <w:t>ĐỊNH</w:t>
      </w:r>
      <w:r>
        <w:rPr>
          <w:spacing w:val="-14"/>
          <w:w w:val="105"/>
        </w:rPr>
        <w:t> </w:t>
      </w:r>
      <w:r>
        <w:rPr>
          <w:w w:val="105"/>
        </w:rPr>
        <w:t>GIÁ</w:t>
      </w:r>
      <w:r>
        <w:rPr>
          <w:spacing w:val="-16"/>
          <w:w w:val="105"/>
        </w:rPr>
        <w:t> </w:t>
      </w:r>
      <w:r>
        <w:rPr>
          <w:w w:val="105"/>
        </w:rPr>
        <w:t>TRÊN</w:t>
      </w:r>
      <w:r>
        <w:rPr>
          <w:spacing w:val="-15"/>
          <w:w w:val="105"/>
        </w:rPr>
        <w:t> </w:t>
      </w:r>
      <w:r>
        <w:rPr>
          <w:w w:val="105"/>
        </w:rPr>
        <w:t>ĐỊA</w:t>
      </w:r>
      <w:r>
        <w:rPr>
          <w:spacing w:val="-14"/>
          <w:w w:val="105"/>
        </w:rPr>
        <w:t> </w:t>
      </w:r>
      <w:r>
        <w:rPr>
          <w:w w:val="105"/>
        </w:rPr>
        <w:t>BÀN</w:t>
      </w:r>
      <w:r>
        <w:rPr>
          <w:spacing w:val="-15"/>
          <w:w w:val="105"/>
        </w:rPr>
        <w:t> </w:t>
      </w:r>
      <w:r>
        <w:rPr>
          <w:w w:val="105"/>
        </w:rPr>
        <w:t>THÀNH</w:t>
      </w:r>
      <w:r>
        <w:rPr>
          <w:spacing w:val="-14"/>
          <w:w w:val="105"/>
        </w:rPr>
        <w:t> </w:t>
      </w:r>
      <w:r>
        <w:rPr>
          <w:w w:val="105"/>
        </w:rPr>
        <w:t>PHỐ</w:t>
      </w:r>
      <w:r>
        <w:rPr>
          <w:spacing w:val="-15"/>
          <w:w w:val="105"/>
        </w:rPr>
        <w:t> </w:t>
      </w:r>
      <w:r>
        <w:rPr>
          <w:w w:val="105"/>
        </w:rPr>
        <w:t>ĐÀ</w:t>
      </w:r>
      <w:r>
        <w:rPr>
          <w:spacing w:val="-15"/>
          <w:w w:val="105"/>
        </w:rPr>
        <w:t> </w:t>
      </w:r>
      <w:r>
        <w:rPr>
          <w:spacing w:val="-4"/>
          <w:w w:val="105"/>
        </w:rPr>
        <w:t>NẴNG</w:t>
      </w:r>
    </w:p>
    <w:p>
      <w:pPr>
        <w:tabs>
          <w:tab w:pos="3168" w:val="left" w:leader="none"/>
          <w:tab w:pos="4193" w:val="left" w:leader="none"/>
          <w:tab w:pos="6565" w:val="left" w:leader="none"/>
          <w:tab w:pos="7711" w:val="left" w:leader="none"/>
        </w:tabs>
        <w:spacing w:before="197"/>
        <w:ind w:left="0" w:right="190" w:firstLine="0"/>
        <w:jc w:val="center"/>
        <w:rPr>
          <w:i/>
          <w:sz w:val="23"/>
        </w:rPr>
      </w:pPr>
      <w:r>
        <w:rPr>
          <w:i/>
          <w:w w:val="105"/>
          <w:sz w:val="23"/>
        </w:rPr>
        <w:t>(Kèm</w:t>
      </w:r>
      <w:r>
        <w:rPr>
          <w:i/>
          <w:spacing w:val="-13"/>
          <w:w w:val="105"/>
          <w:sz w:val="23"/>
        </w:rPr>
        <w:t> </w:t>
      </w:r>
      <w:r>
        <w:rPr>
          <w:i/>
          <w:w w:val="105"/>
          <w:sz w:val="23"/>
        </w:rPr>
        <w:t>theo</w:t>
      </w:r>
      <w:r>
        <w:rPr>
          <w:i/>
          <w:spacing w:val="-11"/>
          <w:w w:val="105"/>
          <w:sz w:val="23"/>
        </w:rPr>
        <w:t> </w:t>
      </w:r>
      <w:r>
        <w:rPr>
          <w:i/>
          <w:w w:val="105"/>
          <w:sz w:val="23"/>
        </w:rPr>
        <w:t>Quyết</w:t>
      </w:r>
      <w:r>
        <w:rPr>
          <w:i/>
          <w:spacing w:val="-10"/>
          <w:w w:val="105"/>
          <w:sz w:val="23"/>
        </w:rPr>
        <w:t> </w:t>
      </w:r>
      <w:r>
        <w:rPr>
          <w:i/>
          <w:w w:val="105"/>
          <w:sz w:val="23"/>
        </w:rPr>
        <w:t>định</w:t>
      </w:r>
      <w:r>
        <w:rPr>
          <w:i/>
          <w:spacing w:val="-11"/>
          <w:w w:val="105"/>
          <w:sz w:val="23"/>
        </w:rPr>
        <w:t> </w:t>
      </w:r>
      <w:r>
        <w:rPr>
          <w:i/>
          <w:spacing w:val="-5"/>
          <w:w w:val="105"/>
          <w:sz w:val="23"/>
        </w:rPr>
        <w:t>số:</w:t>
      </w:r>
      <w:r>
        <w:rPr>
          <w:i/>
          <w:sz w:val="23"/>
        </w:rPr>
        <w:tab/>
      </w:r>
      <w:r>
        <w:rPr>
          <w:i/>
          <w:spacing w:val="-10"/>
          <w:w w:val="105"/>
          <w:sz w:val="23"/>
        </w:rPr>
        <w:t>/</w:t>
      </w:r>
      <w:r>
        <w:rPr>
          <w:i/>
          <w:sz w:val="23"/>
        </w:rPr>
        <w:tab/>
      </w:r>
      <w:r>
        <w:rPr>
          <w:i/>
          <w:w w:val="105"/>
          <w:sz w:val="23"/>
        </w:rPr>
        <w:t>/QĐ-UBND</w:t>
      </w:r>
      <w:r>
        <w:rPr>
          <w:i/>
          <w:spacing w:val="27"/>
          <w:w w:val="105"/>
          <w:sz w:val="23"/>
        </w:rPr>
        <w:t> </w:t>
      </w:r>
      <w:r>
        <w:rPr>
          <w:i/>
          <w:spacing w:val="-4"/>
          <w:w w:val="105"/>
          <w:sz w:val="23"/>
        </w:rPr>
        <w:t>ngày</w:t>
      </w:r>
      <w:r>
        <w:rPr>
          <w:i/>
          <w:sz w:val="23"/>
        </w:rPr>
        <w:tab/>
      </w:r>
      <w:r>
        <w:rPr>
          <w:i/>
          <w:spacing w:val="-2"/>
          <w:w w:val="105"/>
          <w:sz w:val="23"/>
        </w:rPr>
        <w:t>tháng</w:t>
      </w:r>
      <w:r>
        <w:rPr>
          <w:i/>
          <w:sz w:val="23"/>
        </w:rPr>
        <w:tab/>
      </w:r>
      <w:r>
        <w:rPr>
          <w:i/>
          <w:w w:val="105"/>
          <w:sz w:val="23"/>
        </w:rPr>
        <w:t>năm</w:t>
      </w:r>
      <w:r>
        <w:rPr>
          <w:i/>
          <w:spacing w:val="73"/>
          <w:w w:val="150"/>
          <w:sz w:val="23"/>
        </w:rPr>
        <w:t> </w:t>
      </w:r>
      <w:r>
        <w:rPr>
          <w:i/>
          <w:w w:val="105"/>
          <w:sz w:val="23"/>
        </w:rPr>
        <w:t>2026</w:t>
      </w:r>
      <w:r>
        <w:rPr>
          <w:i/>
          <w:spacing w:val="47"/>
          <w:w w:val="105"/>
          <w:sz w:val="23"/>
        </w:rPr>
        <w:t> </w:t>
      </w:r>
      <w:r>
        <w:rPr>
          <w:i/>
          <w:w w:val="105"/>
          <w:sz w:val="23"/>
        </w:rPr>
        <w:t>của</w:t>
      </w:r>
      <w:r>
        <w:rPr>
          <w:i/>
          <w:spacing w:val="-7"/>
          <w:w w:val="105"/>
          <w:sz w:val="23"/>
        </w:rPr>
        <w:t> </w:t>
      </w:r>
      <w:r>
        <w:rPr>
          <w:i/>
          <w:w w:val="105"/>
          <w:sz w:val="23"/>
        </w:rPr>
        <w:t>UBND</w:t>
      </w:r>
      <w:r>
        <w:rPr>
          <w:i/>
          <w:spacing w:val="-8"/>
          <w:w w:val="105"/>
          <w:sz w:val="23"/>
        </w:rPr>
        <w:t> </w:t>
      </w:r>
      <w:r>
        <w:rPr>
          <w:i/>
          <w:w w:val="105"/>
          <w:sz w:val="23"/>
        </w:rPr>
        <w:t>thành</w:t>
      </w:r>
      <w:r>
        <w:rPr>
          <w:i/>
          <w:spacing w:val="-7"/>
          <w:w w:val="105"/>
          <w:sz w:val="23"/>
        </w:rPr>
        <w:t> </w:t>
      </w:r>
      <w:r>
        <w:rPr>
          <w:i/>
          <w:w w:val="105"/>
          <w:sz w:val="23"/>
        </w:rPr>
        <w:t>phố</w:t>
      </w:r>
      <w:r>
        <w:rPr>
          <w:i/>
          <w:spacing w:val="-7"/>
          <w:w w:val="105"/>
          <w:sz w:val="23"/>
        </w:rPr>
        <w:t> </w:t>
      </w:r>
      <w:r>
        <w:rPr>
          <w:i/>
          <w:w w:val="105"/>
          <w:sz w:val="23"/>
        </w:rPr>
        <w:t>Đà</w:t>
      </w:r>
      <w:r>
        <w:rPr>
          <w:i/>
          <w:spacing w:val="-7"/>
          <w:w w:val="105"/>
          <w:sz w:val="23"/>
        </w:rPr>
        <w:t> </w:t>
      </w:r>
      <w:r>
        <w:rPr>
          <w:i/>
          <w:spacing w:val="-2"/>
          <w:w w:val="105"/>
          <w:sz w:val="23"/>
        </w:rPr>
        <w:t>Nẵng)</w:t>
      </w:r>
    </w:p>
    <w:p>
      <w:pPr>
        <w:spacing w:line="240" w:lineRule="auto" w:before="11" w:after="0"/>
        <w:rPr>
          <w:i/>
          <w:sz w:val="7"/>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6"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84"/>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84"/>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8"/>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8"/>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61"/>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52"/>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1484" w:hRule="atLeast"/>
        </w:trPr>
        <w:tc>
          <w:tcPr>
            <w:tcW w:w="768" w:type="dxa"/>
          </w:tcPr>
          <w:p>
            <w:pPr>
              <w:pStyle w:val="TableParagraph"/>
              <w:rPr>
                <w:i/>
                <w:sz w:val="22"/>
              </w:rPr>
            </w:pPr>
          </w:p>
          <w:p>
            <w:pPr>
              <w:pStyle w:val="TableParagraph"/>
              <w:spacing w:before="107"/>
              <w:rPr>
                <w:i/>
                <w:sz w:val="22"/>
              </w:rPr>
            </w:pPr>
          </w:p>
          <w:p>
            <w:pPr>
              <w:pStyle w:val="TableParagraph"/>
              <w:spacing w:before="1"/>
              <w:ind w:left="33" w:right="14"/>
              <w:jc w:val="center"/>
              <w:rPr>
                <w:sz w:val="22"/>
              </w:rPr>
            </w:pPr>
            <w:r>
              <w:rPr>
                <w:spacing w:val="-10"/>
                <w:sz w:val="22"/>
              </w:rPr>
              <w:t>1</w:t>
            </w:r>
          </w:p>
        </w:tc>
        <w:tc>
          <w:tcPr>
            <w:tcW w:w="5177" w:type="dxa"/>
          </w:tcPr>
          <w:p>
            <w:pPr>
              <w:pStyle w:val="TableParagraph"/>
              <w:spacing w:before="82"/>
              <w:rPr>
                <w:i/>
                <w:sz w:val="22"/>
              </w:rPr>
            </w:pPr>
          </w:p>
          <w:p>
            <w:pPr>
              <w:pStyle w:val="TableParagraph"/>
              <w:spacing w:line="264" w:lineRule="auto"/>
              <w:ind w:left="35" w:right="84"/>
              <w:jc w:val="both"/>
              <w:rPr>
                <w:sz w:val="22"/>
              </w:rPr>
            </w:pPr>
            <w:r>
              <w:rPr>
                <w:sz w:val="22"/>
              </w:rPr>
              <w:t>Dịch vụ vận chuyển khí thiên nhiên bằng đường ống và dịch vụ tồn trữ, tái hoá, vận chuyển và phân phối khí thiên nhiên hoá lỏng cho sản xuất điện</w:t>
            </w:r>
          </w:p>
        </w:tc>
        <w:tc>
          <w:tcPr>
            <w:tcW w:w="1246" w:type="dxa"/>
          </w:tcPr>
          <w:p>
            <w:pPr>
              <w:pStyle w:val="TableParagraph"/>
              <w:spacing w:before="221"/>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spacing w:before="221"/>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196"/>
              <w:ind w:left="125" w:right="156" w:hanging="3"/>
              <w:jc w:val="center"/>
              <w:rPr>
                <w:sz w:val="22"/>
              </w:rPr>
            </w:pPr>
            <w:r>
              <w:rPr>
                <w:sz w:val="22"/>
              </w:rPr>
              <w:t>Sở Công Thương tổ chức việc lựa chọn, 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w:t>
            </w:r>
            <w:r>
              <w:rPr>
                <w:spacing w:val="-3"/>
                <w:sz w:val="22"/>
              </w:rPr>
              <w:t> </w:t>
            </w:r>
            <w:r>
              <w:rPr>
                <w:sz w:val="22"/>
              </w:rPr>
              <w:t>chức,</w:t>
            </w:r>
            <w:r>
              <w:rPr>
                <w:spacing w:val="-3"/>
                <w:sz w:val="22"/>
              </w:rPr>
              <w:t> </w:t>
            </w:r>
            <w:r>
              <w:rPr>
                <w:sz w:val="22"/>
              </w:rPr>
              <w:t>cá</w:t>
            </w:r>
            <w:r>
              <w:rPr>
                <w:spacing w:val="-3"/>
                <w:sz w:val="22"/>
              </w:rPr>
              <w:t> </w:t>
            </w:r>
            <w:r>
              <w:rPr>
                <w:sz w:val="22"/>
              </w:rPr>
              <w:t>nhân kinh</w:t>
            </w:r>
            <w:r>
              <w:rPr>
                <w:spacing w:val="-4"/>
                <w:sz w:val="22"/>
              </w:rPr>
              <w:t> </w:t>
            </w:r>
            <w:r>
              <w:rPr>
                <w:sz w:val="22"/>
              </w:rPr>
              <w:t>doanh</w:t>
            </w:r>
            <w:r>
              <w:rPr>
                <w:spacing w:val="-4"/>
                <w:sz w:val="22"/>
              </w:rPr>
              <w:t> </w:t>
            </w:r>
            <w:r>
              <w:rPr>
                <w:sz w:val="22"/>
              </w:rPr>
              <w:t>hàng</w:t>
            </w:r>
            <w:r>
              <w:rPr>
                <w:spacing w:val="-7"/>
                <w:sz w:val="22"/>
              </w:rPr>
              <w:t> </w:t>
            </w:r>
            <w:r>
              <w:rPr>
                <w:sz w:val="22"/>
              </w:rPr>
              <w:t>hóa,</w:t>
            </w:r>
            <w:r>
              <w:rPr>
                <w:spacing w:val="-4"/>
                <w:sz w:val="22"/>
              </w:rPr>
              <w:t> </w:t>
            </w:r>
            <w:r>
              <w:rPr>
                <w:sz w:val="22"/>
              </w:rPr>
              <w:t>dịch</w:t>
            </w:r>
            <w:r>
              <w:rPr>
                <w:spacing w:val="-4"/>
                <w:sz w:val="22"/>
              </w:rPr>
              <w:t> </w:t>
            </w:r>
            <w:r>
              <w:rPr>
                <w:sz w:val="22"/>
              </w:rPr>
              <w:t>vụ</w:t>
            </w:r>
            <w:r>
              <w:rPr>
                <w:spacing w:val="-4"/>
                <w:sz w:val="22"/>
              </w:rPr>
              <w:t> </w:t>
            </w:r>
            <w:r>
              <w:rPr>
                <w:sz w:val="22"/>
              </w:rPr>
              <w:t>lập</w:t>
            </w:r>
            <w:r>
              <w:rPr>
                <w:spacing w:val="-4"/>
                <w:sz w:val="22"/>
              </w:rPr>
              <w:t> </w:t>
            </w:r>
            <w:r>
              <w:rPr>
                <w:sz w:val="22"/>
              </w:rPr>
              <w:t>phương án giá.</w:t>
            </w:r>
          </w:p>
        </w:tc>
        <w:tc>
          <w:tcPr>
            <w:tcW w:w="3669" w:type="dxa"/>
          </w:tcPr>
          <w:p>
            <w:pPr>
              <w:pStyle w:val="TableParagraph"/>
              <w:rPr>
                <w:i/>
                <w:sz w:val="22"/>
              </w:rPr>
            </w:pPr>
          </w:p>
          <w:p>
            <w:pPr>
              <w:pStyle w:val="TableParagraph"/>
              <w:spacing w:before="107"/>
              <w:rPr>
                <w:i/>
                <w:sz w:val="22"/>
              </w:rPr>
            </w:pPr>
          </w:p>
          <w:p>
            <w:pPr>
              <w:pStyle w:val="TableParagraph"/>
              <w:spacing w:before="1"/>
              <w:ind w:left="136" w:right="112"/>
              <w:jc w:val="center"/>
              <w:rPr>
                <w:sz w:val="22"/>
              </w:rPr>
            </w:pPr>
            <w:r>
              <w:rPr>
                <w:sz w:val="22"/>
              </w:rPr>
              <w:t>Sở Công</w:t>
            </w:r>
            <w:r>
              <w:rPr>
                <w:spacing w:val="-3"/>
                <w:sz w:val="22"/>
              </w:rPr>
              <w:t> </w:t>
            </w:r>
            <w:r>
              <w:rPr>
                <w:spacing w:val="-2"/>
                <w:sz w:val="22"/>
              </w:rPr>
              <w:t>Thương</w:t>
            </w:r>
          </w:p>
        </w:tc>
      </w:tr>
      <w:tr>
        <w:trPr>
          <w:trHeight w:val="1374" w:hRule="atLeast"/>
        </w:trPr>
        <w:tc>
          <w:tcPr>
            <w:tcW w:w="768" w:type="dxa"/>
          </w:tcPr>
          <w:p>
            <w:pPr>
              <w:pStyle w:val="TableParagraph"/>
              <w:rPr>
                <w:i/>
                <w:sz w:val="22"/>
              </w:rPr>
            </w:pPr>
          </w:p>
          <w:p>
            <w:pPr>
              <w:pStyle w:val="TableParagraph"/>
              <w:spacing w:before="53"/>
              <w:rPr>
                <w:i/>
                <w:sz w:val="22"/>
              </w:rPr>
            </w:pPr>
          </w:p>
          <w:p>
            <w:pPr>
              <w:pStyle w:val="TableParagraph"/>
              <w:ind w:left="33" w:right="14"/>
              <w:jc w:val="center"/>
              <w:rPr>
                <w:sz w:val="22"/>
              </w:rPr>
            </w:pPr>
            <w:r>
              <w:rPr>
                <w:spacing w:val="-10"/>
                <w:sz w:val="22"/>
              </w:rPr>
              <w:t>2</w:t>
            </w:r>
          </w:p>
        </w:tc>
        <w:tc>
          <w:tcPr>
            <w:tcW w:w="5177" w:type="dxa"/>
          </w:tcPr>
          <w:p>
            <w:pPr>
              <w:pStyle w:val="TableParagraph"/>
              <w:spacing w:before="27"/>
              <w:rPr>
                <w:i/>
                <w:sz w:val="22"/>
              </w:rPr>
            </w:pPr>
          </w:p>
          <w:p>
            <w:pPr>
              <w:pStyle w:val="TableParagraph"/>
              <w:spacing w:line="264" w:lineRule="auto"/>
              <w:ind w:left="35" w:right="85"/>
              <w:jc w:val="both"/>
              <w:rPr>
                <w:sz w:val="22"/>
              </w:rPr>
            </w:pPr>
            <w:r>
              <w:rPr>
                <w:sz w:val="22"/>
              </w:rPr>
              <w:t>Dịch vụ sử dụng đường bộ của các dự án đầu tư xây dựng đường bộ (trừ dịch vụ sử dụng đường bộ cao tốc) để kinh doanh, do địa phương quản lý</w:t>
            </w:r>
          </w:p>
        </w:tc>
        <w:tc>
          <w:tcPr>
            <w:tcW w:w="1246" w:type="dxa"/>
          </w:tcPr>
          <w:p>
            <w:pPr>
              <w:pStyle w:val="TableParagraph"/>
              <w:spacing w:before="166"/>
              <w:rPr>
                <w:i/>
                <w:sz w:val="22"/>
              </w:rPr>
            </w:pPr>
          </w:p>
          <w:p>
            <w:pPr>
              <w:pStyle w:val="TableParagraph"/>
              <w:spacing w:line="264" w:lineRule="auto" w:before="1"/>
              <w:ind w:left="371" w:right="349" w:firstLine="62"/>
              <w:rPr>
                <w:sz w:val="22"/>
              </w:rPr>
            </w:pPr>
            <w:r>
              <w:rPr>
                <w:spacing w:val="-4"/>
                <w:sz w:val="22"/>
              </w:rPr>
              <w:t>Giá </w:t>
            </w:r>
            <w:r>
              <w:rPr>
                <w:sz w:val="22"/>
              </w:rPr>
              <w:t>tối</w:t>
            </w:r>
            <w:r>
              <w:rPr>
                <w:spacing w:val="1"/>
                <w:sz w:val="22"/>
              </w:rPr>
              <w:t> </w:t>
            </w:r>
            <w:r>
              <w:rPr>
                <w:spacing w:val="-5"/>
                <w:sz w:val="22"/>
              </w:rPr>
              <w:t>đa</w:t>
            </w:r>
          </w:p>
        </w:tc>
        <w:tc>
          <w:tcPr>
            <w:tcW w:w="1382" w:type="dxa"/>
          </w:tcPr>
          <w:p>
            <w:pPr>
              <w:pStyle w:val="TableParagraph"/>
              <w:spacing w:before="166"/>
              <w:rPr>
                <w:i/>
                <w:sz w:val="22"/>
              </w:rPr>
            </w:pPr>
          </w:p>
          <w:p>
            <w:pPr>
              <w:pStyle w:val="TableParagraph"/>
              <w:spacing w:line="264" w:lineRule="auto" w:before="1"/>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27"/>
              <w:rPr>
                <w:i/>
                <w:sz w:val="22"/>
              </w:rPr>
            </w:pPr>
          </w:p>
          <w:p>
            <w:pPr>
              <w:pStyle w:val="TableParagraph"/>
              <w:spacing w:line="264" w:lineRule="auto"/>
              <w:ind w:left="86" w:firstLine="69"/>
              <w:rPr>
                <w:sz w:val="22"/>
              </w:rPr>
            </w:pPr>
            <w:r>
              <w:rPr>
                <w:sz w:val="22"/>
              </w:rPr>
              <w:t>Sở Xây dựng</w:t>
            </w:r>
            <w:r>
              <w:rPr>
                <w:spacing w:val="40"/>
                <w:sz w:val="22"/>
              </w:rPr>
              <w:t> </w:t>
            </w:r>
            <w:r>
              <w:rPr>
                <w:sz w:val="22"/>
              </w:rPr>
              <w:t>tổ chức việc lựa chọn, yêu cầu</w:t>
            </w:r>
            <w:r>
              <w:rPr>
                <w:spacing w:val="-3"/>
                <w:sz w:val="22"/>
              </w:rPr>
              <w:t> </w:t>
            </w:r>
            <w:r>
              <w:rPr>
                <w:sz w:val="22"/>
              </w:rPr>
              <w:t>cơ</w:t>
            </w:r>
            <w:r>
              <w:rPr>
                <w:spacing w:val="-2"/>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w:t>
            </w:r>
            <w:r>
              <w:rPr>
                <w:spacing w:val="-3"/>
                <w:sz w:val="22"/>
              </w:rPr>
              <w:t> </w:t>
            </w:r>
            <w:r>
              <w:rPr>
                <w:sz w:val="22"/>
              </w:rPr>
              <w:t>chức,</w:t>
            </w:r>
            <w:r>
              <w:rPr>
                <w:spacing w:val="-3"/>
                <w:sz w:val="22"/>
              </w:rPr>
              <w:t> </w:t>
            </w:r>
            <w:r>
              <w:rPr>
                <w:sz w:val="22"/>
              </w:rPr>
              <w:t>cá</w:t>
            </w:r>
            <w:r>
              <w:rPr>
                <w:spacing w:val="-3"/>
                <w:sz w:val="22"/>
              </w:rPr>
              <w:t> </w:t>
            </w:r>
            <w:r>
              <w:rPr>
                <w:sz w:val="22"/>
              </w:rPr>
              <w:t>nhân</w:t>
            </w:r>
            <w:r>
              <w:rPr>
                <w:spacing w:val="-3"/>
                <w:sz w:val="22"/>
              </w:rPr>
              <w:t> </w:t>
            </w:r>
            <w:r>
              <w:rPr>
                <w:sz w:val="22"/>
              </w:rPr>
              <w:t>kinh</w:t>
            </w:r>
          </w:p>
          <w:p>
            <w:pPr>
              <w:pStyle w:val="TableParagraph"/>
              <w:spacing w:before="1"/>
              <w:ind w:left="53"/>
              <w:rPr>
                <w:sz w:val="22"/>
              </w:rPr>
            </w:pPr>
            <w:r>
              <w:rPr>
                <w:sz w:val="22"/>
              </w:rPr>
              <w:t>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53"/>
              <w:rPr>
                <w:i/>
                <w:sz w:val="22"/>
              </w:rPr>
            </w:pPr>
          </w:p>
          <w:p>
            <w:pPr>
              <w:pStyle w:val="TableParagraph"/>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1312" w:hRule="atLeast"/>
        </w:trPr>
        <w:tc>
          <w:tcPr>
            <w:tcW w:w="768" w:type="dxa"/>
          </w:tcPr>
          <w:p>
            <w:pPr>
              <w:pStyle w:val="TableParagraph"/>
              <w:rPr>
                <w:i/>
                <w:sz w:val="22"/>
              </w:rPr>
            </w:pPr>
          </w:p>
          <w:p>
            <w:pPr>
              <w:pStyle w:val="TableParagraph"/>
              <w:spacing w:before="21"/>
              <w:rPr>
                <w:i/>
                <w:sz w:val="22"/>
              </w:rPr>
            </w:pPr>
          </w:p>
          <w:p>
            <w:pPr>
              <w:pStyle w:val="TableParagraph"/>
              <w:ind w:left="33" w:right="14"/>
              <w:jc w:val="center"/>
              <w:rPr>
                <w:sz w:val="22"/>
              </w:rPr>
            </w:pPr>
            <w:r>
              <w:rPr>
                <w:spacing w:val="-10"/>
                <w:sz w:val="22"/>
              </w:rPr>
              <w:t>3</w:t>
            </w:r>
          </w:p>
        </w:tc>
        <w:tc>
          <w:tcPr>
            <w:tcW w:w="5177" w:type="dxa"/>
          </w:tcPr>
          <w:p>
            <w:pPr>
              <w:pStyle w:val="TableParagraph"/>
              <w:spacing w:before="135"/>
              <w:rPr>
                <w:i/>
                <w:sz w:val="22"/>
              </w:rPr>
            </w:pPr>
          </w:p>
          <w:p>
            <w:pPr>
              <w:pStyle w:val="TableParagraph"/>
              <w:spacing w:line="264" w:lineRule="auto"/>
              <w:ind w:left="35"/>
              <w:rPr>
                <w:sz w:val="22"/>
              </w:rPr>
            </w:pPr>
            <w:r>
              <w:rPr>
                <w:sz w:val="22"/>
              </w:rPr>
              <w:t>Dịch vụ điều hành giao thông vận tải đường sắt trên kết cấu hạ tầng đường sắt địa phương do mình đầu tư</w:t>
            </w:r>
          </w:p>
        </w:tc>
        <w:tc>
          <w:tcPr>
            <w:tcW w:w="1246" w:type="dxa"/>
          </w:tcPr>
          <w:p>
            <w:pPr>
              <w:pStyle w:val="TableParagraph"/>
              <w:spacing w:before="135"/>
              <w:rPr>
                <w:i/>
                <w:sz w:val="22"/>
              </w:rPr>
            </w:pPr>
          </w:p>
          <w:p>
            <w:pPr>
              <w:pStyle w:val="TableParagraph"/>
              <w:spacing w:line="264" w:lineRule="auto"/>
              <w:ind w:left="371" w:right="349" w:firstLine="62"/>
              <w:rPr>
                <w:sz w:val="22"/>
              </w:rPr>
            </w:pPr>
            <w:r>
              <w:rPr>
                <w:spacing w:val="-4"/>
                <w:sz w:val="22"/>
              </w:rPr>
              <w:t>Giá </w:t>
            </w:r>
            <w:r>
              <w:rPr>
                <w:sz w:val="22"/>
              </w:rPr>
              <w:t>tối</w:t>
            </w:r>
            <w:r>
              <w:rPr>
                <w:spacing w:val="1"/>
                <w:sz w:val="22"/>
              </w:rPr>
              <w:t> </w:t>
            </w:r>
            <w:r>
              <w:rPr>
                <w:spacing w:val="-5"/>
                <w:sz w:val="22"/>
              </w:rPr>
              <w:t>đa</w:t>
            </w:r>
          </w:p>
        </w:tc>
        <w:tc>
          <w:tcPr>
            <w:tcW w:w="1382" w:type="dxa"/>
          </w:tcPr>
          <w:p>
            <w:pPr>
              <w:pStyle w:val="TableParagraph"/>
              <w:spacing w:before="135"/>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249"/>
              <w:ind w:left="86" w:firstLine="69"/>
              <w:rPr>
                <w:sz w:val="22"/>
              </w:rPr>
            </w:pPr>
            <w:r>
              <w:rPr>
                <w:sz w:val="22"/>
              </w:rPr>
              <w:t>Sở Xây dựng</w:t>
            </w:r>
            <w:r>
              <w:rPr>
                <w:spacing w:val="40"/>
                <w:sz w:val="22"/>
              </w:rPr>
              <w:t> </w:t>
            </w:r>
            <w:r>
              <w:rPr>
                <w:sz w:val="22"/>
              </w:rPr>
              <w:t>tổ chức việc lựa chọn, yêu cầu</w:t>
            </w:r>
            <w:r>
              <w:rPr>
                <w:spacing w:val="-3"/>
                <w:sz w:val="22"/>
              </w:rPr>
              <w:t> </w:t>
            </w:r>
            <w:r>
              <w:rPr>
                <w:sz w:val="22"/>
              </w:rPr>
              <w:t>cơ</w:t>
            </w:r>
            <w:r>
              <w:rPr>
                <w:spacing w:val="-2"/>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w:t>
            </w:r>
            <w:r>
              <w:rPr>
                <w:spacing w:val="-3"/>
                <w:sz w:val="22"/>
              </w:rPr>
              <w:t> </w:t>
            </w:r>
            <w:r>
              <w:rPr>
                <w:sz w:val="22"/>
              </w:rPr>
              <w:t>chức,</w:t>
            </w:r>
            <w:r>
              <w:rPr>
                <w:spacing w:val="-3"/>
                <w:sz w:val="22"/>
              </w:rPr>
              <w:t> </w:t>
            </w:r>
            <w:r>
              <w:rPr>
                <w:sz w:val="22"/>
              </w:rPr>
              <w:t>cá</w:t>
            </w:r>
            <w:r>
              <w:rPr>
                <w:spacing w:val="-3"/>
                <w:sz w:val="22"/>
              </w:rPr>
              <w:t> </w:t>
            </w:r>
            <w:r>
              <w:rPr>
                <w:sz w:val="22"/>
              </w:rPr>
              <w:t>nhân</w:t>
            </w:r>
            <w:r>
              <w:rPr>
                <w:spacing w:val="-3"/>
                <w:sz w:val="22"/>
              </w:rPr>
              <w:t> </w:t>
            </w:r>
            <w:r>
              <w:rPr>
                <w:sz w:val="22"/>
              </w:rPr>
              <w:t>kinh</w:t>
            </w:r>
          </w:p>
          <w:p>
            <w:pPr>
              <w:pStyle w:val="TableParagraph"/>
              <w:spacing w:before="1"/>
              <w:ind w:left="53"/>
              <w:rPr>
                <w:sz w:val="22"/>
              </w:rPr>
            </w:pPr>
            <w:r>
              <w:rPr>
                <w:sz w:val="22"/>
              </w:rPr>
              <w:t>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21"/>
              <w:rPr>
                <w:i/>
                <w:sz w:val="22"/>
              </w:rPr>
            </w:pPr>
          </w:p>
          <w:p>
            <w:pPr>
              <w:pStyle w:val="TableParagraph"/>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1347" w:hRule="atLeast"/>
        </w:trPr>
        <w:tc>
          <w:tcPr>
            <w:tcW w:w="768" w:type="dxa"/>
          </w:tcPr>
          <w:p>
            <w:pPr>
              <w:pStyle w:val="TableParagraph"/>
              <w:rPr>
                <w:i/>
                <w:sz w:val="22"/>
              </w:rPr>
            </w:pPr>
          </w:p>
          <w:p>
            <w:pPr>
              <w:pStyle w:val="TableParagraph"/>
              <w:spacing w:before="40"/>
              <w:rPr>
                <w:i/>
                <w:sz w:val="22"/>
              </w:rPr>
            </w:pPr>
          </w:p>
          <w:p>
            <w:pPr>
              <w:pStyle w:val="TableParagraph"/>
              <w:ind w:left="33" w:right="14"/>
              <w:jc w:val="center"/>
              <w:rPr>
                <w:sz w:val="22"/>
              </w:rPr>
            </w:pPr>
            <w:r>
              <w:rPr>
                <w:spacing w:val="-10"/>
                <w:sz w:val="22"/>
              </w:rPr>
              <w:t>4</w:t>
            </w:r>
          </w:p>
        </w:tc>
        <w:tc>
          <w:tcPr>
            <w:tcW w:w="5177" w:type="dxa"/>
          </w:tcPr>
          <w:p>
            <w:pPr>
              <w:pStyle w:val="TableParagraph"/>
              <w:spacing w:before="154"/>
              <w:rPr>
                <w:i/>
                <w:sz w:val="22"/>
              </w:rPr>
            </w:pPr>
          </w:p>
          <w:p>
            <w:pPr>
              <w:pStyle w:val="TableParagraph"/>
              <w:spacing w:line="264" w:lineRule="auto"/>
              <w:ind w:left="35"/>
              <w:rPr>
                <w:sz w:val="22"/>
              </w:rPr>
            </w:pPr>
            <w:r>
              <w:rPr>
                <w:sz w:val="22"/>
              </w:rPr>
              <w:t>Dịch</w:t>
            </w:r>
            <w:r>
              <w:rPr>
                <w:spacing w:val="31"/>
                <w:sz w:val="22"/>
              </w:rPr>
              <w:t> </w:t>
            </w:r>
            <w:r>
              <w:rPr>
                <w:sz w:val="22"/>
              </w:rPr>
              <w:t>vụ</w:t>
            </w:r>
            <w:r>
              <w:rPr>
                <w:spacing w:val="30"/>
                <w:sz w:val="22"/>
              </w:rPr>
              <w:t> </w:t>
            </w:r>
            <w:r>
              <w:rPr>
                <w:sz w:val="22"/>
              </w:rPr>
              <w:t>sử</w:t>
            </w:r>
            <w:r>
              <w:rPr>
                <w:spacing w:val="31"/>
                <w:sz w:val="22"/>
              </w:rPr>
              <w:t> </w:t>
            </w:r>
            <w:r>
              <w:rPr>
                <w:sz w:val="22"/>
              </w:rPr>
              <w:t>dụng</w:t>
            </w:r>
            <w:r>
              <w:rPr>
                <w:spacing w:val="28"/>
                <w:sz w:val="22"/>
              </w:rPr>
              <w:t> </w:t>
            </w:r>
            <w:r>
              <w:rPr>
                <w:sz w:val="22"/>
              </w:rPr>
              <w:t>phà</w:t>
            </w:r>
            <w:r>
              <w:rPr>
                <w:spacing w:val="31"/>
                <w:sz w:val="22"/>
              </w:rPr>
              <w:t> </w:t>
            </w:r>
            <w:r>
              <w:rPr>
                <w:sz w:val="22"/>
              </w:rPr>
              <w:t>được</w:t>
            </w:r>
            <w:r>
              <w:rPr>
                <w:spacing w:val="29"/>
                <w:sz w:val="22"/>
              </w:rPr>
              <w:t> </w:t>
            </w:r>
            <w:r>
              <w:rPr>
                <w:sz w:val="22"/>
              </w:rPr>
              <w:t>đầu</w:t>
            </w:r>
            <w:r>
              <w:rPr>
                <w:spacing w:val="31"/>
                <w:sz w:val="22"/>
              </w:rPr>
              <w:t> </w:t>
            </w:r>
            <w:r>
              <w:rPr>
                <w:sz w:val="22"/>
              </w:rPr>
              <w:t>tư</w:t>
            </w:r>
            <w:r>
              <w:rPr>
                <w:spacing w:val="28"/>
                <w:sz w:val="22"/>
              </w:rPr>
              <w:t> </w:t>
            </w:r>
            <w:r>
              <w:rPr>
                <w:sz w:val="22"/>
              </w:rPr>
              <w:t>từ</w:t>
            </w:r>
            <w:r>
              <w:rPr>
                <w:spacing w:val="31"/>
                <w:sz w:val="22"/>
              </w:rPr>
              <w:t> </w:t>
            </w:r>
            <w:r>
              <w:rPr>
                <w:sz w:val="22"/>
              </w:rPr>
              <w:t>nguồn</w:t>
            </w:r>
            <w:r>
              <w:rPr>
                <w:spacing w:val="28"/>
                <w:sz w:val="22"/>
              </w:rPr>
              <w:t> </w:t>
            </w:r>
            <w:r>
              <w:rPr>
                <w:sz w:val="22"/>
              </w:rPr>
              <w:t>vốn</w:t>
            </w:r>
            <w:r>
              <w:rPr>
                <w:spacing w:val="30"/>
                <w:sz w:val="22"/>
              </w:rPr>
              <w:t> </w:t>
            </w:r>
            <w:r>
              <w:rPr>
                <w:sz w:val="22"/>
              </w:rPr>
              <w:t>ngân sách nhà nước, do địa phương quản lý</w:t>
            </w:r>
          </w:p>
        </w:tc>
        <w:tc>
          <w:tcPr>
            <w:tcW w:w="1246" w:type="dxa"/>
          </w:tcPr>
          <w:p>
            <w:pPr>
              <w:pStyle w:val="TableParagraph"/>
              <w:rPr>
                <w:i/>
                <w:sz w:val="22"/>
              </w:rPr>
            </w:pPr>
          </w:p>
          <w:p>
            <w:pPr>
              <w:pStyle w:val="TableParagraph"/>
              <w:spacing w:before="40"/>
              <w:rPr>
                <w:i/>
                <w:sz w:val="22"/>
              </w:rPr>
            </w:pPr>
          </w:p>
          <w:p>
            <w:pPr>
              <w:pStyle w:val="TableParagraph"/>
              <w:ind w:left="160"/>
              <w:rPr>
                <w:sz w:val="22"/>
              </w:rPr>
            </w:pPr>
            <w:r>
              <w:rPr>
                <w:sz w:val="22"/>
              </w:rPr>
              <w:t>Khung</w:t>
            </w:r>
            <w:r>
              <w:rPr>
                <w:spacing w:val="-2"/>
                <w:sz w:val="22"/>
              </w:rPr>
              <w:t> </w:t>
            </w:r>
            <w:r>
              <w:rPr>
                <w:spacing w:val="-5"/>
                <w:sz w:val="22"/>
              </w:rPr>
              <w:t>giá</w:t>
            </w:r>
          </w:p>
        </w:tc>
        <w:tc>
          <w:tcPr>
            <w:tcW w:w="1382" w:type="dxa"/>
          </w:tcPr>
          <w:p>
            <w:pPr>
              <w:pStyle w:val="TableParagraph"/>
              <w:spacing w:before="154"/>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15"/>
              <w:rPr>
                <w:i/>
                <w:sz w:val="22"/>
              </w:rPr>
            </w:pPr>
          </w:p>
          <w:p>
            <w:pPr>
              <w:pStyle w:val="TableParagraph"/>
              <w:spacing w:line="264" w:lineRule="auto"/>
              <w:ind w:left="53" w:right="34" w:firstLine="187"/>
              <w:jc w:val="both"/>
              <w:rPr>
                <w:sz w:val="22"/>
              </w:rPr>
            </w:pPr>
            <w:r>
              <w:rPr>
                <w:sz w:val="22"/>
              </w:rPr>
              <w:t>Sở Xây dựng tổ chức việc lựa chọn, yêu cầu cơ quan, đơn vị, tổ chức, cá nhân kinh 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40"/>
              <w:rPr>
                <w:i/>
                <w:sz w:val="22"/>
              </w:rPr>
            </w:pPr>
          </w:p>
          <w:p>
            <w:pPr>
              <w:pStyle w:val="TableParagraph"/>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1382" w:hRule="atLeast"/>
        </w:trPr>
        <w:tc>
          <w:tcPr>
            <w:tcW w:w="768" w:type="dxa"/>
          </w:tcPr>
          <w:p>
            <w:pPr>
              <w:pStyle w:val="TableParagraph"/>
              <w:rPr>
                <w:i/>
                <w:sz w:val="22"/>
              </w:rPr>
            </w:pPr>
          </w:p>
          <w:p>
            <w:pPr>
              <w:pStyle w:val="TableParagraph"/>
              <w:spacing w:before="48"/>
              <w:rPr>
                <w:i/>
                <w:sz w:val="22"/>
              </w:rPr>
            </w:pPr>
          </w:p>
          <w:p>
            <w:pPr>
              <w:pStyle w:val="TableParagraph"/>
              <w:ind w:left="33" w:right="14"/>
              <w:jc w:val="center"/>
              <w:rPr>
                <w:sz w:val="22"/>
              </w:rPr>
            </w:pPr>
            <w:r>
              <w:rPr>
                <w:spacing w:val="-10"/>
                <w:sz w:val="22"/>
              </w:rPr>
              <w:t>5</w:t>
            </w:r>
          </w:p>
        </w:tc>
        <w:tc>
          <w:tcPr>
            <w:tcW w:w="5177" w:type="dxa"/>
          </w:tcPr>
          <w:p>
            <w:pPr>
              <w:pStyle w:val="TableParagraph"/>
              <w:spacing w:before="162"/>
              <w:rPr>
                <w:i/>
                <w:sz w:val="22"/>
              </w:rPr>
            </w:pPr>
          </w:p>
          <w:p>
            <w:pPr>
              <w:pStyle w:val="TableParagraph"/>
              <w:spacing w:line="264" w:lineRule="auto"/>
              <w:ind w:left="35"/>
              <w:rPr>
                <w:sz w:val="22"/>
              </w:rPr>
            </w:pPr>
            <w:r>
              <w:rPr>
                <w:sz w:val="22"/>
              </w:rPr>
              <w:t>Dịch</w:t>
            </w:r>
            <w:r>
              <w:rPr>
                <w:spacing w:val="26"/>
                <w:sz w:val="22"/>
              </w:rPr>
              <w:t> </w:t>
            </w:r>
            <w:r>
              <w:rPr>
                <w:sz w:val="22"/>
              </w:rPr>
              <w:t>vụ sử</w:t>
            </w:r>
            <w:r>
              <w:rPr>
                <w:spacing w:val="26"/>
                <w:sz w:val="22"/>
              </w:rPr>
              <w:t> </w:t>
            </w:r>
            <w:r>
              <w:rPr>
                <w:sz w:val="22"/>
              </w:rPr>
              <w:t>dụng phà</w:t>
            </w:r>
            <w:r>
              <w:rPr>
                <w:spacing w:val="26"/>
                <w:sz w:val="22"/>
              </w:rPr>
              <w:t> </w:t>
            </w:r>
            <w:r>
              <w:rPr>
                <w:sz w:val="22"/>
              </w:rPr>
              <w:t>được đầu</w:t>
            </w:r>
            <w:r>
              <w:rPr>
                <w:spacing w:val="27"/>
                <w:sz w:val="22"/>
              </w:rPr>
              <w:t> </w:t>
            </w:r>
            <w:r>
              <w:rPr>
                <w:sz w:val="22"/>
              </w:rPr>
              <w:t>tư từ</w:t>
            </w:r>
            <w:r>
              <w:rPr>
                <w:spacing w:val="26"/>
                <w:sz w:val="22"/>
              </w:rPr>
              <w:t> </w:t>
            </w:r>
            <w:r>
              <w:rPr>
                <w:sz w:val="22"/>
              </w:rPr>
              <w:t>nguồn vốn</w:t>
            </w:r>
            <w:r>
              <w:rPr>
                <w:spacing w:val="26"/>
                <w:sz w:val="22"/>
              </w:rPr>
              <w:t> </w:t>
            </w:r>
            <w:r>
              <w:rPr>
                <w:sz w:val="22"/>
              </w:rPr>
              <w:t>ngoài ngân sách nhà nước, do địa phương quản lý</w:t>
            </w:r>
          </w:p>
        </w:tc>
        <w:tc>
          <w:tcPr>
            <w:tcW w:w="1246" w:type="dxa"/>
          </w:tcPr>
          <w:p>
            <w:pPr>
              <w:pStyle w:val="TableParagraph"/>
              <w:spacing w:before="162"/>
              <w:rPr>
                <w:i/>
                <w:sz w:val="22"/>
              </w:rPr>
            </w:pPr>
          </w:p>
          <w:p>
            <w:pPr>
              <w:pStyle w:val="TableParagraph"/>
              <w:spacing w:line="264" w:lineRule="auto"/>
              <w:ind w:left="371" w:right="349" w:firstLine="62"/>
              <w:rPr>
                <w:sz w:val="22"/>
              </w:rPr>
            </w:pPr>
            <w:r>
              <w:rPr>
                <w:spacing w:val="-4"/>
                <w:sz w:val="22"/>
              </w:rPr>
              <w:t>Giá </w:t>
            </w:r>
            <w:r>
              <w:rPr>
                <w:sz w:val="22"/>
              </w:rPr>
              <w:t>tối</w:t>
            </w:r>
            <w:r>
              <w:rPr>
                <w:spacing w:val="1"/>
                <w:sz w:val="22"/>
              </w:rPr>
              <w:t> </w:t>
            </w:r>
            <w:r>
              <w:rPr>
                <w:spacing w:val="-5"/>
                <w:sz w:val="22"/>
              </w:rPr>
              <w:t>đa</w:t>
            </w:r>
          </w:p>
        </w:tc>
        <w:tc>
          <w:tcPr>
            <w:tcW w:w="1382" w:type="dxa"/>
          </w:tcPr>
          <w:p>
            <w:pPr>
              <w:pStyle w:val="TableParagraph"/>
              <w:spacing w:before="162"/>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22"/>
              <w:rPr>
                <w:i/>
                <w:sz w:val="22"/>
              </w:rPr>
            </w:pPr>
          </w:p>
          <w:p>
            <w:pPr>
              <w:pStyle w:val="TableParagraph"/>
              <w:spacing w:line="264" w:lineRule="auto" w:before="1"/>
              <w:ind w:left="53" w:right="34" w:firstLine="187"/>
              <w:jc w:val="both"/>
              <w:rPr>
                <w:sz w:val="22"/>
              </w:rPr>
            </w:pPr>
            <w:r>
              <w:rPr>
                <w:sz w:val="22"/>
              </w:rPr>
              <w:t>Sở Xây dựng tổ chức việc lựa chọn, yêu cầu cơ quan, đơn vị, tổ chức, cá nhân kinh 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48"/>
              <w:rPr>
                <w:i/>
                <w:sz w:val="22"/>
              </w:rPr>
            </w:pPr>
          </w:p>
          <w:p>
            <w:pPr>
              <w:pStyle w:val="TableParagraph"/>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bl>
    <w:p>
      <w:pPr>
        <w:pStyle w:val="TableParagraph"/>
        <w:spacing w:after="0"/>
        <w:jc w:val="center"/>
        <w:rPr>
          <w:sz w:val="22"/>
        </w:rPr>
        <w:sectPr>
          <w:type w:val="continuous"/>
          <w:pgSz w:w="16840" w:h="11910" w:orient="landscape"/>
          <w:pgMar w:top="0" w:bottom="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2471"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80"/>
              <w:rPr>
                <w:i/>
                <w:sz w:val="22"/>
              </w:rPr>
            </w:pPr>
          </w:p>
          <w:p>
            <w:pPr>
              <w:pStyle w:val="TableParagraph"/>
              <w:ind w:left="33" w:right="14"/>
              <w:jc w:val="center"/>
              <w:rPr>
                <w:sz w:val="22"/>
              </w:rPr>
            </w:pPr>
            <w:r>
              <w:rPr>
                <w:spacing w:val="-10"/>
                <w:sz w:val="22"/>
              </w:rPr>
              <w:t>6</w:t>
            </w:r>
          </w:p>
        </w:tc>
        <w:tc>
          <w:tcPr>
            <w:tcW w:w="5177"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4" w:lineRule="auto"/>
              <w:ind w:left="35" w:right="81"/>
              <w:jc w:val="both"/>
              <w:rPr>
                <w:sz w:val="22"/>
              </w:rPr>
            </w:pPr>
            <w:r>
              <w:rPr>
                <w:sz w:val="22"/>
              </w:rPr>
              <w:t>Dịch vụ sử dụng cảng, nhà ga (bao gồm cảng, bến thủy nội địa; cảng cá) được đầu tư từ nguồn vốn ngân sách nhà nước, do địa phương quản lý</w:t>
            </w:r>
          </w:p>
        </w:tc>
        <w:tc>
          <w:tcPr>
            <w:tcW w:w="1246" w:type="dxa"/>
          </w:tcPr>
          <w:p>
            <w:pPr>
              <w:pStyle w:val="TableParagraph"/>
              <w:rPr>
                <w:i/>
                <w:sz w:val="22"/>
              </w:rPr>
            </w:pPr>
          </w:p>
          <w:p>
            <w:pPr>
              <w:pStyle w:val="TableParagraph"/>
              <w:rPr>
                <w:i/>
                <w:sz w:val="22"/>
              </w:rPr>
            </w:pPr>
          </w:p>
          <w:p>
            <w:pPr>
              <w:pStyle w:val="TableParagraph"/>
              <w:spacing w:before="193"/>
              <w:rPr>
                <w:i/>
                <w:sz w:val="22"/>
              </w:rPr>
            </w:pPr>
          </w:p>
          <w:p>
            <w:pPr>
              <w:pStyle w:val="TableParagraph"/>
              <w:spacing w:line="264" w:lineRule="auto" w:before="1"/>
              <w:ind w:left="371" w:right="349" w:firstLine="62"/>
              <w:rPr>
                <w:sz w:val="22"/>
              </w:rPr>
            </w:pPr>
            <w:r>
              <w:rPr>
                <w:spacing w:val="-4"/>
                <w:sz w:val="22"/>
              </w:rPr>
              <w:t>Giá </w:t>
            </w:r>
            <w:r>
              <w:rPr>
                <w:sz w:val="22"/>
              </w:rPr>
              <w:t>tối</w:t>
            </w:r>
            <w:r>
              <w:rPr>
                <w:spacing w:val="1"/>
                <w:sz w:val="22"/>
              </w:rPr>
              <w:t> </w:t>
            </w:r>
            <w:r>
              <w:rPr>
                <w:spacing w:val="-5"/>
                <w:sz w:val="22"/>
              </w:rPr>
              <w:t>đa</w:t>
            </w:r>
          </w:p>
        </w:tc>
        <w:tc>
          <w:tcPr>
            <w:tcW w:w="1382" w:type="dxa"/>
          </w:tcPr>
          <w:p>
            <w:pPr>
              <w:pStyle w:val="TableParagraph"/>
              <w:rPr>
                <w:i/>
                <w:sz w:val="22"/>
              </w:rPr>
            </w:pPr>
          </w:p>
          <w:p>
            <w:pPr>
              <w:pStyle w:val="TableParagraph"/>
              <w:rPr>
                <w:i/>
                <w:sz w:val="22"/>
              </w:rPr>
            </w:pPr>
          </w:p>
          <w:p>
            <w:pPr>
              <w:pStyle w:val="TableParagraph"/>
              <w:spacing w:before="193"/>
              <w:rPr>
                <w:i/>
                <w:sz w:val="22"/>
              </w:rPr>
            </w:pPr>
          </w:p>
          <w:p>
            <w:pPr>
              <w:pStyle w:val="TableParagraph"/>
              <w:spacing w:line="264" w:lineRule="auto" w:before="1"/>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numPr>
                <w:ilvl w:val="0"/>
                <w:numId w:val="1"/>
              </w:numPr>
              <w:tabs>
                <w:tab w:pos="280" w:val="left" w:leader="none"/>
              </w:tabs>
              <w:spacing w:line="264" w:lineRule="auto" w:before="117" w:after="0"/>
              <w:ind w:left="36" w:right="73" w:firstLine="115"/>
              <w:jc w:val="both"/>
              <w:rPr>
                <w:sz w:val="22"/>
              </w:rPr>
            </w:pPr>
            <w:r>
              <w:rPr>
                <w:sz w:val="22"/>
              </w:rPr>
              <w:t>Sở Xây dựng</w:t>
            </w:r>
            <w:r>
              <w:rPr>
                <w:spacing w:val="-1"/>
                <w:sz w:val="22"/>
              </w:rPr>
              <w:t> </w:t>
            </w:r>
            <w:r>
              <w:rPr>
                <w:sz w:val="22"/>
              </w:rPr>
              <w:t>tổ chức việc lựa chọn, yêu cầu cơ quan, đơn vị, tổ chức, cá nhân kinh doanh dịch vụ cảng, bến thuỷ nội địa lập phương án giá</w:t>
            </w:r>
          </w:p>
          <w:p>
            <w:pPr>
              <w:pStyle w:val="TableParagraph"/>
              <w:numPr>
                <w:ilvl w:val="0"/>
                <w:numId w:val="1"/>
              </w:numPr>
              <w:tabs>
                <w:tab w:pos="253" w:val="left" w:leader="none"/>
              </w:tabs>
              <w:spacing w:line="264" w:lineRule="auto" w:before="1" w:after="0"/>
              <w:ind w:left="36" w:right="81" w:firstLine="74"/>
              <w:jc w:val="both"/>
              <w:rPr>
                <w:sz w:val="22"/>
              </w:rPr>
            </w:pPr>
            <w:r>
              <w:rPr>
                <w:sz w:val="22"/>
              </w:rPr>
              <w:t>Sở Nông nghiệp và Môi trường tổ chức việc lựa chọn, yêu cầu cơ quan, đơn vị, tổ chức, cá nhân kinh doanh dịch vụ cảng cá lập phương án giá</w:t>
            </w:r>
          </w:p>
        </w:tc>
        <w:tc>
          <w:tcPr>
            <w:tcW w:w="3669" w:type="dxa"/>
          </w:tcPr>
          <w:p>
            <w:pPr>
              <w:pStyle w:val="TableParagraph"/>
              <w:rPr>
                <w:i/>
                <w:sz w:val="22"/>
              </w:rPr>
            </w:pPr>
          </w:p>
          <w:p>
            <w:pPr>
              <w:pStyle w:val="TableParagraph"/>
              <w:spacing w:before="168"/>
              <w:rPr>
                <w:i/>
                <w:sz w:val="22"/>
              </w:rPr>
            </w:pPr>
          </w:p>
          <w:p>
            <w:pPr>
              <w:pStyle w:val="TableParagraph"/>
              <w:numPr>
                <w:ilvl w:val="0"/>
                <w:numId w:val="2"/>
              </w:numPr>
              <w:tabs>
                <w:tab w:pos="198" w:val="left" w:leader="none"/>
              </w:tabs>
              <w:spacing w:line="264" w:lineRule="auto" w:before="0" w:after="0"/>
              <w:ind w:left="36" w:right="105" w:firstLine="0"/>
              <w:jc w:val="left"/>
              <w:rPr>
                <w:sz w:val="22"/>
              </w:rPr>
            </w:pPr>
            <w:r>
              <w:rPr>
                <w:sz w:val="22"/>
              </w:rPr>
              <w:t>Sở</w:t>
            </w:r>
            <w:r>
              <w:rPr>
                <w:spacing w:val="36"/>
                <w:sz w:val="22"/>
              </w:rPr>
              <w:t> </w:t>
            </w:r>
            <w:r>
              <w:rPr>
                <w:sz w:val="22"/>
              </w:rPr>
              <w:t>Xây</w:t>
            </w:r>
            <w:r>
              <w:rPr>
                <w:spacing w:val="33"/>
                <w:sz w:val="22"/>
              </w:rPr>
              <w:t> </w:t>
            </w:r>
            <w:r>
              <w:rPr>
                <w:sz w:val="22"/>
              </w:rPr>
              <w:t>dựng</w:t>
            </w:r>
            <w:r>
              <w:rPr>
                <w:spacing w:val="33"/>
                <w:sz w:val="22"/>
              </w:rPr>
              <w:t> </w:t>
            </w:r>
            <w:r>
              <w:rPr>
                <w:sz w:val="22"/>
              </w:rPr>
              <w:t>thẩm</w:t>
            </w:r>
            <w:r>
              <w:rPr>
                <w:spacing w:val="34"/>
                <w:sz w:val="22"/>
              </w:rPr>
              <w:t> </w:t>
            </w:r>
            <w:r>
              <w:rPr>
                <w:sz w:val="22"/>
              </w:rPr>
              <w:t>định</w:t>
            </w:r>
            <w:r>
              <w:rPr>
                <w:spacing w:val="35"/>
                <w:sz w:val="22"/>
              </w:rPr>
              <w:t> </w:t>
            </w:r>
            <w:r>
              <w:rPr>
                <w:sz w:val="22"/>
              </w:rPr>
              <w:t>phương</w:t>
            </w:r>
            <w:r>
              <w:rPr>
                <w:spacing w:val="35"/>
                <w:sz w:val="22"/>
              </w:rPr>
              <w:t> </w:t>
            </w:r>
            <w:r>
              <w:rPr>
                <w:sz w:val="22"/>
              </w:rPr>
              <w:t>án giá dịch vụ cảng, bến thuỷ nội địa</w:t>
            </w:r>
          </w:p>
          <w:p>
            <w:pPr>
              <w:pStyle w:val="TableParagraph"/>
              <w:numPr>
                <w:ilvl w:val="0"/>
                <w:numId w:val="2"/>
              </w:numPr>
              <w:tabs>
                <w:tab w:pos="179" w:val="left" w:leader="none"/>
              </w:tabs>
              <w:spacing w:line="264" w:lineRule="auto" w:before="1" w:after="0"/>
              <w:ind w:left="36" w:right="80" w:firstLine="0"/>
              <w:jc w:val="left"/>
              <w:rPr>
                <w:sz w:val="22"/>
              </w:rPr>
            </w:pPr>
            <w:r>
              <w:rPr>
                <w:sz w:val="22"/>
              </w:rPr>
              <w:t>Sở Nông nghiệp và Môi trường thẩm định phương án giá dịch vụ cảng cá ◻</w:t>
            </w:r>
          </w:p>
        </w:tc>
      </w:tr>
      <w:tr>
        <w:trPr>
          <w:trHeight w:val="1410" w:hRule="atLeast"/>
        </w:trPr>
        <w:tc>
          <w:tcPr>
            <w:tcW w:w="768" w:type="dxa"/>
          </w:tcPr>
          <w:p>
            <w:pPr>
              <w:pStyle w:val="TableParagraph"/>
              <w:rPr>
                <w:i/>
                <w:sz w:val="22"/>
              </w:rPr>
            </w:pPr>
          </w:p>
          <w:p>
            <w:pPr>
              <w:pStyle w:val="TableParagraph"/>
              <w:spacing w:before="56"/>
              <w:rPr>
                <w:i/>
                <w:sz w:val="22"/>
              </w:rPr>
            </w:pPr>
          </w:p>
          <w:p>
            <w:pPr>
              <w:pStyle w:val="TableParagraph"/>
              <w:ind w:left="33" w:right="14"/>
              <w:jc w:val="center"/>
              <w:rPr>
                <w:sz w:val="22"/>
              </w:rPr>
            </w:pPr>
            <w:r>
              <w:rPr>
                <w:spacing w:val="-10"/>
                <w:sz w:val="22"/>
              </w:rPr>
              <w:t>7</w:t>
            </w:r>
          </w:p>
        </w:tc>
        <w:tc>
          <w:tcPr>
            <w:tcW w:w="5177" w:type="dxa"/>
          </w:tcPr>
          <w:p>
            <w:pPr>
              <w:pStyle w:val="TableParagraph"/>
              <w:spacing w:before="30"/>
              <w:rPr>
                <w:i/>
                <w:sz w:val="22"/>
              </w:rPr>
            </w:pPr>
          </w:p>
          <w:p>
            <w:pPr>
              <w:pStyle w:val="TableParagraph"/>
              <w:spacing w:line="264" w:lineRule="auto"/>
              <w:ind w:left="35" w:right="86"/>
              <w:jc w:val="both"/>
              <w:rPr>
                <w:sz w:val="22"/>
              </w:rPr>
            </w:pPr>
            <w:r>
              <w:rPr>
                <w:sz w:val="22"/>
              </w:rPr>
              <w:t>Sản phẩm, dịch vụ công ích thủy lợi đối với công trình thủy lợi sử dụng vốn nhà nước thuộc phạm vi, thẩm quyền quản lý, đặt hàng của địa phương</w:t>
            </w:r>
          </w:p>
        </w:tc>
        <w:tc>
          <w:tcPr>
            <w:tcW w:w="1246" w:type="dxa"/>
          </w:tcPr>
          <w:p>
            <w:pPr>
              <w:pStyle w:val="TableParagraph"/>
              <w:spacing w:before="169"/>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spacing w:before="169"/>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144"/>
              <w:ind w:left="28" w:right="10"/>
              <w:jc w:val="center"/>
              <w:rPr>
                <w:sz w:val="22"/>
              </w:rPr>
            </w:pPr>
            <w:r>
              <w:rPr>
                <w:sz w:val="22"/>
              </w:rPr>
              <w:t>Sở</w:t>
            </w:r>
            <w:r>
              <w:rPr>
                <w:spacing w:val="-4"/>
                <w:sz w:val="22"/>
              </w:rPr>
              <w:t> </w:t>
            </w:r>
            <w:r>
              <w:rPr>
                <w:sz w:val="22"/>
              </w:rPr>
              <w:t>Nông</w:t>
            </w:r>
            <w:r>
              <w:rPr>
                <w:spacing w:val="-6"/>
                <w:sz w:val="22"/>
              </w:rPr>
              <w:t> </w:t>
            </w:r>
            <w:r>
              <w:rPr>
                <w:sz w:val="22"/>
              </w:rPr>
              <w:t>nghiệp</w:t>
            </w:r>
            <w:r>
              <w:rPr>
                <w:spacing w:val="-4"/>
                <w:sz w:val="22"/>
              </w:rPr>
              <w:t> </w:t>
            </w:r>
            <w:r>
              <w:rPr>
                <w:sz w:val="22"/>
              </w:rPr>
              <w:t>và</w:t>
            </w:r>
            <w:r>
              <w:rPr>
                <w:spacing w:val="-4"/>
                <w:sz w:val="22"/>
              </w:rPr>
              <w:t> </w:t>
            </w:r>
            <w:r>
              <w:rPr>
                <w:sz w:val="22"/>
              </w:rPr>
              <w:t>Môi</w:t>
            </w:r>
            <w:r>
              <w:rPr>
                <w:spacing w:val="-3"/>
                <w:sz w:val="22"/>
              </w:rPr>
              <w:t> </w:t>
            </w:r>
            <w:r>
              <w:rPr>
                <w:sz w:val="22"/>
              </w:rPr>
              <w:t>trường</w:t>
            </w:r>
            <w:r>
              <w:rPr>
                <w:spacing w:val="-6"/>
                <w:sz w:val="22"/>
              </w:rPr>
              <w:t> </w:t>
            </w:r>
            <w:r>
              <w:rPr>
                <w:sz w:val="22"/>
              </w:rPr>
              <w:t>yêu</w:t>
            </w:r>
            <w:r>
              <w:rPr>
                <w:spacing w:val="-4"/>
                <w:sz w:val="22"/>
              </w:rPr>
              <w:t> </w:t>
            </w:r>
            <w:r>
              <w:rPr>
                <w:sz w:val="22"/>
              </w:rPr>
              <w:t>cầu</w:t>
            </w:r>
            <w:r>
              <w:rPr>
                <w:spacing w:val="-4"/>
                <w:sz w:val="22"/>
              </w:rPr>
              <w:t> </w:t>
            </w:r>
            <w:r>
              <w:rPr>
                <w:sz w:val="22"/>
              </w:rPr>
              <w:t>cơ quan, đơn vị, tổ chức, cá nhân cung ứng hàng hóa, dịch vụ được đặt hàng lập</w:t>
            </w:r>
          </w:p>
          <w:p>
            <w:pPr>
              <w:pStyle w:val="TableParagraph"/>
              <w:ind w:left="28" w:right="11"/>
              <w:jc w:val="center"/>
              <w:rPr>
                <w:sz w:val="22"/>
              </w:rPr>
            </w:pPr>
            <w:r>
              <w:rPr>
                <w:sz w:val="22"/>
              </w:rPr>
              <w:t>phương</w:t>
            </w:r>
            <w:r>
              <w:rPr>
                <w:spacing w:val="-3"/>
                <w:sz w:val="22"/>
              </w:rPr>
              <w:t> </w:t>
            </w:r>
            <w:r>
              <w:rPr>
                <w:sz w:val="22"/>
              </w:rPr>
              <w:t>án </w:t>
            </w:r>
            <w:r>
              <w:rPr>
                <w:spacing w:val="-4"/>
                <w:sz w:val="22"/>
              </w:rPr>
              <w:t>giá.</w:t>
            </w:r>
          </w:p>
        </w:tc>
        <w:tc>
          <w:tcPr>
            <w:tcW w:w="3669" w:type="dxa"/>
          </w:tcPr>
          <w:p>
            <w:pPr>
              <w:pStyle w:val="TableParagraph"/>
              <w:spacing w:before="169"/>
              <w:rPr>
                <w:i/>
                <w:sz w:val="22"/>
              </w:rPr>
            </w:pPr>
          </w:p>
          <w:p>
            <w:pPr>
              <w:pStyle w:val="TableParagraph"/>
              <w:spacing w:line="264" w:lineRule="auto"/>
              <w:ind w:left="1224" w:right="937" w:hanging="108"/>
              <w:rPr>
                <w:sz w:val="22"/>
              </w:rPr>
            </w:pPr>
            <w:r>
              <w:rPr>
                <w:sz w:val="22"/>
              </w:rPr>
              <w:t>Sở</w:t>
            </w:r>
            <w:r>
              <w:rPr>
                <w:spacing w:val="-14"/>
                <w:sz w:val="22"/>
              </w:rPr>
              <w:t> </w:t>
            </w:r>
            <w:r>
              <w:rPr>
                <w:sz w:val="22"/>
              </w:rPr>
              <w:t>Nông</w:t>
            </w:r>
            <w:r>
              <w:rPr>
                <w:spacing w:val="-14"/>
                <w:sz w:val="22"/>
              </w:rPr>
              <w:t> </w:t>
            </w:r>
            <w:r>
              <w:rPr>
                <w:sz w:val="22"/>
              </w:rPr>
              <w:t>nghiệp và</w:t>
            </w:r>
            <w:r>
              <w:rPr>
                <w:spacing w:val="-4"/>
                <w:sz w:val="22"/>
              </w:rPr>
              <w:t> </w:t>
            </w:r>
            <w:r>
              <w:rPr>
                <w:sz w:val="22"/>
              </w:rPr>
              <w:t>Môi </w:t>
            </w:r>
            <w:r>
              <w:rPr>
                <w:spacing w:val="-2"/>
                <w:sz w:val="22"/>
              </w:rPr>
              <w:t>trường</w:t>
            </w:r>
          </w:p>
        </w:tc>
      </w:tr>
      <w:tr>
        <w:trPr>
          <w:trHeight w:val="1435" w:hRule="atLeast"/>
        </w:trPr>
        <w:tc>
          <w:tcPr>
            <w:tcW w:w="768" w:type="dxa"/>
          </w:tcPr>
          <w:p>
            <w:pPr>
              <w:pStyle w:val="TableParagraph"/>
              <w:rPr>
                <w:i/>
                <w:sz w:val="22"/>
              </w:rPr>
            </w:pPr>
          </w:p>
          <w:p>
            <w:pPr>
              <w:pStyle w:val="TableParagraph"/>
              <w:spacing w:before="67"/>
              <w:rPr>
                <w:i/>
                <w:sz w:val="22"/>
              </w:rPr>
            </w:pPr>
          </w:p>
          <w:p>
            <w:pPr>
              <w:pStyle w:val="TableParagraph"/>
              <w:ind w:left="33" w:right="14"/>
              <w:jc w:val="center"/>
              <w:rPr>
                <w:sz w:val="22"/>
              </w:rPr>
            </w:pPr>
            <w:r>
              <w:rPr>
                <w:spacing w:val="-10"/>
                <w:sz w:val="22"/>
              </w:rPr>
              <w:t>8</w:t>
            </w:r>
          </w:p>
        </w:tc>
        <w:tc>
          <w:tcPr>
            <w:tcW w:w="5177" w:type="dxa"/>
          </w:tcPr>
          <w:p>
            <w:pPr>
              <w:pStyle w:val="TableParagraph"/>
              <w:spacing w:before="42"/>
              <w:rPr>
                <w:i/>
                <w:sz w:val="22"/>
              </w:rPr>
            </w:pPr>
          </w:p>
          <w:p>
            <w:pPr>
              <w:pStyle w:val="TableParagraph"/>
              <w:spacing w:line="264" w:lineRule="auto"/>
              <w:ind w:left="35" w:right="74"/>
              <w:jc w:val="both"/>
              <w:rPr>
                <w:sz w:val="22"/>
              </w:rPr>
            </w:pPr>
            <w:r>
              <w:rPr>
                <w:sz w:val="22"/>
              </w:rPr>
              <w:t>Sản phẩm, dịch vụ thủy lợi khác đối với công trình thủy lợi sử dụng vốn nhà nước thuộc phạm vi, thẩm quyền quản lý của địa phương</w:t>
            </w:r>
          </w:p>
        </w:tc>
        <w:tc>
          <w:tcPr>
            <w:tcW w:w="1246" w:type="dxa"/>
          </w:tcPr>
          <w:p>
            <w:pPr>
              <w:pStyle w:val="TableParagraph"/>
              <w:spacing w:before="181"/>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spacing w:before="181"/>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156"/>
              <w:ind w:left="113" w:right="147" w:firstLine="113"/>
              <w:jc w:val="center"/>
              <w:rPr>
                <w:sz w:val="22"/>
              </w:rPr>
            </w:pPr>
            <w:r>
              <w:rPr>
                <w:sz w:val="22"/>
              </w:rPr>
              <w:t>Sở Nông nghiệp và Môi trường tổ chức 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 chức, cá nhân kinh doanh hàng hóa, dịch vụ lập phương án giá.</w:t>
            </w:r>
          </w:p>
        </w:tc>
        <w:tc>
          <w:tcPr>
            <w:tcW w:w="3669" w:type="dxa"/>
          </w:tcPr>
          <w:p>
            <w:pPr>
              <w:pStyle w:val="TableParagraph"/>
              <w:spacing w:before="181"/>
              <w:rPr>
                <w:i/>
                <w:sz w:val="22"/>
              </w:rPr>
            </w:pPr>
          </w:p>
          <w:p>
            <w:pPr>
              <w:pStyle w:val="TableParagraph"/>
              <w:spacing w:line="264" w:lineRule="auto"/>
              <w:ind w:left="1224" w:right="937" w:hanging="108"/>
              <w:rPr>
                <w:sz w:val="22"/>
              </w:rPr>
            </w:pPr>
            <w:r>
              <w:rPr>
                <w:sz w:val="22"/>
              </w:rPr>
              <w:t>Sở</w:t>
            </w:r>
            <w:r>
              <w:rPr>
                <w:spacing w:val="-14"/>
                <w:sz w:val="22"/>
              </w:rPr>
              <w:t> </w:t>
            </w:r>
            <w:r>
              <w:rPr>
                <w:sz w:val="22"/>
              </w:rPr>
              <w:t>Nông</w:t>
            </w:r>
            <w:r>
              <w:rPr>
                <w:spacing w:val="-14"/>
                <w:sz w:val="22"/>
              </w:rPr>
              <w:t> </w:t>
            </w:r>
            <w:r>
              <w:rPr>
                <w:sz w:val="22"/>
              </w:rPr>
              <w:t>nghiệp và</w:t>
            </w:r>
            <w:r>
              <w:rPr>
                <w:spacing w:val="-4"/>
                <w:sz w:val="22"/>
              </w:rPr>
              <w:t> </w:t>
            </w:r>
            <w:r>
              <w:rPr>
                <w:sz w:val="22"/>
              </w:rPr>
              <w:t>Môi </w:t>
            </w:r>
            <w:r>
              <w:rPr>
                <w:spacing w:val="-2"/>
                <w:sz w:val="22"/>
              </w:rPr>
              <w:t>trường</w:t>
            </w:r>
          </w:p>
        </w:tc>
      </w:tr>
      <w:tr>
        <w:trPr>
          <w:trHeight w:val="2548"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118"/>
              <w:rPr>
                <w:i/>
                <w:sz w:val="22"/>
              </w:rPr>
            </w:pPr>
          </w:p>
          <w:p>
            <w:pPr>
              <w:pStyle w:val="TableParagraph"/>
              <w:ind w:left="33" w:right="14"/>
              <w:jc w:val="center"/>
              <w:rPr>
                <w:sz w:val="22"/>
              </w:rPr>
            </w:pPr>
            <w:r>
              <w:rPr>
                <w:spacing w:val="-10"/>
                <w:sz w:val="22"/>
              </w:rPr>
              <w:t>9</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118"/>
              <w:rPr>
                <w:i/>
                <w:sz w:val="22"/>
              </w:rPr>
            </w:pPr>
          </w:p>
          <w:p>
            <w:pPr>
              <w:pStyle w:val="TableParagraph"/>
              <w:ind w:left="35"/>
              <w:rPr>
                <w:sz w:val="22"/>
              </w:rPr>
            </w:pPr>
            <w:r>
              <w:rPr>
                <w:sz w:val="22"/>
              </w:rPr>
              <w:t>Nước</w:t>
            </w:r>
            <w:r>
              <w:rPr>
                <w:spacing w:val="-2"/>
                <w:sz w:val="22"/>
              </w:rPr>
              <w:t> </w:t>
            </w:r>
            <w:r>
              <w:rPr>
                <w:spacing w:val="-4"/>
                <w:sz w:val="22"/>
              </w:rPr>
              <w:t>sạch</w:t>
            </w:r>
          </w:p>
        </w:tc>
        <w:tc>
          <w:tcPr>
            <w:tcW w:w="1246" w:type="dxa"/>
          </w:tcPr>
          <w:p>
            <w:pPr>
              <w:pStyle w:val="TableParagraph"/>
              <w:rPr>
                <w:i/>
                <w:sz w:val="22"/>
              </w:rPr>
            </w:pPr>
          </w:p>
          <w:p>
            <w:pPr>
              <w:pStyle w:val="TableParagraph"/>
              <w:rPr>
                <w:i/>
                <w:sz w:val="22"/>
              </w:rPr>
            </w:pPr>
          </w:p>
          <w:p>
            <w:pPr>
              <w:pStyle w:val="TableParagraph"/>
              <w:spacing w:before="232"/>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rPr>
                <w:i/>
                <w:sz w:val="22"/>
              </w:rPr>
            </w:pPr>
          </w:p>
          <w:p>
            <w:pPr>
              <w:pStyle w:val="TableParagraph"/>
              <w:rPr>
                <w:i/>
                <w:sz w:val="22"/>
              </w:rPr>
            </w:pPr>
          </w:p>
          <w:p>
            <w:pPr>
              <w:pStyle w:val="TableParagraph"/>
              <w:spacing w:before="232"/>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42"/>
              <w:rPr>
                <w:i/>
                <w:sz w:val="22"/>
              </w:rPr>
            </w:pPr>
          </w:p>
          <w:p>
            <w:pPr>
              <w:pStyle w:val="TableParagraph"/>
              <w:numPr>
                <w:ilvl w:val="0"/>
                <w:numId w:val="3"/>
              </w:numPr>
              <w:tabs>
                <w:tab w:pos="184" w:val="left" w:leader="none"/>
              </w:tabs>
              <w:spacing w:line="264" w:lineRule="auto" w:before="0" w:after="0"/>
              <w:ind w:left="36" w:right="82" w:firstLine="0"/>
              <w:jc w:val="both"/>
              <w:rPr>
                <w:sz w:val="22"/>
              </w:rPr>
            </w:pPr>
            <w:r>
              <w:rPr>
                <w:sz w:val="22"/>
              </w:rPr>
              <w:t>Sở Xây dựng tổ chức lựa chọn, yêu cầu đơn vị, tổ chức, cá nhân cung cấp nước rà soát, lập phương án giá nước sạch đô thị;</w:t>
            </w:r>
          </w:p>
          <w:p>
            <w:pPr>
              <w:pStyle w:val="TableParagraph"/>
              <w:numPr>
                <w:ilvl w:val="0"/>
                <w:numId w:val="3"/>
              </w:numPr>
              <w:tabs>
                <w:tab w:pos="186" w:val="left" w:leader="none"/>
              </w:tabs>
              <w:spacing w:line="264" w:lineRule="auto" w:before="0" w:after="0"/>
              <w:ind w:left="36" w:right="78" w:firstLine="0"/>
              <w:jc w:val="both"/>
              <w:rPr>
                <w:sz w:val="22"/>
              </w:rPr>
            </w:pPr>
            <w:r>
              <w:rPr>
                <w:sz w:val="22"/>
              </w:rPr>
              <w:t>Sở Nông nghiệp và Môi trường tổ chức lựa chọn, yêu cầu đơn vị, tổ chức, cá nhân cung cấp nước rà soát, lập phương án giá nước sạch nông thôn.</w:t>
            </w:r>
          </w:p>
        </w:tc>
        <w:tc>
          <w:tcPr>
            <w:tcW w:w="3669" w:type="dxa"/>
          </w:tcPr>
          <w:p>
            <w:pPr>
              <w:pStyle w:val="TableParagraph"/>
              <w:rPr>
                <w:i/>
                <w:sz w:val="22"/>
              </w:rPr>
            </w:pPr>
          </w:p>
          <w:p>
            <w:pPr>
              <w:pStyle w:val="TableParagraph"/>
              <w:spacing w:before="67"/>
              <w:rPr>
                <w:i/>
                <w:sz w:val="22"/>
              </w:rPr>
            </w:pPr>
          </w:p>
          <w:p>
            <w:pPr>
              <w:pStyle w:val="TableParagraph"/>
              <w:numPr>
                <w:ilvl w:val="0"/>
                <w:numId w:val="4"/>
              </w:numPr>
              <w:tabs>
                <w:tab w:pos="172" w:val="left" w:leader="none"/>
              </w:tabs>
              <w:spacing w:line="264" w:lineRule="auto" w:before="0" w:after="0"/>
              <w:ind w:left="36" w:right="78" w:firstLine="0"/>
              <w:jc w:val="both"/>
              <w:rPr>
                <w:sz w:val="22"/>
              </w:rPr>
            </w:pPr>
            <w:r>
              <w:rPr>
                <w:sz w:val="22"/>
              </w:rPr>
              <w:t>Sở Xây dựng thẩm định trình phương án giá nước sạch đô thị;</w:t>
            </w:r>
          </w:p>
          <w:p>
            <w:pPr>
              <w:pStyle w:val="TableParagraph"/>
              <w:numPr>
                <w:ilvl w:val="0"/>
                <w:numId w:val="4"/>
              </w:numPr>
              <w:tabs>
                <w:tab w:pos="179" w:val="left" w:leader="none"/>
              </w:tabs>
              <w:spacing w:line="264" w:lineRule="auto" w:before="1" w:after="0"/>
              <w:ind w:left="36" w:right="80" w:firstLine="0"/>
              <w:jc w:val="both"/>
              <w:rPr>
                <w:sz w:val="22"/>
              </w:rPr>
            </w:pPr>
            <w:r>
              <w:rPr>
                <w:sz w:val="22"/>
              </w:rPr>
              <w:t>Sở Nông nghiệp và Môi trường thẩm định phương án giá nước sạch nông </w:t>
            </w:r>
            <w:r>
              <w:rPr>
                <w:spacing w:val="-4"/>
                <w:sz w:val="22"/>
              </w:rPr>
              <w:t>thôn</w:t>
            </w:r>
          </w:p>
        </w:tc>
      </w:tr>
    </w:tbl>
    <w:p>
      <w:pPr>
        <w:pStyle w:val="TableParagraph"/>
        <w:spacing w:after="0" w:line="264" w:lineRule="auto"/>
        <w:jc w:val="both"/>
        <w:rPr>
          <w:sz w:val="22"/>
        </w:rPr>
        <w:sectPr>
          <w:headerReference w:type="default" r:id="rId5"/>
          <w:pgSz w:w="16840" w:h="11910" w:orient="landscape"/>
          <w:pgMar w:header="313" w:footer="0" w:top="500" w:bottom="280" w:left="283" w:right="141"/>
          <w:pgNumType w:start="2"/>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2003" w:hRule="atLeast"/>
        </w:trPr>
        <w:tc>
          <w:tcPr>
            <w:tcW w:w="768" w:type="dxa"/>
          </w:tcPr>
          <w:p>
            <w:pPr>
              <w:pStyle w:val="TableParagraph"/>
              <w:rPr>
                <w:i/>
                <w:sz w:val="22"/>
              </w:rPr>
            </w:pPr>
          </w:p>
          <w:p>
            <w:pPr>
              <w:pStyle w:val="TableParagraph"/>
              <w:rPr>
                <w:i/>
                <w:sz w:val="22"/>
              </w:rPr>
            </w:pPr>
          </w:p>
          <w:p>
            <w:pPr>
              <w:pStyle w:val="TableParagraph"/>
              <w:spacing w:before="107"/>
              <w:rPr>
                <w:i/>
                <w:sz w:val="22"/>
              </w:rPr>
            </w:pPr>
          </w:p>
          <w:p>
            <w:pPr>
              <w:pStyle w:val="TableParagraph"/>
              <w:ind w:left="33" w:right="14"/>
              <w:jc w:val="center"/>
              <w:rPr>
                <w:sz w:val="22"/>
              </w:rPr>
            </w:pPr>
            <w:r>
              <w:rPr>
                <w:spacing w:val="-5"/>
                <w:sz w:val="22"/>
              </w:rPr>
              <w:t>10</w:t>
            </w:r>
          </w:p>
        </w:tc>
        <w:tc>
          <w:tcPr>
            <w:tcW w:w="5177" w:type="dxa"/>
          </w:tcPr>
          <w:p>
            <w:pPr>
              <w:pStyle w:val="TableParagraph"/>
              <w:spacing w:before="56"/>
              <w:rPr>
                <w:i/>
                <w:sz w:val="22"/>
              </w:rPr>
            </w:pPr>
          </w:p>
          <w:p>
            <w:pPr>
              <w:pStyle w:val="TableParagraph"/>
              <w:spacing w:line="264" w:lineRule="auto"/>
              <w:ind w:left="35" w:right="78"/>
              <w:jc w:val="both"/>
              <w:rPr>
                <w:sz w:val="22"/>
              </w:rPr>
            </w:pPr>
            <w:r>
              <w:rPr>
                <w:sz w:val="22"/>
              </w:rPr>
              <w:t>Sản phẩm, dịch vụ công (dịch vụ sự nghiệp công và sản phẩm, dịch vụ công ích) trong danh mục được UBND thành phố ban hành, sử dụng ngân sách nhà nước từ nguồn chi thường xuyên và thuộc thẩm quyền đặt hàng của cơ quan, tổ chức ở địa phương</w:t>
            </w:r>
          </w:p>
        </w:tc>
        <w:tc>
          <w:tcPr>
            <w:tcW w:w="1246" w:type="dxa"/>
          </w:tcPr>
          <w:p>
            <w:pPr>
              <w:pStyle w:val="TableParagraph"/>
              <w:rPr>
                <w:i/>
                <w:sz w:val="22"/>
              </w:rPr>
            </w:pPr>
          </w:p>
          <w:p>
            <w:pPr>
              <w:pStyle w:val="TableParagraph"/>
              <w:spacing w:before="221"/>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rPr>
                <w:i/>
                <w:sz w:val="22"/>
              </w:rPr>
            </w:pPr>
          </w:p>
          <w:p>
            <w:pPr>
              <w:pStyle w:val="TableParagraph"/>
              <w:spacing w:before="221"/>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56"/>
              <w:rPr>
                <w:i/>
                <w:sz w:val="22"/>
              </w:rPr>
            </w:pPr>
          </w:p>
          <w:p>
            <w:pPr>
              <w:pStyle w:val="TableParagraph"/>
              <w:spacing w:line="264" w:lineRule="auto"/>
              <w:ind w:left="161" w:right="194" w:firstLine="2"/>
              <w:jc w:val="center"/>
              <w:rPr>
                <w:sz w:val="22"/>
              </w:rPr>
            </w:pPr>
            <w:r>
              <w:rPr>
                <w:sz w:val="22"/>
              </w:rPr>
              <w:t>Cơ quan, đơn vị chuyên môn quản lý ngành,</w:t>
            </w:r>
            <w:r>
              <w:rPr>
                <w:spacing w:val="-1"/>
                <w:sz w:val="22"/>
              </w:rPr>
              <w:t> </w:t>
            </w:r>
            <w:r>
              <w:rPr>
                <w:sz w:val="22"/>
              </w:rPr>
              <w:t>lĩnh</w:t>
            </w:r>
            <w:r>
              <w:rPr>
                <w:spacing w:val="-1"/>
                <w:sz w:val="22"/>
              </w:rPr>
              <w:t> </w:t>
            </w:r>
            <w:r>
              <w:rPr>
                <w:sz w:val="22"/>
              </w:rPr>
              <w:t>vực; UBND</w:t>
            </w:r>
            <w:r>
              <w:rPr>
                <w:spacing w:val="-2"/>
                <w:sz w:val="22"/>
              </w:rPr>
              <w:t> </w:t>
            </w:r>
            <w:r>
              <w:rPr>
                <w:sz w:val="22"/>
              </w:rPr>
              <w:t>các</w:t>
            </w:r>
            <w:r>
              <w:rPr>
                <w:spacing w:val="-1"/>
                <w:sz w:val="22"/>
              </w:rPr>
              <w:t> </w:t>
            </w:r>
            <w:r>
              <w:rPr>
                <w:sz w:val="22"/>
              </w:rPr>
              <w:t>phường,</w:t>
            </w:r>
            <w:r>
              <w:rPr>
                <w:spacing w:val="-1"/>
                <w:sz w:val="22"/>
              </w:rPr>
              <w:t> </w:t>
            </w:r>
            <w:r>
              <w:rPr>
                <w:sz w:val="22"/>
              </w:rPr>
              <w:t>xã, đặc khu yêu cầu tổ chức sản xuất, kinh doanh,</w:t>
            </w:r>
            <w:r>
              <w:rPr>
                <w:spacing w:val="-4"/>
                <w:sz w:val="22"/>
              </w:rPr>
              <w:t> </w:t>
            </w:r>
            <w:r>
              <w:rPr>
                <w:sz w:val="22"/>
              </w:rPr>
              <w:t>cung</w:t>
            </w:r>
            <w:r>
              <w:rPr>
                <w:spacing w:val="-7"/>
                <w:sz w:val="22"/>
              </w:rPr>
              <w:t> </w:t>
            </w:r>
            <w:r>
              <w:rPr>
                <w:sz w:val="22"/>
              </w:rPr>
              <w:t>ứng</w:t>
            </w:r>
            <w:r>
              <w:rPr>
                <w:spacing w:val="-6"/>
                <w:sz w:val="22"/>
              </w:rPr>
              <w:t> </w:t>
            </w:r>
            <w:r>
              <w:rPr>
                <w:sz w:val="22"/>
              </w:rPr>
              <w:t>hàng</w:t>
            </w:r>
            <w:r>
              <w:rPr>
                <w:spacing w:val="-6"/>
                <w:sz w:val="22"/>
              </w:rPr>
              <w:t> </w:t>
            </w:r>
            <w:r>
              <w:rPr>
                <w:sz w:val="22"/>
              </w:rPr>
              <w:t>hóa,</w:t>
            </w:r>
            <w:r>
              <w:rPr>
                <w:spacing w:val="-4"/>
                <w:sz w:val="22"/>
              </w:rPr>
              <w:t> </w:t>
            </w:r>
            <w:r>
              <w:rPr>
                <w:sz w:val="22"/>
              </w:rPr>
              <w:t>dịch</w:t>
            </w:r>
            <w:r>
              <w:rPr>
                <w:spacing w:val="-4"/>
                <w:sz w:val="22"/>
              </w:rPr>
              <w:t> </w:t>
            </w:r>
            <w:r>
              <w:rPr>
                <w:sz w:val="22"/>
              </w:rPr>
              <w:t>vụ</w:t>
            </w:r>
            <w:r>
              <w:rPr>
                <w:spacing w:val="-4"/>
                <w:sz w:val="22"/>
              </w:rPr>
              <w:t> </w:t>
            </w:r>
            <w:r>
              <w:rPr>
                <w:sz w:val="22"/>
              </w:rPr>
              <w:t>được đặt hàng lập phương án giá</w:t>
            </w:r>
          </w:p>
        </w:tc>
        <w:tc>
          <w:tcPr>
            <w:tcW w:w="3669" w:type="dxa"/>
          </w:tcPr>
          <w:p>
            <w:pPr>
              <w:pStyle w:val="TableParagraph"/>
              <w:rPr>
                <w:i/>
                <w:sz w:val="22"/>
              </w:rPr>
            </w:pPr>
          </w:p>
          <w:p>
            <w:pPr>
              <w:pStyle w:val="TableParagraph"/>
              <w:spacing w:before="82"/>
              <w:rPr>
                <w:i/>
                <w:sz w:val="22"/>
              </w:rPr>
            </w:pPr>
          </w:p>
          <w:p>
            <w:pPr>
              <w:pStyle w:val="TableParagraph"/>
              <w:spacing w:line="264" w:lineRule="auto"/>
              <w:ind w:left="83" w:right="112"/>
              <w:jc w:val="center"/>
              <w:rPr>
                <w:sz w:val="22"/>
              </w:rPr>
            </w:pPr>
            <w:r>
              <w:rPr>
                <w:sz w:val="22"/>
              </w:rPr>
              <w:t>Cơ</w:t>
            </w:r>
            <w:r>
              <w:rPr>
                <w:spacing w:val="-5"/>
                <w:sz w:val="22"/>
              </w:rPr>
              <w:t> </w:t>
            </w: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w:t>
            </w:r>
            <w:r>
              <w:rPr>
                <w:spacing w:val="-5"/>
                <w:sz w:val="22"/>
              </w:rPr>
              <w:t> </w:t>
            </w:r>
            <w:r>
              <w:rPr>
                <w:sz w:val="22"/>
              </w:rPr>
              <w:t>quản</w:t>
            </w:r>
            <w:r>
              <w:rPr>
                <w:spacing w:val="-5"/>
                <w:sz w:val="22"/>
              </w:rPr>
              <w:t> </w:t>
            </w:r>
            <w:r>
              <w:rPr>
                <w:sz w:val="22"/>
              </w:rPr>
              <w:t>lý ngành,</w:t>
            </w:r>
            <w:r>
              <w:rPr>
                <w:spacing w:val="-3"/>
                <w:sz w:val="22"/>
              </w:rPr>
              <w:t> </w:t>
            </w:r>
            <w:r>
              <w:rPr>
                <w:sz w:val="22"/>
              </w:rPr>
              <w:t>lĩnh</w:t>
            </w:r>
            <w:r>
              <w:rPr>
                <w:spacing w:val="-3"/>
                <w:sz w:val="22"/>
              </w:rPr>
              <w:t> </w:t>
            </w:r>
            <w:r>
              <w:rPr>
                <w:sz w:val="22"/>
              </w:rPr>
              <w:t>vực;</w:t>
            </w:r>
            <w:r>
              <w:rPr>
                <w:spacing w:val="-2"/>
                <w:sz w:val="22"/>
              </w:rPr>
              <w:t> </w:t>
            </w:r>
            <w:r>
              <w:rPr>
                <w:sz w:val="22"/>
              </w:rPr>
              <w:t>UBND</w:t>
            </w:r>
            <w:r>
              <w:rPr>
                <w:spacing w:val="-4"/>
                <w:sz w:val="22"/>
              </w:rPr>
              <w:t> </w:t>
            </w:r>
            <w:r>
              <w:rPr>
                <w:sz w:val="22"/>
              </w:rPr>
              <w:t>các</w:t>
            </w:r>
            <w:r>
              <w:rPr>
                <w:spacing w:val="-3"/>
                <w:sz w:val="22"/>
              </w:rPr>
              <w:t> </w:t>
            </w:r>
            <w:r>
              <w:rPr>
                <w:sz w:val="22"/>
              </w:rPr>
              <w:t>phường, xã, đặc khu</w:t>
            </w:r>
          </w:p>
        </w:tc>
      </w:tr>
      <w:tr>
        <w:trPr>
          <w:trHeight w:val="2694"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200"/>
              <w:rPr>
                <w:i/>
                <w:sz w:val="22"/>
              </w:rPr>
            </w:pPr>
          </w:p>
          <w:p>
            <w:pPr>
              <w:pStyle w:val="TableParagraph"/>
              <w:ind w:left="33" w:right="14"/>
              <w:jc w:val="center"/>
              <w:rPr>
                <w:sz w:val="22"/>
              </w:rPr>
            </w:pPr>
            <w:r>
              <w:rPr>
                <w:spacing w:val="-5"/>
                <w:sz w:val="22"/>
              </w:rPr>
              <w:t>11</w:t>
            </w:r>
          </w:p>
        </w:tc>
        <w:tc>
          <w:tcPr>
            <w:tcW w:w="5177" w:type="dxa"/>
          </w:tcPr>
          <w:p>
            <w:pPr>
              <w:pStyle w:val="TableParagraph"/>
              <w:rPr>
                <w:i/>
                <w:sz w:val="22"/>
              </w:rPr>
            </w:pPr>
          </w:p>
          <w:p>
            <w:pPr>
              <w:pStyle w:val="TableParagraph"/>
              <w:rPr>
                <w:i/>
                <w:sz w:val="22"/>
              </w:rPr>
            </w:pPr>
          </w:p>
          <w:p>
            <w:pPr>
              <w:pStyle w:val="TableParagraph"/>
              <w:spacing w:before="174"/>
              <w:rPr>
                <w:i/>
                <w:sz w:val="22"/>
              </w:rPr>
            </w:pPr>
          </w:p>
          <w:p>
            <w:pPr>
              <w:pStyle w:val="TableParagraph"/>
              <w:spacing w:line="264" w:lineRule="auto"/>
              <w:ind w:left="35" w:right="69"/>
              <w:jc w:val="both"/>
              <w:rPr>
                <w:sz w:val="22"/>
              </w:rPr>
            </w:pPr>
            <w:r>
              <w:rPr>
                <w:sz w:val="22"/>
              </w:rPr>
              <w:t>Dịch vụ kiểm</w:t>
            </w:r>
            <w:r>
              <w:rPr>
                <w:spacing w:val="-2"/>
                <w:sz w:val="22"/>
              </w:rPr>
              <w:t> </w:t>
            </w:r>
            <w:r>
              <w:rPr>
                <w:sz w:val="22"/>
              </w:rPr>
              <w:t>dịch y</w:t>
            </w:r>
            <w:r>
              <w:rPr>
                <w:spacing w:val="-1"/>
                <w:sz w:val="22"/>
              </w:rPr>
              <w:t> </w:t>
            </w:r>
            <w:r>
              <w:rPr>
                <w:sz w:val="22"/>
              </w:rPr>
              <w:t>tế, y</w:t>
            </w:r>
            <w:r>
              <w:rPr>
                <w:spacing w:val="-1"/>
                <w:sz w:val="22"/>
              </w:rPr>
              <w:t> </w:t>
            </w:r>
            <w:r>
              <w:rPr>
                <w:sz w:val="22"/>
              </w:rPr>
              <w:t>tế dự phòng</w:t>
            </w:r>
            <w:r>
              <w:rPr>
                <w:spacing w:val="-1"/>
                <w:sz w:val="22"/>
              </w:rPr>
              <w:t> </w:t>
            </w:r>
            <w:r>
              <w:rPr>
                <w:sz w:val="22"/>
              </w:rPr>
              <w:t>tại cơ sở y</w:t>
            </w:r>
            <w:r>
              <w:rPr>
                <w:spacing w:val="-1"/>
                <w:sz w:val="22"/>
              </w:rPr>
              <w:t> </w:t>
            </w:r>
            <w:r>
              <w:rPr>
                <w:sz w:val="22"/>
              </w:rPr>
              <w:t>tế công lập (không bao gồm dịch vụ công không sử dụng ngân sách nhà nước, dịch vụ theo yêu cầu)</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spacing w:before="61"/>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rPr>
                <w:i/>
                <w:sz w:val="22"/>
              </w:rPr>
            </w:pPr>
          </w:p>
          <w:p>
            <w:pPr>
              <w:pStyle w:val="TableParagraph"/>
              <w:rPr>
                <w:i/>
                <w:sz w:val="22"/>
              </w:rPr>
            </w:pPr>
          </w:p>
          <w:p>
            <w:pPr>
              <w:pStyle w:val="TableParagraph"/>
              <w:rPr>
                <w:i/>
                <w:sz w:val="22"/>
              </w:rPr>
            </w:pPr>
          </w:p>
          <w:p>
            <w:pPr>
              <w:pStyle w:val="TableParagraph"/>
              <w:spacing w:before="200"/>
              <w:rPr>
                <w:i/>
                <w:sz w:val="22"/>
              </w:rPr>
            </w:pPr>
          </w:p>
          <w:p>
            <w:pPr>
              <w:pStyle w:val="TableParagraph"/>
              <w:ind w:left="17"/>
              <w:jc w:val="center"/>
              <w:rPr>
                <w:sz w:val="22"/>
              </w:rPr>
            </w:pPr>
            <w:r>
              <w:rPr>
                <w:sz w:val="22"/>
              </w:rPr>
              <w:t>Sở Y </w:t>
            </w:r>
            <w:r>
              <w:rPr>
                <w:spacing w:val="-5"/>
                <w:sz w:val="22"/>
              </w:rPr>
              <w:t>tế</w:t>
            </w:r>
          </w:p>
        </w:tc>
        <w:tc>
          <w:tcPr>
            <w:tcW w:w="3972" w:type="dxa"/>
          </w:tcPr>
          <w:p>
            <w:pPr>
              <w:pStyle w:val="TableParagraph"/>
              <w:spacing w:line="264" w:lineRule="auto" w:before="237"/>
              <w:ind w:left="60" w:right="94" w:firstLine="112"/>
              <w:jc w:val="center"/>
              <w:rPr>
                <w:sz w:val="22"/>
              </w:rPr>
            </w:pPr>
            <w:r>
              <w:rPr>
                <w:sz w:val="22"/>
              </w:rPr>
              <w:t>Sở</w:t>
            </w:r>
            <w:r>
              <w:rPr>
                <w:spacing w:val="-3"/>
                <w:sz w:val="22"/>
              </w:rPr>
              <w:t> </w:t>
            </w:r>
            <w:r>
              <w:rPr>
                <w:sz w:val="22"/>
              </w:rPr>
              <w:t>Y</w:t>
            </w:r>
            <w:r>
              <w:rPr>
                <w:spacing w:val="-3"/>
                <w:sz w:val="22"/>
              </w:rPr>
              <w:t> </w:t>
            </w:r>
            <w:r>
              <w:rPr>
                <w:sz w:val="22"/>
              </w:rPr>
              <w:t>tế</w:t>
            </w:r>
            <w:r>
              <w:rPr>
                <w:spacing w:val="-3"/>
                <w:sz w:val="22"/>
              </w:rPr>
              <w:t> </w:t>
            </w:r>
            <w:r>
              <w:rPr>
                <w:sz w:val="22"/>
              </w:rPr>
              <w:t>tổ</w:t>
            </w:r>
            <w:r>
              <w:rPr>
                <w:spacing w:val="-3"/>
                <w:sz w:val="22"/>
              </w:rPr>
              <w:t> </w:t>
            </w:r>
            <w:r>
              <w:rPr>
                <w:sz w:val="22"/>
              </w:rPr>
              <w:t>chức</w:t>
            </w:r>
            <w:r>
              <w:rPr>
                <w:spacing w:val="-3"/>
                <w:sz w:val="22"/>
              </w:rPr>
              <w:t> </w:t>
            </w:r>
            <w:r>
              <w:rPr>
                <w:sz w:val="22"/>
              </w:rPr>
              <w:t>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 quan, đơn vị, tổ chức, cá nhân kinh doanh, cung</w:t>
            </w:r>
            <w:r>
              <w:rPr>
                <w:spacing w:val="-1"/>
                <w:sz w:val="22"/>
              </w:rPr>
              <w:t> </w:t>
            </w:r>
            <w:r>
              <w:rPr>
                <w:sz w:val="22"/>
              </w:rPr>
              <w:t>ứng</w:t>
            </w:r>
            <w:r>
              <w:rPr>
                <w:spacing w:val="-1"/>
                <w:sz w:val="22"/>
              </w:rPr>
              <w:t> </w:t>
            </w:r>
            <w:r>
              <w:rPr>
                <w:sz w:val="22"/>
              </w:rPr>
              <w:t>hàng</w:t>
            </w:r>
            <w:r>
              <w:rPr>
                <w:spacing w:val="-1"/>
                <w:sz w:val="22"/>
              </w:rPr>
              <w:t> </w:t>
            </w:r>
            <w:r>
              <w:rPr>
                <w:sz w:val="22"/>
              </w:rPr>
              <w:t>hóa, dịch vụ lập phương</w:t>
            </w:r>
            <w:r>
              <w:rPr>
                <w:spacing w:val="-2"/>
                <w:sz w:val="22"/>
              </w:rPr>
              <w:t> </w:t>
            </w:r>
            <w:r>
              <w:rPr>
                <w:sz w:val="22"/>
              </w:rPr>
              <w:t>án giá; hoặc phân công cơ quan, đơn vị chuyên</w:t>
            </w:r>
            <w:r>
              <w:rPr>
                <w:spacing w:val="-4"/>
                <w:sz w:val="22"/>
              </w:rPr>
              <w:t> </w:t>
            </w:r>
            <w:r>
              <w:rPr>
                <w:sz w:val="22"/>
              </w:rPr>
              <w:t>môn</w:t>
            </w:r>
            <w:r>
              <w:rPr>
                <w:spacing w:val="-4"/>
                <w:sz w:val="22"/>
              </w:rPr>
              <w:t> </w:t>
            </w:r>
            <w:r>
              <w:rPr>
                <w:sz w:val="22"/>
              </w:rPr>
              <w:t>trực</w:t>
            </w:r>
            <w:r>
              <w:rPr>
                <w:spacing w:val="-4"/>
                <w:sz w:val="22"/>
              </w:rPr>
              <w:t> </w:t>
            </w:r>
            <w:r>
              <w:rPr>
                <w:sz w:val="22"/>
              </w:rPr>
              <w:t>thuộc</w:t>
            </w:r>
            <w:r>
              <w:rPr>
                <w:spacing w:val="-4"/>
                <w:sz w:val="22"/>
              </w:rPr>
              <w:t> </w:t>
            </w:r>
            <w:r>
              <w:rPr>
                <w:sz w:val="22"/>
              </w:rPr>
              <w:t>thực</w:t>
            </w:r>
            <w:r>
              <w:rPr>
                <w:spacing w:val="-4"/>
                <w:sz w:val="22"/>
              </w:rPr>
              <w:t> </w:t>
            </w:r>
            <w:r>
              <w:rPr>
                <w:sz w:val="22"/>
              </w:rPr>
              <w:t>hiện</w:t>
            </w:r>
            <w:r>
              <w:rPr>
                <w:spacing w:val="-4"/>
                <w:sz w:val="22"/>
              </w:rPr>
              <w:t> </w:t>
            </w:r>
            <w:r>
              <w:rPr>
                <w:sz w:val="22"/>
              </w:rPr>
              <w:t>lựa</w:t>
            </w:r>
            <w:r>
              <w:rPr>
                <w:spacing w:val="-4"/>
                <w:sz w:val="22"/>
              </w:rPr>
              <w:t> </w:t>
            </w:r>
            <w:r>
              <w:rPr>
                <w:sz w:val="22"/>
              </w:rPr>
              <w:t>chọn, yêu cầu</w:t>
            </w:r>
            <w:r>
              <w:rPr>
                <w:spacing w:val="40"/>
                <w:sz w:val="22"/>
              </w:rPr>
              <w:t> </w:t>
            </w:r>
            <w:r>
              <w:rPr>
                <w:sz w:val="22"/>
              </w:rPr>
              <w:t>đơn vị, tổ chức, cá nhân kinh doanh, cung ứng hàng hóa, dịch vụ lập</w:t>
            </w:r>
          </w:p>
          <w:p>
            <w:pPr>
              <w:pStyle w:val="TableParagraph"/>
              <w:spacing w:before="2"/>
              <w:ind w:left="29" w:right="10"/>
              <w:jc w:val="center"/>
              <w:rPr>
                <w:sz w:val="22"/>
              </w:rPr>
            </w:pPr>
            <w:r>
              <w:rPr>
                <w:sz w:val="22"/>
              </w:rPr>
              <w:t>phương</w:t>
            </w:r>
            <w:r>
              <w:rPr>
                <w:spacing w:val="-3"/>
                <w:sz w:val="22"/>
              </w:rPr>
              <w:t> </w:t>
            </w:r>
            <w:r>
              <w:rPr>
                <w:sz w:val="22"/>
              </w:rPr>
              <w:t>án </w:t>
            </w:r>
            <w:r>
              <w:rPr>
                <w:spacing w:val="-5"/>
                <w:sz w:val="22"/>
              </w:rPr>
              <w:t>giá</w:t>
            </w:r>
          </w:p>
        </w:tc>
        <w:tc>
          <w:tcPr>
            <w:tcW w:w="3669" w:type="dxa"/>
          </w:tcPr>
          <w:p>
            <w:pPr>
              <w:pStyle w:val="TableParagraph"/>
              <w:rPr>
                <w:i/>
                <w:sz w:val="22"/>
              </w:rPr>
            </w:pPr>
          </w:p>
          <w:p>
            <w:pPr>
              <w:pStyle w:val="TableParagraph"/>
              <w:rPr>
                <w:i/>
                <w:sz w:val="22"/>
              </w:rPr>
            </w:pPr>
          </w:p>
          <w:p>
            <w:pPr>
              <w:pStyle w:val="TableParagraph"/>
              <w:spacing w:before="35"/>
              <w:rPr>
                <w:i/>
                <w:sz w:val="22"/>
              </w:rPr>
            </w:pPr>
          </w:p>
          <w:p>
            <w:pPr>
              <w:pStyle w:val="TableParagraph"/>
              <w:spacing w:line="264" w:lineRule="auto"/>
              <w:ind w:left="68" w:right="102" w:firstLine="1"/>
              <w:jc w:val="center"/>
              <w:rPr>
                <w:sz w:val="22"/>
              </w:rPr>
            </w:pPr>
            <w:r>
              <w:rPr>
                <w:sz w:val="22"/>
              </w:rPr>
              <w:t>Sở Y tế thực hiện thẩm định giá; hoặc phân</w:t>
            </w:r>
            <w:r>
              <w:rPr>
                <w:spacing w:val="-5"/>
                <w:sz w:val="22"/>
              </w:rPr>
              <w:t> </w:t>
            </w:r>
            <w:r>
              <w:rPr>
                <w:sz w:val="22"/>
              </w:rPr>
              <w:t>công</w:t>
            </w:r>
            <w:r>
              <w:rPr>
                <w:spacing w:val="-8"/>
                <w:sz w:val="22"/>
              </w:rPr>
              <w:t> </w:t>
            </w:r>
            <w:r>
              <w:rPr>
                <w:sz w:val="22"/>
              </w:rPr>
              <w:t>cơ</w:t>
            </w:r>
            <w:r>
              <w:rPr>
                <w:spacing w:val="-4"/>
                <w:sz w:val="22"/>
              </w:rPr>
              <w:t> </w:t>
            </w: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 trực</w:t>
            </w:r>
            <w:r>
              <w:rPr>
                <w:spacing w:val="-1"/>
                <w:sz w:val="22"/>
              </w:rPr>
              <w:t> </w:t>
            </w:r>
            <w:r>
              <w:rPr>
                <w:sz w:val="22"/>
              </w:rPr>
              <w:t>thuộc</w:t>
            </w:r>
            <w:r>
              <w:rPr>
                <w:spacing w:val="-1"/>
                <w:sz w:val="22"/>
              </w:rPr>
              <w:t> </w:t>
            </w:r>
            <w:r>
              <w:rPr>
                <w:sz w:val="22"/>
              </w:rPr>
              <w:t>thực</w:t>
            </w:r>
            <w:r>
              <w:rPr>
                <w:spacing w:val="-1"/>
                <w:sz w:val="22"/>
              </w:rPr>
              <w:t> </w:t>
            </w:r>
            <w:r>
              <w:rPr>
                <w:sz w:val="22"/>
              </w:rPr>
              <w:t>hiện</w:t>
            </w:r>
            <w:r>
              <w:rPr>
                <w:spacing w:val="-1"/>
                <w:sz w:val="22"/>
              </w:rPr>
              <w:t> </w:t>
            </w:r>
            <w:r>
              <w:rPr>
                <w:sz w:val="22"/>
              </w:rPr>
              <w:t>thẩm</w:t>
            </w:r>
            <w:r>
              <w:rPr>
                <w:spacing w:val="-5"/>
                <w:sz w:val="22"/>
              </w:rPr>
              <w:t> </w:t>
            </w:r>
            <w:r>
              <w:rPr>
                <w:sz w:val="22"/>
              </w:rPr>
              <w:t>định</w:t>
            </w:r>
            <w:r>
              <w:rPr>
                <w:spacing w:val="-1"/>
                <w:sz w:val="22"/>
              </w:rPr>
              <w:t> </w:t>
            </w:r>
            <w:r>
              <w:rPr>
                <w:sz w:val="22"/>
              </w:rPr>
              <w:t>phương án giá</w:t>
            </w:r>
          </w:p>
        </w:tc>
      </w:tr>
      <w:tr>
        <w:trPr>
          <w:trHeight w:val="2829"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4"/>
              <w:rPr>
                <w:i/>
                <w:sz w:val="22"/>
              </w:rPr>
            </w:pPr>
          </w:p>
          <w:p>
            <w:pPr>
              <w:pStyle w:val="TableParagraph"/>
              <w:spacing w:before="1"/>
              <w:ind w:left="33" w:right="14"/>
              <w:jc w:val="center"/>
              <w:rPr>
                <w:sz w:val="22"/>
              </w:rPr>
            </w:pPr>
            <w:r>
              <w:rPr>
                <w:spacing w:val="-5"/>
                <w:sz w:val="22"/>
              </w:rPr>
              <w:t>12</w:t>
            </w:r>
          </w:p>
        </w:tc>
        <w:tc>
          <w:tcPr>
            <w:tcW w:w="5177" w:type="dxa"/>
          </w:tcPr>
          <w:p>
            <w:pPr>
              <w:pStyle w:val="TableParagraph"/>
              <w:rPr>
                <w:i/>
                <w:sz w:val="22"/>
              </w:rPr>
            </w:pPr>
          </w:p>
          <w:p>
            <w:pPr>
              <w:pStyle w:val="TableParagraph"/>
              <w:rPr>
                <w:i/>
                <w:sz w:val="22"/>
              </w:rPr>
            </w:pPr>
          </w:p>
          <w:p>
            <w:pPr>
              <w:pStyle w:val="TableParagraph"/>
              <w:spacing w:before="103"/>
              <w:rPr>
                <w:i/>
                <w:sz w:val="22"/>
              </w:rPr>
            </w:pPr>
          </w:p>
          <w:p>
            <w:pPr>
              <w:pStyle w:val="TableParagraph"/>
              <w:spacing w:line="264" w:lineRule="auto"/>
              <w:ind w:left="35" w:right="83"/>
              <w:jc w:val="both"/>
              <w:rPr>
                <w:sz w:val="22"/>
              </w:rPr>
            </w:pPr>
            <w:r>
              <w:rPr>
                <w:sz w:val="22"/>
              </w:rPr>
              <w:t>Dịch vụ điều trị nghiện bằng thuốc thay thế tại các đơn</w:t>
            </w:r>
            <w:r>
              <w:rPr>
                <w:spacing w:val="40"/>
                <w:sz w:val="22"/>
              </w:rPr>
              <w:t> </w:t>
            </w:r>
            <w:r>
              <w:rPr>
                <w:sz w:val="22"/>
              </w:rPr>
              <w:t>vị sự nghiệp công lập (không bao gồm dịch vụ công không sử dụng ngân sách nhà nước, dịch vụ theo yêu </w:t>
            </w:r>
            <w:r>
              <w:rPr>
                <w:spacing w:val="-4"/>
                <w:sz w:val="22"/>
              </w:rPr>
              <w:t>cầu)</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spacing w:before="128"/>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4"/>
              <w:rPr>
                <w:i/>
                <w:sz w:val="22"/>
              </w:rPr>
            </w:pPr>
          </w:p>
          <w:p>
            <w:pPr>
              <w:pStyle w:val="TableParagraph"/>
              <w:spacing w:before="1"/>
              <w:ind w:left="17"/>
              <w:jc w:val="center"/>
              <w:rPr>
                <w:sz w:val="22"/>
              </w:rPr>
            </w:pPr>
            <w:r>
              <w:rPr>
                <w:sz w:val="22"/>
              </w:rPr>
              <w:t>Sở Y </w:t>
            </w:r>
            <w:r>
              <w:rPr>
                <w:spacing w:val="-5"/>
                <w:sz w:val="22"/>
              </w:rPr>
              <w:t>tế</w:t>
            </w:r>
          </w:p>
        </w:tc>
        <w:tc>
          <w:tcPr>
            <w:tcW w:w="3972" w:type="dxa"/>
          </w:tcPr>
          <w:p>
            <w:pPr>
              <w:pStyle w:val="TableParagraph"/>
              <w:spacing w:before="51"/>
              <w:rPr>
                <w:i/>
                <w:sz w:val="22"/>
              </w:rPr>
            </w:pPr>
          </w:p>
          <w:p>
            <w:pPr>
              <w:pStyle w:val="TableParagraph"/>
              <w:spacing w:line="264" w:lineRule="auto" w:before="1"/>
              <w:ind w:left="60" w:right="94" w:firstLine="112"/>
              <w:jc w:val="center"/>
              <w:rPr>
                <w:sz w:val="22"/>
              </w:rPr>
            </w:pPr>
            <w:r>
              <w:rPr>
                <w:sz w:val="22"/>
              </w:rPr>
              <w:t>Sở</w:t>
            </w:r>
            <w:r>
              <w:rPr>
                <w:spacing w:val="-3"/>
                <w:sz w:val="22"/>
              </w:rPr>
              <w:t> </w:t>
            </w:r>
            <w:r>
              <w:rPr>
                <w:sz w:val="22"/>
              </w:rPr>
              <w:t>Y</w:t>
            </w:r>
            <w:r>
              <w:rPr>
                <w:spacing w:val="-3"/>
                <w:sz w:val="22"/>
              </w:rPr>
              <w:t> </w:t>
            </w:r>
            <w:r>
              <w:rPr>
                <w:sz w:val="22"/>
              </w:rPr>
              <w:t>tế</w:t>
            </w:r>
            <w:r>
              <w:rPr>
                <w:spacing w:val="-3"/>
                <w:sz w:val="22"/>
              </w:rPr>
              <w:t> </w:t>
            </w:r>
            <w:r>
              <w:rPr>
                <w:sz w:val="22"/>
              </w:rPr>
              <w:t>tổ</w:t>
            </w:r>
            <w:r>
              <w:rPr>
                <w:spacing w:val="-3"/>
                <w:sz w:val="22"/>
              </w:rPr>
              <w:t> </w:t>
            </w:r>
            <w:r>
              <w:rPr>
                <w:sz w:val="22"/>
              </w:rPr>
              <w:t>chức</w:t>
            </w:r>
            <w:r>
              <w:rPr>
                <w:spacing w:val="-3"/>
                <w:sz w:val="22"/>
              </w:rPr>
              <w:t> </w:t>
            </w:r>
            <w:r>
              <w:rPr>
                <w:sz w:val="22"/>
              </w:rPr>
              <w:t>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 quan, đơn vị, tổ chức, cá nhân kinh doanh, cung</w:t>
            </w:r>
            <w:r>
              <w:rPr>
                <w:spacing w:val="-1"/>
                <w:sz w:val="22"/>
              </w:rPr>
              <w:t> </w:t>
            </w:r>
            <w:r>
              <w:rPr>
                <w:sz w:val="22"/>
              </w:rPr>
              <w:t>ứng</w:t>
            </w:r>
            <w:r>
              <w:rPr>
                <w:spacing w:val="-1"/>
                <w:sz w:val="22"/>
              </w:rPr>
              <w:t> </w:t>
            </w:r>
            <w:r>
              <w:rPr>
                <w:sz w:val="22"/>
              </w:rPr>
              <w:t>hàng</w:t>
            </w:r>
            <w:r>
              <w:rPr>
                <w:spacing w:val="-1"/>
                <w:sz w:val="22"/>
              </w:rPr>
              <w:t> </w:t>
            </w:r>
            <w:r>
              <w:rPr>
                <w:sz w:val="22"/>
              </w:rPr>
              <w:t>hóa, dịch vụ lập phương</w:t>
            </w:r>
            <w:r>
              <w:rPr>
                <w:spacing w:val="-2"/>
                <w:sz w:val="22"/>
              </w:rPr>
              <w:t> </w:t>
            </w:r>
            <w:r>
              <w:rPr>
                <w:sz w:val="22"/>
              </w:rPr>
              <w:t>án giá; hoặc phân công cơ quan, đơn vị chuyên</w:t>
            </w:r>
            <w:r>
              <w:rPr>
                <w:spacing w:val="-4"/>
                <w:sz w:val="22"/>
              </w:rPr>
              <w:t> </w:t>
            </w:r>
            <w:r>
              <w:rPr>
                <w:sz w:val="22"/>
              </w:rPr>
              <w:t>môn</w:t>
            </w:r>
            <w:r>
              <w:rPr>
                <w:spacing w:val="-4"/>
                <w:sz w:val="22"/>
              </w:rPr>
              <w:t> </w:t>
            </w:r>
            <w:r>
              <w:rPr>
                <w:sz w:val="22"/>
              </w:rPr>
              <w:t>trực</w:t>
            </w:r>
            <w:r>
              <w:rPr>
                <w:spacing w:val="-4"/>
                <w:sz w:val="22"/>
              </w:rPr>
              <w:t> </w:t>
            </w:r>
            <w:r>
              <w:rPr>
                <w:sz w:val="22"/>
              </w:rPr>
              <w:t>thuộc</w:t>
            </w:r>
            <w:r>
              <w:rPr>
                <w:spacing w:val="-4"/>
                <w:sz w:val="22"/>
              </w:rPr>
              <w:t> </w:t>
            </w:r>
            <w:r>
              <w:rPr>
                <w:sz w:val="22"/>
              </w:rPr>
              <w:t>thực</w:t>
            </w:r>
            <w:r>
              <w:rPr>
                <w:spacing w:val="-4"/>
                <w:sz w:val="22"/>
              </w:rPr>
              <w:t> </w:t>
            </w:r>
            <w:r>
              <w:rPr>
                <w:sz w:val="22"/>
              </w:rPr>
              <w:t>hiện</w:t>
            </w:r>
            <w:r>
              <w:rPr>
                <w:spacing w:val="-4"/>
                <w:sz w:val="22"/>
              </w:rPr>
              <w:t> </w:t>
            </w:r>
            <w:r>
              <w:rPr>
                <w:sz w:val="22"/>
              </w:rPr>
              <w:t>lựa</w:t>
            </w:r>
            <w:r>
              <w:rPr>
                <w:spacing w:val="-4"/>
                <w:sz w:val="22"/>
              </w:rPr>
              <w:t> </w:t>
            </w:r>
            <w:r>
              <w:rPr>
                <w:sz w:val="22"/>
              </w:rPr>
              <w:t>chọn, yêu cầu</w:t>
            </w:r>
            <w:r>
              <w:rPr>
                <w:spacing w:val="40"/>
                <w:sz w:val="22"/>
              </w:rPr>
              <w:t> </w:t>
            </w:r>
            <w:r>
              <w:rPr>
                <w:sz w:val="22"/>
              </w:rPr>
              <w:t>đơn vị, tổ chức, cá nhân kinh doanh, cung ứng hàng hóa, dịch vụ lập</w:t>
            </w:r>
          </w:p>
          <w:p>
            <w:pPr>
              <w:pStyle w:val="TableParagraph"/>
              <w:spacing w:before="1"/>
              <w:ind w:left="29" w:right="10"/>
              <w:jc w:val="center"/>
              <w:rPr>
                <w:sz w:val="22"/>
              </w:rPr>
            </w:pPr>
            <w:r>
              <w:rPr>
                <w:sz w:val="22"/>
              </w:rPr>
              <w:t>phương</w:t>
            </w:r>
            <w:r>
              <w:rPr>
                <w:spacing w:val="-3"/>
                <w:sz w:val="22"/>
              </w:rPr>
              <w:t> </w:t>
            </w:r>
            <w:r>
              <w:rPr>
                <w:sz w:val="22"/>
              </w:rPr>
              <w:t>án </w:t>
            </w:r>
            <w:r>
              <w:rPr>
                <w:spacing w:val="-5"/>
                <w:sz w:val="22"/>
              </w:rPr>
              <w:t>giá</w:t>
            </w:r>
          </w:p>
        </w:tc>
        <w:tc>
          <w:tcPr>
            <w:tcW w:w="3669" w:type="dxa"/>
          </w:tcPr>
          <w:p>
            <w:pPr>
              <w:pStyle w:val="TableParagraph"/>
              <w:rPr>
                <w:i/>
                <w:sz w:val="22"/>
              </w:rPr>
            </w:pPr>
          </w:p>
          <w:p>
            <w:pPr>
              <w:pStyle w:val="TableParagraph"/>
              <w:rPr>
                <w:i/>
                <w:sz w:val="22"/>
              </w:rPr>
            </w:pPr>
          </w:p>
          <w:p>
            <w:pPr>
              <w:pStyle w:val="TableParagraph"/>
              <w:spacing w:before="103"/>
              <w:rPr>
                <w:i/>
                <w:sz w:val="22"/>
              </w:rPr>
            </w:pPr>
          </w:p>
          <w:p>
            <w:pPr>
              <w:pStyle w:val="TableParagraph"/>
              <w:spacing w:line="264" w:lineRule="auto"/>
              <w:ind w:left="68" w:right="102" w:firstLine="1"/>
              <w:jc w:val="center"/>
              <w:rPr>
                <w:sz w:val="22"/>
              </w:rPr>
            </w:pPr>
            <w:r>
              <w:rPr>
                <w:sz w:val="22"/>
              </w:rPr>
              <w:t>Sở Y tế thực hiện thẩm định giá; hoặc phân</w:t>
            </w:r>
            <w:r>
              <w:rPr>
                <w:spacing w:val="-5"/>
                <w:sz w:val="22"/>
              </w:rPr>
              <w:t> </w:t>
            </w:r>
            <w:r>
              <w:rPr>
                <w:sz w:val="22"/>
              </w:rPr>
              <w:t>công</w:t>
            </w:r>
            <w:r>
              <w:rPr>
                <w:spacing w:val="-8"/>
                <w:sz w:val="22"/>
              </w:rPr>
              <w:t> </w:t>
            </w:r>
            <w:r>
              <w:rPr>
                <w:sz w:val="22"/>
              </w:rPr>
              <w:t>cơ</w:t>
            </w:r>
            <w:r>
              <w:rPr>
                <w:spacing w:val="-4"/>
                <w:sz w:val="22"/>
              </w:rPr>
              <w:t> </w:t>
            </w: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 trực</w:t>
            </w:r>
            <w:r>
              <w:rPr>
                <w:spacing w:val="-1"/>
                <w:sz w:val="22"/>
              </w:rPr>
              <w:t> </w:t>
            </w:r>
            <w:r>
              <w:rPr>
                <w:sz w:val="22"/>
              </w:rPr>
              <w:t>thuộc</w:t>
            </w:r>
            <w:r>
              <w:rPr>
                <w:spacing w:val="-1"/>
                <w:sz w:val="22"/>
              </w:rPr>
              <w:t> </w:t>
            </w:r>
            <w:r>
              <w:rPr>
                <w:sz w:val="22"/>
              </w:rPr>
              <w:t>thực</w:t>
            </w:r>
            <w:r>
              <w:rPr>
                <w:spacing w:val="-1"/>
                <w:sz w:val="22"/>
              </w:rPr>
              <w:t> </w:t>
            </w:r>
            <w:r>
              <w:rPr>
                <w:sz w:val="22"/>
              </w:rPr>
              <w:t>hiện</w:t>
            </w:r>
            <w:r>
              <w:rPr>
                <w:spacing w:val="-1"/>
                <w:sz w:val="22"/>
              </w:rPr>
              <w:t> </w:t>
            </w:r>
            <w:r>
              <w:rPr>
                <w:sz w:val="22"/>
              </w:rPr>
              <w:t>thẩm</w:t>
            </w:r>
            <w:r>
              <w:rPr>
                <w:spacing w:val="-5"/>
                <w:sz w:val="22"/>
              </w:rPr>
              <w:t> </w:t>
            </w:r>
            <w:r>
              <w:rPr>
                <w:sz w:val="22"/>
              </w:rPr>
              <w:t>định</w:t>
            </w:r>
            <w:r>
              <w:rPr>
                <w:spacing w:val="-1"/>
                <w:sz w:val="22"/>
              </w:rPr>
              <w:t> </w:t>
            </w:r>
            <w:r>
              <w:rPr>
                <w:sz w:val="22"/>
              </w:rPr>
              <w:t>phương án giá</w:t>
            </w:r>
          </w:p>
        </w:tc>
      </w:tr>
    </w:tbl>
    <w:p>
      <w:pPr>
        <w:pStyle w:val="TableParagraph"/>
        <w:spacing w:after="0" w:line="264" w:lineRule="auto"/>
        <w:jc w:val="center"/>
        <w:rPr>
          <w:sz w:val="22"/>
        </w:rPr>
        <w:sectPr>
          <w:type w:val="continuous"/>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2656"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181"/>
              <w:rPr>
                <w:i/>
                <w:sz w:val="22"/>
              </w:rPr>
            </w:pPr>
          </w:p>
          <w:p>
            <w:pPr>
              <w:pStyle w:val="TableParagraph"/>
              <w:ind w:left="33" w:right="14"/>
              <w:jc w:val="center"/>
              <w:rPr>
                <w:sz w:val="22"/>
              </w:rPr>
            </w:pPr>
            <w:r>
              <w:rPr>
                <w:spacing w:val="-5"/>
                <w:sz w:val="22"/>
              </w:rPr>
              <w:t>13</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181"/>
              <w:rPr>
                <w:i/>
                <w:sz w:val="22"/>
              </w:rPr>
            </w:pPr>
          </w:p>
          <w:p>
            <w:pPr>
              <w:pStyle w:val="TableParagraph"/>
              <w:ind w:left="35"/>
              <w:rPr>
                <w:sz w:val="22"/>
              </w:rPr>
            </w:pPr>
            <w:r>
              <w:rPr>
                <w:sz w:val="22"/>
              </w:rPr>
              <w:t>Máu</w:t>
            </w:r>
            <w:r>
              <w:rPr>
                <w:spacing w:val="-1"/>
                <w:sz w:val="22"/>
              </w:rPr>
              <w:t> </w:t>
            </w:r>
            <w:r>
              <w:rPr>
                <w:sz w:val="22"/>
              </w:rPr>
              <w:t>toàn</w:t>
            </w:r>
            <w:r>
              <w:rPr>
                <w:spacing w:val="-1"/>
                <w:sz w:val="22"/>
              </w:rPr>
              <w:t> </w:t>
            </w:r>
            <w:r>
              <w:rPr>
                <w:sz w:val="22"/>
              </w:rPr>
              <w:t>phần</w:t>
            </w:r>
            <w:r>
              <w:rPr>
                <w:spacing w:val="-1"/>
                <w:sz w:val="22"/>
              </w:rPr>
              <w:t> </w:t>
            </w:r>
            <w:r>
              <w:rPr>
                <w:sz w:val="22"/>
              </w:rPr>
              <w:t>và</w:t>
            </w:r>
            <w:r>
              <w:rPr>
                <w:spacing w:val="-1"/>
                <w:sz w:val="22"/>
              </w:rPr>
              <w:t> </w:t>
            </w:r>
            <w:r>
              <w:rPr>
                <w:sz w:val="22"/>
              </w:rPr>
              <w:t>chế phẩm</w:t>
            </w:r>
            <w:r>
              <w:rPr>
                <w:spacing w:val="-5"/>
                <w:sz w:val="22"/>
              </w:rPr>
              <w:t> </w:t>
            </w:r>
            <w:r>
              <w:rPr>
                <w:sz w:val="22"/>
              </w:rPr>
              <w:t>máu</w:t>
            </w:r>
            <w:r>
              <w:rPr>
                <w:spacing w:val="-1"/>
                <w:sz w:val="22"/>
              </w:rPr>
              <w:t> </w:t>
            </w:r>
            <w:r>
              <w:rPr>
                <w:sz w:val="22"/>
              </w:rPr>
              <w:t>đạt tiêu </w:t>
            </w:r>
            <w:r>
              <w:rPr>
                <w:spacing w:val="-2"/>
                <w:sz w:val="22"/>
              </w:rPr>
              <w:t>chuẩn</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spacing w:before="42"/>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rPr>
                <w:i/>
                <w:sz w:val="22"/>
              </w:rPr>
            </w:pPr>
          </w:p>
          <w:p>
            <w:pPr>
              <w:pStyle w:val="TableParagraph"/>
              <w:rPr>
                <w:i/>
                <w:sz w:val="22"/>
              </w:rPr>
            </w:pPr>
          </w:p>
          <w:p>
            <w:pPr>
              <w:pStyle w:val="TableParagraph"/>
              <w:rPr>
                <w:i/>
                <w:sz w:val="22"/>
              </w:rPr>
            </w:pPr>
          </w:p>
          <w:p>
            <w:pPr>
              <w:pStyle w:val="TableParagraph"/>
              <w:spacing w:before="181"/>
              <w:rPr>
                <w:i/>
                <w:sz w:val="22"/>
              </w:rPr>
            </w:pPr>
          </w:p>
          <w:p>
            <w:pPr>
              <w:pStyle w:val="TableParagraph"/>
              <w:ind w:left="17"/>
              <w:jc w:val="center"/>
              <w:rPr>
                <w:sz w:val="22"/>
              </w:rPr>
            </w:pPr>
            <w:r>
              <w:rPr>
                <w:sz w:val="22"/>
              </w:rPr>
              <w:t>Sở Y </w:t>
            </w:r>
            <w:r>
              <w:rPr>
                <w:spacing w:val="-5"/>
                <w:sz w:val="22"/>
              </w:rPr>
              <w:t>tế</w:t>
            </w:r>
          </w:p>
        </w:tc>
        <w:tc>
          <w:tcPr>
            <w:tcW w:w="3972" w:type="dxa"/>
          </w:tcPr>
          <w:p>
            <w:pPr>
              <w:pStyle w:val="TableParagraph"/>
              <w:spacing w:line="264" w:lineRule="auto" w:before="218"/>
              <w:ind w:left="60" w:right="94" w:firstLine="112"/>
              <w:jc w:val="center"/>
              <w:rPr>
                <w:sz w:val="22"/>
              </w:rPr>
            </w:pPr>
            <w:r>
              <w:rPr>
                <w:sz w:val="22"/>
              </w:rPr>
              <w:t>Sở</w:t>
            </w:r>
            <w:r>
              <w:rPr>
                <w:spacing w:val="-3"/>
                <w:sz w:val="22"/>
              </w:rPr>
              <w:t> </w:t>
            </w:r>
            <w:r>
              <w:rPr>
                <w:sz w:val="22"/>
              </w:rPr>
              <w:t>Y</w:t>
            </w:r>
            <w:r>
              <w:rPr>
                <w:spacing w:val="-3"/>
                <w:sz w:val="22"/>
              </w:rPr>
              <w:t> </w:t>
            </w:r>
            <w:r>
              <w:rPr>
                <w:sz w:val="22"/>
              </w:rPr>
              <w:t>tế</w:t>
            </w:r>
            <w:r>
              <w:rPr>
                <w:spacing w:val="-3"/>
                <w:sz w:val="22"/>
              </w:rPr>
              <w:t> </w:t>
            </w:r>
            <w:r>
              <w:rPr>
                <w:sz w:val="22"/>
              </w:rPr>
              <w:t>tổ</w:t>
            </w:r>
            <w:r>
              <w:rPr>
                <w:spacing w:val="-3"/>
                <w:sz w:val="22"/>
              </w:rPr>
              <w:t> </w:t>
            </w:r>
            <w:r>
              <w:rPr>
                <w:sz w:val="22"/>
              </w:rPr>
              <w:t>chức</w:t>
            </w:r>
            <w:r>
              <w:rPr>
                <w:spacing w:val="-3"/>
                <w:sz w:val="22"/>
              </w:rPr>
              <w:t> </w:t>
            </w:r>
            <w:r>
              <w:rPr>
                <w:sz w:val="22"/>
              </w:rPr>
              <w:t>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 quan, đơn vị, tổ chức, cá nhân kinh doanh, cung</w:t>
            </w:r>
            <w:r>
              <w:rPr>
                <w:spacing w:val="-1"/>
                <w:sz w:val="22"/>
              </w:rPr>
              <w:t> </w:t>
            </w:r>
            <w:r>
              <w:rPr>
                <w:sz w:val="22"/>
              </w:rPr>
              <w:t>ứng</w:t>
            </w:r>
            <w:r>
              <w:rPr>
                <w:spacing w:val="-1"/>
                <w:sz w:val="22"/>
              </w:rPr>
              <w:t> </w:t>
            </w:r>
            <w:r>
              <w:rPr>
                <w:sz w:val="22"/>
              </w:rPr>
              <w:t>hàng</w:t>
            </w:r>
            <w:r>
              <w:rPr>
                <w:spacing w:val="-1"/>
                <w:sz w:val="22"/>
              </w:rPr>
              <w:t> </w:t>
            </w:r>
            <w:r>
              <w:rPr>
                <w:sz w:val="22"/>
              </w:rPr>
              <w:t>hóa, dịch vụ lập phương</w:t>
            </w:r>
            <w:r>
              <w:rPr>
                <w:spacing w:val="-2"/>
                <w:sz w:val="22"/>
              </w:rPr>
              <w:t> </w:t>
            </w:r>
            <w:r>
              <w:rPr>
                <w:sz w:val="22"/>
              </w:rPr>
              <w:t>án giá; hoặc phân công cơ quan, đơn vị chuyên</w:t>
            </w:r>
            <w:r>
              <w:rPr>
                <w:spacing w:val="-4"/>
                <w:sz w:val="22"/>
              </w:rPr>
              <w:t> </w:t>
            </w:r>
            <w:r>
              <w:rPr>
                <w:sz w:val="22"/>
              </w:rPr>
              <w:t>môn</w:t>
            </w:r>
            <w:r>
              <w:rPr>
                <w:spacing w:val="-4"/>
                <w:sz w:val="22"/>
              </w:rPr>
              <w:t> </w:t>
            </w:r>
            <w:r>
              <w:rPr>
                <w:sz w:val="22"/>
              </w:rPr>
              <w:t>trực</w:t>
            </w:r>
            <w:r>
              <w:rPr>
                <w:spacing w:val="-4"/>
                <w:sz w:val="22"/>
              </w:rPr>
              <w:t> </w:t>
            </w:r>
            <w:r>
              <w:rPr>
                <w:sz w:val="22"/>
              </w:rPr>
              <w:t>thuộc</w:t>
            </w:r>
            <w:r>
              <w:rPr>
                <w:spacing w:val="-4"/>
                <w:sz w:val="22"/>
              </w:rPr>
              <w:t> </w:t>
            </w:r>
            <w:r>
              <w:rPr>
                <w:sz w:val="22"/>
              </w:rPr>
              <w:t>thực</w:t>
            </w:r>
            <w:r>
              <w:rPr>
                <w:spacing w:val="-4"/>
                <w:sz w:val="22"/>
              </w:rPr>
              <w:t> </w:t>
            </w:r>
            <w:r>
              <w:rPr>
                <w:sz w:val="22"/>
              </w:rPr>
              <w:t>hiện</w:t>
            </w:r>
            <w:r>
              <w:rPr>
                <w:spacing w:val="-4"/>
                <w:sz w:val="22"/>
              </w:rPr>
              <w:t> </w:t>
            </w:r>
            <w:r>
              <w:rPr>
                <w:sz w:val="22"/>
              </w:rPr>
              <w:t>lựa</w:t>
            </w:r>
            <w:r>
              <w:rPr>
                <w:spacing w:val="-4"/>
                <w:sz w:val="22"/>
              </w:rPr>
              <w:t> </w:t>
            </w:r>
            <w:r>
              <w:rPr>
                <w:sz w:val="22"/>
              </w:rPr>
              <w:t>chọn, yêu cầu</w:t>
            </w:r>
            <w:r>
              <w:rPr>
                <w:spacing w:val="40"/>
                <w:sz w:val="22"/>
              </w:rPr>
              <w:t> </w:t>
            </w:r>
            <w:r>
              <w:rPr>
                <w:sz w:val="22"/>
              </w:rPr>
              <w:t>đơn vị, tổ chức, cá nhân kinh doanh, cung ứng hàng hóa, dịch vụ lập</w:t>
            </w:r>
          </w:p>
          <w:p>
            <w:pPr>
              <w:pStyle w:val="TableParagraph"/>
              <w:spacing w:before="2"/>
              <w:ind w:left="29" w:right="10"/>
              <w:jc w:val="center"/>
              <w:rPr>
                <w:sz w:val="22"/>
              </w:rPr>
            </w:pPr>
            <w:r>
              <w:rPr>
                <w:sz w:val="22"/>
              </w:rPr>
              <w:t>phương</w:t>
            </w:r>
            <w:r>
              <w:rPr>
                <w:spacing w:val="-3"/>
                <w:sz w:val="22"/>
              </w:rPr>
              <w:t> </w:t>
            </w:r>
            <w:r>
              <w:rPr>
                <w:sz w:val="22"/>
              </w:rPr>
              <w:t>án </w:t>
            </w:r>
            <w:r>
              <w:rPr>
                <w:spacing w:val="-5"/>
                <w:sz w:val="22"/>
              </w:rPr>
              <w:t>giá</w:t>
            </w:r>
          </w:p>
        </w:tc>
        <w:tc>
          <w:tcPr>
            <w:tcW w:w="3669" w:type="dxa"/>
          </w:tcPr>
          <w:p>
            <w:pPr>
              <w:pStyle w:val="TableParagraph"/>
              <w:rPr>
                <w:i/>
                <w:sz w:val="22"/>
              </w:rPr>
            </w:pPr>
          </w:p>
          <w:p>
            <w:pPr>
              <w:pStyle w:val="TableParagraph"/>
              <w:rPr>
                <w:i/>
                <w:sz w:val="22"/>
              </w:rPr>
            </w:pPr>
          </w:p>
          <w:p>
            <w:pPr>
              <w:pStyle w:val="TableParagraph"/>
              <w:spacing w:before="16"/>
              <w:rPr>
                <w:i/>
                <w:sz w:val="22"/>
              </w:rPr>
            </w:pPr>
          </w:p>
          <w:p>
            <w:pPr>
              <w:pStyle w:val="TableParagraph"/>
              <w:spacing w:line="264" w:lineRule="auto"/>
              <w:ind w:left="68" w:right="102" w:firstLine="1"/>
              <w:jc w:val="center"/>
              <w:rPr>
                <w:sz w:val="22"/>
              </w:rPr>
            </w:pPr>
            <w:r>
              <w:rPr>
                <w:sz w:val="22"/>
              </w:rPr>
              <w:t>Sở Y tế thực hiện thẩm định giá; hoặc phân</w:t>
            </w:r>
            <w:r>
              <w:rPr>
                <w:spacing w:val="-5"/>
                <w:sz w:val="22"/>
              </w:rPr>
              <w:t> </w:t>
            </w:r>
            <w:r>
              <w:rPr>
                <w:sz w:val="22"/>
              </w:rPr>
              <w:t>công</w:t>
            </w:r>
            <w:r>
              <w:rPr>
                <w:spacing w:val="-8"/>
                <w:sz w:val="22"/>
              </w:rPr>
              <w:t> </w:t>
            </w:r>
            <w:r>
              <w:rPr>
                <w:sz w:val="22"/>
              </w:rPr>
              <w:t>cơ</w:t>
            </w:r>
            <w:r>
              <w:rPr>
                <w:spacing w:val="-4"/>
                <w:sz w:val="22"/>
              </w:rPr>
              <w:t> </w:t>
            </w: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 trực</w:t>
            </w:r>
            <w:r>
              <w:rPr>
                <w:spacing w:val="-1"/>
                <w:sz w:val="22"/>
              </w:rPr>
              <w:t> </w:t>
            </w:r>
            <w:r>
              <w:rPr>
                <w:sz w:val="22"/>
              </w:rPr>
              <w:t>thuộc</w:t>
            </w:r>
            <w:r>
              <w:rPr>
                <w:spacing w:val="-1"/>
                <w:sz w:val="22"/>
              </w:rPr>
              <w:t> </w:t>
            </w:r>
            <w:r>
              <w:rPr>
                <w:sz w:val="22"/>
              </w:rPr>
              <w:t>thực</w:t>
            </w:r>
            <w:r>
              <w:rPr>
                <w:spacing w:val="-1"/>
                <w:sz w:val="22"/>
              </w:rPr>
              <w:t> </w:t>
            </w:r>
            <w:r>
              <w:rPr>
                <w:sz w:val="22"/>
              </w:rPr>
              <w:t>hiện</w:t>
            </w:r>
            <w:r>
              <w:rPr>
                <w:spacing w:val="-1"/>
                <w:sz w:val="22"/>
              </w:rPr>
              <w:t> </w:t>
            </w:r>
            <w:r>
              <w:rPr>
                <w:sz w:val="22"/>
              </w:rPr>
              <w:t>thẩm</w:t>
            </w:r>
            <w:r>
              <w:rPr>
                <w:spacing w:val="-5"/>
                <w:sz w:val="22"/>
              </w:rPr>
              <w:t> </w:t>
            </w:r>
            <w:r>
              <w:rPr>
                <w:sz w:val="22"/>
              </w:rPr>
              <w:t>định</w:t>
            </w:r>
            <w:r>
              <w:rPr>
                <w:spacing w:val="-1"/>
                <w:sz w:val="22"/>
              </w:rPr>
              <w:t> </w:t>
            </w:r>
            <w:r>
              <w:rPr>
                <w:sz w:val="22"/>
              </w:rPr>
              <w:t>phương án giá</w:t>
            </w:r>
          </w:p>
        </w:tc>
      </w:tr>
      <w:tr>
        <w:trPr>
          <w:trHeight w:val="3052"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27"/>
              <w:rPr>
                <w:i/>
                <w:sz w:val="22"/>
              </w:rPr>
            </w:pPr>
          </w:p>
          <w:p>
            <w:pPr>
              <w:pStyle w:val="TableParagraph"/>
              <w:ind w:left="33" w:right="14"/>
              <w:jc w:val="center"/>
              <w:rPr>
                <w:sz w:val="22"/>
              </w:rPr>
            </w:pPr>
            <w:r>
              <w:rPr>
                <w:spacing w:val="-5"/>
                <w:sz w:val="22"/>
              </w:rPr>
              <w:t>14</w:t>
            </w:r>
          </w:p>
        </w:tc>
        <w:tc>
          <w:tcPr>
            <w:tcW w:w="5177" w:type="dxa"/>
          </w:tcPr>
          <w:p>
            <w:pPr>
              <w:pStyle w:val="TableParagraph"/>
              <w:rPr>
                <w:i/>
                <w:sz w:val="22"/>
              </w:rPr>
            </w:pPr>
          </w:p>
          <w:p>
            <w:pPr>
              <w:pStyle w:val="TableParagraph"/>
              <w:rPr>
                <w:i/>
                <w:sz w:val="22"/>
              </w:rPr>
            </w:pPr>
          </w:p>
          <w:p>
            <w:pPr>
              <w:pStyle w:val="TableParagraph"/>
              <w:spacing w:before="215"/>
              <w:rPr>
                <w:i/>
                <w:sz w:val="22"/>
              </w:rPr>
            </w:pPr>
          </w:p>
          <w:p>
            <w:pPr>
              <w:pStyle w:val="TableParagraph"/>
              <w:spacing w:line="264" w:lineRule="auto" w:before="1"/>
              <w:ind w:left="35" w:right="76"/>
              <w:jc w:val="both"/>
              <w:rPr>
                <w:sz w:val="22"/>
              </w:rPr>
            </w:pPr>
            <w:r>
              <w:rPr>
                <w:sz w:val="22"/>
              </w:rPr>
              <w:t>Dịch vụ kiểm nghiệm mẫu thuốc, nguyên liệu làm thuốc tại đơn vị sự nghiệp công lập (không bao gồm dịch vụ công không sử dụng ngân sách nhà nước, dịch vụ theo yêu cầu)</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spacing w:before="241"/>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27"/>
              <w:rPr>
                <w:i/>
                <w:sz w:val="22"/>
              </w:rPr>
            </w:pPr>
          </w:p>
          <w:p>
            <w:pPr>
              <w:pStyle w:val="TableParagraph"/>
              <w:ind w:left="17"/>
              <w:jc w:val="center"/>
              <w:rPr>
                <w:sz w:val="22"/>
              </w:rPr>
            </w:pPr>
            <w:r>
              <w:rPr>
                <w:sz w:val="22"/>
              </w:rPr>
              <w:t>Sở Y </w:t>
            </w:r>
            <w:r>
              <w:rPr>
                <w:spacing w:val="-5"/>
                <w:sz w:val="22"/>
              </w:rPr>
              <w:t>tế</w:t>
            </w:r>
          </w:p>
        </w:tc>
        <w:tc>
          <w:tcPr>
            <w:tcW w:w="3972" w:type="dxa"/>
          </w:tcPr>
          <w:p>
            <w:pPr>
              <w:pStyle w:val="TableParagraph"/>
              <w:spacing w:before="165"/>
              <w:rPr>
                <w:i/>
                <w:sz w:val="22"/>
              </w:rPr>
            </w:pPr>
          </w:p>
          <w:p>
            <w:pPr>
              <w:pStyle w:val="TableParagraph"/>
              <w:spacing w:line="264" w:lineRule="auto"/>
              <w:ind w:left="60" w:right="94" w:firstLine="112"/>
              <w:jc w:val="center"/>
              <w:rPr>
                <w:sz w:val="22"/>
              </w:rPr>
            </w:pPr>
            <w:r>
              <w:rPr>
                <w:sz w:val="22"/>
              </w:rPr>
              <w:t>Sở</w:t>
            </w:r>
            <w:r>
              <w:rPr>
                <w:spacing w:val="-3"/>
                <w:sz w:val="22"/>
              </w:rPr>
              <w:t> </w:t>
            </w:r>
            <w:r>
              <w:rPr>
                <w:sz w:val="22"/>
              </w:rPr>
              <w:t>Y</w:t>
            </w:r>
            <w:r>
              <w:rPr>
                <w:spacing w:val="-3"/>
                <w:sz w:val="22"/>
              </w:rPr>
              <w:t> </w:t>
            </w:r>
            <w:r>
              <w:rPr>
                <w:sz w:val="22"/>
              </w:rPr>
              <w:t>tế</w:t>
            </w:r>
            <w:r>
              <w:rPr>
                <w:spacing w:val="-3"/>
                <w:sz w:val="22"/>
              </w:rPr>
              <w:t> </w:t>
            </w:r>
            <w:r>
              <w:rPr>
                <w:sz w:val="22"/>
              </w:rPr>
              <w:t>tổ</w:t>
            </w:r>
            <w:r>
              <w:rPr>
                <w:spacing w:val="-3"/>
                <w:sz w:val="22"/>
              </w:rPr>
              <w:t> </w:t>
            </w:r>
            <w:r>
              <w:rPr>
                <w:sz w:val="22"/>
              </w:rPr>
              <w:t>chức</w:t>
            </w:r>
            <w:r>
              <w:rPr>
                <w:spacing w:val="-3"/>
                <w:sz w:val="22"/>
              </w:rPr>
              <w:t> </w:t>
            </w:r>
            <w:r>
              <w:rPr>
                <w:sz w:val="22"/>
              </w:rPr>
              <w:t>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 quan, đơn vị, tổ chức, cá nhân kinh doanh, cung</w:t>
            </w:r>
            <w:r>
              <w:rPr>
                <w:spacing w:val="-1"/>
                <w:sz w:val="22"/>
              </w:rPr>
              <w:t> </w:t>
            </w:r>
            <w:r>
              <w:rPr>
                <w:sz w:val="22"/>
              </w:rPr>
              <w:t>ứng</w:t>
            </w:r>
            <w:r>
              <w:rPr>
                <w:spacing w:val="-1"/>
                <w:sz w:val="22"/>
              </w:rPr>
              <w:t> </w:t>
            </w:r>
            <w:r>
              <w:rPr>
                <w:sz w:val="22"/>
              </w:rPr>
              <w:t>hàng</w:t>
            </w:r>
            <w:r>
              <w:rPr>
                <w:spacing w:val="-1"/>
                <w:sz w:val="22"/>
              </w:rPr>
              <w:t> </w:t>
            </w:r>
            <w:r>
              <w:rPr>
                <w:sz w:val="22"/>
              </w:rPr>
              <w:t>hóa, dịch vụ lập phương</w:t>
            </w:r>
            <w:r>
              <w:rPr>
                <w:spacing w:val="-2"/>
                <w:sz w:val="22"/>
              </w:rPr>
              <w:t> </w:t>
            </w:r>
            <w:r>
              <w:rPr>
                <w:sz w:val="22"/>
              </w:rPr>
              <w:t>án giá; hoặc phân công cơ quan, đơn vị chuyên</w:t>
            </w:r>
            <w:r>
              <w:rPr>
                <w:spacing w:val="-4"/>
                <w:sz w:val="22"/>
              </w:rPr>
              <w:t> </w:t>
            </w:r>
            <w:r>
              <w:rPr>
                <w:sz w:val="22"/>
              </w:rPr>
              <w:t>môn</w:t>
            </w:r>
            <w:r>
              <w:rPr>
                <w:spacing w:val="-4"/>
                <w:sz w:val="22"/>
              </w:rPr>
              <w:t> </w:t>
            </w:r>
            <w:r>
              <w:rPr>
                <w:sz w:val="22"/>
              </w:rPr>
              <w:t>trực</w:t>
            </w:r>
            <w:r>
              <w:rPr>
                <w:spacing w:val="-4"/>
                <w:sz w:val="22"/>
              </w:rPr>
              <w:t> </w:t>
            </w:r>
            <w:r>
              <w:rPr>
                <w:sz w:val="22"/>
              </w:rPr>
              <w:t>thuộc</w:t>
            </w:r>
            <w:r>
              <w:rPr>
                <w:spacing w:val="-4"/>
                <w:sz w:val="22"/>
              </w:rPr>
              <w:t> </w:t>
            </w:r>
            <w:r>
              <w:rPr>
                <w:sz w:val="22"/>
              </w:rPr>
              <w:t>thực</w:t>
            </w:r>
            <w:r>
              <w:rPr>
                <w:spacing w:val="-4"/>
                <w:sz w:val="22"/>
              </w:rPr>
              <w:t> </w:t>
            </w:r>
            <w:r>
              <w:rPr>
                <w:sz w:val="22"/>
              </w:rPr>
              <w:t>hiện</w:t>
            </w:r>
            <w:r>
              <w:rPr>
                <w:spacing w:val="-4"/>
                <w:sz w:val="22"/>
              </w:rPr>
              <w:t> </w:t>
            </w:r>
            <w:r>
              <w:rPr>
                <w:sz w:val="22"/>
              </w:rPr>
              <w:t>lựa</w:t>
            </w:r>
            <w:r>
              <w:rPr>
                <w:spacing w:val="-4"/>
                <w:sz w:val="22"/>
              </w:rPr>
              <w:t> </w:t>
            </w:r>
            <w:r>
              <w:rPr>
                <w:sz w:val="22"/>
              </w:rPr>
              <w:t>chọn, yêu cầu</w:t>
            </w:r>
            <w:r>
              <w:rPr>
                <w:spacing w:val="40"/>
                <w:sz w:val="22"/>
              </w:rPr>
              <w:t> </w:t>
            </w:r>
            <w:r>
              <w:rPr>
                <w:sz w:val="22"/>
              </w:rPr>
              <w:t>đơn vị, tổ chức, cá nhân kinh doanh, cung ứng hàng hóa, dịch vụ lập</w:t>
            </w:r>
          </w:p>
          <w:p>
            <w:pPr>
              <w:pStyle w:val="TableParagraph"/>
              <w:spacing w:before="1"/>
              <w:ind w:left="29" w:right="10"/>
              <w:jc w:val="center"/>
              <w:rPr>
                <w:sz w:val="22"/>
              </w:rPr>
            </w:pPr>
            <w:r>
              <w:rPr>
                <w:sz w:val="22"/>
              </w:rPr>
              <w:t>phương</w:t>
            </w:r>
            <w:r>
              <w:rPr>
                <w:spacing w:val="-3"/>
                <w:sz w:val="22"/>
              </w:rPr>
              <w:t> </w:t>
            </w:r>
            <w:r>
              <w:rPr>
                <w:sz w:val="22"/>
              </w:rPr>
              <w:t>án </w:t>
            </w:r>
            <w:r>
              <w:rPr>
                <w:spacing w:val="-5"/>
                <w:sz w:val="22"/>
              </w:rPr>
              <w:t>giá</w:t>
            </w:r>
          </w:p>
        </w:tc>
        <w:tc>
          <w:tcPr>
            <w:tcW w:w="3669" w:type="dxa"/>
          </w:tcPr>
          <w:p>
            <w:pPr>
              <w:pStyle w:val="TableParagraph"/>
              <w:rPr>
                <w:i/>
                <w:sz w:val="22"/>
              </w:rPr>
            </w:pPr>
          </w:p>
          <w:p>
            <w:pPr>
              <w:pStyle w:val="TableParagraph"/>
              <w:rPr>
                <w:i/>
                <w:sz w:val="22"/>
              </w:rPr>
            </w:pPr>
          </w:p>
          <w:p>
            <w:pPr>
              <w:pStyle w:val="TableParagraph"/>
              <w:spacing w:before="215"/>
              <w:rPr>
                <w:i/>
                <w:sz w:val="22"/>
              </w:rPr>
            </w:pPr>
          </w:p>
          <w:p>
            <w:pPr>
              <w:pStyle w:val="TableParagraph"/>
              <w:spacing w:line="264" w:lineRule="auto" w:before="1"/>
              <w:ind w:left="68" w:right="102" w:firstLine="1"/>
              <w:jc w:val="center"/>
              <w:rPr>
                <w:sz w:val="22"/>
              </w:rPr>
            </w:pPr>
            <w:r>
              <w:rPr>
                <w:sz w:val="22"/>
              </w:rPr>
              <w:t>Sở Y tế thực hiện thẩm định giá; hoặc phân</w:t>
            </w:r>
            <w:r>
              <w:rPr>
                <w:spacing w:val="-5"/>
                <w:sz w:val="22"/>
              </w:rPr>
              <w:t> </w:t>
            </w:r>
            <w:r>
              <w:rPr>
                <w:sz w:val="22"/>
              </w:rPr>
              <w:t>công</w:t>
            </w:r>
            <w:r>
              <w:rPr>
                <w:spacing w:val="-8"/>
                <w:sz w:val="22"/>
              </w:rPr>
              <w:t> </w:t>
            </w:r>
            <w:r>
              <w:rPr>
                <w:sz w:val="22"/>
              </w:rPr>
              <w:t>cơ</w:t>
            </w:r>
            <w:r>
              <w:rPr>
                <w:spacing w:val="-4"/>
                <w:sz w:val="22"/>
              </w:rPr>
              <w:t> </w:t>
            </w: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 trực</w:t>
            </w:r>
            <w:r>
              <w:rPr>
                <w:spacing w:val="-1"/>
                <w:sz w:val="22"/>
              </w:rPr>
              <w:t> </w:t>
            </w:r>
            <w:r>
              <w:rPr>
                <w:sz w:val="22"/>
              </w:rPr>
              <w:t>thuộc</w:t>
            </w:r>
            <w:r>
              <w:rPr>
                <w:spacing w:val="-1"/>
                <w:sz w:val="22"/>
              </w:rPr>
              <w:t> </w:t>
            </w:r>
            <w:r>
              <w:rPr>
                <w:sz w:val="22"/>
              </w:rPr>
              <w:t>thực</w:t>
            </w:r>
            <w:r>
              <w:rPr>
                <w:spacing w:val="-1"/>
                <w:sz w:val="22"/>
              </w:rPr>
              <w:t> </w:t>
            </w:r>
            <w:r>
              <w:rPr>
                <w:sz w:val="22"/>
              </w:rPr>
              <w:t>hiện</w:t>
            </w:r>
            <w:r>
              <w:rPr>
                <w:spacing w:val="-1"/>
                <w:sz w:val="22"/>
              </w:rPr>
              <w:t> </w:t>
            </w:r>
            <w:r>
              <w:rPr>
                <w:sz w:val="22"/>
              </w:rPr>
              <w:t>thẩm</w:t>
            </w:r>
            <w:r>
              <w:rPr>
                <w:spacing w:val="-5"/>
                <w:sz w:val="22"/>
              </w:rPr>
              <w:t> </w:t>
            </w:r>
            <w:r>
              <w:rPr>
                <w:sz w:val="22"/>
              </w:rPr>
              <w:t>định</w:t>
            </w:r>
            <w:r>
              <w:rPr>
                <w:spacing w:val="-1"/>
                <w:sz w:val="22"/>
              </w:rPr>
              <w:t> </w:t>
            </w:r>
            <w:r>
              <w:rPr>
                <w:sz w:val="22"/>
              </w:rPr>
              <w:t>phương án giá</w:t>
            </w:r>
          </w:p>
        </w:tc>
      </w:tr>
      <w:tr>
        <w:trPr>
          <w:trHeight w:val="2114" w:hRule="atLeast"/>
        </w:trPr>
        <w:tc>
          <w:tcPr>
            <w:tcW w:w="768" w:type="dxa"/>
          </w:tcPr>
          <w:p>
            <w:pPr>
              <w:pStyle w:val="TableParagraph"/>
              <w:rPr>
                <w:i/>
                <w:sz w:val="22"/>
              </w:rPr>
            </w:pPr>
          </w:p>
          <w:p>
            <w:pPr>
              <w:pStyle w:val="TableParagraph"/>
              <w:rPr>
                <w:i/>
                <w:sz w:val="22"/>
              </w:rPr>
            </w:pPr>
          </w:p>
          <w:p>
            <w:pPr>
              <w:pStyle w:val="TableParagraph"/>
              <w:spacing w:before="162"/>
              <w:rPr>
                <w:i/>
                <w:sz w:val="22"/>
              </w:rPr>
            </w:pPr>
          </w:p>
          <w:p>
            <w:pPr>
              <w:pStyle w:val="TableParagraph"/>
              <w:ind w:left="33" w:right="14"/>
              <w:jc w:val="center"/>
              <w:rPr>
                <w:sz w:val="22"/>
              </w:rPr>
            </w:pPr>
            <w:r>
              <w:rPr>
                <w:spacing w:val="-5"/>
                <w:sz w:val="22"/>
              </w:rPr>
              <w:t>15</w:t>
            </w:r>
          </w:p>
        </w:tc>
        <w:tc>
          <w:tcPr>
            <w:tcW w:w="5177" w:type="dxa"/>
          </w:tcPr>
          <w:p>
            <w:pPr>
              <w:pStyle w:val="TableParagraph"/>
              <w:rPr>
                <w:i/>
                <w:sz w:val="22"/>
              </w:rPr>
            </w:pPr>
          </w:p>
          <w:p>
            <w:pPr>
              <w:pStyle w:val="TableParagraph"/>
              <w:rPr>
                <w:i/>
                <w:sz w:val="22"/>
              </w:rPr>
            </w:pPr>
          </w:p>
          <w:p>
            <w:pPr>
              <w:pStyle w:val="TableParagraph"/>
              <w:spacing w:before="23"/>
              <w:rPr>
                <w:i/>
                <w:sz w:val="22"/>
              </w:rPr>
            </w:pPr>
          </w:p>
          <w:p>
            <w:pPr>
              <w:pStyle w:val="TableParagraph"/>
              <w:spacing w:line="264" w:lineRule="auto"/>
              <w:ind w:left="35"/>
              <w:rPr>
                <w:sz w:val="22"/>
              </w:rPr>
            </w:pPr>
            <w:r>
              <w:rPr>
                <w:sz w:val="22"/>
              </w:rPr>
              <w:t>Dịch</w:t>
            </w:r>
            <w:r>
              <w:rPr>
                <w:spacing w:val="33"/>
                <w:sz w:val="22"/>
              </w:rPr>
              <w:t> </w:t>
            </w:r>
            <w:r>
              <w:rPr>
                <w:sz w:val="22"/>
              </w:rPr>
              <w:t>vụ</w:t>
            </w:r>
            <w:r>
              <w:rPr>
                <w:spacing w:val="33"/>
                <w:sz w:val="22"/>
              </w:rPr>
              <w:t> </w:t>
            </w:r>
            <w:r>
              <w:rPr>
                <w:sz w:val="22"/>
              </w:rPr>
              <w:t>sự</w:t>
            </w:r>
            <w:r>
              <w:rPr>
                <w:spacing w:val="31"/>
                <w:sz w:val="22"/>
              </w:rPr>
              <w:t> </w:t>
            </w:r>
            <w:r>
              <w:rPr>
                <w:sz w:val="22"/>
              </w:rPr>
              <w:t>nghiệp</w:t>
            </w:r>
            <w:r>
              <w:rPr>
                <w:spacing w:val="33"/>
                <w:sz w:val="22"/>
              </w:rPr>
              <w:t> </w:t>
            </w:r>
            <w:r>
              <w:rPr>
                <w:sz w:val="22"/>
              </w:rPr>
              <w:t>công</w:t>
            </w:r>
            <w:r>
              <w:rPr>
                <w:spacing w:val="29"/>
                <w:sz w:val="22"/>
              </w:rPr>
              <w:t> </w:t>
            </w:r>
            <w:r>
              <w:rPr>
                <w:sz w:val="22"/>
              </w:rPr>
              <w:t>sử</w:t>
            </w:r>
            <w:r>
              <w:rPr>
                <w:spacing w:val="34"/>
                <w:sz w:val="22"/>
              </w:rPr>
              <w:t> </w:t>
            </w:r>
            <w:r>
              <w:rPr>
                <w:sz w:val="22"/>
              </w:rPr>
              <w:t>dụng</w:t>
            </w:r>
            <w:r>
              <w:rPr>
                <w:spacing w:val="29"/>
                <w:sz w:val="22"/>
              </w:rPr>
              <w:t> </w:t>
            </w:r>
            <w:r>
              <w:rPr>
                <w:sz w:val="22"/>
              </w:rPr>
              <w:t>ngân</w:t>
            </w:r>
            <w:r>
              <w:rPr>
                <w:spacing w:val="33"/>
                <w:sz w:val="22"/>
              </w:rPr>
              <w:t> </w:t>
            </w:r>
            <w:r>
              <w:rPr>
                <w:sz w:val="22"/>
              </w:rPr>
              <w:t>sách</w:t>
            </w:r>
            <w:r>
              <w:rPr>
                <w:spacing w:val="31"/>
                <w:sz w:val="22"/>
              </w:rPr>
              <w:t> </w:t>
            </w:r>
            <w:r>
              <w:rPr>
                <w:sz w:val="22"/>
              </w:rPr>
              <w:t>nhà</w:t>
            </w:r>
            <w:r>
              <w:rPr>
                <w:spacing w:val="33"/>
                <w:sz w:val="22"/>
              </w:rPr>
              <w:t> </w:t>
            </w:r>
            <w:r>
              <w:rPr>
                <w:sz w:val="22"/>
              </w:rPr>
              <w:t>nước tính giá theo lộ trình thu của người sử dụng dịch vụ</w:t>
            </w:r>
          </w:p>
        </w:tc>
        <w:tc>
          <w:tcPr>
            <w:tcW w:w="1246" w:type="dxa"/>
          </w:tcPr>
          <w:p>
            <w:pPr>
              <w:pStyle w:val="TableParagraph"/>
              <w:spacing w:before="251"/>
              <w:rPr>
                <w:i/>
                <w:sz w:val="22"/>
              </w:rPr>
            </w:pPr>
          </w:p>
          <w:p>
            <w:pPr>
              <w:pStyle w:val="TableParagraph"/>
              <w:spacing w:line="264" w:lineRule="auto"/>
              <w:ind w:left="127" w:right="105" w:hanging="22"/>
              <w:jc w:val="both"/>
              <w:rPr>
                <w:sz w:val="22"/>
              </w:rPr>
            </w:pPr>
            <w:r>
              <w:rPr>
                <w:sz w:val="22"/>
              </w:rPr>
              <w:t>Khung</w:t>
            </w:r>
            <w:r>
              <w:rPr>
                <w:spacing w:val="-2"/>
                <w:sz w:val="22"/>
              </w:rPr>
              <w:t> </w:t>
            </w:r>
            <w:r>
              <w:rPr>
                <w:sz w:val="22"/>
              </w:rPr>
              <w:t>giá, Giá tối đa; Giá cụ thể tuỳ</w:t>
            </w:r>
            <w:r>
              <w:rPr>
                <w:spacing w:val="-3"/>
                <w:sz w:val="22"/>
              </w:rPr>
              <w:t> </w:t>
            </w:r>
            <w:r>
              <w:rPr>
                <w:sz w:val="22"/>
              </w:rPr>
              <w:t>dịch </w:t>
            </w:r>
            <w:r>
              <w:rPr>
                <w:spacing w:val="-5"/>
                <w:sz w:val="22"/>
              </w:rPr>
              <w:t>vụ</w:t>
            </w:r>
          </w:p>
        </w:tc>
        <w:tc>
          <w:tcPr>
            <w:tcW w:w="1382" w:type="dxa"/>
          </w:tcPr>
          <w:p>
            <w:pPr>
              <w:pStyle w:val="TableParagraph"/>
              <w:rPr>
                <w:i/>
                <w:sz w:val="22"/>
              </w:rPr>
            </w:pPr>
          </w:p>
          <w:p>
            <w:pPr>
              <w:pStyle w:val="TableParagraph"/>
              <w:rPr>
                <w:i/>
                <w:sz w:val="22"/>
              </w:rPr>
            </w:pPr>
          </w:p>
          <w:p>
            <w:pPr>
              <w:pStyle w:val="TableParagraph"/>
              <w:spacing w:before="23"/>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111"/>
              <w:rPr>
                <w:i/>
                <w:sz w:val="22"/>
              </w:rPr>
            </w:pPr>
          </w:p>
          <w:p>
            <w:pPr>
              <w:pStyle w:val="TableParagraph"/>
              <w:spacing w:line="264" w:lineRule="auto" w:before="1"/>
              <w:ind w:left="161" w:right="194" w:firstLine="2"/>
              <w:jc w:val="center"/>
              <w:rPr>
                <w:sz w:val="22"/>
              </w:rPr>
            </w:pPr>
            <w:r>
              <w:rPr>
                <w:sz w:val="22"/>
              </w:rPr>
              <w:t>Cơ quan, đơn vị chuyên môn quản lý ngành,</w:t>
            </w:r>
            <w:r>
              <w:rPr>
                <w:spacing w:val="-1"/>
                <w:sz w:val="22"/>
              </w:rPr>
              <w:t> </w:t>
            </w:r>
            <w:r>
              <w:rPr>
                <w:sz w:val="22"/>
              </w:rPr>
              <w:t>lĩnh</w:t>
            </w:r>
            <w:r>
              <w:rPr>
                <w:spacing w:val="-1"/>
                <w:sz w:val="22"/>
              </w:rPr>
              <w:t> </w:t>
            </w:r>
            <w:r>
              <w:rPr>
                <w:sz w:val="22"/>
              </w:rPr>
              <w:t>vực; UBND</w:t>
            </w:r>
            <w:r>
              <w:rPr>
                <w:spacing w:val="-2"/>
                <w:sz w:val="22"/>
              </w:rPr>
              <w:t> </w:t>
            </w:r>
            <w:r>
              <w:rPr>
                <w:sz w:val="22"/>
              </w:rPr>
              <w:t>các</w:t>
            </w:r>
            <w:r>
              <w:rPr>
                <w:spacing w:val="-1"/>
                <w:sz w:val="22"/>
              </w:rPr>
              <w:t> </w:t>
            </w:r>
            <w:r>
              <w:rPr>
                <w:sz w:val="22"/>
              </w:rPr>
              <w:t>phường,</w:t>
            </w:r>
            <w:r>
              <w:rPr>
                <w:spacing w:val="-1"/>
                <w:sz w:val="22"/>
              </w:rPr>
              <w:t> </w:t>
            </w:r>
            <w:r>
              <w:rPr>
                <w:sz w:val="22"/>
              </w:rPr>
              <w:t>xã, đặc khu yêu cầu tổ chức sản xuất, kinh doanh,</w:t>
            </w:r>
            <w:r>
              <w:rPr>
                <w:spacing w:val="-4"/>
                <w:sz w:val="22"/>
              </w:rPr>
              <w:t> </w:t>
            </w:r>
            <w:r>
              <w:rPr>
                <w:sz w:val="22"/>
              </w:rPr>
              <w:t>cung</w:t>
            </w:r>
            <w:r>
              <w:rPr>
                <w:spacing w:val="-7"/>
                <w:sz w:val="22"/>
              </w:rPr>
              <w:t> </w:t>
            </w:r>
            <w:r>
              <w:rPr>
                <w:sz w:val="22"/>
              </w:rPr>
              <w:t>ứng</w:t>
            </w:r>
            <w:r>
              <w:rPr>
                <w:spacing w:val="-6"/>
                <w:sz w:val="22"/>
              </w:rPr>
              <w:t> </w:t>
            </w:r>
            <w:r>
              <w:rPr>
                <w:sz w:val="22"/>
              </w:rPr>
              <w:t>hàng</w:t>
            </w:r>
            <w:r>
              <w:rPr>
                <w:spacing w:val="-6"/>
                <w:sz w:val="22"/>
              </w:rPr>
              <w:t> </w:t>
            </w:r>
            <w:r>
              <w:rPr>
                <w:sz w:val="22"/>
              </w:rPr>
              <w:t>hóa,</w:t>
            </w:r>
            <w:r>
              <w:rPr>
                <w:spacing w:val="-4"/>
                <w:sz w:val="22"/>
              </w:rPr>
              <w:t> </w:t>
            </w:r>
            <w:r>
              <w:rPr>
                <w:sz w:val="22"/>
              </w:rPr>
              <w:t>dịch</w:t>
            </w:r>
            <w:r>
              <w:rPr>
                <w:spacing w:val="-4"/>
                <w:sz w:val="22"/>
              </w:rPr>
              <w:t> </w:t>
            </w:r>
            <w:r>
              <w:rPr>
                <w:sz w:val="22"/>
              </w:rPr>
              <w:t>vụ</w:t>
            </w:r>
            <w:r>
              <w:rPr>
                <w:spacing w:val="-4"/>
                <w:sz w:val="22"/>
              </w:rPr>
              <w:t> </w:t>
            </w:r>
            <w:r>
              <w:rPr>
                <w:sz w:val="22"/>
              </w:rPr>
              <w:t>được đặt hàng lập phương án giá</w:t>
            </w:r>
          </w:p>
        </w:tc>
        <w:tc>
          <w:tcPr>
            <w:tcW w:w="3669" w:type="dxa"/>
          </w:tcPr>
          <w:p>
            <w:pPr>
              <w:pStyle w:val="TableParagraph"/>
              <w:rPr>
                <w:i/>
                <w:sz w:val="22"/>
              </w:rPr>
            </w:pPr>
          </w:p>
          <w:p>
            <w:pPr>
              <w:pStyle w:val="TableParagraph"/>
              <w:spacing w:before="137"/>
              <w:rPr>
                <w:i/>
                <w:sz w:val="22"/>
              </w:rPr>
            </w:pPr>
          </w:p>
          <w:p>
            <w:pPr>
              <w:pStyle w:val="TableParagraph"/>
              <w:spacing w:line="264" w:lineRule="auto"/>
              <w:ind w:left="83" w:right="112"/>
              <w:jc w:val="center"/>
              <w:rPr>
                <w:sz w:val="22"/>
              </w:rPr>
            </w:pPr>
            <w:r>
              <w:rPr>
                <w:sz w:val="22"/>
              </w:rPr>
              <w:t>Cơ</w:t>
            </w:r>
            <w:r>
              <w:rPr>
                <w:spacing w:val="-5"/>
                <w:sz w:val="22"/>
              </w:rPr>
              <w:t> </w:t>
            </w: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w:t>
            </w:r>
            <w:r>
              <w:rPr>
                <w:spacing w:val="-5"/>
                <w:sz w:val="22"/>
              </w:rPr>
              <w:t> </w:t>
            </w:r>
            <w:r>
              <w:rPr>
                <w:sz w:val="22"/>
              </w:rPr>
              <w:t>quản</w:t>
            </w:r>
            <w:r>
              <w:rPr>
                <w:spacing w:val="-5"/>
                <w:sz w:val="22"/>
              </w:rPr>
              <w:t> </w:t>
            </w:r>
            <w:r>
              <w:rPr>
                <w:sz w:val="22"/>
              </w:rPr>
              <w:t>lý ngành, lĩnh vực; UBND các xã,</w:t>
            </w:r>
          </w:p>
          <w:p>
            <w:pPr>
              <w:pStyle w:val="TableParagraph"/>
              <w:ind w:left="136" w:right="112"/>
              <w:jc w:val="center"/>
              <w:rPr>
                <w:sz w:val="22"/>
              </w:rPr>
            </w:pPr>
            <w:r>
              <w:rPr>
                <w:sz w:val="22"/>
              </w:rPr>
              <w:t>phường,</w:t>
            </w:r>
            <w:r>
              <w:rPr>
                <w:spacing w:val="-2"/>
                <w:sz w:val="22"/>
              </w:rPr>
              <w:t> </w:t>
            </w:r>
            <w:r>
              <w:rPr>
                <w:sz w:val="22"/>
              </w:rPr>
              <w:t>đặc</w:t>
            </w:r>
            <w:r>
              <w:rPr>
                <w:spacing w:val="-1"/>
                <w:sz w:val="22"/>
              </w:rPr>
              <w:t> </w:t>
            </w:r>
            <w:r>
              <w:rPr>
                <w:spacing w:val="-5"/>
                <w:sz w:val="22"/>
              </w:rPr>
              <w:t>khu</w:t>
            </w:r>
          </w:p>
        </w:tc>
      </w:tr>
    </w:tbl>
    <w:p>
      <w:pPr>
        <w:pStyle w:val="TableParagraph"/>
        <w:spacing w:after="0"/>
        <w:jc w:val="center"/>
        <w:rPr>
          <w:sz w:val="22"/>
        </w:rPr>
        <w:sectPr>
          <w:type w:val="continuous"/>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1607" w:hRule="atLeast"/>
        </w:trPr>
        <w:tc>
          <w:tcPr>
            <w:tcW w:w="768" w:type="dxa"/>
          </w:tcPr>
          <w:p>
            <w:pPr>
              <w:pStyle w:val="TableParagraph"/>
              <w:rPr>
                <w:i/>
                <w:sz w:val="22"/>
              </w:rPr>
            </w:pPr>
          </w:p>
          <w:p>
            <w:pPr>
              <w:pStyle w:val="TableParagraph"/>
              <w:spacing w:before="154"/>
              <w:rPr>
                <w:i/>
                <w:sz w:val="22"/>
              </w:rPr>
            </w:pPr>
          </w:p>
          <w:p>
            <w:pPr>
              <w:pStyle w:val="TableParagraph"/>
              <w:ind w:left="33" w:right="14"/>
              <w:jc w:val="center"/>
              <w:rPr>
                <w:sz w:val="22"/>
              </w:rPr>
            </w:pPr>
            <w:r>
              <w:rPr>
                <w:spacing w:val="-5"/>
                <w:sz w:val="22"/>
              </w:rPr>
              <w:t>16</w:t>
            </w:r>
          </w:p>
        </w:tc>
        <w:tc>
          <w:tcPr>
            <w:tcW w:w="5177" w:type="dxa"/>
          </w:tcPr>
          <w:p>
            <w:pPr>
              <w:pStyle w:val="TableParagraph"/>
              <w:rPr>
                <w:i/>
                <w:sz w:val="22"/>
              </w:rPr>
            </w:pPr>
          </w:p>
          <w:p>
            <w:pPr>
              <w:pStyle w:val="TableParagraph"/>
              <w:spacing w:before="14"/>
              <w:rPr>
                <w:i/>
                <w:sz w:val="22"/>
              </w:rPr>
            </w:pPr>
          </w:p>
          <w:p>
            <w:pPr>
              <w:pStyle w:val="TableParagraph"/>
              <w:spacing w:line="264" w:lineRule="auto" w:before="1"/>
              <w:ind w:left="35"/>
              <w:rPr>
                <w:sz w:val="22"/>
              </w:rPr>
            </w:pPr>
            <w:r>
              <w:rPr>
                <w:sz w:val="22"/>
              </w:rPr>
              <w:t>Rừng đặc dụng, rừng phòng hộ, rừng sản xuất thuộc sở hữu toàn dân thuộc phạm vi quản lý của thành phố</w:t>
            </w:r>
          </w:p>
        </w:tc>
        <w:tc>
          <w:tcPr>
            <w:tcW w:w="1246" w:type="dxa"/>
          </w:tcPr>
          <w:p>
            <w:pPr>
              <w:pStyle w:val="TableParagraph"/>
              <w:rPr>
                <w:i/>
                <w:sz w:val="22"/>
              </w:rPr>
            </w:pPr>
          </w:p>
          <w:p>
            <w:pPr>
              <w:pStyle w:val="TableParagraph"/>
              <w:spacing w:before="154"/>
              <w:rPr>
                <w:i/>
                <w:sz w:val="22"/>
              </w:rPr>
            </w:pPr>
          </w:p>
          <w:p>
            <w:pPr>
              <w:pStyle w:val="TableParagraph"/>
              <w:ind w:left="160"/>
              <w:rPr>
                <w:sz w:val="22"/>
              </w:rPr>
            </w:pPr>
            <w:r>
              <w:rPr>
                <w:sz w:val="22"/>
              </w:rPr>
              <w:t>Khung</w:t>
            </w:r>
            <w:r>
              <w:rPr>
                <w:spacing w:val="-2"/>
                <w:sz w:val="22"/>
              </w:rPr>
              <w:t> </w:t>
            </w:r>
            <w:r>
              <w:rPr>
                <w:spacing w:val="-5"/>
                <w:sz w:val="22"/>
              </w:rPr>
              <w:t>giá</w:t>
            </w:r>
          </w:p>
        </w:tc>
        <w:tc>
          <w:tcPr>
            <w:tcW w:w="1382" w:type="dxa"/>
          </w:tcPr>
          <w:p>
            <w:pPr>
              <w:pStyle w:val="TableParagraph"/>
              <w:rPr>
                <w:i/>
                <w:sz w:val="22"/>
              </w:rPr>
            </w:pPr>
          </w:p>
          <w:p>
            <w:pPr>
              <w:pStyle w:val="TableParagraph"/>
              <w:spacing w:before="14"/>
              <w:rPr>
                <w:i/>
                <w:sz w:val="22"/>
              </w:rPr>
            </w:pPr>
          </w:p>
          <w:p>
            <w:pPr>
              <w:pStyle w:val="TableParagraph"/>
              <w:spacing w:line="264" w:lineRule="auto" w:before="1"/>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242"/>
              <w:ind w:left="113" w:right="147" w:firstLine="113"/>
              <w:jc w:val="center"/>
              <w:rPr>
                <w:sz w:val="22"/>
              </w:rPr>
            </w:pPr>
            <w:r>
              <w:rPr>
                <w:sz w:val="22"/>
              </w:rPr>
              <w:t>Sở Nông nghiệp và Môi trường tổ chức 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 chức, cá nhân kinh doanh hàng hóa, dịch vụ lập phương án giá.</w:t>
            </w:r>
          </w:p>
        </w:tc>
        <w:tc>
          <w:tcPr>
            <w:tcW w:w="3669" w:type="dxa"/>
          </w:tcPr>
          <w:p>
            <w:pPr>
              <w:pStyle w:val="TableParagraph"/>
              <w:rPr>
                <w:i/>
                <w:sz w:val="22"/>
              </w:rPr>
            </w:pPr>
          </w:p>
          <w:p>
            <w:pPr>
              <w:pStyle w:val="TableParagraph"/>
              <w:spacing w:before="14"/>
              <w:rPr>
                <w:i/>
                <w:sz w:val="22"/>
              </w:rPr>
            </w:pPr>
          </w:p>
          <w:p>
            <w:pPr>
              <w:pStyle w:val="TableParagraph"/>
              <w:spacing w:line="264" w:lineRule="auto" w:before="1"/>
              <w:ind w:left="1224" w:right="937" w:hanging="108"/>
              <w:rPr>
                <w:sz w:val="22"/>
              </w:rPr>
            </w:pPr>
            <w:r>
              <w:rPr>
                <w:sz w:val="22"/>
              </w:rPr>
              <w:t>Sở</w:t>
            </w:r>
            <w:r>
              <w:rPr>
                <w:spacing w:val="-14"/>
                <w:sz w:val="22"/>
              </w:rPr>
              <w:t> </w:t>
            </w:r>
            <w:r>
              <w:rPr>
                <w:sz w:val="22"/>
              </w:rPr>
              <w:t>Nông</w:t>
            </w:r>
            <w:r>
              <w:rPr>
                <w:spacing w:val="-14"/>
                <w:sz w:val="22"/>
              </w:rPr>
              <w:t> </w:t>
            </w:r>
            <w:r>
              <w:rPr>
                <w:sz w:val="22"/>
              </w:rPr>
              <w:t>nghiệp và</w:t>
            </w:r>
            <w:r>
              <w:rPr>
                <w:spacing w:val="-4"/>
                <w:sz w:val="22"/>
              </w:rPr>
              <w:t> </w:t>
            </w:r>
            <w:r>
              <w:rPr>
                <w:sz w:val="22"/>
              </w:rPr>
              <w:t>Môi </w:t>
            </w:r>
            <w:r>
              <w:rPr>
                <w:spacing w:val="-2"/>
                <w:sz w:val="22"/>
              </w:rPr>
              <w:t>trường</w:t>
            </w:r>
          </w:p>
        </w:tc>
      </w:tr>
      <w:tr>
        <w:trPr>
          <w:trHeight w:val="1559" w:hRule="atLeast"/>
        </w:trPr>
        <w:tc>
          <w:tcPr>
            <w:tcW w:w="768" w:type="dxa"/>
          </w:tcPr>
          <w:p>
            <w:pPr>
              <w:pStyle w:val="TableParagraph"/>
              <w:rPr>
                <w:i/>
                <w:sz w:val="22"/>
              </w:rPr>
            </w:pPr>
          </w:p>
          <w:p>
            <w:pPr>
              <w:pStyle w:val="TableParagraph"/>
              <w:spacing w:before="130"/>
              <w:rPr>
                <w:i/>
                <w:sz w:val="22"/>
              </w:rPr>
            </w:pPr>
          </w:p>
          <w:p>
            <w:pPr>
              <w:pStyle w:val="TableParagraph"/>
              <w:ind w:left="33" w:right="14"/>
              <w:jc w:val="center"/>
              <w:rPr>
                <w:sz w:val="22"/>
              </w:rPr>
            </w:pPr>
            <w:r>
              <w:rPr>
                <w:spacing w:val="-5"/>
                <w:sz w:val="22"/>
              </w:rPr>
              <w:t>17</w:t>
            </w:r>
          </w:p>
        </w:tc>
        <w:tc>
          <w:tcPr>
            <w:tcW w:w="5177" w:type="dxa"/>
          </w:tcPr>
          <w:p>
            <w:pPr>
              <w:pStyle w:val="TableParagraph"/>
              <w:spacing w:line="264" w:lineRule="auto" w:before="218"/>
              <w:ind w:left="35" w:right="82"/>
              <w:jc w:val="both"/>
              <w:rPr>
                <w:sz w:val="22"/>
              </w:rPr>
            </w:pPr>
            <w:r>
              <w:rPr>
                <w:sz w:val="22"/>
              </w:rPr>
              <w:t>Dịch vụ đo đạc, lập bản đồ địa chính trong trường hợp</w:t>
            </w:r>
            <w:r>
              <w:rPr>
                <w:spacing w:val="40"/>
                <w:sz w:val="22"/>
              </w:rPr>
              <w:t> </w:t>
            </w:r>
            <w:r>
              <w:rPr>
                <w:sz w:val="22"/>
              </w:rPr>
              <w:t>cơ quan nhà nước có thẩm quyền giao đất, cho thuê đất mới hoặc cho phép thực hiện việc chuyển mục đích sử dụng</w:t>
            </w:r>
            <w:r>
              <w:rPr>
                <w:spacing w:val="-3"/>
                <w:sz w:val="22"/>
              </w:rPr>
              <w:t> </w:t>
            </w:r>
            <w:r>
              <w:rPr>
                <w:sz w:val="22"/>
              </w:rPr>
              <w:t>đất</w:t>
            </w:r>
            <w:r>
              <w:rPr>
                <w:spacing w:val="1"/>
                <w:sz w:val="22"/>
              </w:rPr>
              <w:t> </w:t>
            </w:r>
            <w:r>
              <w:rPr>
                <w:sz w:val="22"/>
              </w:rPr>
              <w:t>ở những</w:t>
            </w:r>
            <w:r>
              <w:rPr>
                <w:spacing w:val="-2"/>
                <w:sz w:val="22"/>
              </w:rPr>
              <w:t> </w:t>
            </w:r>
            <w:r>
              <w:rPr>
                <w:sz w:val="22"/>
              </w:rPr>
              <w:t>nơi</w:t>
            </w:r>
            <w:r>
              <w:rPr>
                <w:spacing w:val="1"/>
                <w:sz w:val="22"/>
              </w:rPr>
              <w:t> </w:t>
            </w:r>
            <w:r>
              <w:rPr>
                <w:sz w:val="22"/>
              </w:rPr>
              <w:t>chưa có</w:t>
            </w:r>
            <w:r>
              <w:rPr>
                <w:spacing w:val="1"/>
                <w:sz w:val="22"/>
              </w:rPr>
              <w:t> </w:t>
            </w:r>
            <w:r>
              <w:rPr>
                <w:sz w:val="22"/>
              </w:rPr>
              <w:t>bản đồ địa chính có tọa</w:t>
            </w:r>
            <w:r>
              <w:rPr>
                <w:spacing w:val="1"/>
                <w:sz w:val="22"/>
              </w:rPr>
              <w:t> </w:t>
            </w:r>
            <w:r>
              <w:rPr>
                <w:spacing w:val="-5"/>
                <w:sz w:val="22"/>
              </w:rPr>
              <w:t>độ</w:t>
            </w:r>
          </w:p>
        </w:tc>
        <w:tc>
          <w:tcPr>
            <w:tcW w:w="1246" w:type="dxa"/>
          </w:tcPr>
          <w:p>
            <w:pPr>
              <w:pStyle w:val="TableParagraph"/>
              <w:spacing w:before="243"/>
              <w:rPr>
                <w:i/>
                <w:sz w:val="22"/>
              </w:rPr>
            </w:pPr>
          </w:p>
          <w:p>
            <w:pPr>
              <w:pStyle w:val="TableParagraph"/>
              <w:spacing w:line="264" w:lineRule="auto" w:before="1"/>
              <w:ind w:left="381" w:right="270"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spacing w:before="243"/>
              <w:rPr>
                <w:i/>
                <w:sz w:val="22"/>
              </w:rPr>
            </w:pPr>
          </w:p>
          <w:p>
            <w:pPr>
              <w:pStyle w:val="TableParagraph"/>
              <w:spacing w:line="264" w:lineRule="auto" w:before="1"/>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218"/>
              <w:ind w:left="113" w:right="147" w:firstLine="113"/>
              <w:jc w:val="center"/>
              <w:rPr>
                <w:sz w:val="22"/>
              </w:rPr>
            </w:pPr>
            <w:r>
              <w:rPr>
                <w:sz w:val="22"/>
              </w:rPr>
              <w:t>Sở Nông nghiệp và Môi trường tổ chức 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 chức, cá nhân kinh doanh hàng hóa, dịch vụ lập phương án giá.</w:t>
            </w:r>
          </w:p>
        </w:tc>
        <w:tc>
          <w:tcPr>
            <w:tcW w:w="3669" w:type="dxa"/>
          </w:tcPr>
          <w:p>
            <w:pPr>
              <w:pStyle w:val="TableParagraph"/>
              <w:spacing w:before="243"/>
              <w:rPr>
                <w:i/>
                <w:sz w:val="22"/>
              </w:rPr>
            </w:pPr>
          </w:p>
          <w:p>
            <w:pPr>
              <w:pStyle w:val="TableParagraph"/>
              <w:spacing w:line="264" w:lineRule="auto" w:before="1"/>
              <w:ind w:left="1224" w:right="937" w:hanging="108"/>
              <w:rPr>
                <w:sz w:val="22"/>
              </w:rPr>
            </w:pPr>
            <w:r>
              <w:rPr>
                <w:sz w:val="22"/>
              </w:rPr>
              <w:t>Sở</w:t>
            </w:r>
            <w:r>
              <w:rPr>
                <w:spacing w:val="-14"/>
                <w:sz w:val="22"/>
              </w:rPr>
              <w:t> </w:t>
            </w:r>
            <w:r>
              <w:rPr>
                <w:sz w:val="22"/>
              </w:rPr>
              <w:t>Nông</w:t>
            </w:r>
            <w:r>
              <w:rPr>
                <w:spacing w:val="-14"/>
                <w:sz w:val="22"/>
              </w:rPr>
              <w:t> </w:t>
            </w:r>
            <w:r>
              <w:rPr>
                <w:sz w:val="22"/>
              </w:rPr>
              <w:t>nghiệp và</w:t>
            </w:r>
            <w:r>
              <w:rPr>
                <w:spacing w:val="-4"/>
                <w:sz w:val="22"/>
              </w:rPr>
              <w:t> </w:t>
            </w:r>
            <w:r>
              <w:rPr>
                <w:sz w:val="22"/>
              </w:rPr>
              <w:t>Môi </w:t>
            </w:r>
            <w:r>
              <w:rPr>
                <w:spacing w:val="-2"/>
                <w:sz w:val="22"/>
              </w:rPr>
              <w:t>trường</w:t>
            </w:r>
          </w:p>
        </w:tc>
      </w:tr>
      <w:tr>
        <w:trPr>
          <w:trHeight w:val="1583" w:hRule="atLeast"/>
        </w:trPr>
        <w:tc>
          <w:tcPr>
            <w:tcW w:w="768" w:type="dxa"/>
          </w:tcPr>
          <w:p>
            <w:pPr>
              <w:pStyle w:val="TableParagraph"/>
              <w:rPr>
                <w:i/>
                <w:sz w:val="22"/>
              </w:rPr>
            </w:pPr>
          </w:p>
          <w:p>
            <w:pPr>
              <w:pStyle w:val="TableParagraph"/>
              <w:spacing w:before="142"/>
              <w:rPr>
                <w:i/>
                <w:sz w:val="22"/>
              </w:rPr>
            </w:pPr>
          </w:p>
          <w:p>
            <w:pPr>
              <w:pStyle w:val="TableParagraph"/>
              <w:ind w:left="33" w:right="14"/>
              <w:jc w:val="center"/>
              <w:rPr>
                <w:sz w:val="22"/>
              </w:rPr>
            </w:pPr>
            <w:r>
              <w:rPr>
                <w:spacing w:val="-5"/>
                <w:sz w:val="22"/>
              </w:rPr>
              <w:t>18</w:t>
            </w:r>
          </w:p>
        </w:tc>
        <w:tc>
          <w:tcPr>
            <w:tcW w:w="5177" w:type="dxa"/>
          </w:tcPr>
          <w:p>
            <w:pPr>
              <w:pStyle w:val="TableParagraph"/>
              <w:rPr>
                <w:i/>
                <w:sz w:val="22"/>
              </w:rPr>
            </w:pPr>
          </w:p>
          <w:p>
            <w:pPr>
              <w:pStyle w:val="TableParagraph"/>
              <w:spacing w:before="3"/>
              <w:rPr>
                <w:i/>
                <w:sz w:val="22"/>
              </w:rPr>
            </w:pPr>
          </w:p>
          <w:p>
            <w:pPr>
              <w:pStyle w:val="TableParagraph"/>
              <w:spacing w:line="264" w:lineRule="auto"/>
              <w:ind w:left="35"/>
              <w:rPr>
                <w:sz w:val="22"/>
              </w:rPr>
            </w:pPr>
            <w:r>
              <w:rPr>
                <w:sz w:val="22"/>
              </w:rPr>
              <w:t>Dịch vụ nghĩa</w:t>
            </w:r>
            <w:r>
              <w:rPr>
                <w:spacing w:val="-2"/>
                <w:sz w:val="22"/>
              </w:rPr>
              <w:t> </w:t>
            </w:r>
            <w:r>
              <w:rPr>
                <w:sz w:val="22"/>
              </w:rPr>
              <w:t>trang, dịch</w:t>
            </w:r>
            <w:r>
              <w:rPr>
                <w:spacing w:val="-2"/>
                <w:sz w:val="22"/>
              </w:rPr>
              <w:t> </w:t>
            </w:r>
            <w:r>
              <w:rPr>
                <w:sz w:val="22"/>
              </w:rPr>
              <w:t>vụ hỏa</w:t>
            </w:r>
            <w:r>
              <w:rPr>
                <w:spacing w:val="-2"/>
                <w:sz w:val="22"/>
              </w:rPr>
              <w:t> </w:t>
            </w:r>
            <w:r>
              <w:rPr>
                <w:sz w:val="22"/>
              </w:rPr>
              <w:t>táng</w:t>
            </w:r>
            <w:r>
              <w:rPr>
                <w:spacing w:val="-2"/>
                <w:sz w:val="22"/>
              </w:rPr>
              <w:t> </w:t>
            </w:r>
            <w:r>
              <w:rPr>
                <w:sz w:val="22"/>
              </w:rPr>
              <w:t>của</w:t>
            </w:r>
            <w:r>
              <w:rPr>
                <w:spacing w:val="-2"/>
                <w:sz w:val="22"/>
              </w:rPr>
              <w:t> </w:t>
            </w:r>
            <w:r>
              <w:rPr>
                <w:sz w:val="22"/>
              </w:rPr>
              <w:t>cơ sở</w:t>
            </w:r>
            <w:r>
              <w:rPr>
                <w:spacing w:val="-2"/>
                <w:sz w:val="22"/>
              </w:rPr>
              <w:t> </w:t>
            </w:r>
            <w:r>
              <w:rPr>
                <w:sz w:val="22"/>
              </w:rPr>
              <w:t>hỏa táng được đầu tư từ nguồn vốn ngân sách nhà nước</w:t>
            </w:r>
          </w:p>
        </w:tc>
        <w:tc>
          <w:tcPr>
            <w:tcW w:w="1246" w:type="dxa"/>
          </w:tcPr>
          <w:p>
            <w:pPr>
              <w:pStyle w:val="TableParagraph"/>
              <w:rPr>
                <w:i/>
                <w:sz w:val="22"/>
              </w:rPr>
            </w:pPr>
          </w:p>
          <w:p>
            <w:pPr>
              <w:pStyle w:val="TableParagraph"/>
              <w:spacing w:before="3"/>
              <w:rPr>
                <w:i/>
                <w:sz w:val="22"/>
              </w:rPr>
            </w:pPr>
          </w:p>
          <w:p>
            <w:pPr>
              <w:pStyle w:val="TableParagraph"/>
              <w:spacing w:line="264" w:lineRule="auto"/>
              <w:ind w:left="355" w:right="333" w:firstLine="81"/>
              <w:rPr>
                <w:sz w:val="22"/>
              </w:rPr>
            </w:pPr>
            <w:r>
              <w:rPr>
                <w:spacing w:val="-4"/>
                <w:sz w:val="22"/>
              </w:rPr>
              <w:t>Giá </w:t>
            </w:r>
            <w:r>
              <w:rPr>
                <w:sz w:val="22"/>
              </w:rPr>
              <w:t>cụ</w:t>
            </w:r>
            <w:r>
              <w:rPr>
                <w:spacing w:val="-14"/>
                <w:sz w:val="22"/>
              </w:rPr>
              <w:t> </w:t>
            </w:r>
            <w:r>
              <w:rPr>
                <w:sz w:val="22"/>
              </w:rPr>
              <w:t>thể</w:t>
            </w:r>
          </w:p>
        </w:tc>
        <w:tc>
          <w:tcPr>
            <w:tcW w:w="1382" w:type="dxa"/>
          </w:tcPr>
          <w:p>
            <w:pPr>
              <w:pStyle w:val="TableParagraph"/>
              <w:rPr>
                <w:i/>
                <w:sz w:val="22"/>
              </w:rPr>
            </w:pPr>
          </w:p>
          <w:p>
            <w:pPr>
              <w:pStyle w:val="TableParagraph"/>
              <w:spacing w:before="3"/>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117"/>
              <w:rPr>
                <w:i/>
                <w:sz w:val="22"/>
              </w:rPr>
            </w:pPr>
          </w:p>
          <w:p>
            <w:pPr>
              <w:pStyle w:val="TableParagraph"/>
              <w:spacing w:line="264" w:lineRule="auto"/>
              <w:ind w:left="53" w:right="34" w:firstLine="187"/>
              <w:jc w:val="both"/>
              <w:rPr>
                <w:sz w:val="22"/>
              </w:rPr>
            </w:pPr>
            <w:r>
              <w:rPr>
                <w:sz w:val="22"/>
              </w:rPr>
              <w:t>Sở Xây dựng tổ chức việc lựa chọn, yêu cầu cơ quan, đơn vị, tổ chức, cá nhân kinh 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142"/>
              <w:rPr>
                <w:i/>
                <w:sz w:val="22"/>
              </w:rPr>
            </w:pPr>
          </w:p>
          <w:p>
            <w:pPr>
              <w:pStyle w:val="TableParagraph"/>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1655" w:hRule="atLeast"/>
        </w:trPr>
        <w:tc>
          <w:tcPr>
            <w:tcW w:w="768" w:type="dxa"/>
          </w:tcPr>
          <w:p>
            <w:pPr>
              <w:pStyle w:val="TableParagraph"/>
              <w:rPr>
                <w:i/>
                <w:sz w:val="22"/>
              </w:rPr>
            </w:pPr>
          </w:p>
          <w:p>
            <w:pPr>
              <w:pStyle w:val="TableParagraph"/>
              <w:spacing w:before="178"/>
              <w:rPr>
                <w:i/>
                <w:sz w:val="22"/>
              </w:rPr>
            </w:pPr>
          </w:p>
          <w:p>
            <w:pPr>
              <w:pStyle w:val="TableParagraph"/>
              <w:ind w:left="33" w:right="14"/>
              <w:jc w:val="center"/>
              <w:rPr>
                <w:sz w:val="22"/>
              </w:rPr>
            </w:pPr>
            <w:r>
              <w:rPr>
                <w:spacing w:val="-5"/>
                <w:sz w:val="22"/>
              </w:rPr>
              <w:t>19</w:t>
            </w:r>
          </w:p>
        </w:tc>
        <w:tc>
          <w:tcPr>
            <w:tcW w:w="5177" w:type="dxa"/>
          </w:tcPr>
          <w:p>
            <w:pPr>
              <w:pStyle w:val="TableParagraph"/>
              <w:rPr>
                <w:i/>
                <w:sz w:val="22"/>
              </w:rPr>
            </w:pPr>
          </w:p>
          <w:p>
            <w:pPr>
              <w:pStyle w:val="TableParagraph"/>
              <w:spacing w:before="178"/>
              <w:rPr>
                <w:i/>
                <w:sz w:val="22"/>
              </w:rPr>
            </w:pPr>
          </w:p>
          <w:p>
            <w:pPr>
              <w:pStyle w:val="TableParagraph"/>
              <w:ind w:left="35"/>
              <w:rPr>
                <w:sz w:val="22"/>
              </w:rPr>
            </w:pPr>
            <w:r>
              <w:rPr>
                <w:sz w:val="22"/>
              </w:rPr>
              <w:t>Dịch</w:t>
            </w:r>
            <w:r>
              <w:rPr>
                <w:spacing w:val="-3"/>
                <w:sz w:val="22"/>
              </w:rPr>
              <w:t> </w:t>
            </w:r>
            <w:r>
              <w:rPr>
                <w:sz w:val="22"/>
              </w:rPr>
              <w:t>vụ</w:t>
            </w:r>
            <w:r>
              <w:rPr>
                <w:spacing w:val="-1"/>
                <w:sz w:val="22"/>
              </w:rPr>
              <w:t> </w:t>
            </w:r>
            <w:r>
              <w:rPr>
                <w:sz w:val="22"/>
              </w:rPr>
              <w:t>ra,</w:t>
            </w:r>
            <w:r>
              <w:rPr>
                <w:spacing w:val="-1"/>
                <w:sz w:val="22"/>
              </w:rPr>
              <w:t> </w:t>
            </w:r>
            <w:r>
              <w:rPr>
                <w:sz w:val="22"/>
              </w:rPr>
              <w:t>vào</w:t>
            </w:r>
            <w:r>
              <w:rPr>
                <w:spacing w:val="-1"/>
                <w:sz w:val="22"/>
              </w:rPr>
              <w:t> </w:t>
            </w:r>
            <w:r>
              <w:rPr>
                <w:sz w:val="22"/>
              </w:rPr>
              <w:t>bến</w:t>
            </w:r>
            <w:r>
              <w:rPr>
                <w:spacing w:val="-1"/>
                <w:sz w:val="22"/>
              </w:rPr>
              <w:t> </w:t>
            </w:r>
            <w:r>
              <w:rPr>
                <w:sz w:val="22"/>
              </w:rPr>
              <w:t>xe</w:t>
            </w:r>
            <w:r>
              <w:rPr>
                <w:spacing w:val="-1"/>
                <w:sz w:val="22"/>
              </w:rPr>
              <w:t> </w:t>
            </w:r>
            <w:r>
              <w:rPr>
                <w:sz w:val="22"/>
              </w:rPr>
              <w:t>ô </w:t>
            </w:r>
            <w:r>
              <w:rPr>
                <w:spacing w:val="-5"/>
                <w:sz w:val="22"/>
              </w:rPr>
              <w:t>tô</w:t>
            </w:r>
          </w:p>
        </w:tc>
        <w:tc>
          <w:tcPr>
            <w:tcW w:w="1246" w:type="dxa"/>
          </w:tcPr>
          <w:p>
            <w:pPr>
              <w:pStyle w:val="TableParagraph"/>
              <w:rPr>
                <w:i/>
                <w:sz w:val="22"/>
              </w:rPr>
            </w:pPr>
          </w:p>
          <w:p>
            <w:pPr>
              <w:pStyle w:val="TableParagraph"/>
              <w:spacing w:before="39"/>
              <w:rPr>
                <w:i/>
                <w:sz w:val="22"/>
              </w:rPr>
            </w:pPr>
          </w:p>
          <w:p>
            <w:pPr>
              <w:pStyle w:val="TableParagraph"/>
              <w:spacing w:line="264" w:lineRule="auto"/>
              <w:ind w:left="400" w:right="320" w:firstLine="62"/>
              <w:rPr>
                <w:sz w:val="22"/>
              </w:rPr>
            </w:pPr>
            <w:r>
              <w:rPr>
                <w:spacing w:val="-4"/>
                <w:sz w:val="22"/>
              </w:rPr>
              <w:t>Giá </w:t>
            </w:r>
            <w:r>
              <w:rPr>
                <w:sz w:val="22"/>
              </w:rPr>
              <w:t>tối</w:t>
            </w:r>
            <w:r>
              <w:rPr>
                <w:spacing w:val="1"/>
                <w:sz w:val="22"/>
              </w:rPr>
              <w:t> </w:t>
            </w:r>
            <w:r>
              <w:rPr>
                <w:spacing w:val="-5"/>
                <w:sz w:val="22"/>
              </w:rPr>
              <w:t>đa</w:t>
            </w:r>
          </w:p>
        </w:tc>
        <w:tc>
          <w:tcPr>
            <w:tcW w:w="1382" w:type="dxa"/>
          </w:tcPr>
          <w:p>
            <w:pPr>
              <w:pStyle w:val="TableParagraph"/>
              <w:rPr>
                <w:i/>
                <w:sz w:val="22"/>
              </w:rPr>
            </w:pPr>
          </w:p>
          <w:p>
            <w:pPr>
              <w:pStyle w:val="TableParagraph"/>
              <w:spacing w:before="39"/>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153"/>
              <w:rPr>
                <w:i/>
                <w:sz w:val="22"/>
              </w:rPr>
            </w:pPr>
          </w:p>
          <w:p>
            <w:pPr>
              <w:pStyle w:val="TableParagraph"/>
              <w:spacing w:line="264" w:lineRule="auto"/>
              <w:ind w:left="53" w:right="34" w:firstLine="187"/>
              <w:jc w:val="both"/>
              <w:rPr>
                <w:sz w:val="22"/>
              </w:rPr>
            </w:pPr>
            <w:r>
              <w:rPr>
                <w:sz w:val="22"/>
              </w:rPr>
              <w:t>Sở Xây dựng tổ chức việc lựa chọn, yêu cầu cơ quan, đơn vị, tổ chức, cá nhân kinh 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178"/>
              <w:rPr>
                <w:i/>
                <w:sz w:val="22"/>
              </w:rPr>
            </w:pPr>
          </w:p>
          <w:p>
            <w:pPr>
              <w:pStyle w:val="TableParagraph"/>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1312" w:hRule="atLeast"/>
        </w:trPr>
        <w:tc>
          <w:tcPr>
            <w:tcW w:w="768" w:type="dxa"/>
          </w:tcPr>
          <w:p>
            <w:pPr>
              <w:pStyle w:val="TableParagraph"/>
              <w:rPr>
                <w:i/>
                <w:sz w:val="22"/>
              </w:rPr>
            </w:pPr>
          </w:p>
          <w:p>
            <w:pPr>
              <w:pStyle w:val="TableParagraph"/>
              <w:spacing w:before="14"/>
              <w:rPr>
                <w:i/>
                <w:sz w:val="22"/>
              </w:rPr>
            </w:pPr>
          </w:p>
          <w:p>
            <w:pPr>
              <w:pStyle w:val="TableParagraph"/>
              <w:ind w:left="33" w:right="14"/>
              <w:jc w:val="center"/>
              <w:rPr>
                <w:sz w:val="22"/>
              </w:rPr>
            </w:pPr>
            <w:r>
              <w:rPr>
                <w:spacing w:val="-5"/>
                <w:sz w:val="22"/>
              </w:rPr>
              <w:t>20</w:t>
            </w:r>
          </w:p>
        </w:tc>
        <w:tc>
          <w:tcPr>
            <w:tcW w:w="5177" w:type="dxa"/>
          </w:tcPr>
          <w:p>
            <w:pPr>
              <w:pStyle w:val="TableParagraph"/>
              <w:spacing w:before="128"/>
              <w:rPr>
                <w:i/>
                <w:sz w:val="22"/>
              </w:rPr>
            </w:pPr>
          </w:p>
          <w:p>
            <w:pPr>
              <w:pStyle w:val="TableParagraph"/>
              <w:spacing w:line="264" w:lineRule="auto"/>
              <w:ind w:left="35"/>
              <w:rPr>
                <w:sz w:val="22"/>
              </w:rPr>
            </w:pPr>
            <w:r>
              <w:rPr>
                <w:sz w:val="22"/>
              </w:rPr>
              <w:t>Dịch</w:t>
            </w:r>
            <w:r>
              <w:rPr>
                <w:spacing w:val="40"/>
                <w:sz w:val="22"/>
              </w:rPr>
              <w:t> </w:t>
            </w:r>
            <w:r>
              <w:rPr>
                <w:sz w:val="22"/>
              </w:rPr>
              <w:t>vụ</w:t>
            </w:r>
            <w:r>
              <w:rPr>
                <w:spacing w:val="40"/>
                <w:sz w:val="22"/>
              </w:rPr>
              <w:t> </w:t>
            </w:r>
            <w:r>
              <w:rPr>
                <w:sz w:val="22"/>
              </w:rPr>
              <w:t>vận</w:t>
            </w:r>
            <w:r>
              <w:rPr>
                <w:spacing w:val="40"/>
                <w:sz w:val="22"/>
              </w:rPr>
              <w:t> </w:t>
            </w:r>
            <w:r>
              <w:rPr>
                <w:sz w:val="22"/>
              </w:rPr>
              <w:t>chuyển</w:t>
            </w:r>
            <w:r>
              <w:rPr>
                <w:spacing w:val="40"/>
                <w:sz w:val="22"/>
              </w:rPr>
              <w:t> </w:t>
            </w:r>
            <w:r>
              <w:rPr>
                <w:sz w:val="22"/>
              </w:rPr>
              <w:t>hành</w:t>
            </w:r>
            <w:r>
              <w:rPr>
                <w:spacing w:val="40"/>
                <w:sz w:val="22"/>
              </w:rPr>
              <w:t> </w:t>
            </w:r>
            <w:r>
              <w:rPr>
                <w:sz w:val="22"/>
              </w:rPr>
              <w:t>khách</w:t>
            </w:r>
            <w:r>
              <w:rPr>
                <w:spacing w:val="40"/>
                <w:sz w:val="22"/>
              </w:rPr>
              <w:t> </w:t>
            </w:r>
            <w:r>
              <w:rPr>
                <w:sz w:val="22"/>
              </w:rPr>
              <w:t>trên</w:t>
            </w:r>
            <w:r>
              <w:rPr>
                <w:spacing w:val="40"/>
                <w:sz w:val="22"/>
              </w:rPr>
              <w:t> </w:t>
            </w:r>
            <w:r>
              <w:rPr>
                <w:sz w:val="22"/>
              </w:rPr>
              <w:t>đường</w:t>
            </w:r>
            <w:r>
              <w:rPr>
                <w:spacing w:val="40"/>
                <w:sz w:val="22"/>
              </w:rPr>
              <w:t> </w:t>
            </w:r>
            <w:r>
              <w:rPr>
                <w:sz w:val="22"/>
              </w:rPr>
              <w:t>sắt</w:t>
            </w:r>
            <w:r>
              <w:rPr>
                <w:spacing w:val="40"/>
                <w:sz w:val="22"/>
              </w:rPr>
              <w:t> </w:t>
            </w:r>
            <w:r>
              <w:rPr>
                <w:sz w:val="22"/>
              </w:rPr>
              <w:t>địa </w:t>
            </w:r>
            <w:r>
              <w:rPr>
                <w:spacing w:val="-2"/>
                <w:sz w:val="22"/>
              </w:rPr>
              <w:t>phương</w:t>
            </w:r>
          </w:p>
        </w:tc>
        <w:tc>
          <w:tcPr>
            <w:tcW w:w="1246" w:type="dxa"/>
          </w:tcPr>
          <w:p>
            <w:pPr>
              <w:pStyle w:val="TableParagraph"/>
              <w:spacing w:before="128"/>
              <w:rPr>
                <w:i/>
                <w:sz w:val="22"/>
              </w:rPr>
            </w:pPr>
          </w:p>
          <w:p>
            <w:pPr>
              <w:pStyle w:val="TableParagraph"/>
              <w:spacing w:line="264" w:lineRule="auto"/>
              <w:ind w:left="355" w:right="333" w:firstLine="108"/>
              <w:rPr>
                <w:sz w:val="22"/>
              </w:rPr>
            </w:pPr>
            <w:r>
              <w:rPr>
                <w:spacing w:val="-4"/>
                <w:sz w:val="22"/>
              </w:rPr>
              <w:t>Giá </w:t>
            </w:r>
            <w:r>
              <w:rPr>
                <w:sz w:val="22"/>
              </w:rPr>
              <w:t>cụ </w:t>
            </w:r>
            <w:r>
              <w:rPr>
                <w:spacing w:val="-5"/>
                <w:sz w:val="22"/>
              </w:rPr>
              <w:t>thể</w:t>
            </w:r>
          </w:p>
        </w:tc>
        <w:tc>
          <w:tcPr>
            <w:tcW w:w="1382" w:type="dxa"/>
          </w:tcPr>
          <w:p>
            <w:pPr>
              <w:pStyle w:val="TableParagraph"/>
              <w:spacing w:before="128"/>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242"/>
              <w:ind w:left="53" w:right="34" w:firstLine="187"/>
              <w:jc w:val="both"/>
              <w:rPr>
                <w:sz w:val="22"/>
              </w:rPr>
            </w:pPr>
            <w:r>
              <w:rPr>
                <w:sz w:val="22"/>
              </w:rPr>
              <w:t>Sở Xây dựng tổ chức việc lựa chọn, yêu cầu cơ quan, đơn vị, tổ chức, cá nhân kinh 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14"/>
              <w:rPr>
                <w:i/>
                <w:sz w:val="22"/>
              </w:rPr>
            </w:pPr>
          </w:p>
          <w:p>
            <w:pPr>
              <w:pStyle w:val="TableParagraph"/>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707" w:hRule="atLeast"/>
        </w:trPr>
        <w:tc>
          <w:tcPr>
            <w:tcW w:w="768" w:type="dxa"/>
          </w:tcPr>
          <w:p>
            <w:pPr>
              <w:pStyle w:val="TableParagraph"/>
              <w:spacing w:before="218"/>
              <w:ind w:left="33" w:right="14"/>
              <w:jc w:val="center"/>
              <w:rPr>
                <w:sz w:val="22"/>
              </w:rPr>
            </w:pPr>
            <w:r>
              <w:rPr>
                <w:spacing w:val="-5"/>
                <w:sz w:val="22"/>
              </w:rPr>
              <w:t>21</w:t>
            </w:r>
          </w:p>
        </w:tc>
        <w:tc>
          <w:tcPr>
            <w:tcW w:w="5177" w:type="dxa"/>
          </w:tcPr>
          <w:p>
            <w:pPr>
              <w:pStyle w:val="TableParagraph"/>
              <w:spacing w:line="264" w:lineRule="auto" w:before="79"/>
              <w:ind w:left="35" w:right="70"/>
              <w:rPr>
                <w:sz w:val="22"/>
              </w:rPr>
            </w:pPr>
            <w:r>
              <w:rPr>
                <w:sz w:val="22"/>
              </w:rPr>
              <w:t>Dịch vụ thu gom, vận chuyển, xử lý chất thải rắn sinh</w:t>
            </w:r>
            <w:r>
              <w:rPr>
                <w:spacing w:val="80"/>
                <w:sz w:val="22"/>
              </w:rPr>
              <w:t> </w:t>
            </w:r>
            <w:r>
              <w:rPr>
                <w:sz w:val="22"/>
              </w:rPr>
              <w:t>hoạt và dịch vụ vệ sinh công cộng</w:t>
            </w:r>
          </w:p>
        </w:tc>
        <w:tc>
          <w:tcPr>
            <w:tcW w:w="1246" w:type="dxa"/>
          </w:tcPr>
          <w:p>
            <w:pPr>
              <w:pStyle w:val="TableParagraph"/>
              <w:rPr>
                <w:sz w:val="22"/>
              </w:rPr>
            </w:pPr>
          </w:p>
        </w:tc>
        <w:tc>
          <w:tcPr>
            <w:tcW w:w="1382" w:type="dxa"/>
          </w:tcPr>
          <w:p>
            <w:pPr>
              <w:pStyle w:val="TableParagraph"/>
              <w:rPr>
                <w:sz w:val="22"/>
              </w:rPr>
            </w:pPr>
          </w:p>
        </w:tc>
        <w:tc>
          <w:tcPr>
            <w:tcW w:w="3972" w:type="dxa"/>
          </w:tcPr>
          <w:p>
            <w:pPr>
              <w:pStyle w:val="TableParagraph"/>
              <w:rPr>
                <w:sz w:val="22"/>
              </w:rPr>
            </w:pPr>
          </w:p>
        </w:tc>
        <w:tc>
          <w:tcPr>
            <w:tcW w:w="3669" w:type="dxa"/>
          </w:tcPr>
          <w:p>
            <w:pPr>
              <w:pStyle w:val="TableParagraph"/>
              <w:rPr>
                <w:sz w:val="22"/>
              </w:rPr>
            </w:pPr>
          </w:p>
        </w:tc>
      </w:tr>
    </w:tbl>
    <w:p>
      <w:pPr>
        <w:pStyle w:val="TableParagraph"/>
        <w:spacing w:after="0"/>
        <w:rPr>
          <w:sz w:val="22"/>
        </w:rPr>
        <w:sectPr>
          <w:type w:val="continuous"/>
          <w:pgSz w:w="16840" w:h="11910" w:orient="landscape"/>
          <w:pgMar w:header="313" w:footer="0" w:top="500" w:bottom="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1852" w:hRule="atLeast"/>
        </w:trPr>
        <w:tc>
          <w:tcPr>
            <w:tcW w:w="768" w:type="dxa"/>
          </w:tcPr>
          <w:p>
            <w:pPr>
              <w:pStyle w:val="TableParagraph"/>
              <w:rPr>
                <w:i/>
                <w:sz w:val="22"/>
              </w:rPr>
            </w:pPr>
          </w:p>
          <w:p>
            <w:pPr>
              <w:pStyle w:val="TableParagraph"/>
              <w:rPr>
                <w:i/>
                <w:sz w:val="22"/>
              </w:rPr>
            </w:pPr>
          </w:p>
          <w:p>
            <w:pPr>
              <w:pStyle w:val="TableParagraph"/>
              <w:spacing w:before="23"/>
              <w:rPr>
                <w:i/>
                <w:sz w:val="22"/>
              </w:rPr>
            </w:pPr>
          </w:p>
          <w:p>
            <w:pPr>
              <w:pStyle w:val="TableParagraph"/>
              <w:ind w:left="33" w:right="17"/>
              <w:jc w:val="center"/>
              <w:rPr>
                <w:sz w:val="22"/>
              </w:rPr>
            </w:pPr>
            <w:r>
              <w:rPr>
                <w:spacing w:val="-4"/>
                <w:sz w:val="22"/>
              </w:rPr>
              <w:t>21.1</w:t>
            </w:r>
          </w:p>
        </w:tc>
        <w:tc>
          <w:tcPr>
            <w:tcW w:w="5177" w:type="dxa"/>
          </w:tcPr>
          <w:p>
            <w:pPr>
              <w:pStyle w:val="TableParagraph"/>
              <w:spacing w:line="264" w:lineRule="auto" w:before="86"/>
              <w:ind w:left="35" w:right="74"/>
              <w:jc w:val="both"/>
              <w:rPr>
                <w:sz w:val="22"/>
              </w:rPr>
            </w:pPr>
            <w:r>
              <w:rPr>
                <w:sz w:val="22"/>
              </w:rPr>
              <w:t>Dịch vụ thu gom, vận chuyển, xử lý chất thải rắn sinh hoạt và dịch vụ vệ sinh công cộng (trừ trường hợp thực hiện theo quy định của pháp luật về đấu thầu) áp dụng đối với chủ đầu tư, cơ sở cung cấp dịch vụ thu gom, vận chuyển và xử lý chất thải rắn sinh hoạt và dịch vụ vệ</w:t>
            </w:r>
            <w:r>
              <w:rPr>
                <w:spacing w:val="40"/>
                <w:sz w:val="22"/>
              </w:rPr>
              <w:t> </w:t>
            </w:r>
            <w:r>
              <w:rPr>
                <w:sz w:val="22"/>
              </w:rPr>
              <w:t>sinh công cộng</w:t>
            </w:r>
          </w:p>
        </w:tc>
        <w:tc>
          <w:tcPr>
            <w:tcW w:w="1246" w:type="dxa"/>
          </w:tcPr>
          <w:p>
            <w:pPr>
              <w:pStyle w:val="TableParagraph"/>
              <w:rPr>
                <w:i/>
                <w:sz w:val="22"/>
              </w:rPr>
            </w:pPr>
          </w:p>
          <w:p>
            <w:pPr>
              <w:pStyle w:val="TableParagraph"/>
              <w:rPr>
                <w:i/>
                <w:sz w:val="22"/>
              </w:rPr>
            </w:pPr>
          </w:p>
          <w:p>
            <w:pPr>
              <w:pStyle w:val="TableParagraph"/>
              <w:spacing w:before="23"/>
              <w:rPr>
                <w:i/>
                <w:sz w:val="22"/>
              </w:rPr>
            </w:pPr>
          </w:p>
          <w:p>
            <w:pPr>
              <w:pStyle w:val="TableParagraph"/>
              <w:ind w:left="32" w:right="16"/>
              <w:jc w:val="center"/>
              <w:rPr>
                <w:sz w:val="22"/>
              </w:rPr>
            </w:pPr>
            <w:r>
              <w:rPr>
                <w:sz w:val="22"/>
              </w:rPr>
              <w:t>Giá</w:t>
            </w:r>
            <w:r>
              <w:rPr>
                <w:spacing w:val="-1"/>
                <w:sz w:val="22"/>
              </w:rPr>
              <w:t> </w:t>
            </w:r>
            <w:r>
              <w:rPr>
                <w:sz w:val="22"/>
              </w:rPr>
              <w:t>tối</w:t>
            </w:r>
            <w:r>
              <w:rPr>
                <w:spacing w:val="1"/>
                <w:sz w:val="22"/>
              </w:rPr>
              <w:t> </w:t>
            </w:r>
            <w:r>
              <w:rPr>
                <w:spacing w:val="-5"/>
                <w:sz w:val="22"/>
              </w:rPr>
              <w:t>đa</w:t>
            </w:r>
          </w:p>
        </w:tc>
        <w:tc>
          <w:tcPr>
            <w:tcW w:w="1382" w:type="dxa"/>
          </w:tcPr>
          <w:p>
            <w:pPr>
              <w:pStyle w:val="TableParagraph"/>
              <w:rPr>
                <w:i/>
                <w:sz w:val="22"/>
              </w:rPr>
            </w:pPr>
          </w:p>
          <w:p>
            <w:pPr>
              <w:pStyle w:val="TableParagraph"/>
              <w:spacing w:before="137"/>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111"/>
              <w:rPr>
                <w:i/>
                <w:sz w:val="22"/>
              </w:rPr>
            </w:pPr>
          </w:p>
          <w:p>
            <w:pPr>
              <w:pStyle w:val="TableParagraph"/>
              <w:spacing w:line="264" w:lineRule="auto" w:before="1"/>
              <w:ind w:left="113" w:right="147" w:firstLine="113"/>
              <w:jc w:val="center"/>
              <w:rPr>
                <w:sz w:val="22"/>
              </w:rPr>
            </w:pPr>
            <w:r>
              <w:rPr>
                <w:sz w:val="22"/>
              </w:rPr>
              <w:t>Sở Nông nghiệp và Môi trường tổ chức 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 chức, cá nhân kinh doanh hàng hóa, dịch vụ lập phương án giá.</w:t>
            </w:r>
          </w:p>
        </w:tc>
        <w:tc>
          <w:tcPr>
            <w:tcW w:w="3669" w:type="dxa"/>
          </w:tcPr>
          <w:p>
            <w:pPr>
              <w:pStyle w:val="TableParagraph"/>
              <w:rPr>
                <w:i/>
                <w:sz w:val="22"/>
              </w:rPr>
            </w:pPr>
          </w:p>
          <w:p>
            <w:pPr>
              <w:pStyle w:val="TableParagraph"/>
              <w:spacing w:before="137"/>
              <w:rPr>
                <w:i/>
                <w:sz w:val="22"/>
              </w:rPr>
            </w:pPr>
          </w:p>
          <w:p>
            <w:pPr>
              <w:pStyle w:val="TableParagraph"/>
              <w:spacing w:line="264" w:lineRule="auto"/>
              <w:ind w:left="1224" w:right="937" w:hanging="108"/>
              <w:rPr>
                <w:sz w:val="22"/>
              </w:rPr>
            </w:pPr>
            <w:r>
              <w:rPr>
                <w:sz w:val="22"/>
              </w:rPr>
              <w:t>Sở</w:t>
            </w:r>
            <w:r>
              <w:rPr>
                <w:spacing w:val="-14"/>
                <w:sz w:val="22"/>
              </w:rPr>
              <w:t> </w:t>
            </w:r>
            <w:r>
              <w:rPr>
                <w:sz w:val="22"/>
              </w:rPr>
              <w:t>Nông</w:t>
            </w:r>
            <w:r>
              <w:rPr>
                <w:spacing w:val="-14"/>
                <w:sz w:val="22"/>
              </w:rPr>
              <w:t> </w:t>
            </w:r>
            <w:r>
              <w:rPr>
                <w:sz w:val="22"/>
              </w:rPr>
              <w:t>nghiệp và</w:t>
            </w:r>
            <w:r>
              <w:rPr>
                <w:spacing w:val="-4"/>
                <w:sz w:val="22"/>
              </w:rPr>
              <w:t> </w:t>
            </w:r>
            <w:r>
              <w:rPr>
                <w:sz w:val="22"/>
              </w:rPr>
              <w:t>Môi </w:t>
            </w:r>
            <w:r>
              <w:rPr>
                <w:spacing w:val="-2"/>
                <w:sz w:val="22"/>
              </w:rPr>
              <w:t>trường</w:t>
            </w:r>
          </w:p>
        </w:tc>
      </w:tr>
      <w:tr>
        <w:trPr>
          <w:trHeight w:val="2668"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178"/>
              <w:rPr>
                <w:i/>
                <w:sz w:val="22"/>
              </w:rPr>
            </w:pPr>
          </w:p>
          <w:p>
            <w:pPr>
              <w:pStyle w:val="TableParagraph"/>
              <w:spacing w:before="1"/>
              <w:ind w:left="33" w:right="17"/>
              <w:jc w:val="center"/>
              <w:rPr>
                <w:sz w:val="22"/>
              </w:rPr>
            </w:pPr>
            <w:r>
              <w:rPr>
                <w:spacing w:val="-4"/>
                <w:sz w:val="22"/>
              </w:rPr>
              <w:t>21.2</w:t>
            </w:r>
          </w:p>
        </w:tc>
        <w:tc>
          <w:tcPr>
            <w:tcW w:w="5177" w:type="dxa"/>
          </w:tcPr>
          <w:p>
            <w:pPr>
              <w:pStyle w:val="TableParagraph"/>
              <w:spacing w:before="241"/>
              <w:rPr>
                <w:i/>
                <w:sz w:val="22"/>
              </w:rPr>
            </w:pPr>
          </w:p>
          <w:p>
            <w:pPr>
              <w:pStyle w:val="TableParagraph"/>
              <w:spacing w:line="264" w:lineRule="auto"/>
              <w:ind w:left="35" w:right="76"/>
              <w:jc w:val="both"/>
              <w:rPr>
                <w:sz w:val="22"/>
              </w:rPr>
            </w:pPr>
            <w:r>
              <w:rPr>
                <w:sz w:val="22"/>
              </w:rPr>
              <w:t>Dịch vụ thu gom, vận chuyển, xử lý chất thải rắn sinh hoạt và dịch vụ vệ sinh công cộng đối với cơ quan, tổ chức, cơ sở sản xuất, kinh doanh, dịch vụ, khu sản xuất, kinh doanh, dịch vụ tập trung, cụm công nghiệp, hộ gia đình, cá nhân sử dụng dịch vụ thu gom, vận chuyển và xử lý chất thải rắn sinh hoạt</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spacing w:before="178"/>
              <w:rPr>
                <w:i/>
                <w:sz w:val="22"/>
              </w:rPr>
            </w:pPr>
          </w:p>
          <w:p>
            <w:pPr>
              <w:pStyle w:val="TableParagraph"/>
              <w:spacing w:before="1"/>
              <w:ind w:left="32" w:right="14"/>
              <w:jc w:val="center"/>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rPr>
                <w:i/>
                <w:sz w:val="22"/>
              </w:rPr>
            </w:pPr>
          </w:p>
          <w:p>
            <w:pPr>
              <w:pStyle w:val="TableParagraph"/>
              <w:rPr>
                <w:i/>
                <w:sz w:val="22"/>
              </w:rPr>
            </w:pPr>
          </w:p>
          <w:p>
            <w:pPr>
              <w:pStyle w:val="TableParagraph"/>
              <w:spacing w:before="153"/>
              <w:rPr>
                <w:i/>
                <w:sz w:val="22"/>
              </w:rPr>
            </w:pPr>
          </w:p>
          <w:p>
            <w:pPr>
              <w:pStyle w:val="TableParagraph"/>
              <w:spacing w:line="264" w:lineRule="auto"/>
              <w:ind w:left="136" w:right="172" w:firstLine="2"/>
              <w:jc w:val="center"/>
              <w:rPr>
                <w:sz w:val="22"/>
              </w:rPr>
            </w:pPr>
            <w:r>
              <w:rPr>
                <w:sz w:val="22"/>
              </w:rPr>
              <w:t>UBND các phường,</w:t>
            </w:r>
            <w:r>
              <w:rPr>
                <w:spacing w:val="-14"/>
                <w:sz w:val="22"/>
              </w:rPr>
              <w:t> </w:t>
            </w:r>
            <w:r>
              <w:rPr>
                <w:sz w:val="22"/>
              </w:rPr>
              <w:t>xã. đặc khu</w:t>
            </w:r>
          </w:p>
        </w:tc>
        <w:tc>
          <w:tcPr>
            <w:tcW w:w="3972" w:type="dxa"/>
          </w:tcPr>
          <w:p>
            <w:pPr>
              <w:pStyle w:val="TableParagraph"/>
              <w:spacing w:line="264" w:lineRule="auto" w:before="216"/>
              <w:ind w:left="113" w:right="147" w:firstLine="112"/>
              <w:jc w:val="center"/>
              <w:rPr>
                <w:sz w:val="22"/>
              </w:rPr>
            </w:pPr>
            <w:r>
              <w:rPr>
                <w:sz w:val="22"/>
              </w:rPr>
              <w:t>UBND các phường, xã, đặc khu tổ chức 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 chức, cá nhân kinh doanh hàng hóa, dịch vụ lập phương án giá; hoặc phân công cơ quan, đơn vị chuyên môn trực thuộc thực hiện việc lựa chọn, yêu cầu cơ quan, đơn vị,</w:t>
            </w:r>
            <w:r>
              <w:rPr>
                <w:spacing w:val="-2"/>
                <w:sz w:val="22"/>
              </w:rPr>
              <w:t> </w:t>
            </w:r>
            <w:r>
              <w:rPr>
                <w:sz w:val="22"/>
              </w:rPr>
              <w:t>tổ</w:t>
            </w:r>
            <w:r>
              <w:rPr>
                <w:spacing w:val="-2"/>
                <w:sz w:val="22"/>
              </w:rPr>
              <w:t> </w:t>
            </w:r>
            <w:r>
              <w:rPr>
                <w:sz w:val="22"/>
              </w:rPr>
              <w:t>chức,</w:t>
            </w:r>
            <w:r>
              <w:rPr>
                <w:spacing w:val="-2"/>
                <w:sz w:val="22"/>
              </w:rPr>
              <w:t> </w:t>
            </w:r>
            <w:r>
              <w:rPr>
                <w:sz w:val="22"/>
              </w:rPr>
              <w:t>cá</w:t>
            </w:r>
            <w:r>
              <w:rPr>
                <w:spacing w:val="-2"/>
                <w:sz w:val="22"/>
              </w:rPr>
              <w:t> </w:t>
            </w:r>
            <w:r>
              <w:rPr>
                <w:sz w:val="22"/>
              </w:rPr>
              <w:t>nhân</w:t>
            </w:r>
            <w:r>
              <w:rPr>
                <w:spacing w:val="-2"/>
                <w:sz w:val="22"/>
              </w:rPr>
              <w:t> </w:t>
            </w:r>
            <w:r>
              <w:rPr>
                <w:sz w:val="22"/>
              </w:rPr>
              <w:t>kinh</w:t>
            </w:r>
            <w:r>
              <w:rPr>
                <w:spacing w:val="-2"/>
                <w:sz w:val="22"/>
              </w:rPr>
              <w:t> </w:t>
            </w:r>
            <w:r>
              <w:rPr>
                <w:sz w:val="22"/>
              </w:rPr>
              <w:t>doanh</w:t>
            </w:r>
            <w:r>
              <w:rPr>
                <w:spacing w:val="-2"/>
                <w:sz w:val="22"/>
              </w:rPr>
              <w:t> </w:t>
            </w:r>
            <w:r>
              <w:rPr>
                <w:sz w:val="22"/>
              </w:rPr>
              <w:t>hàng</w:t>
            </w:r>
            <w:r>
              <w:rPr>
                <w:spacing w:val="-5"/>
                <w:sz w:val="22"/>
              </w:rPr>
              <w:t> </w:t>
            </w:r>
            <w:r>
              <w:rPr>
                <w:sz w:val="22"/>
              </w:rPr>
              <w:t>hóa, dịch vụ lập phương án giá.</w:t>
            </w:r>
          </w:p>
        </w:tc>
        <w:tc>
          <w:tcPr>
            <w:tcW w:w="3669" w:type="dxa"/>
          </w:tcPr>
          <w:p>
            <w:pPr>
              <w:pStyle w:val="TableParagraph"/>
              <w:rPr>
                <w:i/>
                <w:sz w:val="22"/>
              </w:rPr>
            </w:pPr>
          </w:p>
          <w:p>
            <w:pPr>
              <w:pStyle w:val="TableParagraph"/>
              <w:spacing w:before="127"/>
              <w:rPr>
                <w:i/>
                <w:sz w:val="22"/>
              </w:rPr>
            </w:pPr>
          </w:p>
          <w:p>
            <w:pPr>
              <w:pStyle w:val="TableParagraph"/>
              <w:ind w:left="929"/>
              <w:rPr>
                <w:sz w:val="22"/>
              </w:rPr>
            </w:pPr>
            <w:r>
              <w:rPr>
                <w:sz w:val="22"/>
              </w:rPr>
              <w:t>UBND</w:t>
            </w:r>
            <w:r>
              <w:rPr>
                <w:spacing w:val="-4"/>
                <w:sz w:val="22"/>
              </w:rPr>
              <w:t> </w:t>
            </w:r>
            <w:r>
              <w:rPr>
                <w:sz w:val="22"/>
              </w:rPr>
              <w:t>các</w:t>
            </w:r>
            <w:r>
              <w:rPr>
                <w:spacing w:val="-2"/>
                <w:sz w:val="22"/>
              </w:rPr>
              <w:t> phường,</w:t>
            </w:r>
          </w:p>
          <w:p>
            <w:pPr>
              <w:pStyle w:val="TableParagraph"/>
              <w:spacing w:line="264" w:lineRule="auto" w:before="26"/>
              <w:ind w:left="288" w:firstLine="100"/>
              <w:rPr>
                <w:sz w:val="22"/>
              </w:rPr>
            </w:pPr>
            <w:r>
              <w:rPr>
                <w:sz w:val="22"/>
              </w:rPr>
              <w:t>xã, đặc khu thực hiện thẩm định phương</w:t>
            </w:r>
            <w:r>
              <w:rPr>
                <w:spacing w:val="-4"/>
                <w:sz w:val="22"/>
              </w:rPr>
              <w:t> </w:t>
            </w:r>
            <w:r>
              <w:rPr>
                <w:sz w:val="22"/>
              </w:rPr>
              <w:t>án giá;</w:t>
            </w:r>
            <w:r>
              <w:rPr>
                <w:spacing w:val="1"/>
                <w:sz w:val="22"/>
              </w:rPr>
              <w:t> </w:t>
            </w:r>
            <w:r>
              <w:rPr>
                <w:sz w:val="22"/>
              </w:rPr>
              <w:t>hoặc</w:t>
            </w:r>
            <w:r>
              <w:rPr>
                <w:spacing w:val="-1"/>
                <w:sz w:val="22"/>
              </w:rPr>
              <w:t> </w:t>
            </w:r>
            <w:r>
              <w:rPr>
                <w:sz w:val="22"/>
              </w:rPr>
              <w:t>phân công</w:t>
            </w:r>
            <w:r>
              <w:rPr>
                <w:spacing w:val="-3"/>
                <w:sz w:val="22"/>
              </w:rPr>
              <w:t> </w:t>
            </w:r>
            <w:r>
              <w:rPr>
                <w:spacing w:val="-5"/>
                <w:sz w:val="22"/>
              </w:rPr>
              <w:t>cơ</w:t>
            </w:r>
          </w:p>
          <w:p>
            <w:pPr>
              <w:pStyle w:val="TableParagraph"/>
              <w:spacing w:line="264" w:lineRule="auto"/>
              <w:ind w:left="291" w:hanging="82"/>
              <w:rPr>
                <w:sz w:val="22"/>
              </w:rPr>
            </w:pP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w:t>
            </w:r>
            <w:r>
              <w:rPr>
                <w:spacing w:val="-5"/>
                <w:sz w:val="22"/>
              </w:rPr>
              <w:t> </w:t>
            </w:r>
            <w:r>
              <w:rPr>
                <w:sz w:val="22"/>
              </w:rPr>
              <w:t>trực</w:t>
            </w:r>
            <w:r>
              <w:rPr>
                <w:spacing w:val="-5"/>
                <w:sz w:val="22"/>
              </w:rPr>
              <w:t> </w:t>
            </w:r>
            <w:r>
              <w:rPr>
                <w:sz w:val="22"/>
              </w:rPr>
              <w:t>thuộc thực hiện thẩm</w:t>
            </w:r>
            <w:r>
              <w:rPr>
                <w:spacing w:val="-4"/>
                <w:sz w:val="22"/>
              </w:rPr>
              <w:t> </w:t>
            </w:r>
            <w:r>
              <w:rPr>
                <w:sz w:val="22"/>
              </w:rPr>
              <w:t>định phương</w:t>
            </w:r>
            <w:r>
              <w:rPr>
                <w:spacing w:val="-3"/>
                <w:sz w:val="22"/>
              </w:rPr>
              <w:t> </w:t>
            </w:r>
            <w:r>
              <w:rPr>
                <w:sz w:val="22"/>
              </w:rPr>
              <w:t>án</w:t>
            </w:r>
            <w:r>
              <w:rPr>
                <w:spacing w:val="1"/>
                <w:sz w:val="22"/>
              </w:rPr>
              <w:t> </w:t>
            </w:r>
            <w:r>
              <w:rPr>
                <w:spacing w:val="-5"/>
                <w:sz w:val="22"/>
              </w:rPr>
              <w:t>giá</w:t>
            </w:r>
          </w:p>
        </w:tc>
      </w:tr>
      <w:tr>
        <w:trPr>
          <w:trHeight w:val="1382" w:hRule="atLeast"/>
        </w:trPr>
        <w:tc>
          <w:tcPr>
            <w:tcW w:w="768" w:type="dxa"/>
          </w:tcPr>
          <w:p>
            <w:pPr>
              <w:pStyle w:val="TableParagraph"/>
              <w:rPr>
                <w:i/>
                <w:sz w:val="22"/>
              </w:rPr>
            </w:pPr>
          </w:p>
          <w:p>
            <w:pPr>
              <w:pStyle w:val="TableParagraph"/>
              <w:spacing w:before="41"/>
              <w:rPr>
                <w:i/>
                <w:sz w:val="22"/>
              </w:rPr>
            </w:pPr>
          </w:p>
          <w:p>
            <w:pPr>
              <w:pStyle w:val="TableParagraph"/>
              <w:spacing w:before="1"/>
              <w:ind w:left="33" w:right="14"/>
              <w:jc w:val="center"/>
              <w:rPr>
                <w:sz w:val="22"/>
              </w:rPr>
            </w:pPr>
            <w:r>
              <w:rPr>
                <w:spacing w:val="-5"/>
                <w:sz w:val="22"/>
              </w:rPr>
              <w:t>22</w:t>
            </w:r>
          </w:p>
        </w:tc>
        <w:tc>
          <w:tcPr>
            <w:tcW w:w="5177" w:type="dxa"/>
          </w:tcPr>
          <w:p>
            <w:pPr>
              <w:pStyle w:val="TableParagraph"/>
              <w:spacing w:line="264" w:lineRule="auto" w:before="129"/>
              <w:ind w:left="35" w:right="84"/>
              <w:jc w:val="both"/>
              <w:rPr>
                <w:sz w:val="22"/>
              </w:rPr>
            </w:pPr>
            <w:r>
              <w:rPr>
                <w:sz w:val="22"/>
              </w:rPr>
              <w:t>Dịch vụ thoát nước và xử lý nước thải (trừ giá dịch vụ thoát nước và xử lý nước thải đối với khu công nghiệp, cụm công nghiệp được đầu tư bằng nguồn vốn ngoài ngân sách nhà nước)</w:t>
            </w:r>
          </w:p>
        </w:tc>
        <w:tc>
          <w:tcPr>
            <w:tcW w:w="1246" w:type="dxa"/>
          </w:tcPr>
          <w:p>
            <w:pPr>
              <w:pStyle w:val="TableParagraph"/>
              <w:rPr>
                <w:i/>
                <w:sz w:val="22"/>
              </w:rPr>
            </w:pPr>
          </w:p>
          <w:p>
            <w:pPr>
              <w:pStyle w:val="TableParagraph"/>
              <w:spacing w:before="41"/>
              <w:rPr>
                <w:i/>
                <w:sz w:val="22"/>
              </w:rPr>
            </w:pPr>
          </w:p>
          <w:p>
            <w:pPr>
              <w:pStyle w:val="TableParagraph"/>
              <w:spacing w:before="1"/>
              <w:ind w:left="32" w:right="14"/>
              <w:jc w:val="center"/>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spacing w:before="155"/>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15"/>
              <w:rPr>
                <w:i/>
                <w:sz w:val="22"/>
              </w:rPr>
            </w:pPr>
          </w:p>
          <w:p>
            <w:pPr>
              <w:pStyle w:val="TableParagraph"/>
              <w:spacing w:line="264" w:lineRule="auto" w:before="1"/>
              <w:ind w:left="53" w:right="34" w:firstLine="187"/>
              <w:jc w:val="both"/>
              <w:rPr>
                <w:sz w:val="22"/>
              </w:rPr>
            </w:pPr>
            <w:r>
              <w:rPr>
                <w:sz w:val="22"/>
              </w:rPr>
              <w:t>Sở Xây dựng tổ chức việc lựa chọn, yêu cầu cơ quan, đơn vị, tổ chức, cá nhân kinh 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41"/>
              <w:rPr>
                <w:i/>
                <w:sz w:val="22"/>
              </w:rPr>
            </w:pPr>
          </w:p>
          <w:p>
            <w:pPr>
              <w:pStyle w:val="TableParagraph"/>
              <w:spacing w:before="1"/>
              <w:ind w:left="133"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632" w:hRule="atLeast"/>
        </w:trPr>
        <w:tc>
          <w:tcPr>
            <w:tcW w:w="768" w:type="dxa"/>
          </w:tcPr>
          <w:p>
            <w:pPr>
              <w:pStyle w:val="TableParagraph"/>
              <w:spacing w:before="182"/>
              <w:ind w:left="33" w:right="14"/>
              <w:jc w:val="center"/>
              <w:rPr>
                <w:sz w:val="22"/>
              </w:rPr>
            </w:pPr>
            <w:r>
              <w:rPr>
                <w:spacing w:val="-5"/>
                <w:sz w:val="22"/>
              </w:rPr>
              <w:t>23</w:t>
            </w:r>
          </w:p>
        </w:tc>
        <w:tc>
          <w:tcPr>
            <w:tcW w:w="5177" w:type="dxa"/>
          </w:tcPr>
          <w:p>
            <w:pPr>
              <w:pStyle w:val="TableParagraph"/>
              <w:spacing w:line="264" w:lineRule="auto" w:before="43"/>
              <w:ind w:left="35"/>
              <w:rPr>
                <w:sz w:val="22"/>
              </w:rPr>
            </w:pPr>
            <w:r>
              <w:rPr>
                <w:sz w:val="22"/>
              </w:rPr>
              <w:t>Dịch vụ trông giữ xe được đầu tư bằng nguồn vốn ngân sách nhà nước</w:t>
            </w:r>
          </w:p>
        </w:tc>
        <w:tc>
          <w:tcPr>
            <w:tcW w:w="1246" w:type="dxa"/>
          </w:tcPr>
          <w:p>
            <w:pPr>
              <w:pStyle w:val="TableParagraph"/>
              <w:rPr>
                <w:sz w:val="22"/>
              </w:rPr>
            </w:pPr>
          </w:p>
        </w:tc>
        <w:tc>
          <w:tcPr>
            <w:tcW w:w="1382" w:type="dxa"/>
          </w:tcPr>
          <w:p>
            <w:pPr>
              <w:pStyle w:val="TableParagraph"/>
              <w:rPr>
                <w:sz w:val="22"/>
              </w:rPr>
            </w:pPr>
          </w:p>
        </w:tc>
        <w:tc>
          <w:tcPr>
            <w:tcW w:w="3972" w:type="dxa"/>
          </w:tcPr>
          <w:p>
            <w:pPr>
              <w:pStyle w:val="TableParagraph"/>
              <w:rPr>
                <w:sz w:val="22"/>
              </w:rPr>
            </w:pPr>
          </w:p>
        </w:tc>
        <w:tc>
          <w:tcPr>
            <w:tcW w:w="3669" w:type="dxa"/>
          </w:tcPr>
          <w:p>
            <w:pPr>
              <w:pStyle w:val="TableParagraph"/>
              <w:rPr>
                <w:sz w:val="22"/>
              </w:rPr>
            </w:pPr>
          </w:p>
        </w:tc>
      </w:tr>
    </w:tbl>
    <w:p>
      <w:pPr>
        <w:pStyle w:val="TableParagraph"/>
        <w:spacing w:after="0"/>
        <w:rPr>
          <w:sz w:val="22"/>
        </w:rPr>
        <w:sectPr>
          <w:type w:val="continuous"/>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8173"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47"/>
              <w:rPr>
                <w:i/>
                <w:sz w:val="22"/>
              </w:rPr>
            </w:pPr>
          </w:p>
          <w:p>
            <w:pPr>
              <w:pStyle w:val="TableParagraph"/>
              <w:ind w:left="33" w:right="17"/>
              <w:jc w:val="center"/>
              <w:rPr>
                <w:sz w:val="22"/>
              </w:rPr>
            </w:pPr>
            <w:r>
              <w:rPr>
                <w:spacing w:val="-4"/>
                <w:sz w:val="22"/>
              </w:rPr>
              <w:t>23.1</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70"/>
              <w:rPr>
                <w:i/>
                <w:sz w:val="22"/>
              </w:rPr>
            </w:pPr>
          </w:p>
          <w:p>
            <w:pPr>
              <w:pStyle w:val="TableParagraph"/>
              <w:spacing w:line="264" w:lineRule="auto" w:before="1"/>
              <w:ind w:left="35" w:right="129"/>
              <w:rPr>
                <w:sz w:val="22"/>
              </w:rPr>
            </w:pPr>
            <w:r>
              <w:rPr>
                <w:sz w:val="22"/>
              </w:rPr>
              <w:t>Dịch vụ trông giữ xe được đầu tư bằng nguồn vốn ngân sách nhà nước thuộc thẩm quyền quản lý của thành phố (các bãi đỗ xe thuộc hạ tầng giao thông đô thị; các bãi</w:t>
            </w:r>
            <w:r>
              <w:rPr>
                <w:spacing w:val="80"/>
                <w:sz w:val="22"/>
              </w:rPr>
              <w:t> </w:t>
            </w:r>
            <w:r>
              <w:rPr>
                <w:sz w:val="22"/>
              </w:rPr>
              <w:t>đỗ xe thuộc công trình phụ trợ: khu chung cư, khu nhà ở xã</w:t>
            </w:r>
            <w:r>
              <w:rPr>
                <w:spacing w:val="32"/>
                <w:sz w:val="22"/>
              </w:rPr>
              <w:t> </w:t>
            </w:r>
            <w:r>
              <w:rPr>
                <w:sz w:val="22"/>
              </w:rPr>
              <w:t>hội,</w:t>
            </w:r>
            <w:r>
              <w:rPr>
                <w:spacing w:val="32"/>
                <w:sz w:val="22"/>
              </w:rPr>
              <w:t> </w:t>
            </w:r>
            <w:r>
              <w:rPr>
                <w:sz w:val="22"/>
              </w:rPr>
              <w:t>chợ</w:t>
            </w:r>
            <w:r>
              <w:rPr>
                <w:spacing w:val="35"/>
                <w:sz w:val="22"/>
              </w:rPr>
              <w:t> </w:t>
            </w:r>
            <w:r>
              <w:rPr>
                <w:sz w:val="22"/>
              </w:rPr>
              <w:t>truyền</w:t>
            </w:r>
            <w:r>
              <w:rPr>
                <w:spacing w:val="33"/>
                <w:sz w:val="22"/>
              </w:rPr>
              <w:t> </w:t>
            </w:r>
            <w:r>
              <w:rPr>
                <w:sz w:val="22"/>
              </w:rPr>
              <w:t>thống,</w:t>
            </w:r>
            <w:r>
              <w:rPr>
                <w:spacing w:val="34"/>
                <w:sz w:val="22"/>
              </w:rPr>
              <w:t> </w:t>
            </w:r>
            <w:r>
              <w:rPr>
                <w:sz w:val="22"/>
              </w:rPr>
              <w:t>trung tâm</w:t>
            </w:r>
            <w:r>
              <w:rPr>
                <w:spacing w:val="31"/>
                <w:sz w:val="22"/>
              </w:rPr>
              <w:t> </w:t>
            </w:r>
            <w:r>
              <w:rPr>
                <w:sz w:val="22"/>
              </w:rPr>
              <w:t>thương mại,</w:t>
            </w:r>
            <w:r>
              <w:rPr>
                <w:spacing w:val="35"/>
                <w:sz w:val="22"/>
              </w:rPr>
              <w:t> </w:t>
            </w:r>
            <w:r>
              <w:rPr>
                <w:sz w:val="22"/>
              </w:rPr>
              <w:t>bệnh viện; trường học; khu vui chơi, giải trí, tham quan, du</w:t>
            </w:r>
            <w:r>
              <w:rPr>
                <w:spacing w:val="80"/>
                <w:sz w:val="22"/>
              </w:rPr>
              <w:t> </w:t>
            </w:r>
            <w:r>
              <w:rPr>
                <w:spacing w:val="-2"/>
                <w:sz w:val="22"/>
              </w:rPr>
              <w:t>lịch...)</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47"/>
              <w:rPr>
                <w:i/>
                <w:sz w:val="22"/>
              </w:rPr>
            </w:pPr>
          </w:p>
          <w:p>
            <w:pPr>
              <w:pStyle w:val="TableParagraph"/>
              <w:ind w:left="167"/>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7"/>
              <w:rPr>
                <w:i/>
                <w:sz w:val="22"/>
              </w:rPr>
            </w:pPr>
          </w:p>
          <w:p>
            <w:pPr>
              <w:pStyle w:val="TableParagraph"/>
              <w:spacing w:line="264" w:lineRule="auto" w:before="1"/>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96"/>
              <w:rPr>
                <w:i/>
                <w:sz w:val="22"/>
              </w:rPr>
            </w:pPr>
          </w:p>
          <w:p>
            <w:pPr>
              <w:pStyle w:val="TableParagraph"/>
              <w:spacing w:line="264" w:lineRule="auto"/>
              <w:ind w:left="45" w:right="82" w:firstLine="58"/>
              <w:jc w:val="center"/>
              <w:rPr>
                <w:sz w:val="22"/>
              </w:rPr>
            </w:pPr>
            <w:r>
              <w:rPr>
                <w:sz w:val="22"/>
              </w:rPr>
              <w:t>Các Sở: Xây dựng, Công Thương, Y tế, Giáo</w:t>
            </w:r>
            <w:r>
              <w:rPr>
                <w:spacing w:val="-3"/>
                <w:sz w:val="22"/>
              </w:rPr>
              <w:t> </w:t>
            </w:r>
            <w:r>
              <w:rPr>
                <w:sz w:val="22"/>
              </w:rPr>
              <w:t>dục</w:t>
            </w:r>
            <w:r>
              <w:rPr>
                <w:spacing w:val="-3"/>
                <w:sz w:val="22"/>
              </w:rPr>
              <w:t> </w:t>
            </w:r>
            <w:r>
              <w:rPr>
                <w:sz w:val="22"/>
              </w:rPr>
              <w:t>và</w:t>
            </w:r>
            <w:r>
              <w:rPr>
                <w:spacing w:val="-3"/>
                <w:sz w:val="22"/>
              </w:rPr>
              <w:t> </w:t>
            </w:r>
            <w:r>
              <w:rPr>
                <w:sz w:val="22"/>
              </w:rPr>
              <w:t>Đào</w:t>
            </w:r>
            <w:r>
              <w:rPr>
                <w:spacing w:val="-3"/>
                <w:sz w:val="22"/>
              </w:rPr>
              <w:t> </w:t>
            </w:r>
            <w:r>
              <w:rPr>
                <w:sz w:val="22"/>
              </w:rPr>
              <w:t>tạo,</w:t>
            </w:r>
            <w:r>
              <w:rPr>
                <w:spacing w:val="-3"/>
                <w:sz w:val="22"/>
              </w:rPr>
              <w:t> </w:t>
            </w:r>
            <w:r>
              <w:rPr>
                <w:sz w:val="22"/>
              </w:rPr>
              <w:t>Văn</w:t>
            </w:r>
            <w:r>
              <w:rPr>
                <w:spacing w:val="-3"/>
                <w:sz w:val="22"/>
              </w:rPr>
              <w:t> </w:t>
            </w:r>
            <w:r>
              <w:rPr>
                <w:sz w:val="22"/>
              </w:rPr>
              <w:t>hoá,</w:t>
            </w:r>
            <w:r>
              <w:rPr>
                <w:spacing w:val="-3"/>
                <w:sz w:val="22"/>
              </w:rPr>
              <w:t> </w:t>
            </w:r>
            <w:r>
              <w:rPr>
                <w:sz w:val="22"/>
              </w:rPr>
              <w:t>Thể</w:t>
            </w:r>
            <w:r>
              <w:rPr>
                <w:spacing w:val="-3"/>
                <w:sz w:val="22"/>
              </w:rPr>
              <w:t> </w:t>
            </w:r>
            <w:r>
              <w:rPr>
                <w:sz w:val="22"/>
              </w:rPr>
              <w:t>thao</w:t>
            </w:r>
            <w:r>
              <w:rPr>
                <w:spacing w:val="-3"/>
                <w:sz w:val="22"/>
              </w:rPr>
              <w:t> </w:t>
            </w:r>
            <w:r>
              <w:rPr>
                <w:sz w:val="22"/>
              </w:rPr>
              <w:t>và Du lịch tổ chức việc lựa chọn, yêu cầu cơ quan, đơn vị, tổ chức, cá nhân kinh doanh hàng hóa, dịch vụ lập phương án giá.</w:t>
            </w:r>
          </w:p>
        </w:tc>
        <w:tc>
          <w:tcPr>
            <w:tcW w:w="3669" w:type="dxa"/>
          </w:tcPr>
          <w:p>
            <w:pPr>
              <w:pStyle w:val="TableParagraph"/>
              <w:rPr>
                <w:i/>
                <w:sz w:val="22"/>
              </w:rPr>
            </w:pPr>
          </w:p>
          <w:p>
            <w:pPr>
              <w:pStyle w:val="TableParagraph"/>
              <w:spacing w:before="233"/>
              <w:rPr>
                <w:i/>
                <w:sz w:val="22"/>
              </w:rPr>
            </w:pPr>
          </w:p>
          <w:p>
            <w:pPr>
              <w:pStyle w:val="TableParagraph"/>
              <w:numPr>
                <w:ilvl w:val="0"/>
                <w:numId w:val="5"/>
              </w:numPr>
              <w:tabs>
                <w:tab w:pos="361" w:val="left" w:leader="none"/>
              </w:tabs>
              <w:spacing w:line="264" w:lineRule="auto" w:before="0" w:after="0"/>
              <w:ind w:left="36" w:right="79" w:firstLine="0"/>
              <w:jc w:val="both"/>
              <w:rPr>
                <w:sz w:val="22"/>
              </w:rPr>
            </w:pPr>
            <w:r>
              <w:rPr>
                <w:sz w:val="22"/>
              </w:rPr>
              <w:t>Sở Xây dựng: Dịch vụ trông giữ xe tại các bãi đỗ xe thuộc hạ tầng giao thông đô thị, khu chung cư, nhà ở xã </w:t>
            </w:r>
            <w:r>
              <w:rPr>
                <w:spacing w:val="-4"/>
                <w:sz w:val="22"/>
              </w:rPr>
              <w:t>hội…</w:t>
            </w:r>
          </w:p>
          <w:p>
            <w:pPr>
              <w:pStyle w:val="TableParagraph"/>
              <w:numPr>
                <w:ilvl w:val="0"/>
                <w:numId w:val="5"/>
              </w:numPr>
              <w:tabs>
                <w:tab w:pos="351" w:val="left" w:leader="none"/>
              </w:tabs>
              <w:spacing w:line="264" w:lineRule="auto" w:before="1" w:after="0"/>
              <w:ind w:left="36" w:right="67" w:firstLine="0"/>
              <w:jc w:val="both"/>
              <w:rPr>
                <w:sz w:val="22"/>
              </w:rPr>
            </w:pPr>
            <w:r>
              <w:rPr>
                <w:sz w:val="22"/>
              </w:rPr>
              <w:t>Sở</w:t>
            </w:r>
            <w:r>
              <w:rPr>
                <w:spacing w:val="-2"/>
                <w:sz w:val="22"/>
              </w:rPr>
              <w:t> </w:t>
            </w:r>
            <w:r>
              <w:rPr>
                <w:sz w:val="22"/>
              </w:rPr>
              <w:t>Công</w:t>
            </w:r>
            <w:r>
              <w:rPr>
                <w:spacing w:val="-5"/>
                <w:sz w:val="22"/>
              </w:rPr>
              <w:t> </w:t>
            </w:r>
            <w:r>
              <w:rPr>
                <w:sz w:val="22"/>
              </w:rPr>
              <w:t>Thương:</w:t>
            </w:r>
            <w:r>
              <w:rPr>
                <w:spacing w:val="-4"/>
                <w:sz w:val="22"/>
              </w:rPr>
              <w:t> </w:t>
            </w:r>
            <w:r>
              <w:rPr>
                <w:sz w:val="22"/>
              </w:rPr>
              <w:t>Dịch</w:t>
            </w:r>
            <w:r>
              <w:rPr>
                <w:spacing w:val="-2"/>
                <w:sz w:val="22"/>
              </w:rPr>
              <w:t> </w:t>
            </w:r>
            <w:r>
              <w:rPr>
                <w:sz w:val="22"/>
              </w:rPr>
              <w:t>vụ</w:t>
            </w:r>
            <w:r>
              <w:rPr>
                <w:spacing w:val="-5"/>
                <w:sz w:val="22"/>
              </w:rPr>
              <w:t> </w:t>
            </w:r>
            <w:r>
              <w:rPr>
                <w:sz w:val="22"/>
              </w:rPr>
              <w:t>trông</w:t>
            </w:r>
            <w:r>
              <w:rPr>
                <w:spacing w:val="-5"/>
                <w:sz w:val="22"/>
              </w:rPr>
              <w:t> </w:t>
            </w:r>
            <w:r>
              <w:rPr>
                <w:sz w:val="22"/>
              </w:rPr>
              <w:t>giữ xe tại các bãi đỗ xe là công trình phụ</w:t>
            </w:r>
            <w:r>
              <w:rPr>
                <w:spacing w:val="40"/>
                <w:sz w:val="22"/>
              </w:rPr>
              <w:t> </w:t>
            </w:r>
            <w:r>
              <w:rPr>
                <w:sz w:val="22"/>
              </w:rPr>
              <w:t>trợ của chợ truyền thống, trung tâm thương mai…thuộc phạm vi quản lý;</w:t>
            </w:r>
          </w:p>
          <w:p>
            <w:pPr>
              <w:pStyle w:val="TableParagraph"/>
              <w:numPr>
                <w:ilvl w:val="0"/>
                <w:numId w:val="5"/>
              </w:numPr>
              <w:tabs>
                <w:tab w:pos="382" w:val="left" w:leader="none"/>
              </w:tabs>
              <w:spacing w:line="264" w:lineRule="auto" w:before="1" w:after="0"/>
              <w:ind w:left="36" w:right="82" w:firstLine="0"/>
              <w:jc w:val="both"/>
              <w:rPr>
                <w:sz w:val="22"/>
              </w:rPr>
            </w:pPr>
            <w:r>
              <w:rPr>
                <w:sz w:val="22"/>
              </w:rPr>
              <w:t>Sở Y tế: Dịch vụ trông giữ xe tại các bãi đỗ xe là công trình phụ trợ của Bệnh viện…thuộc phạm vi quản lý;</w:t>
            </w:r>
          </w:p>
          <w:p>
            <w:pPr>
              <w:pStyle w:val="TableParagraph"/>
              <w:numPr>
                <w:ilvl w:val="0"/>
                <w:numId w:val="5"/>
              </w:numPr>
              <w:tabs>
                <w:tab w:pos="382" w:val="left" w:leader="none"/>
                <w:tab w:pos="689" w:val="left" w:leader="none"/>
                <w:tab w:pos="1253" w:val="left" w:leader="none"/>
                <w:tab w:pos="1741" w:val="left" w:leader="none"/>
                <w:tab w:pos="2281" w:val="left" w:leader="none"/>
                <w:tab w:pos="2809" w:val="left" w:leader="none"/>
              </w:tabs>
              <w:spacing w:line="264" w:lineRule="auto" w:before="0" w:after="0"/>
              <w:ind w:left="36" w:right="91" w:firstLine="0"/>
              <w:jc w:val="left"/>
              <w:rPr>
                <w:sz w:val="22"/>
              </w:rPr>
            </w:pPr>
            <w:r>
              <w:rPr>
                <w:sz w:val="22"/>
              </w:rPr>
              <w:t>Sở</w:t>
            </w:r>
            <w:r>
              <w:rPr>
                <w:spacing w:val="31"/>
                <w:sz w:val="22"/>
              </w:rPr>
              <w:t> </w:t>
            </w:r>
            <w:r>
              <w:rPr>
                <w:sz w:val="22"/>
              </w:rPr>
              <w:t>Giáo</w:t>
            </w:r>
            <w:r>
              <w:rPr>
                <w:spacing w:val="31"/>
                <w:sz w:val="22"/>
              </w:rPr>
              <w:t> </w:t>
            </w:r>
            <w:r>
              <w:rPr>
                <w:sz w:val="22"/>
              </w:rPr>
              <w:t>dục</w:t>
            </w:r>
            <w:r>
              <w:rPr>
                <w:spacing w:val="31"/>
                <w:sz w:val="22"/>
              </w:rPr>
              <w:t> </w:t>
            </w:r>
            <w:r>
              <w:rPr>
                <w:sz w:val="22"/>
              </w:rPr>
              <w:t>và</w:t>
            </w:r>
            <w:r>
              <w:rPr>
                <w:spacing w:val="31"/>
                <w:sz w:val="22"/>
              </w:rPr>
              <w:t> </w:t>
            </w:r>
            <w:r>
              <w:rPr>
                <w:sz w:val="22"/>
              </w:rPr>
              <w:t>Đào</w:t>
            </w:r>
            <w:r>
              <w:rPr>
                <w:spacing w:val="31"/>
                <w:sz w:val="22"/>
              </w:rPr>
              <w:t> </w:t>
            </w:r>
            <w:r>
              <w:rPr>
                <w:sz w:val="22"/>
              </w:rPr>
              <w:t>tạo:</w:t>
            </w:r>
            <w:r>
              <w:rPr>
                <w:spacing w:val="29"/>
                <w:sz w:val="22"/>
              </w:rPr>
              <w:t> </w:t>
            </w:r>
            <w:r>
              <w:rPr>
                <w:sz w:val="22"/>
              </w:rPr>
              <w:t>Dịch</w:t>
            </w:r>
            <w:r>
              <w:rPr>
                <w:spacing w:val="31"/>
                <w:sz w:val="22"/>
              </w:rPr>
              <w:t> </w:t>
            </w:r>
            <w:r>
              <w:rPr>
                <w:sz w:val="22"/>
              </w:rPr>
              <w:t>vụ trông giữ xe tại các bãi đỗ xe là công</w:t>
            </w:r>
            <w:r>
              <w:rPr>
                <w:spacing w:val="80"/>
                <w:sz w:val="22"/>
              </w:rPr>
              <w:t> </w:t>
            </w:r>
            <w:r>
              <w:rPr>
                <w:spacing w:val="-2"/>
                <w:sz w:val="22"/>
              </w:rPr>
              <w:t>trình</w:t>
            </w:r>
            <w:r>
              <w:rPr>
                <w:sz w:val="22"/>
              </w:rPr>
              <w:tab/>
            </w:r>
            <w:r>
              <w:rPr>
                <w:spacing w:val="-4"/>
                <w:sz w:val="22"/>
              </w:rPr>
              <w:t>phụ</w:t>
            </w:r>
            <w:r>
              <w:rPr>
                <w:sz w:val="22"/>
              </w:rPr>
              <w:tab/>
            </w:r>
            <w:r>
              <w:rPr>
                <w:spacing w:val="-4"/>
                <w:sz w:val="22"/>
              </w:rPr>
              <w:t>trợ</w:t>
            </w:r>
            <w:r>
              <w:rPr>
                <w:sz w:val="22"/>
              </w:rPr>
              <w:tab/>
            </w:r>
            <w:r>
              <w:rPr>
                <w:spacing w:val="-4"/>
                <w:sz w:val="22"/>
              </w:rPr>
              <w:t>của</w:t>
            </w:r>
            <w:r>
              <w:rPr>
                <w:sz w:val="22"/>
              </w:rPr>
              <w:tab/>
            </w:r>
            <w:r>
              <w:rPr>
                <w:spacing w:val="-4"/>
                <w:sz w:val="22"/>
              </w:rPr>
              <w:t>các</w:t>
            </w:r>
            <w:r>
              <w:rPr>
                <w:sz w:val="22"/>
              </w:rPr>
              <w:tab/>
            </w:r>
            <w:r>
              <w:rPr>
                <w:spacing w:val="-2"/>
                <w:sz w:val="22"/>
              </w:rPr>
              <w:t>trường </w:t>
            </w:r>
            <w:r>
              <w:rPr>
                <w:sz w:val="22"/>
              </w:rPr>
              <w:t>học…thuộc phạm vi quản lý;</w:t>
            </w:r>
          </w:p>
          <w:p>
            <w:pPr>
              <w:pStyle w:val="TableParagraph"/>
              <w:numPr>
                <w:ilvl w:val="0"/>
                <w:numId w:val="5"/>
              </w:numPr>
              <w:tabs>
                <w:tab w:pos="382" w:val="left" w:leader="none"/>
              </w:tabs>
              <w:spacing w:line="264" w:lineRule="auto" w:before="1" w:after="0"/>
              <w:ind w:left="36" w:right="86" w:firstLine="0"/>
              <w:jc w:val="both"/>
              <w:rPr>
                <w:sz w:val="22"/>
              </w:rPr>
            </w:pPr>
            <w:r>
              <w:rPr>
                <w:sz w:val="22"/>
              </w:rPr>
              <w:t>Sở Văn hoá, Thể thao và du lịch: Dịch vụ trông giữ xe tại các bãi đỗ xe</w:t>
            </w:r>
            <w:r>
              <w:rPr>
                <w:spacing w:val="40"/>
                <w:sz w:val="22"/>
              </w:rPr>
              <w:t> </w:t>
            </w:r>
            <w:r>
              <w:rPr>
                <w:sz w:val="22"/>
              </w:rPr>
              <w:t>là công trình phụ trợ của các khu vui chơi, giải trí, địa điểm tham quan, du lịch…thuộc phạm vi quản lý;</w:t>
            </w:r>
          </w:p>
          <w:p>
            <w:pPr>
              <w:pStyle w:val="TableParagraph"/>
              <w:numPr>
                <w:ilvl w:val="0"/>
                <w:numId w:val="5"/>
              </w:numPr>
              <w:tabs>
                <w:tab w:pos="404" w:val="left" w:leader="none"/>
              </w:tabs>
              <w:spacing w:line="264" w:lineRule="auto" w:before="1" w:after="0"/>
              <w:ind w:left="36" w:right="88" w:firstLine="0"/>
              <w:jc w:val="both"/>
              <w:rPr>
                <w:sz w:val="22"/>
              </w:rPr>
            </w:pPr>
            <w:r>
              <w:rPr>
                <w:sz w:val="22"/>
              </w:rPr>
              <w:t>Sở Nông nghiệp và Môi trường: dịch vụ trông giữ xe là công trình phụ chợ của Chợ Đầu mối thuỷ sản Thọ Quang, cảng cá thuộc phạm vi quản lý</w:t>
            </w:r>
          </w:p>
        </w:tc>
      </w:tr>
    </w:tbl>
    <w:p>
      <w:pPr>
        <w:pStyle w:val="TableParagraph"/>
        <w:spacing w:after="0" w:line="264" w:lineRule="auto"/>
        <w:jc w:val="both"/>
        <w:rPr>
          <w:sz w:val="22"/>
        </w:rPr>
        <w:sectPr>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1679" w:hRule="atLeast"/>
        </w:trPr>
        <w:tc>
          <w:tcPr>
            <w:tcW w:w="768" w:type="dxa"/>
          </w:tcPr>
          <w:p>
            <w:pPr>
              <w:pStyle w:val="TableParagraph"/>
              <w:rPr>
                <w:i/>
                <w:sz w:val="22"/>
              </w:rPr>
            </w:pPr>
          </w:p>
          <w:p>
            <w:pPr>
              <w:pStyle w:val="TableParagraph"/>
              <w:spacing w:before="190"/>
              <w:rPr>
                <w:i/>
                <w:sz w:val="22"/>
              </w:rPr>
            </w:pPr>
          </w:p>
          <w:p>
            <w:pPr>
              <w:pStyle w:val="TableParagraph"/>
              <w:ind w:left="33" w:right="17"/>
              <w:jc w:val="center"/>
              <w:rPr>
                <w:sz w:val="22"/>
              </w:rPr>
            </w:pPr>
            <w:r>
              <w:rPr>
                <w:spacing w:val="-4"/>
                <w:sz w:val="22"/>
              </w:rPr>
              <w:t>23.2</w:t>
            </w:r>
          </w:p>
        </w:tc>
        <w:tc>
          <w:tcPr>
            <w:tcW w:w="5177" w:type="dxa"/>
          </w:tcPr>
          <w:p>
            <w:pPr>
              <w:pStyle w:val="TableParagraph"/>
              <w:spacing w:line="264" w:lineRule="auto"/>
              <w:ind w:left="35" w:right="72"/>
              <w:jc w:val="both"/>
              <w:rPr>
                <w:sz w:val="22"/>
              </w:rPr>
            </w:pPr>
            <w:r>
              <w:rPr>
                <w:sz w:val="22"/>
              </w:rPr>
              <w:t>Dịch vụ trông giữ xe được đầu tư bằng nguồn vốn ngân sách nhà nước (các bãi đỗ xe thuộc hạ tầng giao thông</w:t>
            </w:r>
            <w:r>
              <w:rPr>
                <w:spacing w:val="80"/>
                <w:sz w:val="22"/>
              </w:rPr>
              <w:t> </w:t>
            </w:r>
            <w:r>
              <w:rPr>
                <w:sz w:val="22"/>
              </w:rPr>
              <w:t>đô thị, bãi đỗ xe thuộc công</w:t>
            </w:r>
            <w:r>
              <w:rPr>
                <w:spacing w:val="-1"/>
                <w:sz w:val="22"/>
              </w:rPr>
              <w:t> </w:t>
            </w:r>
            <w:r>
              <w:rPr>
                <w:sz w:val="22"/>
              </w:rPr>
              <w:t>trình phụ trợ của Bệnh viện, chợ truyền thống, trung tâm thương mai, khu chung cư, trường</w:t>
            </w:r>
            <w:r>
              <w:rPr>
                <w:spacing w:val="17"/>
                <w:sz w:val="22"/>
              </w:rPr>
              <w:t> </w:t>
            </w:r>
            <w:r>
              <w:rPr>
                <w:sz w:val="22"/>
              </w:rPr>
              <w:t>học,</w:t>
            </w:r>
            <w:r>
              <w:rPr>
                <w:spacing w:val="19"/>
                <w:sz w:val="22"/>
              </w:rPr>
              <w:t> </w:t>
            </w:r>
            <w:r>
              <w:rPr>
                <w:sz w:val="22"/>
              </w:rPr>
              <w:t>địa</w:t>
            </w:r>
            <w:r>
              <w:rPr>
                <w:spacing w:val="19"/>
                <w:sz w:val="22"/>
              </w:rPr>
              <w:t> </w:t>
            </w:r>
            <w:r>
              <w:rPr>
                <w:sz w:val="22"/>
              </w:rPr>
              <w:t>điểm</w:t>
            </w:r>
            <w:r>
              <w:rPr>
                <w:spacing w:val="16"/>
                <w:sz w:val="22"/>
              </w:rPr>
              <w:t> </w:t>
            </w:r>
            <w:r>
              <w:rPr>
                <w:sz w:val="22"/>
              </w:rPr>
              <w:t>tham</w:t>
            </w:r>
            <w:r>
              <w:rPr>
                <w:spacing w:val="16"/>
                <w:sz w:val="22"/>
              </w:rPr>
              <w:t> </w:t>
            </w:r>
            <w:r>
              <w:rPr>
                <w:sz w:val="22"/>
              </w:rPr>
              <w:t>quan</w:t>
            </w:r>
            <w:r>
              <w:rPr>
                <w:spacing w:val="20"/>
                <w:sz w:val="22"/>
              </w:rPr>
              <w:t> </w:t>
            </w:r>
            <w:r>
              <w:rPr>
                <w:sz w:val="22"/>
              </w:rPr>
              <w:t>du</w:t>
            </w:r>
            <w:r>
              <w:rPr>
                <w:spacing w:val="21"/>
                <w:sz w:val="22"/>
              </w:rPr>
              <w:t> </w:t>
            </w:r>
            <w:r>
              <w:rPr>
                <w:sz w:val="22"/>
              </w:rPr>
              <w:t>lich….</w:t>
            </w:r>
            <w:r>
              <w:rPr>
                <w:spacing w:val="20"/>
                <w:sz w:val="22"/>
              </w:rPr>
              <w:t> </w:t>
            </w:r>
            <w:r>
              <w:rPr>
                <w:sz w:val="22"/>
              </w:rPr>
              <w:t>thuộc</w:t>
            </w:r>
            <w:r>
              <w:rPr>
                <w:spacing w:val="22"/>
                <w:sz w:val="22"/>
              </w:rPr>
              <w:t> </w:t>
            </w:r>
            <w:r>
              <w:rPr>
                <w:spacing w:val="-4"/>
                <w:sz w:val="22"/>
              </w:rPr>
              <w:t>phạm</w:t>
            </w:r>
          </w:p>
          <w:p>
            <w:pPr>
              <w:pStyle w:val="TableParagraph"/>
              <w:spacing w:before="1"/>
              <w:ind w:left="35"/>
              <w:jc w:val="both"/>
              <w:rPr>
                <w:sz w:val="22"/>
              </w:rPr>
            </w:pPr>
            <w:r>
              <w:rPr>
                <w:sz w:val="22"/>
              </w:rPr>
              <w:t>vi quản lý</w:t>
            </w:r>
            <w:r>
              <w:rPr>
                <w:spacing w:val="-4"/>
                <w:sz w:val="22"/>
              </w:rPr>
              <w:t> </w:t>
            </w:r>
            <w:r>
              <w:rPr>
                <w:sz w:val="22"/>
              </w:rPr>
              <w:t>của xã, </w:t>
            </w:r>
            <w:r>
              <w:rPr>
                <w:spacing w:val="-2"/>
                <w:sz w:val="22"/>
              </w:rPr>
              <w:t>phường)</w:t>
            </w:r>
          </w:p>
        </w:tc>
        <w:tc>
          <w:tcPr>
            <w:tcW w:w="1246" w:type="dxa"/>
          </w:tcPr>
          <w:p>
            <w:pPr>
              <w:pStyle w:val="TableParagraph"/>
              <w:rPr>
                <w:i/>
                <w:sz w:val="22"/>
              </w:rPr>
            </w:pPr>
          </w:p>
          <w:p>
            <w:pPr>
              <w:pStyle w:val="TableParagraph"/>
              <w:spacing w:before="190"/>
              <w:rPr>
                <w:i/>
                <w:sz w:val="22"/>
              </w:rPr>
            </w:pPr>
          </w:p>
          <w:p>
            <w:pPr>
              <w:pStyle w:val="TableParagraph"/>
              <w:ind w:left="32" w:right="14"/>
              <w:jc w:val="center"/>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rPr>
                <w:i/>
                <w:sz w:val="22"/>
              </w:rPr>
            </w:pPr>
          </w:p>
          <w:p>
            <w:pPr>
              <w:pStyle w:val="TableParagraph"/>
              <w:spacing w:before="50"/>
              <w:rPr>
                <w:i/>
                <w:sz w:val="22"/>
              </w:rPr>
            </w:pPr>
          </w:p>
          <w:p>
            <w:pPr>
              <w:pStyle w:val="TableParagraph"/>
              <w:spacing w:line="264" w:lineRule="auto" w:before="1"/>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before="25"/>
              <w:rPr>
                <w:i/>
                <w:sz w:val="22"/>
              </w:rPr>
            </w:pPr>
          </w:p>
          <w:p>
            <w:pPr>
              <w:pStyle w:val="TableParagraph"/>
              <w:spacing w:line="264" w:lineRule="auto"/>
              <w:ind w:left="113" w:right="147" w:firstLine="112"/>
              <w:jc w:val="center"/>
              <w:rPr>
                <w:sz w:val="22"/>
              </w:rPr>
            </w:pPr>
            <w:r>
              <w:rPr>
                <w:sz w:val="22"/>
              </w:rPr>
              <w:t>UBND các phường, xã, đặc khu tổ chức 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 chức, cá nhân kinh doanh hàng hóa, dịch vụ lập phương án giá.</w:t>
            </w:r>
          </w:p>
        </w:tc>
        <w:tc>
          <w:tcPr>
            <w:tcW w:w="3669" w:type="dxa"/>
          </w:tcPr>
          <w:p>
            <w:pPr>
              <w:pStyle w:val="TableParagraph"/>
              <w:rPr>
                <w:i/>
                <w:sz w:val="22"/>
              </w:rPr>
            </w:pPr>
          </w:p>
          <w:p>
            <w:pPr>
              <w:pStyle w:val="TableParagraph"/>
              <w:spacing w:before="50"/>
              <w:rPr>
                <w:i/>
                <w:sz w:val="22"/>
              </w:rPr>
            </w:pPr>
          </w:p>
          <w:p>
            <w:pPr>
              <w:pStyle w:val="TableParagraph"/>
              <w:spacing w:line="264" w:lineRule="auto" w:before="1"/>
              <w:ind w:left="1330" w:right="751" w:hanging="404"/>
              <w:rPr>
                <w:sz w:val="22"/>
              </w:rPr>
            </w:pPr>
            <w:r>
              <w:rPr>
                <w:sz w:val="22"/>
              </w:rPr>
              <w:t>UBND</w:t>
            </w:r>
            <w:r>
              <w:rPr>
                <w:spacing w:val="-14"/>
                <w:sz w:val="22"/>
              </w:rPr>
              <w:t> </w:t>
            </w:r>
            <w:r>
              <w:rPr>
                <w:sz w:val="22"/>
              </w:rPr>
              <w:t>các</w:t>
            </w:r>
            <w:r>
              <w:rPr>
                <w:spacing w:val="-14"/>
                <w:sz w:val="22"/>
              </w:rPr>
              <w:t> </w:t>
            </w:r>
            <w:r>
              <w:rPr>
                <w:sz w:val="22"/>
              </w:rPr>
              <w:t>phường, xã, đặc khu</w:t>
            </w:r>
          </w:p>
        </w:tc>
      </w:tr>
      <w:tr>
        <w:trPr>
          <w:trHeight w:val="1309" w:hRule="atLeast"/>
        </w:trPr>
        <w:tc>
          <w:tcPr>
            <w:tcW w:w="768" w:type="dxa"/>
          </w:tcPr>
          <w:p>
            <w:pPr>
              <w:pStyle w:val="TableParagraph"/>
              <w:rPr>
                <w:i/>
                <w:sz w:val="22"/>
              </w:rPr>
            </w:pPr>
          </w:p>
          <w:p>
            <w:pPr>
              <w:pStyle w:val="TableParagraph"/>
              <w:spacing w:before="5"/>
              <w:rPr>
                <w:i/>
                <w:sz w:val="22"/>
              </w:rPr>
            </w:pPr>
          </w:p>
          <w:p>
            <w:pPr>
              <w:pStyle w:val="TableParagraph"/>
              <w:ind w:left="33" w:right="14"/>
              <w:jc w:val="center"/>
              <w:rPr>
                <w:sz w:val="22"/>
              </w:rPr>
            </w:pPr>
            <w:r>
              <w:rPr>
                <w:spacing w:val="-5"/>
                <w:sz w:val="22"/>
              </w:rPr>
              <w:t>24</w:t>
            </w:r>
          </w:p>
        </w:tc>
        <w:tc>
          <w:tcPr>
            <w:tcW w:w="5177" w:type="dxa"/>
          </w:tcPr>
          <w:p>
            <w:pPr>
              <w:pStyle w:val="TableParagraph"/>
              <w:spacing w:before="119"/>
              <w:rPr>
                <w:i/>
                <w:sz w:val="22"/>
              </w:rPr>
            </w:pPr>
          </w:p>
          <w:p>
            <w:pPr>
              <w:pStyle w:val="TableParagraph"/>
              <w:spacing w:line="264" w:lineRule="auto"/>
              <w:ind w:left="35"/>
              <w:rPr>
                <w:sz w:val="22"/>
              </w:rPr>
            </w:pPr>
            <w:r>
              <w:rPr>
                <w:sz w:val="22"/>
              </w:rPr>
              <w:t>Dịch vụ thuê công</w:t>
            </w:r>
            <w:r>
              <w:rPr>
                <w:spacing w:val="-2"/>
                <w:sz w:val="22"/>
              </w:rPr>
              <w:t> </w:t>
            </w:r>
            <w:r>
              <w:rPr>
                <w:sz w:val="22"/>
              </w:rPr>
              <w:t>trình hạ tầng</w:t>
            </w:r>
            <w:r>
              <w:rPr>
                <w:spacing w:val="-1"/>
                <w:sz w:val="22"/>
              </w:rPr>
              <w:t> </w:t>
            </w:r>
            <w:r>
              <w:rPr>
                <w:sz w:val="22"/>
              </w:rPr>
              <w:t>kỹ</w:t>
            </w:r>
            <w:r>
              <w:rPr>
                <w:spacing w:val="-5"/>
                <w:sz w:val="22"/>
              </w:rPr>
              <w:t> </w:t>
            </w:r>
            <w:r>
              <w:rPr>
                <w:sz w:val="22"/>
              </w:rPr>
              <w:t>thuật dùng</w:t>
            </w:r>
            <w:r>
              <w:rPr>
                <w:spacing w:val="-5"/>
                <w:sz w:val="22"/>
              </w:rPr>
              <w:t> </w:t>
            </w:r>
            <w:r>
              <w:rPr>
                <w:sz w:val="22"/>
              </w:rPr>
              <w:t>chung</w:t>
            </w:r>
            <w:r>
              <w:rPr>
                <w:spacing w:val="-2"/>
                <w:sz w:val="22"/>
              </w:rPr>
              <w:t> </w:t>
            </w:r>
            <w:r>
              <w:rPr>
                <w:sz w:val="22"/>
              </w:rPr>
              <w:t>đầu tư từ nguồn ngân sách nhà nước</w:t>
            </w:r>
          </w:p>
        </w:tc>
        <w:tc>
          <w:tcPr>
            <w:tcW w:w="1246" w:type="dxa"/>
          </w:tcPr>
          <w:p>
            <w:pPr>
              <w:pStyle w:val="TableParagraph"/>
              <w:rPr>
                <w:i/>
                <w:sz w:val="22"/>
              </w:rPr>
            </w:pPr>
          </w:p>
          <w:p>
            <w:pPr>
              <w:pStyle w:val="TableParagraph"/>
              <w:spacing w:before="5"/>
              <w:rPr>
                <w:i/>
                <w:sz w:val="22"/>
              </w:rPr>
            </w:pPr>
          </w:p>
          <w:p>
            <w:pPr>
              <w:pStyle w:val="TableParagraph"/>
              <w:ind w:left="32" w:right="14"/>
              <w:jc w:val="center"/>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spacing w:before="119"/>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233"/>
              <w:ind w:left="53" w:right="34" w:firstLine="187"/>
              <w:jc w:val="both"/>
              <w:rPr>
                <w:sz w:val="22"/>
              </w:rPr>
            </w:pPr>
            <w:r>
              <w:rPr>
                <w:sz w:val="22"/>
              </w:rPr>
              <w:t>Sở Xây dựng tổ chức việc lựa chọn, yêu cầu cơ quan, đơn vị, tổ chức, cá nhân kinh 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2"/>
              <w:rPr>
                <w:i/>
                <w:sz w:val="22"/>
              </w:rPr>
            </w:pPr>
          </w:p>
          <w:p>
            <w:pPr>
              <w:pStyle w:val="TableParagraph"/>
              <w:spacing w:before="1"/>
              <w:ind w:left="148" w:right="112"/>
              <w:jc w:val="center"/>
              <w:rPr>
                <w:sz w:val="22"/>
              </w:rPr>
            </w:pPr>
            <w:r>
              <w:rPr>
                <w:sz w:val="22"/>
              </w:rPr>
              <w:t>Sở</w:t>
            </w:r>
            <w:r>
              <w:rPr>
                <w:spacing w:val="-2"/>
                <w:sz w:val="22"/>
              </w:rPr>
              <w:t> </w:t>
            </w:r>
            <w:r>
              <w:rPr>
                <w:sz w:val="22"/>
              </w:rPr>
              <w:t>Xây</w:t>
            </w:r>
            <w:r>
              <w:rPr>
                <w:spacing w:val="-1"/>
                <w:sz w:val="22"/>
              </w:rPr>
              <w:t> </w:t>
            </w:r>
            <w:r>
              <w:rPr>
                <w:spacing w:val="-4"/>
                <w:sz w:val="22"/>
              </w:rPr>
              <w:t>dựng</w:t>
            </w:r>
          </w:p>
        </w:tc>
      </w:tr>
      <w:tr>
        <w:trPr>
          <w:trHeight w:val="1324" w:hRule="atLeast"/>
        </w:trPr>
        <w:tc>
          <w:tcPr>
            <w:tcW w:w="768" w:type="dxa"/>
          </w:tcPr>
          <w:p>
            <w:pPr>
              <w:pStyle w:val="TableParagraph"/>
              <w:rPr>
                <w:i/>
                <w:sz w:val="22"/>
              </w:rPr>
            </w:pPr>
          </w:p>
          <w:p>
            <w:pPr>
              <w:pStyle w:val="TableParagraph"/>
              <w:spacing w:before="22"/>
              <w:rPr>
                <w:i/>
                <w:sz w:val="22"/>
              </w:rPr>
            </w:pPr>
          </w:p>
          <w:p>
            <w:pPr>
              <w:pStyle w:val="TableParagraph"/>
              <w:ind w:left="33" w:right="14"/>
              <w:jc w:val="center"/>
              <w:rPr>
                <w:sz w:val="22"/>
              </w:rPr>
            </w:pPr>
            <w:r>
              <w:rPr>
                <w:spacing w:val="-5"/>
                <w:sz w:val="22"/>
              </w:rPr>
              <w:t>25</w:t>
            </w:r>
          </w:p>
        </w:tc>
        <w:tc>
          <w:tcPr>
            <w:tcW w:w="5177" w:type="dxa"/>
          </w:tcPr>
          <w:p>
            <w:pPr>
              <w:pStyle w:val="TableParagraph"/>
              <w:rPr>
                <w:i/>
                <w:sz w:val="22"/>
              </w:rPr>
            </w:pPr>
          </w:p>
          <w:p>
            <w:pPr>
              <w:pStyle w:val="TableParagraph"/>
              <w:spacing w:before="22"/>
              <w:rPr>
                <w:i/>
                <w:sz w:val="22"/>
              </w:rPr>
            </w:pPr>
          </w:p>
          <w:p>
            <w:pPr>
              <w:pStyle w:val="TableParagraph"/>
              <w:ind w:left="35"/>
              <w:rPr>
                <w:sz w:val="22"/>
              </w:rPr>
            </w:pPr>
            <w:r>
              <w:rPr>
                <w:sz w:val="22"/>
              </w:rPr>
              <w:t>Dịch</w:t>
            </w:r>
            <w:r>
              <w:rPr>
                <w:spacing w:val="-1"/>
                <w:sz w:val="22"/>
              </w:rPr>
              <w:t> </w:t>
            </w:r>
            <w:r>
              <w:rPr>
                <w:sz w:val="22"/>
              </w:rPr>
              <w:t>vụ</w:t>
            </w:r>
            <w:r>
              <w:rPr>
                <w:spacing w:val="-1"/>
                <w:sz w:val="22"/>
              </w:rPr>
              <w:t> </w:t>
            </w:r>
            <w:r>
              <w:rPr>
                <w:sz w:val="22"/>
              </w:rPr>
              <w:t>theo</w:t>
            </w:r>
            <w:r>
              <w:rPr>
                <w:spacing w:val="-1"/>
                <w:sz w:val="22"/>
              </w:rPr>
              <w:t> </w:t>
            </w:r>
            <w:r>
              <w:rPr>
                <w:sz w:val="22"/>
              </w:rPr>
              <w:t>yêu cầu</w:t>
            </w:r>
            <w:r>
              <w:rPr>
                <w:spacing w:val="-1"/>
                <w:sz w:val="22"/>
              </w:rPr>
              <w:t> </w:t>
            </w:r>
            <w:r>
              <w:rPr>
                <w:sz w:val="22"/>
              </w:rPr>
              <w:t>liên</w:t>
            </w:r>
            <w:r>
              <w:rPr>
                <w:spacing w:val="-1"/>
                <w:sz w:val="22"/>
              </w:rPr>
              <w:t> </w:t>
            </w:r>
            <w:r>
              <w:rPr>
                <w:sz w:val="22"/>
              </w:rPr>
              <w:t>quan đến</w:t>
            </w:r>
            <w:r>
              <w:rPr>
                <w:spacing w:val="-1"/>
                <w:sz w:val="22"/>
              </w:rPr>
              <w:t> </w:t>
            </w:r>
            <w:r>
              <w:rPr>
                <w:sz w:val="22"/>
              </w:rPr>
              <w:t>việc</w:t>
            </w:r>
            <w:r>
              <w:rPr>
                <w:spacing w:val="-1"/>
                <w:sz w:val="22"/>
              </w:rPr>
              <w:t> </w:t>
            </w:r>
            <w:r>
              <w:rPr>
                <w:sz w:val="22"/>
              </w:rPr>
              <w:t>công</w:t>
            </w:r>
            <w:r>
              <w:rPr>
                <w:spacing w:val="-2"/>
                <w:sz w:val="22"/>
              </w:rPr>
              <w:t> chứng</w:t>
            </w:r>
          </w:p>
        </w:tc>
        <w:tc>
          <w:tcPr>
            <w:tcW w:w="1246" w:type="dxa"/>
          </w:tcPr>
          <w:p>
            <w:pPr>
              <w:pStyle w:val="TableParagraph"/>
              <w:rPr>
                <w:i/>
                <w:sz w:val="22"/>
              </w:rPr>
            </w:pPr>
          </w:p>
          <w:p>
            <w:pPr>
              <w:pStyle w:val="TableParagraph"/>
              <w:spacing w:before="22"/>
              <w:rPr>
                <w:i/>
                <w:sz w:val="22"/>
              </w:rPr>
            </w:pPr>
          </w:p>
          <w:p>
            <w:pPr>
              <w:pStyle w:val="TableParagraph"/>
              <w:ind w:left="32" w:right="16"/>
              <w:jc w:val="center"/>
              <w:rPr>
                <w:sz w:val="22"/>
              </w:rPr>
            </w:pPr>
            <w:r>
              <w:rPr>
                <w:sz w:val="22"/>
              </w:rPr>
              <w:t>Giá</w:t>
            </w:r>
            <w:r>
              <w:rPr>
                <w:spacing w:val="-1"/>
                <w:sz w:val="22"/>
              </w:rPr>
              <w:t> </w:t>
            </w:r>
            <w:r>
              <w:rPr>
                <w:sz w:val="22"/>
              </w:rPr>
              <w:t>tối</w:t>
            </w:r>
            <w:r>
              <w:rPr>
                <w:spacing w:val="1"/>
                <w:sz w:val="22"/>
              </w:rPr>
              <w:t> </w:t>
            </w:r>
            <w:r>
              <w:rPr>
                <w:spacing w:val="-5"/>
                <w:sz w:val="22"/>
              </w:rPr>
              <w:t>đa</w:t>
            </w:r>
          </w:p>
        </w:tc>
        <w:tc>
          <w:tcPr>
            <w:tcW w:w="1382" w:type="dxa"/>
          </w:tcPr>
          <w:p>
            <w:pPr>
              <w:pStyle w:val="TableParagraph"/>
              <w:spacing w:before="136"/>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spacing w:line="264" w:lineRule="auto" w:before="250"/>
              <w:ind w:left="86" w:firstLine="218"/>
              <w:rPr>
                <w:sz w:val="22"/>
              </w:rPr>
            </w:pPr>
            <w:r>
              <w:rPr>
                <w:sz w:val="22"/>
              </w:rPr>
              <w:t>Sở Tư pháp tổ chức việc lựa chọn, yêu cầu</w:t>
            </w:r>
            <w:r>
              <w:rPr>
                <w:spacing w:val="-3"/>
                <w:sz w:val="22"/>
              </w:rPr>
              <w:t> </w:t>
            </w:r>
            <w:r>
              <w:rPr>
                <w:sz w:val="22"/>
              </w:rPr>
              <w:t>cơ</w:t>
            </w:r>
            <w:r>
              <w:rPr>
                <w:spacing w:val="-2"/>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w:t>
            </w:r>
            <w:r>
              <w:rPr>
                <w:spacing w:val="-3"/>
                <w:sz w:val="22"/>
              </w:rPr>
              <w:t> </w:t>
            </w:r>
            <w:r>
              <w:rPr>
                <w:sz w:val="22"/>
              </w:rPr>
              <w:t>chức,</w:t>
            </w:r>
            <w:r>
              <w:rPr>
                <w:spacing w:val="-3"/>
                <w:sz w:val="22"/>
              </w:rPr>
              <w:t> </w:t>
            </w:r>
            <w:r>
              <w:rPr>
                <w:sz w:val="22"/>
              </w:rPr>
              <w:t>cá</w:t>
            </w:r>
            <w:r>
              <w:rPr>
                <w:spacing w:val="-3"/>
                <w:sz w:val="22"/>
              </w:rPr>
              <w:t> </w:t>
            </w:r>
            <w:r>
              <w:rPr>
                <w:sz w:val="22"/>
              </w:rPr>
              <w:t>nhân</w:t>
            </w:r>
            <w:r>
              <w:rPr>
                <w:spacing w:val="-3"/>
                <w:sz w:val="22"/>
              </w:rPr>
              <w:t> </w:t>
            </w:r>
            <w:r>
              <w:rPr>
                <w:sz w:val="22"/>
              </w:rPr>
              <w:t>kinh</w:t>
            </w:r>
          </w:p>
          <w:p>
            <w:pPr>
              <w:pStyle w:val="TableParagraph"/>
              <w:ind w:left="53"/>
              <w:rPr>
                <w:sz w:val="22"/>
              </w:rPr>
            </w:pPr>
            <w:r>
              <w:rPr>
                <w:sz w:val="22"/>
              </w:rPr>
              <w:t>doanh</w:t>
            </w:r>
            <w:r>
              <w:rPr>
                <w:spacing w:val="-1"/>
                <w:sz w:val="22"/>
              </w:rPr>
              <w:t> </w:t>
            </w:r>
            <w:r>
              <w:rPr>
                <w:sz w:val="22"/>
              </w:rPr>
              <w:t>hàng</w:t>
            </w:r>
            <w:r>
              <w:rPr>
                <w:spacing w:val="-3"/>
                <w:sz w:val="22"/>
              </w:rPr>
              <w:t> </w:t>
            </w:r>
            <w:r>
              <w:rPr>
                <w:sz w:val="22"/>
              </w:rPr>
              <w:t>hóa, dịch vụ lập phương</w:t>
            </w:r>
            <w:r>
              <w:rPr>
                <w:spacing w:val="-3"/>
                <w:sz w:val="22"/>
              </w:rPr>
              <w:t> </w:t>
            </w:r>
            <w:r>
              <w:rPr>
                <w:sz w:val="22"/>
              </w:rPr>
              <w:t>án </w:t>
            </w:r>
            <w:r>
              <w:rPr>
                <w:spacing w:val="-4"/>
                <w:sz w:val="22"/>
              </w:rPr>
              <w:t>giá.</w:t>
            </w:r>
          </w:p>
        </w:tc>
        <w:tc>
          <w:tcPr>
            <w:tcW w:w="3669" w:type="dxa"/>
          </w:tcPr>
          <w:p>
            <w:pPr>
              <w:pStyle w:val="TableParagraph"/>
              <w:rPr>
                <w:i/>
                <w:sz w:val="22"/>
              </w:rPr>
            </w:pPr>
          </w:p>
          <w:p>
            <w:pPr>
              <w:pStyle w:val="TableParagraph"/>
              <w:spacing w:before="20"/>
              <w:rPr>
                <w:i/>
                <w:sz w:val="22"/>
              </w:rPr>
            </w:pPr>
          </w:p>
          <w:p>
            <w:pPr>
              <w:pStyle w:val="TableParagraph"/>
              <w:ind w:left="146" w:right="112"/>
              <w:jc w:val="center"/>
              <w:rPr>
                <w:sz w:val="22"/>
              </w:rPr>
            </w:pPr>
            <w:r>
              <w:rPr>
                <w:sz w:val="22"/>
              </w:rPr>
              <w:t>Sở</w:t>
            </w:r>
            <w:r>
              <w:rPr>
                <w:spacing w:val="1"/>
                <w:sz w:val="22"/>
              </w:rPr>
              <w:t> </w:t>
            </w:r>
            <w:r>
              <w:rPr>
                <w:sz w:val="22"/>
              </w:rPr>
              <w:t>Tư</w:t>
            </w:r>
            <w:r>
              <w:rPr>
                <w:spacing w:val="1"/>
                <w:sz w:val="22"/>
              </w:rPr>
              <w:t> </w:t>
            </w:r>
            <w:r>
              <w:rPr>
                <w:spacing w:val="-4"/>
                <w:sz w:val="22"/>
              </w:rPr>
              <w:t>pháp</w:t>
            </w:r>
          </w:p>
        </w:tc>
      </w:tr>
      <w:tr>
        <w:trPr>
          <w:trHeight w:val="656" w:hRule="atLeast"/>
        </w:trPr>
        <w:tc>
          <w:tcPr>
            <w:tcW w:w="768" w:type="dxa"/>
          </w:tcPr>
          <w:p>
            <w:pPr>
              <w:pStyle w:val="TableParagraph"/>
              <w:spacing w:before="194"/>
              <w:ind w:left="33" w:right="14"/>
              <w:jc w:val="center"/>
              <w:rPr>
                <w:sz w:val="22"/>
              </w:rPr>
            </w:pPr>
            <w:r>
              <w:rPr>
                <w:spacing w:val="-5"/>
                <w:sz w:val="22"/>
              </w:rPr>
              <w:t>26</w:t>
            </w:r>
          </w:p>
        </w:tc>
        <w:tc>
          <w:tcPr>
            <w:tcW w:w="5177" w:type="dxa"/>
          </w:tcPr>
          <w:p>
            <w:pPr>
              <w:pStyle w:val="TableParagraph"/>
              <w:spacing w:line="264" w:lineRule="auto" w:before="55"/>
              <w:ind w:left="35" w:right="70"/>
              <w:rPr>
                <w:sz w:val="22"/>
              </w:rPr>
            </w:pPr>
            <w:r>
              <w:rPr>
                <w:sz w:val="22"/>
              </w:rPr>
              <w:t>Dịch vụ sử dụng diện tích bán hàng tại chợ được đầu tư từ nguồn vốn nhà nước</w:t>
            </w:r>
          </w:p>
        </w:tc>
        <w:tc>
          <w:tcPr>
            <w:tcW w:w="1246" w:type="dxa"/>
          </w:tcPr>
          <w:p>
            <w:pPr>
              <w:pStyle w:val="TableParagraph"/>
              <w:rPr>
                <w:sz w:val="22"/>
              </w:rPr>
            </w:pPr>
          </w:p>
        </w:tc>
        <w:tc>
          <w:tcPr>
            <w:tcW w:w="1382" w:type="dxa"/>
          </w:tcPr>
          <w:p>
            <w:pPr>
              <w:pStyle w:val="TableParagraph"/>
              <w:rPr>
                <w:sz w:val="22"/>
              </w:rPr>
            </w:pPr>
          </w:p>
        </w:tc>
        <w:tc>
          <w:tcPr>
            <w:tcW w:w="3972" w:type="dxa"/>
          </w:tcPr>
          <w:p>
            <w:pPr>
              <w:pStyle w:val="TableParagraph"/>
              <w:rPr>
                <w:sz w:val="22"/>
              </w:rPr>
            </w:pPr>
          </w:p>
        </w:tc>
        <w:tc>
          <w:tcPr>
            <w:tcW w:w="3669" w:type="dxa"/>
          </w:tcPr>
          <w:p>
            <w:pPr>
              <w:pStyle w:val="TableParagraph"/>
              <w:rPr>
                <w:sz w:val="22"/>
              </w:rPr>
            </w:pPr>
          </w:p>
        </w:tc>
      </w:tr>
      <w:tr>
        <w:trPr>
          <w:trHeight w:val="3413"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45"/>
              <w:rPr>
                <w:i/>
                <w:sz w:val="22"/>
              </w:rPr>
            </w:pPr>
          </w:p>
          <w:p>
            <w:pPr>
              <w:pStyle w:val="TableParagraph"/>
              <w:ind w:left="33" w:right="17"/>
              <w:jc w:val="center"/>
              <w:rPr>
                <w:sz w:val="22"/>
              </w:rPr>
            </w:pPr>
            <w:r>
              <w:rPr>
                <w:spacing w:val="-4"/>
                <w:sz w:val="22"/>
              </w:rPr>
              <w:t>26.1</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45"/>
              <w:rPr>
                <w:i/>
                <w:sz w:val="22"/>
              </w:rPr>
            </w:pPr>
          </w:p>
          <w:p>
            <w:pPr>
              <w:pStyle w:val="TableParagraph"/>
              <w:ind w:left="35"/>
              <w:rPr>
                <w:sz w:val="22"/>
              </w:rPr>
            </w:pPr>
            <w:r>
              <w:rPr>
                <w:sz w:val="22"/>
              </w:rPr>
              <w:t>Chợ</w:t>
            </w:r>
            <w:r>
              <w:rPr>
                <w:spacing w:val="-3"/>
                <w:sz w:val="22"/>
              </w:rPr>
              <w:t> </w:t>
            </w:r>
            <w:r>
              <w:rPr>
                <w:sz w:val="22"/>
              </w:rPr>
              <w:t>thuộc thẩm</w:t>
            </w:r>
            <w:r>
              <w:rPr>
                <w:spacing w:val="-5"/>
                <w:sz w:val="22"/>
              </w:rPr>
              <w:t> </w:t>
            </w:r>
            <w:r>
              <w:rPr>
                <w:sz w:val="22"/>
              </w:rPr>
              <w:t>quyền quản lý</w:t>
            </w:r>
            <w:r>
              <w:rPr>
                <w:spacing w:val="-4"/>
                <w:sz w:val="22"/>
              </w:rPr>
              <w:t> </w:t>
            </w:r>
            <w:r>
              <w:rPr>
                <w:sz w:val="22"/>
              </w:rPr>
              <w:t>của thành </w:t>
            </w:r>
            <w:r>
              <w:rPr>
                <w:spacing w:val="-5"/>
                <w:sz w:val="22"/>
              </w:rPr>
              <w:t>phố</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45"/>
              <w:rPr>
                <w:i/>
                <w:sz w:val="22"/>
              </w:rPr>
            </w:pPr>
          </w:p>
          <w:p>
            <w:pPr>
              <w:pStyle w:val="TableParagraph"/>
              <w:ind w:left="32" w:right="14"/>
              <w:jc w:val="center"/>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58"/>
              <w:rPr>
                <w:i/>
                <w:sz w:val="22"/>
              </w:rPr>
            </w:pPr>
          </w:p>
          <w:p>
            <w:pPr>
              <w:pStyle w:val="TableParagraph"/>
              <w:spacing w:line="264" w:lineRule="auto" w:before="1"/>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rPr>
                <w:i/>
                <w:sz w:val="22"/>
              </w:rPr>
            </w:pPr>
          </w:p>
          <w:p>
            <w:pPr>
              <w:pStyle w:val="TableParagraph"/>
              <w:rPr>
                <w:i/>
                <w:sz w:val="22"/>
              </w:rPr>
            </w:pPr>
          </w:p>
          <w:p>
            <w:pPr>
              <w:pStyle w:val="TableParagraph"/>
              <w:rPr>
                <w:i/>
                <w:sz w:val="22"/>
              </w:rPr>
            </w:pPr>
          </w:p>
          <w:p>
            <w:pPr>
              <w:pStyle w:val="TableParagraph"/>
              <w:spacing w:before="133"/>
              <w:rPr>
                <w:i/>
                <w:sz w:val="22"/>
              </w:rPr>
            </w:pPr>
          </w:p>
          <w:p>
            <w:pPr>
              <w:pStyle w:val="TableParagraph"/>
              <w:spacing w:line="264" w:lineRule="auto"/>
              <w:ind w:left="77" w:firstLine="148"/>
              <w:rPr>
                <w:sz w:val="22"/>
              </w:rPr>
            </w:pPr>
            <w:r>
              <w:rPr>
                <w:sz w:val="22"/>
              </w:rPr>
              <w:t>- Sở Công Thương, Sở Nông nghiệp và Môi</w:t>
            </w:r>
            <w:r>
              <w:rPr>
                <w:spacing w:val="-2"/>
                <w:sz w:val="22"/>
              </w:rPr>
              <w:t> </w:t>
            </w:r>
            <w:r>
              <w:rPr>
                <w:sz w:val="22"/>
              </w:rPr>
              <w:t>trường</w:t>
            </w:r>
            <w:r>
              <w:rPr>
                <w:spacing w:val="-6"/>
                <w:sz w:val="22"/>
              </w:rPr>
              <w:t> </w:t>
            </w:r>
            <w:r>
              <w:rPr>
                <w:sz w:val="22"/>
              </w:rPr>
              <w:t>tổ</w:t>
            </w:r>
            <w:r>
              <w:rPr>
                <w:spacing w:val="-3"/>
                <w:sz w:val="22"/>
              </w:rPr>
              <w:t> </w:t>
            </w:r>
            <w:r>
              <w:rPr>
                <w:sz w:val="22"/>
              </w:rPr>
              <w:t>chức</w:t>
            </w:r>
            <w:r>
              <w:rPr>
                <w:spacing w:val="-3"/>
                <w:sz w:val="22"/>
              </w:rPr>
              <w:t> </w:t>
            </w:r>
            <w:r>
              <w:rPr>
                <w:sz w:val="22"/>
              </w:rPr>
              <w:t>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p>
          <w:p>
            <w:pPr>
              <w:pStyle w:val="TableParagraph"/>
              <w:spacing w:line="264" w:lineRule="auto"/>
              <w:ind w:left="53" w:firstLine="216"/>
              <w:rPr>
                <w:sz w:val="22"/>
              </w:rPr>
            </w:pPr>
            <w:r>
              <w:rPr>
                <w:sz w:val="22"/>
              </w:rPr>
              <w:t>cơ quan, đơn vị, tổ chức, cá nhân kinh doanh</w:t>
            </w:r>
            <w:r>
              <w:rPr>
                <w:spacing w:val="-3"/>
                <w:sz w:val="22"/>
              </w:rPr>
              <w:t> </w:t>
            </w:r>
            <w:r>
              <w:rPr>
                <w:sz w:val="22"/>
              </w:rPr>
              <w:t>hàng</w:t>
            </w:r>
            <w:r>
              <w:rPr>
                <w:spacing w:val="-6"/>
                <w:sz w:val="22"/>
              </w:rPr>
              <w:t> </w:t>
            </w:r>
            <w:r>
              <w:rPr>
                <w:sz w:val="22"/>
              </w:rPr>
              <w:t>hóa,</w:t>
            </w:r>
            <w:r>
              <w:rPr>
                <w:spacing w:val="-3"/>
                <w:sz w:val="22"/>
              </w:rPr>
              <w:t> </w:t>
            </w:r>
            <w:r>
              <w:rPr>
                <w:sz w:val="22"/>
              </w:rPr>
              <w:t>dịch</w:t>
            </w:r>
            <w:r>
              <w:rPr>
                <w:spacing w:val="-3"/>
                <w:sz w:val="22"/>
              </w:rPr>
              <w:t> </w:t>
            </w:r>
            <w:r>
              <w:rPr>
                <w:sz w:val="22"/>
              </w:rPr>
              <w:t>vụ</w:t>
            </w:r>
            <w:r>
              <w:rPr>
                <w:spacing w:val="-3"/>
                <w:sz w:val="22"/>
              </w:rPr>
              <w:t> </w:t>
            </w:r>
            <w:r>
              <w:rPr>
                <w:sz w:val="22"/>
              </w:rPr>
              <w:t>lập</w:t>
            </w:r>
            <w:r>
              <w:rPr>
                <w:spacing w:val="-3"/>
                <w:sz w:val="22"/>
              </w:rPr>
              <w:t> </w:t>
            </w:r>
            <w:r>
              <w:rPr>
                <w:sz w:val="22"/>
              </w:rPr>
              <w:t>phương</w:t>
            </w:r>
            <w:r>
              <w:rPr>
                <w:spacing w:val="-6"/>
                <w:sz w:val="22"/>
              </w:rPr>
              <w:t> </w:t>
            </w:r>
            <w:r>
              <w:rPr>
                <w:sz w:val="22"/>
              </w:rPr>
              <w:t>án</w:t>
            </w:r>
            <w:r>
              <w:rPr>
                <w:spacing w:val="-3"/>
                <w:sz w:val="22"/>
              </w:rPr>
              <w:t> </w:t>
            </w:r>
            <w:r>
              <w:rPr>
                <w:sz w:val="22"/>
              </w:rPr>
              <w:t>giá.</w:t>
            </w:r>
          </w:p>
        </w:tc>
        <w:tc>
          <w:tcPr>
            <w:tcW w:w="3669" w:type="dxa"/>
          </w:tcPr>
          <w:p>
            <w:pPr>
              <w:pStyle w:val="TableParagraph"/>
              <w:numPr>
                <w:ilvl w:val="0"/>
                <w:numId w:val="6"/>
              </w:numPr>
              <w:tabs>
                <w:tab w:pos="184" w:val="left" w:leader="none"/>
              </w:tabs>
              <w:spacing w:line="264" w:lineRule="auto" w:before="171" w:after="0"/>
              <w:ind w:left="36" w:right="86" w:firstLine="0"/>
              <w:jc w:val="both"/>
              <w:rPr>
                <w:sz w:val="22"/>
              </w:rPr>
            </w:pPr>
            <w:r>
              <w:rPr>
                <w:sz w:val="22"/>
              </w:rPr>
              <w:t>Sở Công Thương thẩm định giá dịch vụ sử dụng diện tích bán hàng tại chợ được đầu tư từ nguồn vốn nhà nước thuộc phạm vi quản lý, gồm: chợ Cồn, chợ Hàn, chợ Đống Đa, chợ Đầu mối Hoà Cường</w:t>
            </w:r>
          </w:p>
          <w:p>
            <w:pPr>
              <w:pStyle w:val="TableParagraph"/>
              <w:numPr>
                <w:ilvl w:val="0"/>
                <w:numId w:val="6"/>
              </w:numPr>
              <w:tabs>
                <w:tab w:pos="179" w:val="left" w:leader="none"/>
              </w:tabs>
              <w:spacing w:line="264" w:lineRule="auto" w:before="0" w:after="0"/>
              <w:ind w:left="36" w:right="67" w:firstLine="0"/>
              <w:jc w:val="both"/>
              <w:rPr>
                <w:sz w:val="22"/>
              </w:rPr>
            </w:pPr>
            <w:r>
              <w:rPr>
                <w:sz w:val="22"/>
              </w:rPr>
              <w:t>Sở Nông nghiệp và Môi trường thẩm định giá dịch vụ sử dụng diện tích bán hàng tại chợ được đầu tư từ nguồn vốn nhà</w:t>
            </w:r>
            <w:r>
              <w:rPr>
                <w:spacing w:val="-1"/>
                <w:sz w:val="22"/>
              </w:rPr>
              <w:t> </w:t>
            </w:r>
            <w:r>
              <w:rPr>
                <w:sz w:val="22"/>
              </w:rPr>
              <w:t>nước</w:t>
            </w:r>
            <w:r>
              <w:rPr>
                <w:spacing w:val="-1"/>
                <w:sz w:val="22"/>
              </w:rPr>
              <w:t> </w:t>
            </w:r>
            <w:r>
              <w:rPr>
                <w:sz w:val="22"/>
              </w:rPr>
              <w:t>đối</w:t>
            </w:r>
            <w:r>
              <w:rPr>
                <w:spacing w:val="-2"/>
                <w:sz w:val="22"/>
              </w:rPr>
              <w:t> </w:t>
            </w:r>
            <w:r>
              <w:rPr>
                <w:sz w:val="22"/>
              </w:rPr>
              <w:t>với Đầu</w:t>
            </w:r>
            <w:r>
              <w:rPr>
                <w:spacing w:val="-3"/>
                <w:sz w:val="22"/>
              </w:rPr>
              <w:t> </w:t>
            </w:r>
            <w:r>
              <w:rPr>
                <w:sz w:val="22"/>
              </w:rPr>
              <w:t>mối</w:t>
            </w:r>
            <w:r>
              <w:rPr>
                <w:spacing w:val="-1"/>
                <w:sz w:val="22"/>
              </w:rPr>
              <w:t> </w:t>
            </w:r>
            <w:r>
              <w:rPr>
                <w:sz w:val="22"/>
              </w:rPr>
              <w:t>thuỷ</w:t>
            </w:r>
            <w:r>
              <w:rPr>
                <w:spacing w:val="-6"/>
                <w:sz w:val="22"/>
              </w:rPr>
              <w:t> </w:t>
            </w:r>
            <w:r>
              <w:rPr>
                <w:sz w:val="22"/>
              </w:rPr>
              <w:t>sản</w:t>
            </w:r>
            <w:r>
              <w:rPr>
                <w:spacing w:val="-2"/>
                <w:sz w:val="22"/>
              </w:rPr>
              <w:t> </w:t>
            </w:r>
            <w:r>
              <w:rPr>
                <w:sz w:val="22"/>
              </w:rPr>
              <w:t>Thọ </w:t>
            </w:r>
            <w:r>
              <w:rPr>
                <w:spacing w:val="-2"/>
                <w:sz w:val="22"/>
              </w:rPr>
              <w:t>Quang</w:t>
            </w:r>
          </w:p>
        </w:tc>
      </w:tr>
    </w:tbl>
    <w:p>
      <w:pPr>
        <w:pStyle w:val="TableParagraph"/>
        <w:spacing w:after="0" w:line="264" w:lineRule="auto"/>
        <w:jc w:val="both"/>
        <w:rPr>
          <w:sz w:val="22"/>
        </w:rPr>
        <w:sectPr>
          <w:type w:val="continuous"/>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33" w:right="16"/>
              <w:jc w:val="center"/>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2793"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251"/>
              <w:rPr>
                <w:i/>
                <w:sz w:val="22"/>
              </w:rPr>
            </w:pPr>
          </w:p>
          <w:p>
            <w:pPr>
              <w:pStyle w:val="TableParagraph"/>
              <w:ind w:left="33" w:right="17"/>
              <w:jc w:val="center"/>
              <w:rPr>
                <w:sz w:val="22"/>
              </w:rPr>
            </w:pPr>
            <w:r>
              <w:rPr>
                <w:spacing w:val="-4"/>
                <w:sz w:val="22"/>
              </w:rPr>
              <w:t>26.2</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251"/>
              <w:rPr>
                <w:i/>
                <w:sz w:val="22"/>
              </w:rPr>
            </w:pPr>
          </w:p>
          <w:p>
            <w:pPr>
              <w:pStyle w:val="TableParagraph"/>
              <w:ind w:left="35"/>
              <w:rPr>
                <w:sz w:val="22"/>
              </w:rPr>
            </w:pPr>
            <w:r>
              <w:rPr>
                <w:sz w:val="22"/>
              </w:rPr>
              <w:t>Chợ</w:t>
            </w:r>
            <w:r>
              <w:rPr>
                <w:spacing w:val="-3"/>
                <w:sz w:val="22"/>
              </w:rPr>
              <w:t> </w:t>
            </w:r>
            <w:r>
              <w:rPr>
                <w:sz w:val="22"/>
              </w:rPr>
              <w:t>thuộc</w:t>
            </w:r>
            <w:r>
              <w:rPr>
                <w:spacing w:val="-1"/>
                <w:sz w:val="22"/>
              </w:rPr>
              <w:t> </w:t>
            </w:r>
            <w:r>
              <w:rPr>
                <w:sz w:val="22"/>
              </w:rPr>
              <w:t>thẩm</w:t>
            </w:r>
            <w:r>
              <w:rPr>
                <w:spacing w:val="-4"/>
                <w:sz w:val="22"/>
              </w:rPr>
              <w:t> </w:t>
            </w:r>
            <w:r>
              <w:rPr>
                <w:sz w:val="22"/>
              </w:rPr>
              <w:t>quyền</w:t>
            </w:r>
            <w:r>
              <w:rPr>
                <w:spacing w:val="-1"/>
                <w:sz w:val="22"/>
              </w:rPr>
              <w:t> </w:t>
            </w:r>
            <w:r>
              <w:rPr>
                <w:sz w:val="22"/>
              </w:rPr>
              <w:t>quản lý</w:t>
            </w:r>
            <w:r>
              <w:rPr>
                <w:spacing w:val="-4"/>
                <w:sz w:val="22"/>
              </w:rPr>
              <w:t> </w:t>
            </w:r>
            <w:r>
              <w:rPr>
                <w:sz w:val="22"/>
              </w:rPr>
              <w:t>của</w:t>
            </w:r>
            <w:r>
              <w:rPr>
                <w:spacing w:val="-1"/>
                <w:sz w:val="22"/>
              </w:rPr>
              <w:t> </w:t>
            </w:r>
            <w:r>
              <w:rPr>
                <w:sz w:val="22"/>
              </w:rPr>
              <w:t>xã, phường,</w:t>
            </w:r>
            <w:r>
              <w:rPr>
                <w:spacing w:val="-1"/>
                <w:sz w:val="22"/>
              </w:rPr>
              <w:t> </w:t>
            </w:r>
            <w:r>
              <w:rPr>
                <w:sz w:val="22"/>
              </w:rPr>
              <w:t>đặc </w:t>
            </w:r>
            <w:r>
              <w:rPr>
                <w:spacing w:val="-5"/>
                <w:sz w:val="22"/>
              </w:rPr>
              <w:t>khu</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spacing w:before="251"/>
              <w:rPr>
                <w:i/>
                <w:sz w:val="22"/>
              </w:rPr>
            </w:pPr>
          </w:p>
          <w:p>
            <w:pPr>
              <w:pStyle w:val="TableParagraph"/>
              <w:ind w:left="32" w:right="14"/>
              <w:jc w:val="center"/>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rPr>
                <w:i/>
                <w:sz w:val="22"/>
              </w:rPr>
            </w:pPr>
          </w:p>
          <w:p>
            <w:pPr>
              <w:pStyle w:val="TableParagraph"/>
              <w:rPr>
                <w:i/>
                <w:sz w:val="22"/>
              </w:rPr>
            </w:pPr>
          </w:p>
          <w:p>
            <w:pPr>
              <w:pStyle w:val="TableParagraph"/>
              <w:spacing w:before="225"/>
              <w:rPr>
                <w:i/>
                <w:sz w:val="22"/>
              </w:rPr>
            </w:pPr>
          </w:p>
          <w:p>
            <w:pPr>
              <w:pStyle w:val="TableParagraph"/>
              <w:spacing w:line="264" w:lineRule="auto"/>
              <w:ind w:left="136" w:right="172" w:firstLine="2"/>
              <w:jc w:val="center"/>
              <w:rPr>
                <w:sz w:val="22"/>
              </w:rPr>
            </w:pPr>
            <w:r>
              <w:rPr>
                <w:sz w:val="22"/>
              </w:rPr>
              <w:t>UBND các phường,</w:t>
            </w:r>
            <w:r>
              <w:rPr>
                <w:spacing w:val="-14"/>
                <w:sz w:val="22"/>
              </w:rPr>
              <w:t> </w:t>
            </w:r>
            <w:r>
              <w:rPr>
                <w:sz w:val="22"/>
              </w:rPr>
              <w:t>xã, đặc khu</w:t>
            </w:r>
          </w:p>
        </w:tc>
        <w:tc>
          <w:tcPr>
            <w:tcW w:w="3972" w:type="dxa"/>
          </w:tcPr>
          <w:p>
            <w:pPr>
              <w:pStyle w:val="TableParagraph"/>
              <w:spacing w:before="35"/>
              <w:rPr>
                <w:i/>
                <w:sz w:val="22"/>
              </w:rPr>
            </w:pPr>
          </w:p>
          <w:p>
            <w:pPr>
              <w:pStyle w:val="TableParagraph"/>
              <w:spacing w:line="264" w:lineRule="auto"/>
              <w:ind w:left="113" w:right="147" w:firstLine="112"/>
              <w:jc w:val="center"/>
              <w:rPr>
                <w:sz w:val="22"/>
              </w:rPr>
            </w:pPr>
            <w:r>
              <w:rPr>
                <w:sz w:val="22"/>
              </w:rPr>
              <w:t>UBND các phường, xã, đặc khu tổ chức việc</w:t>
            </w:r>
            <w:r>
              <w:rPr>
                <w:spacing w:val="-3"/>
                <w:sz w:val="22"/>
              </w:rPr>
              <w:t> </w:t>
            </w:r>
            <w:r>
              <w:rPr>
                <w:sz w:val="22"/>
              </w:rPr>
              <w:t>lựa</w:t>
            </w:r>
            <w:r>
              <w:rPr>
                <w:spacing w:val="-3"/>
                <w:sz w:val="22"/>
              </w:rPr>
              <w:t> </w:t>
            </w:r>
            <w:r>
              <w:rPr>
                <w:sz w:val="22"/>
              </w:rPr>
              <w:t>chọn,</w:t>
            </w:r>
            <w:r>
              <w:rPr>
                <w:spacing w:val="-3"/>
                <w:sz w:val="22"/>
              </w:rPr>
              <w:t> </w:t>
            </w:r>
            <w:r>
              <w:rPr>
                <w:sz w:val="22"/>
              </w:rPr>
              <w:t>yêu</w:t>
            </w:r>
            <w:r>
              <w:rPr>
                <w:spacing w:val="-3"/>
                <w:sz w:val="22"/>
              </w:rPr>
              <w:t> </w:t>
            </w:r>
            <w:r>
              <w:rPr>
                <w:sz w:val="22"/>
              </w:rPr>
              <w:t>cầu</w:t>
            </w:r>
            <w:r>
              <w:rPr>
                <w:spacing w:val="-3"/>
                <w:sz w:val="22"/>
              </w:rPr>
              <w:t> </w:t>
            </w:r>
            <w:r>
              <w:rPr>
                <w:sz w:val="22"/>
              </w:rPr>
              <w:t>cơ</w:t>
            </w:r>
            <w:r>
              <w:rPr>
                <w:spacing w:val="-3"/>
                <w:sz w:val="22"/>
              </w:rPr>
              <w:t> </w:t>
            </w:r>
            <w:r>
              <w:rPr>
                <w:sz w:val="22"/>
              </w:rPr>
              <w:t>quan,</w:t>
            </w:r>
            <w:r>
              <w:rPr>
                <w:spacing w:val="-3"/>
                <w:sz w:val="22"/>
              </w:rPr>
              <w:t> </w:t>
            </w:r>
            <w:r>
              <w:rPr>
                <w:sz w:val="22"/>
              </w:rPr>
              <w:t>đơn</w:t>
            </w:r>
            <w:r>
              <w:rPr>
                <w:spacing w:val="-3"/>
                <w:sz w:val="22"/>
              </w:rPr>
              <w:t> </w:t>
            </w:r>
            <w:r>
              <w:rPr>
                <w:sz w:val="22"/>
              </w:rPr>
              <w:t>vị,</w:t>
            </w:r>
            <w:r>
              <w:rPr>
                <w:spacing w:val="-3"/>
                <w:sz w:val="22"/>
              </w:rPr>
              <w:t> </w:t>
            </w:r>
            <w:r>
              <w:rPr>
                <w:sz w:val="22"/>
              </w:rPr>
              <w:t>tổ chức, cá nhân kinh doanh hàng hóa, dịch vụ lập phương án giá; hoặc phân công cơ quan, đơn vị chuyên môn trực thuộc thực hiện việc lựa chọn, yêu cầu cơ quan, đơn vị,</w:t>
            </w:r>
            <w:r>
              <w:rPr>
                <w:spacing w:val="-2"/>
                <w:sz w:val="22"/>
              </w:rPr>
              <w:t> </w:t>
            </w:r>
            <w:r>
              <w:rPr>
                <w:sz w:val="22"/>
              </w:rPr>
              <w:t>tổ</w:t>
            </w:r>
            <w:r>
              <w:rPr>
                <w:spacing w:val="-2"/>
                <w:sz w:val="22"/>
              </w:rPr>
              <w:t> </w:t>
            </w:r>
            <w:r>
              <w:rPr>
                <w:sz w:val="22"/>
              </w:rPr>
              <w:t>chức,</w:t>
            </w:r>
            <w:r>
              <w:rPr>
                <w:spacing w:val="-2"/>
                <w:sz w:val="22"/>
              </w:rPr>
              <w:t> </w:t>
            </w:r>
            <w:r>
              <w:rPr>
                <w:sz w:val="22"/>
              </w:rPr>
              <w:t>cá</w:t>
            </w:r>
            <w:r>
              <w:rPr>
                <w:spacing w:val="-2"/>
                <w:sz w:val="22"/>
              </w:rPr>
              <w:t> </w:t>
            </w:r>
            <w:r>
              <w:rPr>
                <w:sz w:val="22"/>
              </w:rPr>
              <w:t>nhân</w:t>
            </w:r>
            <w:r>
              <w:rPr>
                <w:spacing w:val="-2"/>
                <w:sz w:val="22"/>
              </w:rPr>
              <w:t> </w:t>
            </w:r>
            <w:r>
              <w:rPr>
                <w:sz w:val="22"/>
              </w:rPr>
              <w:t>kinh</w:t>
            </w:r>
            <w:r>
              <w:rPr>
                <w:spacing w:val="-2"/>
                <w:sz w:val="22"/>
              </w:rPr>
              <w:t> </w:t>
            </w:r>
            <w:r>
              <w:rPr>
                <w:sz w:val="22"/>
              </w:rPr>
              <w:t>doanh</w:t>
            </w:r>
            <w:r>
              <w:rPr>
                <w:spacing w:val="-2"/>
                <w:sz w:val="22"/>
              </w:rPr>
              <w:t> </w:t>
            </w:r>
            <w:r>
              <w:rPr>
                <w:sz w:val="22"/>
              </w:rPr>
              <w:t>hàng</w:t>
            </w:r>
            <w:r>
              <w:rPr>
                <w:spacing w:val="-5"/>
                <w:sz w:val="22"/>
              </w:rPr>
              <w:t> </w:t>
            </w:r>
            <w:r>
              <w:rPr>
                <w:sz w:val="22"/>
              </w:rPr>
              <w:t>hóa, dịch vụ lập phương án giá.</w:t>
            </w:r>
          </w:p>
        </w:tc>
        <w:tc>
          <w:tcPr>
            <w:tcW w:w="3669" w:type="dxa"/>
          </w:tcPr>
          <w:p>
            <w:pPr>
              <w:pStyle w:val="TableParagraph"/>
              <w:rPr>
                <w:i/>
                <w:sz w:val="22"/>
              </w:rPr>
            </w:pPr>
          </w:p>
          <w:p>
            <w:pPr>
              <w:pStyle w:val="TableParagraph"/>
              <w:spacing w:before="199"/>
              <w:rPr>
                <w:i/>
                <w:sz w:val="22"/>
              </w:rPr>
            </w:pPr>
          </w:p>
          <w:p>
            <w:pPr>
              <w:pStyle w:val="TableParagraph"/>
              <w:ind w:left="929"/>
              <w:rPr>
                <w:sz w:val="22"/>
              </w:rPr>
            </w:pPr>
            <w:r>
              <w:rPr>
                <w:sz w:val="22"/>
              </w:rPr>
              <w:t>UBND</w:t>
            </w:r>
            <w:r>
              <w:rPr>
                <w:spacing w:val="-4"/>
                <w:sz w:val="22"/>
              </w:rPr>
              <w:t> </w:t>
            </w:r>
            <w:r>
              <w:rPr>
                <w:sz w:val="22"/>
              </w:rPr>
              <w:t>các</w:t>
            </w:r>
            <w:r>
              <w:rPr>
                <w:spacing w:val="-2"/>
                <w:sz w:val="22"/>
              </w:rPr>
              <w:t> phường,</w:t>
            </w:r>
          </w:p>
          <w:p>
            <w:pPr>
              <w:pStyle w:val="TableParagraph"/>
              <w:spacing w:line="264" w:lineRule="auto" w:before="26"/>
              <w:ind w:left="288" w:firstLine="100"/>
              <w:rPr>
                <w:sz w:val="22"/>
              </w:rPr>
            </w:pPr>
            <w:r>
              <w:rPr>
                <w:sz w:val="22"/>
              </w:rPr>
              <w:t>xã, đặc khu thực hiện thẩm định phương</w:t>
            </w:r>
            <w:r>
              <w:rPr>
                <w:spacing w:val="-4"/>
                <w:sz w:val="22"/>
              </w:rPr>
              <w:t> </w:t>
            </w:r>
            <w:r>
              <w:rPr>
                <w:sz w:val="22"/>
              </w:rPr>
              <w:t>án giá;</w:t>
            </w:r>
            <w:r>
              <w:rPr>
                <w:spacing w:val="1"/>
                <w:sz w:val="22"/>
              </w:rPr>
              <w:t> </w:t>
            </w:r>
            <w:r>
              <w:rPr>
                <w:sz w:val="22"/>
              </w:rPr>
              <w:t>hoặc</w:t>
            </w:r>
            <w:r>
              <w:rPr>
                <w:spacing w:val="-1"/>
                <w:sz w:val="22"/>
              </w:rPr>
              <w:t> </w:t>
            </w:r>
            <w:r>
              <w:rPr>
                <w:sz w:val="22"/>
              </w:rPr>
              <w:t>phân công</w:t>
            </w:r>
            <w:r>
              <w:rPr>
                <w:spacing w:val="-3"/>
                <w:sz w:val="22"/>
              </w:rPr>
              <w:t> </w:t>
            </w:r>
            <w:r>
              <w:rPr>
                <w:spacing w:val="-5"/>
                <w:sz w:val="22"/>
              </w:rPr>
              <w:t>cơ</w:t>
            </w:r>
          </w:p>
          <w:p>
            <w:pPr>
              <w:pStyle w:val="TableParagraph"/>
              <w:spacing w:line="264" w:lineRule="auto" w:before="1"/>
              <w:ind w:left="291" w:hanging="82"/>
              <w:rPr>
                <w:sz w:val="22"/>
              </w:rPr>
            </w:pPr>
            <w:r>
              <w:rPr>
                <w:sz w:val="22"/>
              </w:rPr>
              <w:t>quan,</w:t>
            </w:r>
            <w:r>
              <w:rPr>
                <w:spacing w:val="-5"/>
                <w:sz w:val="22"/>
              </w:rPr>
              <w:t> </w:t>
            </w:r>
            <w:r>
              <w:rPr>
                <w:sz w:val="22"/>
              </w:rPr>
              <w:t>đơn</w:t>
            </w:r>
            <w:r>
              <w:rPr>
                <w:spacing w:val="-5"/>
                <w:sz w:val="22"/>
              </w:rPr>
              <w:t> </w:t>
            </w:r>
            <w:r>
              <w:rPr>
                <w:sz w:val="22"/>
              </w:rPr>
              <w:t>vị</w:t>
            </w:r>
            <w:r>
              <w:rPr>
                <w:spacing w:val="-4"/>
                <w:sz w:val="22"/>
              </w:rPr>
              <w:t> </w:t>
            </w:r>
            <w:r>
              <w:rPr>
                <w:sz w:val="22"/>
              </w:rPr>
              <w:t>chuyên</w:t>
            </w:r>
            <w:r>
              <w:rPr>
                <w:spacing w:val="-5"/>
                <w:sz w:val="22"/>
              </w:rPr>
              <w:t> </w:t>
            </w:r>
            <w:r>
              <w:rPr>
                <w:sz w:val="22"/>
              </w:rPr>
              <w:t>môn</w:t>
            </w:r>
            <w:r>
              <w:rPr>
                <w:spacing w:val="-5"/>
                <w:sz w:val="22"/>
              </w:rPr>
              <w:t> </w:t>
            </w:r>
            <w:r>
              <w:rPr>
                <w:sz w:val="22"/>
              </w:rPr>
              <w:t>trực</w:t>
            </w:r>
            <w:r>
              <w:rPr>
                <w:spacing w:val="-5"/>
                <w:sz w:val="22"/>
              </w:rPr>
              <w:t> </w:t>
            </w:r>
            <w:r>
              <w:rPr>
                <w:sz w:val="22"/>
              </w:rPr>
              <w:t>thuộc thực hiện thẩm</w:t>
            </w:r>
            <w:r>
              <w:rPr>
                <w:spacing w:val="-4"/>
                <w:sz w:val="22"/>
              </w:rPr>
              <w:t> </w:t>
            </w:r>
            <w:r>
              <w:rPr>
                <w:sz w:val="22"/>
              </w:rPr>
              <w:t>định phương</w:t>
            </w:r>
            <w:r>
              <w:rPr>
                <w:spacing w:val="-3"/>
                <w:sz w:val="22"/>
              </w:rPr>
              <w:t> </w:t>
            </w:r>
            <w:r>
              <w:rPr>
                <w:sz w:val="22"/>
              </w:rPr>
              <w:t>án</w:t>
            </w:r>
            <w:r>
              <w:rPr>
                <w:spacing w:val="1"/>
                <w:sz w:val="22"/>
              </w:rPr>
              <w:t> </w:t>
            </w:r>
            <w:r>
              <w:rPr>
                <w:spacing w:val="-5"/>
                <w:sz w:val="22"/>
              </w:rPr>
              <w:t>giá</w:t>
            </w:r>
          </w:p>
        </w:tc>
      </w:tr>
      <w:tr>
        <w:trPr>
          <w:trHeight w:val="5412"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39"/>
              <w:rPr>
                <w:i/>
                <w:sz w:val="22"/>
              </w:rPr>
            </w:pPr>
          </w:p>
          <w:p>
            <w:pPr>
              <w:pStyle w:val="TableParagraph"/>
              <w:ind w:left="33"/>
              <w:jc w:val="center"/>
              <w:rPr>
                <w:sz w:val="22"/>
              </w:rPr>
            </w:pPr>
            <w:r>
              <w:rPr>
                <w:spacing w:val="-5"/>
                <w:sz w:val="22"/>
              </w:rPr>
              <w:t>27</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29"/>
              <w:rPr>
                <w:i/>
                <w:sz w:val="22"/>
              </w:rPr>
            </w:pPr>
          </w:p>
          <w:p>
            <w:pPr>
              <w:pStyle w:val="TableParagraph"/>
              <w:spacing w:line="264" w:lineRule="auto"/>
              <w:ind w:left="35" w:right="79"/>
              <w:jc w:val="both"/>
              <w:rPr>
                <w:sz w:val="22"/>
              </w:rPr>
            </w:pPr>
            <w:r>
              <w:rPr>
                <w:sz w:val="22"/>
              </w:rPr>
              <w:t>Dịch vụ sử dụng hạ tầng trong khu công nghiệp, khu</w:t>
            </w:r>
            <w:r>
              <w:rPr>
                <w:spacing w:val="40"/>
                <w:sz w:val="22"/>
              </w:rPr>
              <w:t> </w:t>
            </w:r>
            <w:r>
              <w:rPr>
                <w:sz w:val="22"/>
              </w:rPr>
              <w:t>kinh tế, khu công nghệ số tập trung, khu công nghệ cao và cụm công nghiệp đầu tư từ nguồn vốn ngân sách nhà </w:t>
            </w:r>
            <w:r>
              <w:rPr>
                <w:spacing w:val="-4"/>
                <w:sz w:val="22"/>
              </w:rPr>
              <w:t>nước</w:t>
            </w:r>
          </w:p>
        </w:tc>
        <w:tc>
          <w:tcPr>
            <w:tcW w:w="1246"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39"/>
              <w:rPr>
                <w:i/>
                <w:sz w:val="22"/>
              </w:rPr>
            </w:pPr>
          </w:p>
          <w:p>
            <w:pPr>
              <w:pStyle w:val="TableParagraph"/>
              <w:ind w:left="32"/>
              <w:jc w:val="center"/>
              <w:rPr>
                <w:sz w:val="22"/>
              </w:rPr>
            </w:pPr>
            <w:r>
              <w:rPr>
                <w:sz w:val="22"/>
              </w:rPr>
              <w:t>Giá</w:t>
            </w:r>
            <w:r>
              <w:rPr>
                <w:spacing w:val="-1"/>
                <w:sz w:val="22"/>
              </w:rPr>
              <w:t> </w:t>
            </w:r>
            <w:r>
              <w:rPr>
                <w:sz w:val="22"/>
              </w:rPr>
              <w:t>cụ</w:t>
            </w:r>
            <w:r>
              <w:rPr>
                <w:spacing w:val="-1"/>
                <w:sz w:val="22"/>
              </w:rPr>
              <w:t> </w:t>
            </w:r>
            <w:r>
              <w:rPr>
                <w:spacing w:val="-5"/>
                <w:sz w:val="22"/>
              </w:rPr>
              <w:t>thể</w:t>
            </w:r>
          </w:p>
        </w:tc>
        <w:tc>
          <w:tcPr>
            <w:tcW w:w="1382"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55"/>
              <w:rPr>
                <w:i/>
                <w:sz w:val="22"/>
              </w:rPr>
            </w:pPr>
          </w:p>
          <w:p>
            <w:pPr>
              <w:pStyle w:val="TableParagraph"/>
              <w:spacing w:line="264" w:lineRule="auto"/>
              <w:ind w:left="105" w:hanging="27"/>
              <w:rPr>
                <w:sz w:val="22"/>
              </w:rPr>
            </w:pPr>
            <w:r>
              <w:rPr>
                <w:sz w:val="22"/>
              </w:rPr>
              <w:t>UBND</w:t>
            </w:r>
            <w:r>
              <w:rPr>
                <w:spacing w:val="-2"/>
                <w:sz w:val="22"/>
              </w:rPr>
              <w:t> </w:t>
            </w:r>
            <w:r>
              <w:rPr>
                <w:sz w:val="22"/>
              </w:rPr>
              <w:t>thành phố</w:t>
            </w:r>
            <w:r>
              <w:rPr>
                <w:spacing w:val="-3"/>
                <w:sz w:val="22"/>
              </w:rPr>
              <w:t> </w:t>
            </w:r>
            <w:r>
              <w:rPr>
                <w:sz w:val="22"/>
              </w:rPr>
              <w:t>Đà</w:t>
            </w:r>
            <w:r>
              <w:rPr>
                <w:spacing w:val="-1"/>
                <w:sz w:val="22"/>
              </w:rPr>
              <w:t> </w:t>
            </w:r>
            <w:r>
              <w:rPr>
                <w:spacing w:val="-4"/>
                <w:sz w:val="22"/>
              </w:rPr>
              <w:t>Nẵng</w:t>
            </w:r>
          </w:p>
        </w:tc>
        <w:tc>
          <w:tcPr>
            <w:tcW w:w="3972" w:type="dxa"/>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217"/>
              <w:rPr>
                <w:i/>
                <w:sz w:val="22"/>
              </w:rPr>
            </w:pPr>
          </w:p>
          <w:p>
            <w:pPr>
              <w:pStyle w:val="TableParagraph"/>
              <w:spacing w:line="264" w:lineRule="auto"/>
              <w:ind w:left="48" w:right="78" w:hanging="4"/>
              <w:jc w:val="center"/>
              <w:rPr>
                <w:sz w:val="22"/>
              </w:rPr>
            </w:pPr>
            <w:r>
              <w:rPr>
                <w:sz w:val="22"/>
              </w:rPr>
              <w:t>Ban quản lý</w:t>
            </w:r>
            <w:r>
              <w:rPr>
                <w:spacing w:val="-1"/>
                <w:sz w:val="22"/>
              </w:rPr>
              <w:t> </w:t>
            </w:r>
            <w:r>
              <w:rPr>
                <w:sz w:val="22"/>
              </w:rPr>
              <w:t>khu công nghệ cao và các khu công nghiệp Đà Nẵng; Ban quản lý Khu kinh</w:t>
            </w:r>
            <w:r>
              <w:rPr>
                <w:spacing w:val="-4"/>
                <w:sz w:val="22"/>
              </w:rPr>
              <w:t> </w:t>
            </w:r>
            <w:r>
              <w:rPr>
                <w:sz w:val="22"/>
              </w:rPr>
              <w:t>tế</w:t>
            </w:r>
            <w:r>
              <w:rPr>
                <w:spacing w:val="-4"/>
                <w:sz w:val="22"/>
              </w:rPr>
              <w:t> </w:t>
            </w:r>
            <w:r>
              <w:rPr>
                <w:sz w:val="22"/>
              </w:rPr>
              <w:t>mở</w:t>
            </w:r>
            <w:r>
              <w:rPr>
                <w:spacing w:val="-4"/>
                <w:sz w:val="22"/>
              </w:rPr>
              <w:t> </w:t>
            </w:r>
            <w:r>
              <w:rPr>
                <w:sz w:val="22"/>
              </w:rPr>
              <w:t>Chu</w:t>
            </w:r>
            <w:r>
              <w:rPr>
                <w:spacing w:val="-4"/>
                <w:sz w:val="22"/>
              </w:rPr>
              <w:t> </w:t>
            </w:r>
            <w:r>
              <w:rPr>
                <w:sz w:val="22"/>
              </w:rPr>
              <w:t>Lai,</w:t>
            </w:r>
            <w:r>
              <w:rPr>
                <w:spacing w:val="-4"/>
                <w:sz w:val="22"/>
              </w:rPr>
              <w:t> </w:t>
            </w:r>
            <w:r>
              <w:rPr>
                <w:sz w:val="22"/>
              </w:rPr>
              <w:t>TP</w:t>
            </w:r>
            <w:r>
              <w:rPr>
                <w:spacing w:val="-4"/>
                <w:sz w:val="22"/>
              </w:rPr>
              <w:t> </w:t>
            </w:r>
            <w:r>
              <w:rPr>
                <w:sz w:val="22"/>
              </w:rPr>
              <w:t>Đà</w:t>
            </w:r>
            <w:r>
              <w:rPr>
                <w:spacing w:val="-4"/>
                <w:sz w:val="22"/>
              </w:rPr>
              <w:t> </w:t>
            </w:r>
            <w:r>
              <w:rPr>
                <w:sz w:val="22"/>
              </w:rPr>
              <w:t>Nẵng;</w:t>
            </w:r>
            <w:r>
              <w:rPr>
                <w:spacing w:val="-3"/>
                <w:sz w:val="22"/>
              </w:rPr>
              <w:t> </w:t>
            </w:r>
            <w:r>
              <w:rPr>
                <w:sz w:val="22"/>
              </w:rPr>
              <w:t>Sở</w:t>
            </w:r>
            <w:r>
              <w:rPr>
                <w:spacing w:val="-4"/>
                <w:sz w:val="22"/>
              </w:rPr>
              <w:t> </w:t>
            </w:r>
            <w:r>
              <w:rPr>
                <w:sz w:val="22"/>
              </w:rPr>
              <w:t>Công Thương TP Đà Nẵng tổ chức việc lựa</w:t>
            </w:r>
            <w:r>
              <w:rPr>
                <w:spacing w:val="40"/>
                <w:sz w:val="22"/>
              </w:rPr>
              <w:t> </w:t>
            </w:r>
            <w:r>
              <w:rPr>
                <w:sz w:val="22"/>
              </w:rPr>
              <w:t>chọn, yêu cầu cơ quan, đơn vị, tổ chức, cá nhân kinh doanh hàng hóa, dịch vụ lập</w:t>
            </w:r>
          </w:p>
          <w:p>
            <w:pPr>
              <w:pStyle w:val="TableParagraph"/>
              <w:spacing w:before="2"/>
              <w:ind w:left="32" w:right="10"/>
              <w:jc w:val="center"/>
              <w:rPr>
                <w:sz w:val="22"/>
              </w:rPr>
            </w:pPr>
            <w:r>
              <w:rPr>
                <w:sz w:val="22"/>
              </w:rPr>
              <w:t>phương</w:t>
            </w:r>
            <w:r>
              <w:rPr>
                <w:spacing w:val="-3"/>
                <w:sz w:val="22"/>
              </w:rPr>
              <w:t> </w:t>
            </w:r>
            <w:r>
              <w:rPr>
                <w:sz w:val="22"/>
              </w:rPr>
              <w:t>án </w:t>
            </w:r>
            <w:r>
              <w:rPr>
                <w:spacing w:val="-4"/>
                <w:sz w:val="22"/>
              </w:rPr>
              <w:t>giá.</w:t>
            </w:r>
          </w:p>
        </w:tc>
        <w:tc>
          <w:tcPr>
            <w:tcW w:w="3669" w:type="dxa"/>
          </w:tcPr>
          <w:p>
            <w:pPr>
              <w:pStyle w:val="TableParagraph"/>
              <w:spacing w:before="229"/>
              <w:rPr>
                <w:i/>
                <w:sz w:val="22"/>
              </w:rPr>
            </w:pPr>
          </w:p>
          <w:p>
            <w:pPr>
              <w:pStyle w:val="TableParagraph"/>
              <w:numPr>
                <w:ilvl w:val="0"/>
                <w:numId w:val="7"/>
              </w:numPr>
              <w:tabs>
                <w:tab w:pos="370" w:val="left" w:leader="none"/>
              </w:tabs>
              <w:spacing w:line="264" w:lineRule="auto" w:before="1" w:after="0"/>
              <w:ind w:left="36" w:right="68" w:firstLine="0"/>
              <w:jc w:val="both"/>
              <w:rPr>
                <w:sz w:val="22"/>
              </w:rPr>
            </w:pPr>
            <w:r>
              <w:rPr>
                <w:sz w:val="22"/>
              </w:rPr>
              <w:t>Ban quản lý khu công nghệ cao và các</w:t>
            </w:r>
            <w:r>
              <w:rPr>
                <w:spacing w:val="-4"/>
                <w:sz w:val="22"/>
              </w:rPr>
              <w:t> </w:t>
            </w:r>
            <w:r>
              <w:rPr>
                <w:sz w:val="22"/>
              </w:rPr>
              <w:t>khu</w:t>
            </w:r>
            <w:r>
              <w:rPr>
                <w:spacing w:val="-4"/>
                <w:sz w:val="22"/>
              </w:rPr>
              <w:t> </w:t>
            </w:r>
            <w:r>
              <w:rPr>
                <w:sz w:val="22"/>
              </w:rPr>
              <w:t>công</w:t>
            </w:r>
            <w:r>
              <w:rPr>
                <w:spacing w:val="-6"/>
                <w:sz w:val="22"/>
              </w:rPr>
              <w:t> </w:t>
            </w:r>
            <w:r>
              <w:rPr>
                <w:sz w:val="22"/>
              </w:rPr>
              <w:t>nghiệp</w:t>
            </w:r>
            <w:r>
              <w:rPr>
                <w:spacing w:val="-4"/>
                <w:sz w:val="22"/>
              </w:rPr>
              <w:t> </w:t>
            </w:r>
            <w:r>
              <w:rPr>
                <w:sz w:val="22"/>
              </w:rPr>
              <w:t>Đà</w:t>
            </w:r>
            <w:r>
              <w:rPr>
                <w:spacing w:val="-4"/>
                <w:sz w:val="22"/>
              </w:rPr>
              <w:t> </w:t>
            </w:r>
            <w:r>
              <w:rPr>
                <w:sz w:val="22"/>
              </w:rPr>
              <w:t>Nẵng</w:t>
            </w:r>
            <w:r>
              <w:rPr>
                <w:spacing w:val="-6"/>
                <w:sz w:val="22"/>
              </w:rPr>
              <w:t> </w:t>
            </w:r>
            <w:r>
              <w:rPr>
                <w:sz w:val="22"/>
              </w:rPr>
              <w:t>thực</w:t>
            </w:r>
            <w:r>
              <w:rPr>
                <w:spacing w:val="-4"/>
                <w:sz w:val="22"/>
              </w:rPr>
              <w:t> </w:t>
            </w:r>
            <w:r>
              <w:rPr>
                <w:sz w:val="22"/>
              </w:rPr>
              <w:t>hiện thẩm định phương án giá dịch vụ sử dụng hạ tầng thuộc phạm vi quản lý;</w:t>
            </w:r>
          </w:p>
          <w:p>
            <w:pPr>
              <w:pStyle w:val="TableParagraph"/>
              <w:numPr>
                <w:ilvl w:val="0"/>
                <w:numId w:val="7"/>
              </w:numPr>
              <w:tabs>
                <w:tab w:pos="382" w:val="left" w:leader="none"/>
              </w:tabs>
              <w:spacing w:line="264" w:lineRule="auto" w:before="0" w:after="0"/>
              <w:ind w:left="36" w:right="77" w:firstLine="0"/>
              <w:jc w:val="both"/>
              <w:rPr>
                <w:sz w:val="22"/>
              </w:rPr>
            </w:pPr>
            <w:r>
              <w:rPr>
                <w:sz w:val="22"/>
              </w:rPr>
              <w:t>Ban quản lý Khu kinh tế mở Chu Lai, TP Đà Nẵng thực hiện thẩm định phương án giá dịch vụ sử dụng hạ tầng thuộc phạm vi quản lý;</w:t>
            </w:r>
          </w:p>
          <w:p>
            <w:pPr>
              <w:pStyle w:val="TableParagraph"/>
              <w:numPr>
                <w:ilvl w:val="0"/>
                <w:numId w:val="7"/>
              </w:numPr>
              <w:tabs>
                <w:tab w:pos="361" w:val="left" w:leader="none"/>
              </w:tabs>
              <w:spacing w:line="264" w:lineRule="auto" w:before="1" w:after="0"/>
              <w:ind w:left="36" w:right="80" w:firstLine="0"/>
              <w:jc w:val="both"/>
              <w:rPr>
                <w:sz w:val="22"/>
              </w:rPr>
            </w:pPr>
            <w:r>
              <w:rPr>
                <w:sz w:val="22"/>
              </w:rPr>
              <w:t>Sở Công Thương TP Đà Nẵng thực hiện thẩm phương án giá dịch vụ sử dụng hạ tầng cụm công nghiệp thuộc phạm vi quản lý.</w:t>
            </w:r>
          </w:p>
          <w:p>
            <w:pPr>
              <w:pStyle w:val="TableParagraph"/>
              <w:numPr>
                <w:ilvl w:val="0"/>
                <w:numId w:val="7"/>
              </w:numPr>
              <w:tabs>
                <w:tab w:pos="406" w:val="left" w:leader="none"/>
              </w:tabs>
              <w:spacing w:line="264" w:lineRule="auto" w:before="1" w:after="0"/>
              <w:ind w:left="36" w:right="70" w:firstLine="0"/>
              <w:jc w:val="both"/>
              <w:rPr>
                <w:sz w:val="22"/>
              </w:rPr>
            </w:pPr>
            <w:r>
              <w:rPr>
                <w:sz w:val="22"/>
              </w:rPr>
              <mc:AlternateContent>
                <mc:Choice Requires="wps">
                  <w:drawing>
                    <wp:anchor distT="0" distB="0" distL="0" distR="0" allowOverlap="1" layoutInCell="1" locked="0" behindDoc="0" simplePos="0" relativeHeight="15728640">
                      <wp:simplePos x="0" y="0"/>
                      <wp:positionH relativeFrom="column">
                        <wp:posOffset>735202</wp:posOffset>
                      </wp:positionH>
                      <wp:positionV relativeFrom="paragraph">
                        <wp:posOffset>457447</wp:posOffset>
                      </wp:positionV>
                      <wp:extent cx="638175" cy="5969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38175" cy="596900"/>
                                <a:chExt cx="638175" cy="596900"/>
                              </a:xfrm>
                            </wpg:grpSpPr>
                            <pic:pic>
                              <pic:nvPicPr>
                                <pic:cNvPr id="3" name="Image 3"/>
                                <pic:cNvPicPr/>
                              </pic:nvPicPr>
                              <pic:blipFill>
                                <a:blip r:embed="rId6" cstate="print"/>
                                <a:stretch>
                                  <a:fillRect/>
                                </a:stretch>
                              </pic:blipFill>
                              <pic:spPr>
                                <a:xfrm>
                                  <a:off x="0" y="0"/>
                                  <a:ext cx="637667" cy="596900"/>
                                </a:xfrm>
                                <a:prstGeom prst="rect">
                                  <a:avLst/>
                                </a:prstGeom>
                              </pic:spPr>
                            </pic:pic>
                          </wpg:wgp>
                        </a:graphicData>
                      </a:graphic>
                    </wp:anchor>
                  </w:drawing>
                </mc:Choice>
                <mc:Fallback>
                  <w:pict>
                    <v:group style="position:absolute;margin-left:57.889984pt;margin-top:36.019527pt;width:50.25pt;height:47pt;mso-position-horizontal-relative:column;mso-position-vertical-relative:paragraph;z-index:15728640" id="docshapegroup2" coordorigin="1158,720" coordsize="1005,940">
                      <v:shape style="position:absolute;left:1157;top:720;width:1005;height:940" type="#_x0000_t75" id="docshape3" stroked="false">
                        <v:imagedata r:id="rId6" o:title=""/>
                      </v:shape>
                      <w10:wrap type="none"/>
                    </v:group>
                  </w:pict>
                </mc:Fallback>
              </mc:AlternateContent>
            </w:r>
            <w:r>
              <w:rPr>
                <w:sz w:val="22"/>
              </w:rPr>
              <w:t>UBND các phường, xã, đặc khu thực hiện thẩm phương án giá dịch vụ sử</w:t>
            </w:r>
            <w:r>
              <w:rPr>
                <w:spacing w:val="-2"/>
                <w:sz w:val="22"/>
              </w:rPr>
              <w:t> </w:t>
            </w:r>
            <w:r>
              <w:rPr>
                <w:sz w:val="22"/>
              </w:rPr>
              <w:t>dụng</w:t>
            </w:r>
            <w:r>
              <w:rPr>
                <w:spacing w:val="-3"/>
                <w:sz w:val="22"/>
              </w:rPr>
              <w:t> </w:t>
            </w:r>
            <w:r>
              <w:rPr>
                <w:sz w:val="22"/>
              </w:rPr>
              <w:t>hạ tầng</w:t>
            </w:r>
            <w:r>
              <w:rPr>
                <w:spacing w:val="-2"/>
                <w:sz w:val="22"/>
              </w:rPr>
              <w:t> </w:t>
            </w:r>
            <w:r>
              <w:rPr>
                <w:sz w:val="22"/>
              </w:rPr>
              <w:t>cụm</w:t>
            </w:r>
            <w:r>
              <w:rPr>
                <w:spacing w:val="-3"/>
                <w:sz w:val="22"/>
              </w:rPr>
              <w:t> </w:t>
            </w:r>
            <w:r>
              <w:rPr>
                <w:sz w:val="22"/>
              </w:rPr>
              <w:t>công</w:t>
            </w:r>
            <w:r>
              <w:rPr>
                <w:spacing w:val="-3"/>
                <w:sz w:val="22"/>
              </w:rPr>
              <w:t> </w:t>
            </w:r>
            <w:r>
              <w:rPr>
                <w:sz w:val="22"/>
              </w:rPr>
              <w:t>nghiệp thuộc phạm vi quản lý.</w:t>
            </w:r>
          </w:p>
        </w:tc>
      </w:tr>
    </w:tbl>
    <w:p>
      <w:pPr>
        <w:pStyle w:val="TableParagraph"/>
        <w:spacing w:after="0" w:line="264" w:lineRule="auto"/>
        <w:jc w:val="both"/>
        <w:rPr>
          <w:sz w:val="22"/>
        </w:rPr>
        <w:sectPr>
          <w:type w:val="continuous"/>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74"/>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bl>
    <w:p>
      <w:pPr>
        <w:pStyle w:val="TableParagraph"/>
        <w:spacing w:after="0" w:line="261" w:lineRule="auto"/>
        <w:jc w:val="center"/>
        <w:rPr>
          <w:b/>
          <w:sz w:val="22"/>
        </w:rPr>
        <w:sectPr>
          <w:type w:val="continuous"/>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74"/>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bl>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41"/>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204520</wp:posOffset>
                </wp:positionH>
                <wp:positionV relativeFrom="paragraph">
                  <wp:posOffset>187519</wp:posOffset>
                </wp:positionV>
                <wp:extent cx="10293350" cy="34671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0293350" cy="346710"/>
                        </a:xfrm>
                        <a:custGeom>
                          <a:avLst/>
                          <a:gdLst/>
                          <a:ahLst/>
                          <a:cxnLst/>
                          <a:rect l="l" t="t" r="r" b="b"/>
                          <a:pathLst>
                            <a:path w="10293350" h="346710">
                              <a:moveTo>
                                <a:pt x="10292842" y="0"/>
                              </a:moveTo>
                              <a:lnTo>
                                <a:pt x="0" y="0"/>
                              </a:lnTo>
                              <a:lnTo>
                                <a:pt x="0" y="346252"/>
                              </a:lnTo>
                              <a:lnTo>
                                <a:pt x="10292842" y="346252"/>
                              </a:lnTo>
                              <a:lnTo>
                                <a:pt x="10292842"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16.104pt;margin-top:14.765297pt;width:810.46pt;height:27.264pt;mso-position-horizontal-relative:page;mso-position-vertical-relative:paragraph;z-index:-15728128;mso-wrap-distance-left:0;mso-wrap-distance-right:0" id="docshape4" filled="true" fillcolor="#ececec" stroked="false">
                <v:fill type="solid"/>
                <w10:wrap type="topAndBottom"/>
              </v:rect>
            </w:pict>
          </mc:Fallback>
        </mc:AlternateContent>
      </w:r>
      <w:r>
        <w:rPr>
          <w:i/>
          <w:sz w:val="20"/>
        </w:rPr>
        <mc:AlternateContent>
          <mc:Choice Requires="wps">
            <w:drawing>
              <wp:anchor distT="0" distB="0" distL="0" distR="0" allowOverlap="1" layoutInCell="1" locked="0" behindDoc="1" simplePos="0" relativeHeight="487588864">
                <wp:simplePos x="0" y="0"/>
                <wp:positionH relativeFrom="page">
                  <wp:posOffset>204520</wp:posOffset>
                </wp:positionH>
                <wp:positionV relativeFrom="paragraph">
                  <wp:posOffset>696319</wp:posOffset>
                </wp:positionV>
                <wp:extent cx="10293350" cy="1663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0293350" cy="166370"/>
                        </a:xfrm>
                        <a:custGeom>
                          <a:avLst/>
                          <a:gdLst/>
                          <a:ahLst/>
                          <a:cxnLst/>
                          <a:rect l="l" t="t" r="r" b="b"/>
                          <a:pathLst>
                            <a:path w="10293350" h="166370">
                              <a:moveTo>
                                <a:pt x="10292842" y="0"/>
                              </a:moveTo>
                              <a:lnTo>
                                <a:pt x="0" y="0"/>
                              </a:lnTo>
                              <a:lnTo>
                                <a:pt x="0" y="166116"/>
                              </a:lnTo>
                              <a:lnTo>
                                <a:pt x="10292842" y="166116"/>
                              </a:lnTo>
                              <a:lnTo>
                                <a:pt x="10292842"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16.104pt;margin-top:54.82832pt;width:810.46pt;height:13.08pt;mso-position-horizontal-relative:page;mso-position-vertical-relative:paragraph;z-index:-15727616;mso-wrap-distance-left:0;mso-wrap-distance-right:0" id="docshape5" filled="true" fillcolor="#ececec" stroked="false">
                <v:fill type="solid"/>
                <w10:wrap type="topAndBottom"/>
              </v:rect>
            </w:pict>
          </mc:Fallback>
        </mc:AlternateContent>
      </w:r>
    </w:p>
    <w:p>
      <w:pPr>
        <w:spacing w:line="240" w:lineRule="auto" w:before="2"/>
        <w:rPr>
          <w:i/>
          <w:sz w:val="20"/>
        </w:rPr>
      </w:pPr>
    </w:p>
    <w:p>
      <w:pPr>
        <w:spacing w:after="0" w:line="240" w:lineRule="auto"/>
        <w:rPr>
          <w:i/>
          <w:sz w:val="20"/>
        </w:rPr>
        <w:sectPr>
          <w:pgSz w:w="16840" w:h="11910" w:orient="landscape"/>
          <w:pgMar w:header="313" w:footer="0" w:top="500" w:bottom="280" w:left="283" w:right="141"/>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8"/>
        <w:gridCol w:w="5177"/>
        <w:gridCol w:w="1246"/>
        <w:gridCol w:w="1382"/>
        <w:gridCol w:w="3972"/>
        <w:gridCol w:w="3669"/>
      </w:tblGrid>
      <w:tr>
        <w:trPr>
          <w:trHeight w:val="2435" w:hRule="atLeast"/>
        </w:trPr>
        <w:tc>
          <w:tcPr>
            <w:tcW w:w="768"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74"/>
              <w:rPr>
                <w:b/>
                <w:sz w:val="22"/>
              </w:rPr>
            </w:pPr>
            <w:r>
              <w:rPr>
                <w:b/>
                <w:spacing w:val="-5"/>
                <w:sz w:val="22"/>
              </w:rPr>
              <w:t>STT</w:t>
            </w:r>
          </w:p>
        </w:tc>
        <w:tc>
          <w:tcPr>
            <w:tcW w:w="5177" w:type="dxa"/>
          </w:tcPr>
          <w:p>
            <w:pPr>
              <w:pStyle w:val="TableParagraph"/>
              <w:rPr>
                <w:i/>
                <w:sz w:val="22"/>
              </w:rPr>
            </w:pPr>
          </w:p>
          <w:p>
            <w:pPr>
              <w:pStyle w:val="TableParagraph"/>
              <w:rPr>
                <w:i/>
                <w:sz w:val="22"/>
              </w:rPr>
            </w:pPr>
          </w:p>
          <w:p>
            <w:pPr>
              <w:pStyle w:val="TableParagraph"/>
              <w:rPr>
                <w:i/>
                <w:sz w:val="22"/>
              </w:rPr>
            </w:pPr>
          </w:p>
          <w:p>
            <w:pPr>
              <w:pStyle w:val="TableParagraph"/>
              <w:spacing w:before="77"/>
              <w:rPr>
                <w:i/>
                <w:sz w:val="22"/>
              </w:rPr>
            </w:pPr>
          </w:p>
          <w:p>
            <w:pPr>
              <w:pStyle w:val="TableParagraph"/>
              <w:ind w:left="1542"/>
              <w:rPr>
                <w:b/>
                <w:sz w:val="22"/>
              </w:rPr>
            </w:pPr>
            <w:r>
              <w:rPr>
                <w:b/>
                <w:sz w:val="22"/>
              </w:rPr>
              <w:t>Tên</w:t>
            </w:r>
            <w:r>
              <w:rPr>
                <w:b/>
                <w:spacing w:val="-2"/>
                <w:sz w:val="22"/>
              </w:rPr>
              <w:t> </w:t>
            </w:r>
            <w:r>
              <w:rPr>
                <w:b/>
                <w:sz w:val="22"/>
              </w:rPr>
              <w:t>hàng</w:t>
            </w:r>
            <w:r>
              <w:rPr>
                <w:b/>
                <w:spacing w:val="-2"/>
                <w:sz w:val="22"/>
              </w:rPr>
              <w:t> </w:t>
            </w:r>
            <w:r>
              <w:rPr>
                <w:b/>
                <w:sz w:val="22"/>
              </w:rPr>
              <w:t>hóa,</w:t>
            </w:r>
            <w:r>
              <w:rPr>
                <w:b/>
                <w:spacing w:val="-2"/>
                <w:sz w:val="22"/>
              </w:rPr>
              <w:t> </w:t>
            </w:r>
            <w:r>
              <w:rPr>
                <w:b/>
                <w:sz w:val="22"/>
              </w:rPr>
              <w:t>dịch</w:t>
            </w:r>
            <w:r>
              <w:rPr>
                <w:b/>
                <w:spacing w:val="-1"/>
                <w:sz w:val="22"/>
              </w:rPr>
              <w:t> </w:t>
            </w:r>
            <w:r>
              <w:rPr>
                <w:b/>
                <w:spacing w:val="-5"/>
                <w:sz w:val="22"/>
              </w:rPr>
              <w:t>vụ</w:t>
            </w:r>
          </w:p>
        </w:tc>
        <w:tc>
          <w:tcPr>
            <w:tcW w:w="1246"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237" w:hanging="125"/>
              <w:rPr>
                <w:b/>
                <w:sz w:val="22"/>
              </w:rPr>
            </w:pPr>
            <w:r>
              <w:rPr>
                <w:b/>
                <w:sz w:val="22"/>
              </w:rPr>
              <w:t>Hình</w:t>
            </w:r>
            <w:r>
              <w:rPr>
                <w:b/>
                <w:spacing w:val="-14"/>
                <w:sz w:val="22"/>
              </w:rPr>
              <w:t> </w:t>
            </w:r>
            <w:r>
              <w:rPr>
                <w:b/>
                <w:sz w:val="22"/>
              </w:rPr>
              <w:t>thức định giá</w:t>
            </w:r>
          </w:p>
        </w:tc>
        <w:tc>
          <w:tcPr>
            <w:tcW w:w="1382" w:type="dxa"/>
          </w:tcPr>
          <w:p>
            <w:pPr>
              <w:pStyle w:val="TableParagraph"/>
              <w:rPr>
                <w:i/>
                <w:sz w:val="22"/>
              </w:rPr>
            </w:pPr>
          </w:p>
          <w:p>
            <w:pPr>
              <w:pStyle w:val="TableParagraph"/>
              <w:rPr>
                <w:i/>
                <w:sz w:val="22"/>
              </w:rPr>
            </w:pPr>
          </w:p>
          <w:p>
            <w:pPr>
              <w:pStyle w:val="TableParagraph"/>
              <w:spacing w:before="191"/>
              <w:rPr>
                <w:i/>
                <w:sz w:val="22"/>
              </w:rPr>
            </w:pPr>
          </w:p>
          <w:p>
            <w:pPr>
              <w:pStyle w:val="TableParagraph"/>
              <w:spacing w:line="261" w:lineRule="auto"/>
              <w:ind w:left="307" w:hanging="243"/>
              <w:rPr>
                <w:b/>
                <w:sz w:val="22"/>
              </w:rPr>
            </w:pPr>
            <w:r>
              <w:rPr>
                <w:b/>
                <w:sz w:val="22"/>
              </w:rPr>
              <w:t>Thẩm</w:t>
            </w:r>
            <w:r>
              <w:rPr>
                <w:b/>
                <w:spacing w:val="-14"/>
                <w:sz w:val="22"/>
              </w:rPr>
              <w:t> </w:t>
            </w:r>
            <w:r>
              <w:rPr>
                <w:b/>
                <w:sz w:val="22"/>
              </w:rPr>
              <w:t>quyền định giá</w:t>
            </w:r>
          </w:p>
        </w:tc>
        <w:tc>
          <w:tcPr>
            <w:tcW w:w="3972" w:type="dxa"/>
          </w:tcPr>
          <w:p>
            <w:pPr>
              <w:pStyle w:val="TableParagraph"/>
              <w:rPr>
                <w:i/>
                <w:sz w:val="22"/>
              </w:rPr>
            </w:pPr>
          </w:p>
          <w:p>
            <w:pPr>
              <w:pStyle w:val="TableParagraph"/>
              <w:rPr>
                <w:i/>
                <w:sz w:val="22"/>
              </w:rPr>
            </w:pPr>
          </w:p>
          <w:p>
            <w:pPr>
              <w:pStyle w:val="TableParagraph"/>
              <w:spacing w:before="54"/>
              <w:rPr>
                <w:i/>
                <w:sz w:val="22"/>
              </w:rPr>
            </w:pPr>
          </w:p>
          <w:p>
            <w:pPr>
              <w:pStyle w:val="TableParagraph"/>
              <w:spacing w:line="261" w:lineRule="auto"/>
              <w:ind w:left="93" w:right="126" w:firstLine="1"/>
              <w:jc w:val="center"/>
              <w:rPr>
                <w:b/>
                <w:sz w:val="22"/>
              </w:rPr>
            </w:pPr>
            <w:r>
              <w:rPr>
                <w:b/>
                <w:sz w:val="22"/>
              </w:rPr>
              <w:t>Cơ quan, đơn vị chuyên môn quản lý ngành,</w:t>
            </w:r>
            <w:r>
              <w:rPr>
                <w:b/>
                <w:spacing w:val="-4"/>
                <w:sz w:val="22"/>
              </w:rPr>
              <w:t> </w:t>
            </w:r>
            <w:r>
              <w:rPr>
                <w:b/>
                <w:sz w:val="22"/>
              </w:rPr>
              <w:t>lĩnh</w:t>
            </w:r>
            <w:r>
              <w:rPr>
                <w:b/>
                <w:spacing w:val="-5"/>
                <w:sz w:val="22"/>
              </w:rPr>
              <w:t> </w:t>
            </w:r>
            <w:r>
              <w:rPr>
                <w:b/>
                <w:sz w:val="22"/>
              </w:rPr>
              <w:t>vực,</w:t>
            </w:r>
            <w:r>
              <w:rPr>
                <w:b/>
                <w:spacing w:val="-4"/>
                <w:sz w:val="22"/>
              </w:rPr>
              <w:t> </w:t>
            </w:r>
            <w:r>
              <w:rPr>
                <w:b/>
                <w:sz w:val="22"/>
              </w:rPr>
              <w:t>địa</w:t>
            </w:r>
            <w:r>
              <w:rPr>
                <w:b/>
                <w:spacing w:val="-4"/>
                <w:sz w:val="22"/>
              </w:rPr>
              <w:t> </w:t>
            </w:r>
            <w:r>
              <w:rPr>
                <w:b/>
                <w:sz w:val="22"/>
              </w:rPr>
              <w:t>phương</w:t>
            </w:r>
            <w:r>
              <w:rPr>
                <w:b/>
                <w:spacing w:val="-4"/>
                <w:sz w:val="22"/>
              </w:rPr>
              <w:t> </w:t>
            </w:r>
            <w:r>
              <w:rPr>
                <w:b/>
                <w:sz w:val="22"/>
              </w:rPr>
              <w:t>chủ</w:t>
            </w:r>
            <w:r>
              <w:rPr>
                <w:b/>
                <w:spacing w:val="-4"/>
                <w:sz w:val="22"/>
              </w:rPr>
              <w:t> </w:t>
            </w:r>
            <w:r>
              <w:rPr>
                <w:b/>
                <w:sz w:val="22"/>
              </w:rPr>
              <w:t>trì</w:t>
            </w:r>
            <w:r>
              <w:rPr>
                <w:b/>
                <w:spacing w:val="-3"/>
                <w:sz w:val="22"/>
              </w:rPr>
              <w:t> </w:t>
            </w:r>
            <w:r>
              <w:rPr>
                <w:b/>
                <w:sz w:val="22"/>
              </w:rPr>
              <w:t>xây dựng phương án giá</w:t>
            </w:r>
          </w:p>
        </w:tc>
        <w:tc>
          <w:tcPr>
            <w:tcW w:w="3669" w:type="dxa"/>
          </w:tcPr>
          <w:p>
            <w:pPr>
              <w:pStyle w:val="TableParagraph"/>
              <w:spacing w:before="145"/>
              <w:rPr>
                <w:i/>
                <w:sz w:val="22"/>
              </w:rPr>
            </w:pPr>
          </w:p>
          <w:p>
            <w:pPr>
              <w:pStyle w:val="TableParagraph"/>
              <w:spacing w:line="261" w:lineRule="auto"/>
              <w:ind w:left="58" w:right="89" w:firstLine="1"/>
              <w:jc w:val="center"/>
              <w:rPr>
                <w:b/>
                <w:sz w:val="22"/>
              </w:rPr>
            </w:pPr>
            <w:r>
              <w:rPr>
                <w:b/>
                <w:sz w:val="22"/>
              </w:rPr>
              <w:t>Cơ</w:t>
            </w:r>
            <w:r>
              <w:rPr>
                <w:b/>
                <w:spacing w:val="-2"/>
                <w:sz w:val="22"/>
              </w:rPr>
              <w:t> </w:t>
            </w:r>
            <w:r>
              <w:rPr>
                <w:b/>
                <w:sz w:val="22"/>
              </w:rPr>
              <w:t>quan,</w:t>
            </w:r>
            <w:r>
              <w:rPr>
                <w:b/>
                <w:spacing w:val="-2"/>
                <w:sz w:val="22"/>
              </w:rPr>
              <w:t> </w:t>
            </w:r>
            <w:r>
              <w:rPr>
                <w:b/>
                <w:sz w:val="22"/>
              </w:rPr>
              <w:t>đơn</w:t>
            </w:r>
            <w:r>
              <w:rPr>
                <w:b/>
                <w:spacing w:val="-2"/>
                <w:sz w:val="22"/>
              </w:rPr>
              <w:t> </w:t>
            </w:r>
            <w:r>
              <w:rPr>
                <w:b/>
                <w:sz w:val="22"/>
              </w:rPr>
              <w:t>vị</w:t>
            </w:r>
            <w:r>
              <w:rPr>
                <w:b/>
                <w:spacing w:val="-2"/>
                <w:sz w:val="22"/>
              </w:rPr>
              <w:t> </w:t>
            </w:r>
            <w:r>
              <w:rPr>
                <w:b/>
                <w:sz w:val="22"/>
              </w:rPr>
              <w:t>chuyên</w:t>
            </w:r>
            <w:r>
              <w:rPr>
                <w:b/>
                <w:spacing w:val="-2"/>
                <w:sz w:val="22"/>
              </w:rPr>
              <w:t> </w:t>
            </w:r>
            <w:r>
              <w:rPr>
                <w:b/>
                <w:sz w:val="22"/>
              </w:rPr>
              <w:t>môn</w:t>
            </w:r>
            <w:r>
              <w:rPr>
                <w:b/>
                <w:spacing w:val="-2"/>
                <w:sz w:val="22"/>
              </w:rPr>
              <w:t> </w:t>
            </w:r>
            <w:r>
              <w:rPr>
                <w:b/>
                <w:sz w:val="22"/>
              </w:rPr>
              <w:t>quản</w:t>
            </w:r>
            <w:r>
              <w:rPr>
                <w:b/>
                <w:spacing w:val="-3"/>
                <w:sz w:val="22"/>
              </w:rPr>
              <w:t> </w:t>
            </w:r>
            <w:r>
              <w:rPr>
                <w:b/>
                <w:sz w:val="22"/>
              </w:rPr>
              <w:t>lý ngành, lĩnh vực, địa phương thẩm định phương án giá; hoặc phân công cơ quan đơn vị thực hiện và trình UBND</w:t>
            </w:r>
            <w:r>
              <w:rPr>
                <w:b/>
                <w:spacing w:val="-6"/>
                <w:sz w:val="22"/>
              </w:rPr>
              <w:t> </w:t>
            </w:r>
            <w:r>
              <w:rPr>
                <w:b/>
                <w:sz w:val="22"/>
              </w:rPr>
              <w:t>thành</w:t>
            </w:r>
            <w:r>
              <w:rPr>
                <w:b/>
                <w:spacing w:val="-5"/>
                <w:sz w:val="22"/>
              </w:rPr>
              <w:t> </w:t>
            </w:r>
            <w:r>
              <w:rPr>
                <w:b/>
                <w:sz w:val="22"/>
              </w:rPr>
              <w:t>phố;</w:t>
            </w:r>
            <w:r>
              <w:rPr>
                <w:b/>
                <w:spacing w:val="-5"/>
                <w:sz w:val="22"/>
              </w:rPr>
              <w:t> </w:t>
            </w:r>
            <w:r>
              <w:rPr>
                <w:b/>
                <w:sz w:val="22"/>
              </w:rPr>
              <w:t>hoặc</w:t>
            </w:r>
            <w:r>
              <w:rPr>
                <w:b/>
                <w:spacing w:val="-5"/>
                <w:sz w:val="22"/>
              </w:rPr>
              <w:t> </w:t>
            </w:r>
            <w:r>
              <w:rPr>
                <w:b/>
                <w:sz w:val="22"/>
              </w:rPr>
              <w:t>cơ</w:t>
            </w:r>
            <w:r>
              <w:rPr>
                <w:b/>
                <w:spacing w:val="-5"/>
                <w:sz w:val="22"/>
              </w:rPr>
              <w:t> </w:t>
            </w:r>
            <w:r>
              <w:rPr>
                <w:b/>
                <w:sz w:val="22"/>
              </w:rPr>
              <w:t>quan,</w:t>
            </w:r>
            <w:r>
              <w:rPr>
                <w:b/>
                <w:spacing w:val="-5"/>
                <w:sz w:val="22"/>
              </w:rPr>
              <w:t> </w:t>
            </w:r>
            <w:r>
              <w:rPr>
                <w:b/>
                <w:sz w:val="22"/>
              </w:rPr>
              <w:t>đơn vị chyên môn được phân cấp</w:t>
            </w:r>
          </w:p>
        </w:tc>
      </w:tr>
      <w:tr>
        <w:trPr>
          <w:trHeight w:val="1075" w:hRule="atLeast"/>
        </w:trPr>
        <w:tc>
          <w:tcPr>
            <w:tcW w:w="16214" w:type="dxa"/>
            <w:gridSpan w:val="6"/>
            <w:tcBorders>
              <w:left w:val="nil"/>
              <w:bottom w:val="nil"/>
              <w:right w:val="nil"/>
            </w:tcBorders>
            <w:shd w:val="clear" w:color="auto" w:fill="ECECEC"/>
          </w:tcPr>
          <w:p>
            <w:pPr>
              <w:pStyle w:val="TableParagraph"/>
              <w:rPr>
                <w:sz w:val="22"/>
              </w:rPr>
            </w:pPr>
          </w:p>
        </w:tc>
      </w:tr>
    </w:tbl>
    <w:p>
      <w:pPr>
        <w:spacing w:line="240" w:lineRule="auto" w:before="0"/>
        <w:rPr>
          <w:i/>
          <w:sz w:val="20"/>
        </w:rPr>
      </w:pPr>
    </w:p>
    <w:p>
      <w:pPr>
        <w:spacing w:line="240" w:lineRule="auto" w:before="50"/>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204520</wp:posOffset>
                </wp:positionH>
                <wp:positionV relativeFrom="paragraph">
                  <wp:posOffset>193052</wp:posOffset>
                </wp:positionV>
                <wp:extent cx="10293350" cy="34607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0293350" cy="346075"/>
                        </a:xfrm>
                        <a:custGeom>
                          <a:avLst/>
                          <a:gdLst/>
                          <a:ahLst/>
                          <a:cxnLst/>
                          <a:rect l="l" t="t" r="r" b="b"/>
                          <a:pathLst>
                            <a:path w="10293350" h="346075">
                              <a:moveTo>
                                <a:pt x="10292842" y="0"/>
                              </a:moveTo>
                              <a:lnTo>
                                <a:pt x="0" y="0"/>
                              </a:lnTo>
                              <a:lnTo>
                                <a:pt x="0" y="345948"/>
                              </a:lnTo>
                              <a:lnTo>
                                <a:pt x="10292842" y="345948"/>
                              </a:lnTo>
                              <a:lnTo>
                                <a:pt x="10292842"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16.104pt;margin-top:15.200976pt;width:810.46pt;height:27.24pt;mso-position-horizontal-relative:page;mso-position-vertical-relative:paragraph;z-index:-15727104;mso-wrap-distance-left:0;mso-wrap-distance-right:0" id="docshape6" filled="true" fillcolor="#ececec" stroked="false">
                <v:fill type="solid"/>
                <w10:wrap type="topAndBottom"/>
              </v:rect>
            </w:pict>
          </mc:Fallback>
        </mc:AlternateContent>
      </w:r>
    </w:p>
    <w:sectPr>
      <w:pgSz w:w="16840" w:h="11910" w:orient="landscape"/>
      <w:pgMar w:header="313" w:footer="0" w:top="500" w:bottom="28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749184">
              <wp:simplePos x="0" y="0"/>
              <wp:positionH relativeFrom="page">
                <wp:posOffset>5277992</wp:posOffset>
              </wp:positionH>
              <wp:positionV relativeFrom="page">
                <wp:posOffset>204851</wp:posOffset>
              </wp:positionV>
              <wp:extent cx="135255" cy="1339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5255" cy="133985"/>
                      </a:xfrm>
                      <a:prstGeom prst="rect">
                        <a:avLst/>
                      </a:prstGeom>
                    </wps:spPr>
                    <wps:txbx>
                      <w:txbxContent>
                        <w:p>
                          <w:pPr>
                            <w:spacing w:line="193" w:lineRule="exact" w:before="0"/>
                            <w:ind w:left="20" w:right="0" w:firstLine="0"/>
                            <w:jc w:val="left"/>
                            <w:rPr>
                              <w:rFonts w:ascii="Calibri"/>
                              <w:sz w:val="17"/>
                            </w:rPr>
                          </w:pPr>
                          <w:r>
                            <w:rPr>
                              <w:rFonts w:ascii="Calibri"/>
                              <w:spacing w:val="-5"/>
                              <w:sz w:val="17"/>
                            </w:rPr>
                            <w:fldChar w:fldCharType="begin"/>
                          </w:r>
                          <w:r>
                            <w:rPr>
                              <w:rFonts w:ascii="Calibri"/>
                              <w:spacing w:val="-5"/>
                              <w:sz w:val="17"/>
                            </w:rPr>
                            <w:instrText> PAGE </w:instrText>
                          </w:r>
                          <w:r>
                            <w:rPr>
                              <w:rFonts w:ascii="Calibri"/>
                              <w:spacing w:val="-5"/>
                              <w:sz w:val="17"/>
                            </w:rPr>
                            <w:fldChar w:fldCharType="separate"/>
                          </w:r>
                          <w:r>
                            <w:rPr>
                              <w:rFonts w:ascii="Calibri"/>
                              <w:spacing w:val="-5"/>
                              <w:sz w:val="17"/>
                            </w:rPr>
                            <w:t>10</w:t>
                          </w:r>
                          <w:r>
                            <w:rPr>
                              <w:rFonts w:ascii="Calibri"/>
                              <w:spacing w:val="-5"/>
                              <w:sz w:val="17"/>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589996pt;margin-top:16.130013pt;width:10.65pt;height:10.55pt;mso-position-horizontal-relative:page;mso-position-vertical-relative:page;z-index:-16567296" type="#_x0000_t202" id="docshape1" filled="false" stroked="false">
              <v:textbox inset="0,0,0,0">
                <w:txbxContent>
                  <w:p>
                    <w:pPr>
                      <w:spacing w:line="193" w:lineRule="exact" w:before="0"/>
                      <w:ind w:left="20" w:right="0" w:firstLine="0"/>
                      <w:jc w:val="left"/>
                      <w:rPr>
                        <w:rFonts w:ascii="Calibri"/>
                        <w:sz w:val="17"/>
                      </w:rPr>
                    </w:pPr>
                    <w:r>
                      <w:rPr>
                        <w:rFonts w:ascii="Calibri"/>
                        <w:spacing w:val="-5"/>
                        <w:sz w:val="17"/>
                      </w:rPr>
                      <w:fldChar w:fldCharType="begin"/>
                    </w:r>
                    <w:r>
                      <w:rPr>
                        <w:rFonts w:ascii="Calibri"/>
                        <w:spacing w:val="-5"/>
                        <w:sz w:val="17"/>
                      </w:rPr>
                      <w:instrText> PAGE </w:instrText>
                    </w:r>
                    <w:r>
                      <w:rPr>
                        <w:rFonts w:ascii="Calibri"/>
                        <w:spacing w:val="-5"/>
                        <w:sz w:val="17"/>
                      </w:rPr>
                      <w:fldChar w:fldCharType="separate"/>
                    </w:r>
                    <w:r>
                      <w:rPr>
                        <w:rFonts w:ascii="Calibri"/>
                        <w:spacing w:val="-5"/>
                        <w:sz w:val="17"/>
                      </w:rPr>
                      <w:t>10</w:t>
                    </w:r>
                    <w:r>
                      <w:rPr>
                        <w:rFonts w:ascii="Calibri"/>
                        <w:spacing w:val="-5"/>
                        <w:sz w:val="17"/>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6" w:hanging="336"/>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00" w:hanging="336"/>
      </w:pPr>
      <w:rPr>
        <w:rFonts w:hint="default"/>
        <w:lang w:val="vi" w:eastAsia="en-US" w:bidi="ar-SA"/>
      </w:rPr>
    </w:lvl>
    <w:lvl w:ilvl="2">
      <w:start w:val="0"/>
      <w:numFmt w:val="bullet"/>
      <w:lvlText w:val="•"/>
      <w:lvlJc w:val="left"/>
      <w:pPr>
        <w:ind w:left="761" w:hanging="336"/>
      </w:pPr>
      <w:rPr>
        <w:rFonts w:hint="default"/>
        <w:lang w:val="vi" w:eastAsia="en-US" w:bidi="ar-SA"/>
      </w:rPr>
    </w:lvl>
    <w:lvl w:ilvl="3">
      <w:start w:val="0"/>
      <w:numFmt w:val="bullet"/>
      <w:lvlText w:val="•"/>
      <w:lvlJc w:val="left"/>
      <w:pPr>
        <w:ind w:left="1122" w:hanging="336"/>
      </w:pPr>
      <w:rPr>
        <w:rFonts w:hint="default"/>
        <w:lang w:val="vi" w:eastAsia="en-US" w:bidi="ar-SA"/>
      </w:rPr>
    </w:lvl>
    <w:lvl w:ilvl="4">
      <w:start w:val="0"/>
      <w:numFmt w:val="bullet"/>
      <w:lvlText w:val="•"/>
      <w:lvlJc w:val="left"/>
      <w:pPr>
        <w:ind w:left="1483" w:hanging="336"/>
      </w:pPr>
      <w:rPr>
        <w:rFonts w:hint="default"/>
        <w:lang w:val="vi" w:eastAsia="en-US" w:bidi="ar-SA"/>
      </w:rPr>
    </w:lvl>
    <w:lvl w:ilvl="5">
      <w:start w:val="0"/>
      <w:numFmt w:val="bullet"/>
      <w:lvlText w:val="•"/>
      <w:lvlJc w:val="left"/>
      <w:pPr>
        <w:ind w:left="1844" w:hanging="336"/>
      </w:pPr>
      <w:rPr>
        <w:rFonts w:hint="default"/>
        <w:lang w:val="vi" w:eastAsia="en-US" w:bidi="ar-SA"/>
      </w:rPr>
    </w:lvl>
    <w:lvl w:ilvl="6">
      <w:start w:val="0"/>
      <w:numFmt w:val="bullet"/>
      <w:lvlText w:val="•"/>
      <w:lvlJc w:val="left"/>
      <w:pPr>
        <w:ind w:left="2205" w:hanging="336"/>
      </w:pPr>
      <w:rPr>
        <w:rFonts w:hint="default"/>
        <w:lang w:val="vi" w:eastAsia="en-US" w:bidi="ar-SA"/>
      </w:rPr>
    </w:lvl>
    <w:lvl w:ilvl="7">
      <w:start w:val="0"/>
      <w:numFmt w:val="bullet"/>
      <w:lvlText w:val="•"/>
      <w:lvlJc w:val="left"/>
      <w:pPr>
        <w:ind w:left="2566" w:hanging="336"/>
      </w:pPr>
      <w:rPr>
        <w:rFonts w:hint="default"/>
        <w:lang w:val="vi" w:eastAsia="en-US" w:bidi="ar-SA"/>
      </w:rPr>
    </w:lvl>
    <w:lvl w:ilvl="8">
      <w:start w:val="0"/>
      <w:numFmt w:val="bullet"/>
      <w:lvlText w:val="•"/>
      <w:lvlJc w:val="left"/>
      <w:pPr>
        <w:ind w:left="2927" w:hanging="336"/>
      </w:pPr>
      <w:rPr>
        <w:rFonts w:hint="default"/>
        <w:lang w:val="vi" w:eastAsia="en-US" w:bidi="ar-SA"/>
      </w:rPr>
    </w:lvl>
  </w:abstractNum>
  <w:abstractNum w:abstractNumId="5">
    <w:multiLevelType w:val="hybridMultilevel"/>
    <w:lvl w:ilvl="0">
      <w:start w:val="0"/>
      <w:numFmt w:val="bullet"/>
      <w:lvlText w:val="-"/>
      <w:lvlJc w:val="left"/>
      <w:pPr>
        <w:ind w:left="36" w:hanging="149"/>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00" w:hanging="149"/>
      </w:pPr>
      <w:rPr>
        <w:rFonts w:hint="default"/>
        <w:lang w:val="vi" w:eastAsia="en-US" w:bidi="ar-SA"/>
      </w:rPr>
    </w:lvl>
    <w:lvl w:ilvl="2">
      <w:start w:val="0"/>
      <w:numFmt w:val="bullet"/>
      <w:lvlText w:val="•"/>
      <w:lvlJc w:val="left"/>
      <w:pPr>
        <w:ind w:left="761" w:hanging="149"/>
      </w:pPr>
      <w:rPr>
        <w:rFonts w:hint="default"/>
        <w:lang w:val="vi" w:eastAsia="en-US" w:bidi="ar-SA"/>
      </w:rPr>
    </w:lvl>
    <w:lvl w:ilvl="3">
      <w:start w:val="0"/>
      <w:numFmt w:val="bullet"/>
      <w:lvlText w:val="•"/>
      <w:lvlJc w:val="left"/>
      <w:pPr>
        <w:ind w:left="1122" w:hanging="149"/>
      </w:pPr>
      <w:rPr>
        <w:rFonts w:hint="default"/>
        <w:lang w:val="vi" w:eastAsia="en-US" w:bidi="ar-SA"/>
      </w:rPr>
    </w:lvl>
    <w:lvl w:ilvl="4">
      <w:start w:val="0"/>
      <w:numFmt w:val="bullet"/>
      <w:lvlText w:val="•"/>
      <w:lvlJc w:val="left"/>
      <w:pPr>
        <w:ind w:left="1483" w:hanging="149"/>
      </w:pPr>
      <w:rPr>
        <w:rFonts w:hint="default"/>
        <w:lang w:val="vi" w:eastAsia="en-US" w:bidi="ar-SA"/>
      </w:rPr>
    </w:lvl>
    <w:lvl w:ilvl="5">
      <w:start w:val="0"/>
      <w:numFmt w:val="bullet"/>
      <w:lvlText w:val="•"/>
      <w:lvlJc w:val="left"/>
      <w:pPr>
        <w:ind w:left="1844" w:hanging="149"/>
      </w:pPr>
      <w:rPr>
        <w:rFonts w:hint="default"/>
        <w:lang w:val="vi" w:eastAsia="en-US" w:bidi="ar-SA"/>
      </w:rPr>
    </w:lvl>
    <w:lvl w:ilvl="6">
      <w:start w:val="0"/>
      <w:numFmt w:val="bullet"/>
      <w:lvlText w:val="•"/>
      <w:lvlJc w:val="left"/>
      <w:pPr>
        <w:ind w:left="2205" w:hanging="149"/>
      </w:pPr>
      <w:rPr>
        <w:rFonts w:hint="default"/>
        <w:lang w:val="vi" w:eastAsia="en-US" w:bidi="ar-SA"/>
      </w:rPr>
    </w:lvl>
    <w:lvl w:ilvl="7">
      <w:start w:val="0"/>
      <w:numFmt w:val="bullet"/>
      <w:lvlText w:val="•"/>
      <w:lvlJc w:val="left"/>
      <w:pPr>
        <w:ind w:left="2566" w:hanging="149"/>
      </w:pPr>
      <w:rPr>
        <w:rFonts w:hint="default"/>
        <w:lang w:val="vi" w:eastAsia="en-US" w:bidi="ar-SA"/>
      </w:rPr>
    </w:lvl>
    <w:lvl w:ilvl="8">
      <w:start w:val="0"/>
      <w:numFmt w:val="bullet"/>
      <w:lvlText w:val="•"/>
      <w:lvlJc w:val="left"/>
      <w:pPr>
        <w:ind w:left="2927" w:hanging="149"/>
      </w:pPr>
      <w:rPr>
        <w:rFonts w:hint="default"/>
        <w:lang w:val="vi" w:eastAsia="en-US" w:bidi="ar-SA"/>
      </w:rPr>
    </w:lvl>
  </w:abstractNum>
  <w:abstractNum w:abstractNumId="4">
    <w:multiLevelType w:val="hybridMultilevel"/>
    <w:lvl w:ilvl="0">
      <w:start w:val="1"/>
      <w:numFmt w:val="decimal"/>
      <w:lvlText w:val="(%1)"/>
      <w:lvlJc w:val="left"/>
      <w:pPr>
        <w:ind w:left="36" w:hanging="327"/>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00" w:hanging="327"/>
      </w:pPr>
      <w:rPr>
        <w:rFonts w:hint="default"/>
        <w:lang w:val="vi" w:eastAsia="en-US" w:bidi="ar-SA"/>
      </w:rPr>
    </w:lvl>
    <w:lvl w:ilvl="2">
      <w:start w:val="0"/>
      <w:numFmt w:val="bullet"/>
      <w:lvlText w:val="•"/>
      <w:lvlJc w:val="left"/>
      <w:pPr>
        <w:ind w:left="761" w:hanging="327"/>
      </w:pPr>
      <w:rPr>
        <w:rFonts w:hint="default"/>
        <w:lang w:val="vi" w:eastAsia="en-US" w:bidi="ar-SA"/>
      </w:rPr>
    </w:lvl>
    <w:lvl w:ilvl="3">
      <w:start w:val="0"/>
      <w:numFmt w:val="bullet"/>
      <w:lvlText w:val="•"/>
      <w:lvlJc w:val="left"/>
      <w:pPr>
        <w:ind w:left="1122" w:hanging="327"/>
      </w:pPr>
      <w:rPr>
        <w:rFonts w:hint="default"/>
        <w:lang w:val="vi" w:eastAsia="en-US" w:bidi="ar-SA"/>
      </w:rPr>
    </w:lvl>
    <w:lvl w:ilvl="4">
      <w:start w:val="0"/>
      <w:numFmt w:val="bullet"/>
      <w:lvlText w:val="•"/>
      <w:lvlJc w:val="left"/>
      <w:pPr>
        <w:ind w:left="1483" w:hanging="327"/>
      </w:pPr>
      <w:rPr>
        <w:rFonts w:hint="default"/>
        <w:lang w:val="vi" w:eastAsia="en-US" w:bidi="ar-SA"/>
      </w:rPr>
    </w:lvl>
    <w:lvl w:ilvl="5">
      <w:start w:val="0"/>
      <w:numFmt w:val="bullet"/>
      <w:lvlText w:val="•"/>
      <w:lvlJc w:val="left"/>
      <w:pPr>
        <w:ind w:left="1844" w:hanging="327"/>
      </w:pPr>
      <w:rPr>
        <w:rFonts w:hint="default"/>
        <w:lang w:val="vi" w:eastAsia="en-US" w:bidi="ar-SA"/>
      </w:rPr>
    </w:lvl>
    <w:lvl w:ilvl="6">
      <w:start w:val="0"/>
      <w:numFmt w:val="bullet"/>
      <w:lvlText w:val="•"/>
      <w:lvlJc w:val="left"/>
      <w:pPr>
        <w:ind w:left="2205" w:hanging="327"/>
      </w:pPr>
      <w:rPr>
        <w:rFonts w:hint="default"/>
        <w:lang w:val="vi" w:eastAsia="en-US" w:bidi="ar-SA"/>
      </w:rPr>
    </w:lvl>
    <w:lvl w:ilvl="7">
      <w:start w:val="0"/>
      <w:numFmt w:val="bullet"/>
      <w:lvlText w:val="•"/>
      <w:lvlJc w:val="left"/>
      <w:pPr>
        <w:ind w:left="2566" w:hanging="327"/>
      </w:pPr>
      <w:rPr>
        <w:rFonts w:hint="default"/>
        <w:lang w:val="vi" w:eastAsia="en-US" w:bidi="ar-SA"/>
      </w:rPr>
    </w:lvl>
    <w:lvl w:ilvl="8">
      <w:start w:val="0"/>
      <w:numFmt w:val="bullet"/>
      <w:lvlText w:val="•"/>
      <w:lvlJc w:val="left"/>
      <w:pPr>
        <w:ind w:left="2927" w:hanging="327"/>
      </w:pPr>
      <w:rPr>
        <w:rFonts w:hint="default"/>
        <w:lang w:val="vi" w:eastAsia="en-US" w:bidi="ar-SA"/>
      </w:rPr>
    </w:lvl>
  </w:abstractNum>
  <w:abstractNum w:abstractNumId="3">
    <w:multiLevelType w:val="hybridMultilevel"/>
    <w:lvl w:ilvl="0">
      <w:start w:val="0"/>
      <w:numFmt w:val="bullet"/>
      <w:lvlText w:val="-"/>
      <w:lvlJc w:val="left"/>
      <w:pPr>
        <w:ind w:left="36" w:hanging="137"/>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00" w:hanging="137"/>
      </w:pPr>
      <w:rPr>
        <w:rFonts w:hint="default"/>
        <w:lang w:val="vi" w:eastAsia="en-US" w:bidi="ar-SA"/>
      </w:rPr>
    </w:lvl>
    <w:lvl w:ilvl="2">
      <w:start w:val="0"/>
      <w:numFmt w:val="bullet"/>
      <w:lvlText w:val="•"/>
      <w:lvlJc w:val="left"/>
      <w:pPr>
        <w:ind w:left="761" w:hanging="137"/>
      </w:pPr>
      <w:rPr>
        <w:rFonts w:hint="default"/>
        <w:lang w:val="vi" w:eastAsia="en-US" w:bidi="ar-SA"/>
      </w:rPr>
    </w:lvl>
    <w:lvl w:ilvl="3">
      <w:start w:val="0"/>
      <w:numFmt w:val="bullet"/>
      <w:lvlText w:val="•"/>
      <w:lvlJc w:val="left"/>
      <w:pPr>
        <w:ind w:left="1122" w:hanging="137"/>
      </w:pPr>
      <w:rPr>
        <w:rFonts w:hint="default"/>
        <w:lang w:val="vi" w:eastAsia="en-US" w:bidi="ar-SA"/>
      </w:rPr>
    </w:lvl>
    <w:lvl w:ilvl="4">
      <w:start w:val="0"/>
      <w:numFmt w:val="bullet"/>
      <w:lvlText w:val="•"/>
      <w:lvlJc w:val="left"/>
      <w:pPr>
        <w:ind w:left="1483" w:hanging="137"/>
      </w:pPr>
      <w:rPr>
        <w:rFonts w:hint="default"/>
        <w:lang w:val="vi" w:eastAsia="en-US" w:bidi="ar-SA"/>
      </w:rPr>
    </w:lvl>
    <w:lvl w:ilvl="5">
      <w:start w:val="0"/>
      <w:numFmt w:val="bullet"/>
      <w:lvlText w:val="•"/>
      <w:lvlJc w:val="left"/>
      <w:pPr>
        <w:ind w:left="1844" w:hanging="137"/>
      </w:pPr>
      <w:rPr>
        <w:rFonts w:hint="default"/>
        <w:lang w:val="vi" w:eastAsia="en-US" w:bidi="ar-SA"/>
      </w:rPr>
    </w:lvl>
    <w:lvl w:ilvl="6">
      <w:start w:val="0"/>
      <w:numFmt w:val="bullet"/>
      <w:lvlText w:val="•"/>
      <w:lvlJc w:val="left"/>
      <w:pPr>
        <w:ind w:left="2205" w:hanging="137"/>
      </w:pPr>
      <w:rPr>
        <w:rFonts w:hint="default"/>
        <w:lang w:val="vi" w:eastAsia="en-US" w:bidi="ar-SA"/>
      </w:rPr>
    </w:lvl>
    <w:lvl w:ilvl="7">
      <w:start w:val="0"/>
      <w:numFmt w:val="bullet"/>
      <w:lvlText w:val="•"/>
      <w:lvlJc w:val="left"/>
      <w:pPr>
        <w:ind w:left="2566" w:hanging="137"/>
      </w:pPr>
      <w:rPr>
        <w:rFonts w:hint="default"/>
        <w:lang w:val="vi" w:eastAsia="en-US" w:bidi="ar-SA"/>
      </w:rPr>
    </w:lvl>
    <w:lvl w:ilvl="8">
      <w:start w:val="0"/>
      <w:numFmt w:val="bullet"/>
      <w:lvlText w:val="•"/>
      <w:lvlJc w:val="left"/>
      <w:pPr>
        <w:ind w:left="2927" w:hanging="137"/>
      </w:pPr>
      <w:rPr>
        <w:rFonts w:hint="default"/>
        <w:lang w:val="vi" w:eastAsia="en-US" w:bidi="ar-SA"/>
      </w:rPr>
    </w:lvl>
  </w:abstractNum>
  <w:abstractNum w:abstractNumId="2">
    <w:multiLevelType w:val="hybridMultilevel"/>
    <w:lvl w:ilvl="0">
      <w:start w:val="0"/>
      <w:numFmt w:val="bullet"/>
      <w:lvlText w:val="-"/>
      <w:lvlJc w:val="left"/>
      <w:pPr>
        <w:ind w:left="36" w:hanging="149"/>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31" w:hanging="149"/>
      </w:pPr>
      <w:rPr>
        <w:rFonts w:hint="default"/>
        <w:lang w:val="vi" w:eastAsia="en-US" w:bidi="ar-SA"/>
      </w:rPr>
    </w:lvl>
    <w:lvl w:ilvl="2">
      <w:start w:val="0"/>
      <w:numFmt w:val="bullet"/>
      <w:lvlText w:val="•"/>
      <w:lvlJc w:val="left"/>
      <w:pPr>
        <w:ind w:left="822" w:hanging="149"/>
      </w:pPr>
      <w:rPr>
        <w:rFonts w:hint="default"/>
        <w:lang w:val="vi" w:eastAsia="en-US" w:bidi="ar-SA"/>
      </w:rPr>
    </w:lvl>
    <w:lvl w:ilvl="3">
      <w:start w:val="0"/>
      <w:numFmt w:val="bullet"/>
      <w:lvlText w:val="•"/>
      <w:lvlJc w:val="left"/>
      <w:pPr>
        <w:ind w:left="1213" w:hanging="149"/>
      </w:pPr>
      <w:rPr>
        <w:rFonts w:hint="default"/>
        <w:lang w:val="vi" w:eastAsia="en-US" w:bidi="ar-SA"/>
      </w:rPr>
    </w:lvl>
    <w:lvl w:ilvl="4">
      <w:start w:val="0"/>
      <w:numFmt w:val="bullet"/>
      <w:lvlText w:val="•"/>
      <w:lvlJc w:val="left"/>
      <w:pPr>
        <w:ind w:left="1604" w:hanging="149"/>
      </w:pPr>
      <w:rPr>
        <w:rFonts w:hint="default"/>
        <w:lang w:val="vi" w:eastAsia="en-US" w:bidi="ar-SA"/>
      </w:rPr>
    </w:lvl>
    <w:lvl w:ilvl="5">
      <w:start w:val="0"/>
      <w:numFmt w:val="bullet"/>
      <w:lvlText w:val="•"/>
      <w:lvlJc w:val="left"/>
      <w:pPr>
        <w:ind w:left="1996" w:hanging="149"/>
      </w:pPr>
      <w:rPr>
        <w:rFonts w:hint="default"/>
        <w:lang w:val="vi" w:eastAsia="en-US" w:bidi="ar-SA"/>
      </w:rPr>
    </w:lvl>
    <w:lvl w:ilvl="6">
      <w:start w:val="0"/>
      <w:numFmt w:val="bullet"/>
      <w:lvlText w:val="•"/>
      <w:lvlJc w:val="left"/>
      <w:pPr>
        <w:ind w:left="2387" w:hanging="149"/>
      </w:pPr>
      <w:rPr>
        <w:rFonts w:hint="default"/>
        <w:lang w:val="vi" w:eastAsia="en-US" w:bidi="ar-SA"/>
      </w:rPr>
    </w:lvl>
    <w:lvl w:ilvl="7">
      <w:start w:val="0"/>
      <w:numFmt w:val="bullet"/>
      <w:lvlText w:val="•"/>
      <w:lvlJc w:val="left"/>
      <w:pPr>
        <w:ind w:left="2778" w:hanging="149"/>
      </w:pPr>
      <w:rPr>
        <w:rFonts w:hint="default"/>
        <w:lang w:val="vi" w:eastAsia="en-US" w:bidi="ar-SA"/>
      </w:rPr>
    </w:lvl>
    <w:lvl w:ilvl="8">
      <w:start w:val="0"/>
      <w:numFmt w:val="bullet"/>
      <w:lvlText w:val="•"/>
      <w:lvlJc w:val="left"/>
      <w:pPr>
        <w:ind w:left="3169" w:hanging="149"/>
      </w:pPr>
      <w:rPr>
        <w:rFonts w:hint="default"/>
        <w:lang w:val="vi" w:eastAsia="en-US" w:bidi="ar-SA"/>
      </w:rPr>
    </w:lvl>
  </w:abstractNum>
  <w:abstractNum w:abstractNumId="1">
    <w:multiLevelType w:val="hybridMultilevel"/>
    <w:lvl w:ilvl="0">
      <w:start w:val="0"/>
      <w:numFmt w:val="bullet"/>
      <w:lvlText w:val="-"/>
      <w:lvlJc w:val="left"/>
      <w:pPr>
        <w:ind w:left="36" w:hanging="164"/>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00" w:hanging="164"/>
      </w:pPr>
      <w:rPr>
        <w:rFonts w:hint="default"/>
        <w:lang w:val="vi" w:eastAsia="en-US" w:bidi="ar-SA"/>
      </w:rPr>
    </w:lvl>
    <w:lvl w:ilvl="2">
      <w:start w:val="0"/>
      <w:numFmt w:val="bullet"/>
      <w:lvlText w:val="•"/>
      <w:lvlJc w:val="left"/>
      <w:pPr>
        <w:ind w:left="761" w:hanging="164"/>
      </w:pPr>
      <w:rPr>
        <w:rFonts w:hint="default"/>
        <w:lang w:val="vi" w:eastAsia="en-US" w:bidi="ar-SA"/>
      </w:rPr>
    </w:lvl>
    <w:lvl w:ilvl="3">
      <w:start w:val="0"/>
      <w:numFmt w:val="bullet"/>
      <w:lvlText w:val="•"/>
      <w:lvlJc w:val="left"/>
      <w:pPr>
        <w:ind w:left="1122" w:hanging="164"/>
      </w:pPr>
      <w:rPr>
        <w:rFonts w:hint="default"/>
        <w:lang w:val="vi" w:eastAsia="en-US" w:bidi="ar-SA"/>
      </w:rPr>
    </w:lvl>
    <w:lvl w:ilvl="4">
      <w:start w:val="0"/>
      <w:numFmt w:val="bullet"/>
      <w:lvlText w:val="•"/>
      <w:lvlJc w:val="left"/>
      <w:pPr>
        <w:ind w:left="1483" w:hanging="164"/>
      </w:pPr>
      <w:rPr>
        <w:rFonts w:hint="default"/>
        <w:lang w:val="vi" w:eastAsia="en-US" w:bidi="ar-SA"/>
      </w:rPr>
    </w:lvl>
    <w:lvl w:ilvl="5">
      <w:start w:val="0"/>
      <w:numFmt w:val="bullet"/>
      <w:lvlText w:val="•"/>
      <w:lvlJc w:val="left"/>
      <w:pPr>
        <w:ind w:left="1844" w:hanging="164"/>
      </w:pPr>
      <w:rPr>
        <w:rFonts w:hint="default"/>
        <w:lang w:val="vi" w:eastAsia="en-US" w:bidi="ar-SA"/>
      </w:rPr>
    </w:lvl>
    <w:lvl w:ilvl="6">
      <w:start w:val="0"/>
      <w:numFmt w:val="bullet"/>
      <w:lvlText w:val="•"/>
      <w:lvlJc w:val="left"/>
      <w:pPr>
        <w:ind w:left="2205" w:hanging="164"/>
      </w:pPr>
      <w:rPr>
        <w:rFonts w:hint="default"/>
        <w:lang w:val="vi" w:eastAsia="en-US" w:bidi="ar-SA"/>
      </w:rPr>
    </w:lvl>
    <w:lvl w:ilvl="7">
      <w:start w:val="0"/>
      <w:numFmt w:val="bullet"/>
      <w:lvlText w:val="•"/>
      <w:lvlJc w:val="left"/>
      <w:pPr>
        <w:ind w:left="2566" w:hanging="164"/>
      </w:pPr>
      <w:rPr>
        <w:rFonts w:hint="default"/>
        <w:lang w:val="vi" w:eastAsia="en-US" w:bidi="ar-SA"/>
      </w:rPr>
    </w:lvl>
    <w:lvl w:ilvl="8">
      <w:start w:val="0"/>
      <w:numFmt w:val="bullet"/>
      <w:lvlText w:val="•"/>
      <w:lvlJc w:val="left"/>
      <w:pPr>
        <w:ind w:left="2927" w:hanging="164"/>
      </w:pPr>
      <w:rPr>
        <w:rFonts w:hint="default"/>
        <w:lang w:val="vi" w:eastAsia="en-US" w:bidi="ar-SA"/>
      </w:rPr>
    </w:lvl>
  </w:abstractNum>
  <w:abstractNum w:abstractNumId="0">
    <w:multiLevelType w:val="hybridMultilevel"/>
    <w:lvl w:ilvl="0">
      <w:start w:val="0"/>
      <w:numFmt w:val="bullet"/>
      <w:lvlText w:val="-"/>
      <w:lvlJc w:val="left"/>
      <w:pPr>
        <w:ind w:left="36" w:hanging="130"/>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31" w:hanging="130"/>
      </w:pPr>
      <w:rPr>
        <w:rFonts w:hint="default"/>
        <w:lang w:val="vi" w:eastAsia="en-US" w:bidi="ar-SA"/>
      </w:rPr>
    </w:lvl>
    <w:lvl w:ilvl="2">
      <w:start w:val="0"/>
      <w:numFmt w:val="bullet"/>
      <w:lvlText w:val="•"/>
      <w:lvlJc w:val="left"/>
      <w:pPr>
        <w:ind w:left="822" w:hanging="130"/>
      </w:pPr>
      <w:rPr>
        <w:rFonts w:hint="default"/>
        <w:lang w:val="vi" w:eastAsia="en-US" w:bidi="ar-SA"/>
      </w:rPr>
    </w:lvl>
    <w:lvl w:ilvl="3">
      <w:start w:val="0"/>
      <w:numFmt w:val="bullet"/>
      <w:lvlText w:val="•"/>
      <w:lvlJc w:val="left"/>
      <w:pPr>
        <w:ind w:left="1213" w:hanging="130"/>
      </w:pPr>
      <w:rPr>
        <w:rFonts w:hint="default"/>
        <w:lang w:val="vi" w:eastAsia="en-US" w:bidi="ar-SA"/>
      </w:rPr>
    </w:lvl>
    <w:lvl w:ilvl="4">
      <w:start w:val="0"/>
      <w:numFmt w:val="bullet"/>
      <w:lvlText w:val="•"/>
      <w:lvlJc w:val="left"/>
      <w:pPr>
        <w:ind w:left="1604" w:hanging="130"/>
      </w:pPr>
      <w:rPr>
        <w:rFonts w:hint="default"/>
        <w:lang w:val="vi" w:eastAsia="en-US" w:bidi="ar-SA"/>
      </w:rPr>
    </w:lvl>
    <w:lvl w:ilvl="5">
      <w:start w:val="0"/>
      <w:numFmt w:val="bullet"/>
      <w:lvlText w:val="•"/>
      <w:lvlJc w:val="left"/>
      <w:pPr>
        <w:ind w:left="1996" w:hanging="130"/>
      </w:pPr>
      <w:rPr>
        <w:rFonts w:hint="default"/>
        <w:lang w:val="vi" w:eastAsia="en-US" w:bidi="ar-SA"/>
      </w:rPr>
    </w:lvl>
    <w:lvl w:ilvl="6">
      <w:start w:val="0"/>
      <w:numFmt w:val="bullet"/>
      <w:lvlText w:val="•"/>
      <w:lvlJc w:val="left"/>
      <w:pPr>
        <w:ind w:left="2387" w:hanging="130"/>
      </w:pPr>
      <w:rPr>
        <w:rFonts w:hint="default"/>
        <w:lang w:val="vi" w:eastAsia="en-US" w:bidi="ar-SA"/>
      </w:rPr>
    </w:lvl>
    <w:lvl w:ilvl="7">
      <w:start w:val="0"/>
      <w:numFmt w:val="bullet"/>
      <w:lvlText w:val="•"/>
      <w:lvlJc w:val="left"/>
      <w:pPr>
        <w:ind w:left="2778" w:hanging="130"/>
      </w:pPr>
      <w:rPr>
        <w:rFonts w:hint="default"/>
        <w:lang w:val="vi" w:eastAsia="en-US" w:bidi="ar-SA"/>
      </w:rPr>
    </w:lvl>
    <w:lvl w:ilvl="8">
      <w:start w:val="0"/>
      <w:numFmt w:val="bullet"/>
      <w:lvlText w:val="•"/>
      <w:lvlJc w:val="left"/>
      <w:pPr>
        <w:ind w:left="3169" w:hanging="130"/>
      </w:pPr>
      <w:rPr>
        <w:rFonts w:hint="default"/>
        <w:lang w:val="vi"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b/>
      <w:bCs/>
      <w:sz w:val="23"/>
      <w:szCs w:val="23"/>
      <w:lang w:val="vi" w:eastAsia="en-US" w:bidi="ar-SA"/>
    </w:rPr>
  </w:style>
  <w:style w:styleId="Title" w:type="paragraph">
    <w:name w:val="Title"/>
    <w:basedOn w:val="Normal"/>
    <w:uiPriority w:val="1"/>
    <w:qFormat/>
    <w:pPr>
      <w:spacing w:before="1"/>
      <w:jc w:val="right"/>
    </w:pPr>
    <w:rPr>
      <w:rFonts w:ascii="Times New Roman" w:hAnsi="Times New Roman" w:eastAsia="Times New Roman" w:cs="Times New Roman"/>
      <w:b/>
      <w:bCs/>
      <w:sz w:val="27"/>
      <w:szCs w:val="27"/>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2026-06-28T07:56:08Z</dcterms:created>
  <dcterms:modified xsi:type="dcterms:W3CDTF">2026-06-28T07:56:08Z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Excel® 2016</vt:lpwstr>
  </property>
  <property fmtid="{D5CDD505-2E9C-101B-9397-08002B2CF9AE}" pid="5" name="LastSaved">
    <vt:filetime>2026-06-28T00:00:00Z</vt:filetime>
  </property>
  <property fmtid="{D5CDD505-2E9C-101B-9397-08002B2CF9AE}" pid="6" name="Producer">
    <vt:lpwstr>Microsoft® Excel® 2016; modified using iTextSharp™ 5.5.9 ©2000-2016 iText Group NV (AGPL-version); modified using openPdf® Core 7.2.3 (AGPL version) ©2000-2020 openPdf</vt:lpwstr>
  </property>
</Properties>
</file>