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3368"/>
        <w:gridCol w:w="5987"/>
      </w:tblGrid>
      <w:tr w:rsidR="007C427A" w:rsidRPr="00FE07E8" w14:paraId="2641772D" w14:textId="77777777" w:rsidTr="00B7609D">
        <w:trPr>
          <w:trHeight w:val="781"/>
        </w:trPr>
        <w:tc>
          <w:tcPr>
            <w:tcW w:w="3368" w:type="dxa"/>
          </w:tcPr>
          <w:p w14:paraId="338C8C89" w14:textId="77777777" w:rsidR="007C427A" w:rsidRPr="00FE07E8" w:rsidRDefault="007C427A" w:rsidP="00B7609D">
            <w:pPr>
              <w:jc w:val="center"/>
              <w:rPr>
                <w:b/>
                <w:sz w:val="26"/>
              </w:rPr>
            </w:pPr>
            <w:r w:rsidRPr="00FE07E8">
              <w:br w:type="page"/>
            </w:r>
            <w:r w:rsidRPr="00FE07E8">
              <w:rPr>
                <w:b/>
                <w:sz w:val="26"/>
              </w:rPr>
              <w:t>HỘI ĐỒNG NHÂN DÂN</w:t>
            </w:r>
          </w:p>
          <w:p w14:paraId="31F83D03" w14:textId="3C991719" w:rsidR="007C427A" w:rsidRPr="00FE07E8" w:rsidRDefault="007C427A" w:rsidP="00B7609D">
            <w:pPr>
              <w:jc w:val="center"/>
              <w:rPr>
                <w:b/>
                <w:sz w:val="26"/>
              </w:rPr>
            </w:pPr>
            <w:r w:rsidRPr="00FE07E8">
              <w:rPr>
                <w:noProof/>
              </w:rPr>
              <mc:AlternateContent>
                <mc:Choice Requires="wps">
                  <w:drawing>
                    <wp:anchor distT="4294967295" distB="4294967295" distL="114300" distR="114300" simplePos="0" relativeHeight="251687936" behindDoc="0" locked="0" layoutInCell="1" allowOverlap="1" wp14:anchorId="26FB0775" wp14:editId="2E137C6C">
                      <wp:simplePos x="0" y="0"/>
                      <wp:positionH relativeFrom="column">
                        <wp:posOffset>573405</wp:posOffset>
                      </wp:positionH>
                      <wp:positionV relativeFrom="paragraph">
                        <wp:posOffset>215264</wp:posOffset>
                      </wp:positionV>
                      <wp:extent cx="914400" cy="0"/>
                      <wp:effectExtent l="0" t="0" r="0" b="0"/>
                      <wp:wrapNone/>
                      <wp:docPr id="1435359564"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85F70FD" id="Straight Connector 31" o:spid="_x0000_s1026" style="position:absolute;z-index:251687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E07E8">
              <w:rPr>
                <w:b/>
                <w:sz w:val="26"/>
              </w:rPr>
              <w:t>TỈNH BẮC NINH</w:t>
            </w:r>
          </w:p>
          <w:p w14:paraId="1B495C62" w14:textId="77777777" w:rsidR="007C427A" w:rsidRPr="00FE07E8" w:rsidRDefault="007C427A" w:rsidP="00B7609D">
            <w:pPr>
              <w:spacing w:before="120" w:line="300" w:lineRule="auto"/>
              <w:jc w:val="center"/>
              <w:rPr>
                <w:b/>
                <w:sz w:val="20"/>
              </w:rPr>
            </w:pPr>
          </w:p>
        </w:tc>
        <w:tc>
          <w:tcPr>
            <w:tcW w:w="5987" w:type="dxa"/>
          </w:tcPr>
          <w:p w14:paraId="6869C93B" w14:textId="77777777" w:rsidR="007C427A" w:rsidRPr="00FE07E8" w:rsidRDefault="007C427A" w:rsidP="00B7609D">
            <w:pPr>
              <w:jc w:val="center"/>
              <w:rPr>
                <w:b/>
                <w:sz w:val="26"/>
              </w:rPr>
            </w:pPr>
            <w:r w:rsidRPr="00FE07E8">
              <w:rPr>
                <w:b/>
                <w:sz w:val="26"/>
              </w:rPr>
              <w:t>CỘNG HÒA XÃ HỘI CHỦ NGHĨA VIỆT NAM</w:t>
            </w:r>
          </w:p>
          <w:p w14:paraId="3D59CE06" w14:textId="77777777" w:rsidR="007C427A" w:rsidRPr="00FE07E8" w:rsidRDefault="007C427A" w:rsidP="00B7609D">
            <w:pPr>
              <w:jc w:val="center"/>
              <w:rPr>
                <w:b/>
              </w:rPr>
            </w:pPr>
            <w:r w:rsidRPr="00FE07E8">
              <w:rPr>
                <w:b/>
              </w:rPr>
              <w:t>Độc lập - Tự do - Hạnh phúc</w:t>
            </w:r>
          </w:p>
          <w:p w14:paraId="3941A41B" w14:textId="3BA5A907" w:rsidR="007C427A" w:rsidRPr="00FE07E8" w:rsidRDefault="007C427A" w:rsidP="00B7609D">
            <w:pPr>
              <w:spacing w:before="120" w:line="300" w:lineRule="auto"/>
              <w:rPr>
                <w:b/>
                <w:sz w:val="20"/>
              </w:rPr>
            </w:pPr>
            <w:r w:rsidRPr="00FE07E8">
              <w:rPr>
                <w:noProof/>
              </w:rPr>
              <mc:AlternateContent>
                <mc:Choice Requires="wps">
                  <w:drawing>
                    <wp:anchor distT="4294967295" distB="4294967295" distL="114300" distR="114300" simplePos="0" relativeHeight="251688960" behindDoc="0" locked="0" layoutInCell="1" allowOverlap="1" wp14:anchorId="0759ECD2" wp14:editId="1A8A0319">
                      <wp:simplePos x="0" y="0"/>
                      <wp:positionH relativeFrom="column">
                        <wp:posOffset>732155</wp:posOffset>
                      </wp:positionH>
                      <wp:positionV relativeFrom="paragraph">
                        <wp:posOffset>28574</wp:posOffset>
                      </wp:positionV>
                      <wp:extent cx="2209800" cy="0"/>
                      <wp:effectExtent l="0" t="0" r="0" b="0"/>
                      <wp:wrapNone/>
                      <wp:docPr id="86613036"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5D7FE42" id="Straight Connector 30" o:spid="_x0000_s1026" style="position:absolute;z-index:251688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2.25pt" to="231.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"/>
                  </w:pict>
                </mc:Fallback>
              </mc:AlternateContent>
            </w:r>
          </w:p>
        </w:tc>
      </w:tr>
      <w:tr w:rsidR="007C427A" w:rsidRPr="00FE07E8" w14:paraId="5B79F526" w14:textId="77777777" w:rsidTr="00B7609D">
        <w:tc>
          <w:tcPr>
            <w:tcW w:w="3368" w:type="dxa"/>
          </w:tcPr>
          <w:p w14:paraId="3885CB3F" w14:textId="77777777" w:rsidR="007C427A" w:rsidRPr="00FE07E8" w:rsidRDefault="007C427A" w:rsidP="00B7609D">
            <w:pPr>
              <w:spacing w:line="300" w:lineRule="auto"/>
              <w:jc w:val="center"/>
            </w:pPr>
            <w:r w:rsidRPr="00FE07E8">
              <w:t>Số: 02/2026/NQ-HĐND</w:t>
            </w:r>
          </w:p>
        </w:tc>
        <w:tc>
          <w:tcPr>
            <w:tcW w:w="5987" w:type="dxa"/>
          </w:tcPr>
          <w:p w14:paraId="7FD2F7D0" w14:textId="77777777" w:rsidR="007C427A" w:rsidRPr="00FE07E8" w:rsidRDefault="007C427A" w:rsidP="00B7609D">
            <w:pPr>
              <w:spacing w:line="300" w:lineRule="auto"/>
              <w:jc w:val="center"/>
              <w:rPr>
                <w:i/>
              </w:rPr>
            </w:pPr>
            <w:r w:rsidRPr="00FE07E8">
              <w:rPr>
                <w:i/>
              </w:rPr>
              <w:t>Bắc Ninh, ngày 28 tháng 4 năm 2026</w:t>
            </w:r>
          </w:p>
        </w:tc>
      </w:tr>
    </w:tbl>
    <w:p w14:paraId="70BEA61E" w14:textId="77777777" w:rsidR="007C427A" w:rsidRPr="00FE07E8" w:rsidRDefault="007C427A" w:rsidP="007C427A">
      <w:pPr>
        <w:shd w:val="clear" w:color="auto" w:fill="FFFFFF"/>
        <w:spacing w:before="120" w:line="370" w:lineRule="auto"/>
        <w:jc w:val="center"/>
      </w:pPr>
      <w:r w:rsidRPr="00FE07E8">
        <w:rPr>
          <w:b/>
          <w:bCs/>
        </w:rPr>
        <w:t>NGHỊ QUYẾT</w:t>
      </w:r>
    </w:p>
    <w:p w14:paraId="5CF7BBA4" w14:textId="77777777" w:rsidR="007C427A" w:rsidRPr="00FE07E8" w:rsidRDefault="007C427A" w:rsidP="007C427A">
      <w:pPr>
        <w:shd w:val="clear" w:color="auto" w:fill="FFFFFF"/>
        <w:spacing w:line="370" w:lineRule="auto"/>
        <w:jc w:val="center"/>
        <w:rPr>
          <w:b/>
          <w:bCs/>
          <w:lang w:eastAsia="vi-VN"/>
        </w:rPr>
      </w:pPr>
      <w:r w:rsidRPr="00FE07E8">
        <w:rPr>
          <w:b/>
          <w:bCs/>
          <w:lang w:eastAsia="vi-VN"/>
        </w:rPr>
        <w:t xml:space="preserve">Quy định mức nộp tiền để Nhà nước bổ sung diện tích </w:t>
      </w:r>
    </w:p>
    <w:p w14:paraId="26E66E67" w14:textId="77777777" w:rsidR="007C427A" w:rsidRPr="00FE07E8" w:rsidRDefault="007C427A" w:rsidP="007C427A">
      <w:pPr>
        <w:shd w:val="clear" w:color="auto" w:fill="FFFFFF"/>
        <w:spacing w:line="370" w:lineRule="auto"/>
        <w:jc w:val="center"/>
        <w:rPr>
          <w:b/>
          <w:bCs/>
          <w:lang w:eastAsia="vi-VN"/>
        </w:rPr>
      </w:pPr>
      <w:r w:rsidRPr="00FE07E8">
        <w:rPr>
          <w:b/>
          <w:bCs/>
          <w:lang w:eastAsia="vi-VN"/>
        </w:rPr>
        <w:t xml:space="preserve">đất chuyên trồng lúa bị mất hoặc tăng hiệu quả sử dụng đất trồng lúa; </w:t>
      </w:r>
    </w:p>
    <w:p w14:paraId="71262781" w14:textId="77777777" w:rsidR="007C427A" w:rsidRPr="00FE07E8" w:rsidRDefault="007C427A" w:rsidP="007C427A">
      <w:pPr>
        <w:shd w:val="clear" w:color="auto" w:fill="FFFFFF"/>
        <w:spacing w:line="370" w:lineRule="auto"/>
        <w:jc w:val="center"/>
        <w:rPr>
          <w:b/>
          <w:lang w:val="af-ZA" w:eastAsia="vi-VN"/>
        </w:rPr>
      </w:pPr>
      <w:r w:rsidRPr="00FE07E8">
        <w:rPr>
          <w:b/>
          <w:bCs/>
          <w:lang w:eastAsia="vi-VN"/>
        </w:rPr>
        <w:t>nguyên tắc, phạm vi, định mức hỗ trợ, việc sử dụng nguồn kinh phí bảo vệ, phát triển đất trồng lúa trên địa bàn tỉnh Bắc Ninh</w:t>
      </w:r>
    </w:p>
    <w:p w14:paraId="5FC661A5" w14:textId="77777777" w:rsidR="007C427A" w:rsidRPr="00FE07E8" w:rsidRDefault="007C427A" w:rsidP="007C427A">
      <w:pPr>
        <w:spacing w:before="120" w:line="370" w:lineRule="auto"/>
        <w:ind w:firstLine="284"/>
        <w:jc w:val="both"/>
        <w:rPr>
          <w:lang w:val="nl-NL"/>
        </w:rPr>
      </w:pPr>
      <w:r w:rsidRPr="00FE07E8">
        <w:rPr>
          <w:lang w:val="nl-NL"/>
        </w:rPr>
        <w:t>Căn cứ Luật Tổ chức chính quyền địa phương s</w:t>
      </w:r>
      <w:bookmarkStart w:id="0" w:name="_GoBack"/>
      <w:bookmarkEnd w:id="0"/>
      <w:r w:rsidRPr="00FE07E8">
        <w:rPr>
          <w:lang w:val="nl-NL"/>
        </w:rPr>
        <w:t>ố 72/2025/QH15;</w:t>
      </w:r>
    </w:p>
    <w:p w14:paraId="589CD26D" w14:textId="77777777" w:rsidR="007C427A" w:rsidRPr="00FE07E8" w:rsidRDefault="007C427A" w:rsidP="007C427A">
      <w:pPr>
        <w:spacing w:line="370" w:lineRule="auto"/>
        <w:ind w:firstLine="284"/>
        <w:jc w:val="both"/>
        <w:rPr>
          <w:spacing w:val="-8"/>
          <w:lang w:val="nl-NL"/>
        </w:rPr>
      </w:pPr>
      <w:r w:rsidRPr="00FE07E8">
        <w:rPr>
          <w:spacing w:val="-8"/>
          <w:lang w:val="nl-NL"/>
        </w:rPr>
        <w:t>Căn cứ Luật Ban hành văn bản quy phạm pháp luật số 64/2025/QH15; Luật Sửa đổi, bổ sung một số điều của Luật Ban hành văn bản quy phạm pháp luật số 87/2025/QH15;</w:t>
      </w:r>
    </w:p>
    <w:p w14:paraId="1341977C" w14:textId="77777777" w:rsidR="007C427A" w:rsidRPr="00FE07E8" w:rsidRDefault="007C427A" w:rsidP="007C427A">
      <w:pPr>
        <w:spacing w:line="370" w:lineRule="auto"/>
        <w:ind w:firstLine="284"/>
        <w:jc w:val="both"/>
        <w:rPr>
          <w:spacing w:val="-8"/>
          <w:lang w:val="nl-NL"/>
        </w:rPr>
      </w:pPr>
      <w:r w:rsidRPr="00FE07E8">
        <w:rPr>
          <w:spacing w:val="-8"/>
          <w:lang w:val="nl-NL"/>
        </w:rPr>
        <w:t xml:space="preserve">Căn cứ Luật Ngân sách nhà nước số 89/2025/QH15; </w:t>
      </w:r>
    </w:p>
    <w:p w14:paraId="565D3B80" w14:textId="77777777" w:rsidR="007C427A" w:rsidRPr="00FE07E8" w:rsidRDefault="007C427A" w:rsidP="007C427A">
      <w:pPr>
        <w:spacing w:line="370" w:lineRule="auto"/>
        <w:ind w:firstLine="284"/>
        <w:jc w:val="both"/>
        <w:rPr>
          <w:spacing w:val="-8"/>
          <w:lang w:val="nl-NL"/>
        </w:rPr>
      </w:pPr>
      <w:r w:rsidRPr="00FE07E8">
        <w:rPr>
          <w:spacing w:val="-8"/>
          <w:lang w:val="nl-NL"/>
        </w:rPr>
        <w:t>Căn cứ Luật Đất đai số 31/2024/QH15;</w:t>
      </w:r>
    </w:p>
    <w:p w14:paraId="51C073F7" w14:textId="77777777" w:rsidR="007C427A" w:rsidRPr="00FE07E8" w:rsidRDefault="007C427A" w:rsidP="007C427A">
      <w:pPr>
        <w:widowControl w:val="0"/>
        <w:shd w:val="clear" w:color="auto" w:fill="FFFFFF"/>
        <w:spacing w:line="370" w:lineRule="auto"/>
        <w:ind w:firstLine="284"/>
        <w:jc w:val="both"/>
        <w:rPr>
          <w:bCs/>
          <w:iCs/>
        </w:rPr>
      </w:pPr>
      <w:r w:rsidRPr="00FE07E8">
        <w:rPr>
          <w:bCs/>
          <w:iCs/>
          <w:lang w:val="vi-VN"/>
        </w:rPr>
        <w:t xml:space="preserve">Căn cứ </w:t>
      </w:r>
      <w:r w:rsidRPr="00FE07E8">
        <w:rPr>
          <w:bCs/>
          <w:iCs/>
        </w:rPr>
        <w:t>Nghị định số 112/2024/NĐ-CP của Chính phủ Quy định chi tiết về đất trồng lúa</w:t>
      </w:r>
      <w:r w:rsidRPr="00FE07E8">
        <w:rPr>
          <w:bCs/>
          <w:iCs/>
          <w:lang w:val="vi-VN"/>
        </w:rPr>
        <w:t>;</w:t>
      </w:r>
      <w:r w:rsidRPr="00FE07E8">
        <w:rPr>
          <w:bCs/>
          <w:iCs/>
        </w:rPr>
        <w:t xml:space="preserve"> Nghị định số 226/2025/NĐ-CP của Chính phủ Sửa đổi, bổ sung một số điều của các Nghị định quy định chi tiết thi hành Luật Đất đai;</w:t>
      </w:r>
    </w:p>
    <w:p w14:paraId="5F2DBC18" w14:textId="77777777" w:rsidR="007C427A" w:rsidRPr="00FE07E8" w:rsidRDefault="007C427A" w:rsidP="007C427A">
      <w:pPr>
        <w:widowControl w:val="0"/>
        <w:shd w:val="clear" w:color="auto" w:fill="FFFFFF"/>
        <w:spacing w:line="370" w:lineRule="auto"/>
        <w:ind w:firstLine="284"/>
        <w:jc w:val="both"/>
        <w:rPr>
          <w:bCs/>
          <w:iCs/>
        </w:rPr>
      </w:pPr>
      <w:r w:rsidRPr="00FE07E8">
        <w:rPr>
          <w:bCs/>
          <w:iCs/>
        </w:rPr>
        <w:t>Căn cứ Nghị định số 151/2025/NĐ-CP của Chính phủ Quy định về phân định thẩm quyền của chính quyền địa phương 02 cấp, phân quyền, phân cấp trong lĩnh vực đất đai;</w:t>
      </w:r>
    </w:p>
    <w:p w14:paraId="7895DE19" w14:textId="77777777" w:rsidR="007C427A" w:rsidRPr="00FE07E8" w:rsidRDefault="007C427A" w:rsidP="007C427A">
      <w:pPr>
        <w:shd w:val="clear" w:color="auto" w:fill="FFFFFF"/>
        <w:spacing w:line="370" w:lineRule="auto"/>
        <w:ind w:firstLine="284"/>
        <w:jc w:val="both"/>
        <w:rPr>
          <w:iCs/>
          <w:lang w:val="nl-NL"/>
        </w:rPr>
      </w:pPr>
      <w:r w:rsidRPr="00FE07E8">
        <w:rPr>
          <w:iCs/>
          <w:lang w:val="nl-NL"/>
        </w:rPr>
        <w:t>Xét Tờ trình số 119/TTr-UBND ngày 24 tháng 4 năm 2026 của Ủy ban nhân dân tỉnh; Báo cáo thẩm tra của Ban Kinh tế - Ngân sách; ý kiến thảo luận của đại biểu Hội đồng nhân dân tỉnh tại kỳ họp;</w:t>
      </w:r>
    </w:p>
    <w:p w14:paraId="28766F2D" w14:textId="77777777" w:rsidR="007C427A" w:rsidRPr="00FE07E8" w:rsidRDefault="007C427A" w:rsidP="007C427A">
      <w:pPr>
        <w:spacing w:line="370" w:lineRule="auto"/>
        <w:ind w:firstLine="284"/>
        <w:jc w:val="both"/>
        <w:rPr>
          <w:iCs/>
          <w:lang w:val="nl-NL"/>
        </w:rPr>
      </w:pPr>
      <w:r w:rsidRPr="00FE07E8">
        <w:rPr>
          <w:iCs/>
          <w:lang w:val="nl-NL"/>
        </w:rPr>
        <w:t xml:space="preserve">Hội đồng nhân dân ban hành Nghị quyết </w:t>
      </w:r>
      <w:r w:rsidRPr="00FE07E8">
        <w:rPr>
          <w:bCs/>
          <w:lang w:eastAsia="vi-VN"/>
        </w:rPr>
        <w:t>Quy định mức nộp tiền để Nhà nước bổ sung diện tích đất chuyên trồng lúa bị mất hoặc tăng hiệu quả sử dụng đất trồng lúa; nguyên tắc, phạm vi, định mức hỗ trợ, việc sử dụng nguồn kinh phí bảo vệ, phát triển đất trồng lúa trên địa bàn tỉnh Bắc Ninh</w:t>
      </w:r>
      <w:r w:rsidRPr="00FE07E8">
        <w:rPr>
          <w:iCs/>
          <w:lang w:val="nl-NL"/>
        </w:rPr>
        <w:t>.</w:t>
      </w:r>
    </w:p>
    <w:p w14:paraId="6293E232" w14:textId="77777777" w:rsidR="007C427A" w:rsidRPr="00FE07E8" w:rsidRDefault="007C427A" w:rsidP="007C427A">
      <w:pPr>
        <w:shd w:val="clear" w:color="auto" w:fill="FFFFFF"/>
        <w:spacing w:line="370" w:lineRule="auto"/>
        <w:ind w:firstLine="284"/>
        <w:jc w:val="both"/>
        <w:rPr>
          <w:b/>
          <w:lang w:val="af-ZA"/>
        </w:rPr>
      </w:pPr>
      <w:r w:rsidRPr="00FE07E8">
        <w:rPr>
          <w:b/>
          <w:bCs/>
        </w:rPr>
        <w:t>Điều 1.</w:t>
      </w:r>
      <w:r w:rsidRPr="00FE07E8">
        <w:rPr>
          <w:b/>
        </w:rPr>
        <w:t> </w:t>
      </w:r>
      <w:bookmarkStart w:id="1" w:name="dieu_1_name"/>
      <w:r w:rsidRPr="00FE07E8">
        <w:rPr>
          <w:b/>
          <w:lang w:val="af-ZA"/>
        </w:rPr>
        <w:t>Phạm vi điều chỉnh, đối tượng áp dụng</w:t>
      </w:r>
    </w:p>
    <w:p w14:paraId="5E5971A0" w14:textId="77777777" w:rsidR="007C427A" w:rsidRPr="00FE07E8" w:rsidRDefault="007C427A" w:rsidP="007C427A">
      <w:pPr>
        <w:shd w:val="clear" w:color="auto" w:fill="FFFFFF"/>
        <w:spacing w:line="370" w:lineRule="auto"/>
        <w:ind w:firstLine="284"/>
        <w:jc w:val="both"/>
        <w:rPr>
          <w:lang w:val="af-ZA"/>
        </w:rPr>
      </w:pPr>
      <w:r w:rsidRPr="00FE07E8">
        <w:rPr>
          <w:lang w:val="af-ZA"/>
        </w:rPr>
        <w:t xml:space="preserve">1. Phạm vi điều chỉnh </w:t>
      </w:r>
    </w:p>
    <w:p w14:paraId="286902AF" w14:textId="77777777" w:rsidR="007C427A" w:rsidRPr="00FE07E8" w:rsidRDefault="007C427A" w:rsidP="00C022E2">
      <w:pPr>
        <w:shd w:val="clear" w:color="auto" w:fill="FFFFFF"/>
        <w:spacing w:line="350" w:lineRule="auto"/>
        <w:ind w:firstLine="284"/>
        <w:jc w:val="both"/>
        <w:rPr>
          <w:b/>
          <w:lang w:val="pl-PL"/>
        </w:rPr>
      </w:pPr>
      <w:r w:rsidRPr="00FE07E8">
        <w:rPr>
          <w:lang w:val="pl-PL"/>
        </w:rPr>
        <w:lastRenderedPageBreak/>
        <w:t xml:space="preserve">Nghị quyết này quy định mức nộp tiền để Nhà nước bổ sung diện tích đất chuyên trồng lúa bị mất hoặc tăng hiệu quả sử dụng đất trồng lúa, </w:t>
      </w:r>
      <w:r w:rsidRPr="00FE07E8">
        <w:rPr>
          <w:shd w:val="clear" w:color="auto" w:fill="FFFFFF"/>
        </w:rPr>
        <w:t>trừ các công trình, dự án sử dụng vốn đầu tư công hoặc vốn nhà nước ngoài đầu tư công theo quy định của pháp luật về đầu tư công, pháp luật về xây dựng</w:t>
      </w:r>
      <w:r w:rsidRPr="00FE07E8">
        <w:rPr>
          <w:lang w:val="pl-PL"/>
        </w:rPr>
        <w:t xml:space="preserve"> (sau đây gọi là tiền bảo vệ, phát triển đất trồng lúa); n</w:t>
      </w:r>
      <w:r w:rsidRPr="00FE07E8">
        <w:rPr>
          <w:lang w:val="af-ZA"/>
        </w:rPr>
        <w:t xml:space="preserve">guyên tắc, phạm vi, định mức hỗ trợ và việc sử dụng kinh phí hỗ trợ </w:t>
      </w:r>
      <w:r w:rsidRPr="00FE07E8">
        <w:rPr>
          <w:bCs/>
          <w:lang w:val="af-ZA"/>
        </w:rPr>
        <w:t xml:space="preserve">bảo vệ, phát triển </w:t>
      </w:r>
      <w:r w:rsidRPr="00FE07E8">
        <w:rPr>
          <w:lang w:val="af-ZA"/>
        </w:rPr>
        <w:t xml:space="preserve">đất trồng lúa trên địa bàn tỉnh </w:t>
      </w:r>
      <w:r w:rsidRPr="00FE07E8">
        <w:rPr>
          <w:lang w:val="pl-PL"/>
        </w:rPr>
        <w:t>Bắc Ninh.</w:t>
      </w:r>
    </w:p>
    <w:p w14:paraId="5F98BB34" w14:textId="77777777" w:rsidR="007C427A" w:rsidRPr="00FE07E8" w:rsidRDefault="007C427A" w:rsidP="00C022E2">
      <w:pPr>
        <w:shd w:val="clear" w:color="auto" w:fill="FFFFFF"/>
        <w:spacing w:line="350" w:lineRule="auto"/>
        <w:ind w:firstLine="284"/>
        <w:jc w:val="both"/>
        <w:rPr>
          <w:lang w:val="pl-PL"/>
        </w:rPr>
      </w:pPr>
      <w:r w:rsidRPr="00FE07E8">
        <w:rPr>
          <w:lang w:val="pl-PL"/>
        </w:rPr>
        <w:t>2. Đối tượng áp dụng</w:t>
      </w:r>
    </w:p>
    <w:p w14:paraId="0152AC9C" w14:textId="77777777" w:rsidR="007C427A" w:rsidRPr="00FE07E8" w:rsidRDefault="007C427A" w:rsidP="00C022E2">
      <w:pPr>
        <w:shd w:val="clear" w:color="auto" w:fill="FFFFFF"/>
        <w:spacing w:line="350" w:lineRule="auto"/>
        <w:ind w:firstLine="284"/>
        <w:jc w:val="both"/>
        <w:rPr>
          <w:lang w:val="pl-PL"/>
        </w:rPr>
      </w:pPr>
      <w:r w:rsidRPr="00FE07E8">
        <w:t>Người</w:t>
      </w:r>
      <w:r w:rsidRPr="00FE07E8">
        <w:rPr>
          <w:lang w:val="vi-VN"/>
        </w:rPr>
        <w:t xml:space="preserve"> được Nhà nước giao đất, cho thuê đất</w:t>
      </w:r>
      <w:r w:rsidRPr="00FE07E8">
        <w:rPr>
          <w:lang w:val="en-SG"/>
        </w:rPr>
        <w:t xml:space="preserve"> để sử dụng vào mục đích phi nông nghiệp từ đất chuyên trồng lúa và các c</w:t>
      </w:r>
      <w:r w:rsidRPr="00FE07E8">
        <w:t>ơ quan, tổ chức, cá nhân có liên quan đến việc quản lý, sử dụng đất trồng lúa </w:t>
      </w:r>
      <w:r w:rsidRPr="00FE07E8">
        <w:rPr>
          <w:lang w:val="pl-PL"/>
        </w:rPr>
        <w:t>trên địa bàn tỉnh Bắc Ninh.</w:t>
      </w:r>
    </w:p>
    <w:p w14:paraId="5BB493AB" w14:textId="77777777" w:rsidR="007C427A" w:rsidRPr="00FE07E8" w:rsidRDefault="007C427A" w:rsidP="00C022E2">
      <w:pPr>
        <w:shd w:val="clear" w:color="auto" w:fill="FFFFFF"/>
        <w:spacing w:line="350" w:lineRule="auto"/>
        <w:ind w:firstLine="284"/>
        <w:jc w:val="both"/>
        <w:rPr>
          <w:b/>
          <w:lang w:val="vi-VN"/>
        </w:rPr>
      </w:pPr>
      <w:r w:rsidRPr="00FE07E8">
        <w:rPr>
          <w:b/>
          <w:lang w:val="vi-VN"/>
        </w:rPr>
        <w:t xml:space="preserve">Điều 2. </w:t>
      </w:r>
      <w:r w:rsidRPr="00FE07E8">
        <w:rPr>
          <w:b/>
          <w:lang w:val="en-SG"/>
        </w:rPr>
        <w:t>M</w:t>
      </w:r>
      <w:r w:rsidRPr="00FE07E8">
        <w:rPr>
          <w:b/>
          <w:lang w:val="af-ZA"/>
        </w:rPr>
        <w:t xml:space="preserve">ức nộp tiền </w:t>
      </w:r>
      <w:r w:rsidRPr="00FE07E8">
        <w:rPr>
          <w:b/>
          <w:lang w:val="pl-PL"/>
        </w:rPr>
        <w:t>bảo vệ, phát triển đất trồng lúa</w:t>
      </w:r>
    </w:p>
    <w:tbl>
      <w:tblPr>
        <w:tblW w:w="9214" w:type="dxa"/>
        <w:jc w:val="center"/>
        <w:tblLook w:val="01E0" w:firstRow="1" w:lastRow="1" w:firstColumn="1" w:lastColumn="1" w:noHBand="0" w:noVBand="0"/>
      </w:tblPr>
      <w:tblGrid>
        <w:gridCol w:w="2977"/>
        <w:gridCol w:w="567"/>
        <w:gridCol w:w="992"/>
        <w:gridCol w:w="940"/>
        <w:gridCol w:w="900"/>
        <w:gridCol w:w="543"/>
        <w:gridCol w:w="2295"/>
      </w:tblGrid>
      <w:tr w:rsidR="007C427A" w:rsidRPr="00FE07E8" w14:paraId="1071583D" w14:textId="77777777" w:rsidTr="00B7609D">
        <w:trPr>
          <w:jc w:val="center"/>
        </w:trPr>
        <w:tc>
          <w:tcPr>
            <w:tcW w:w="2977" w:type="dxa"/>
            <w:vAlign w:val="center"/>
          </w:tcPr>
          <w:p w14:paraId="3991ED66" w14:textId="77777777" w:rsidR="007C427A" w:rsidRPr="00FE07E8" w:rsidRDefault="007C427A" w:rsidP="00C022E2">
            <w:pPr>
              <w:shd w:val="clear" w:color="auto" w:fill="FFFFFF"/>
              <w:spacing w:line="350" w:lineRule="auto"/>
              <w:ind w:right="-57"/>
              <w:jc w:val="center"/>
            </w:pPr>
            <w:r w:rsidRPr="00FE07E8">
              <w:t xml:space="preserve">Mức nộp tiền </w:t>
            </w:r>
            <w:r w:rsidRPr="00FE07E8">
              <w:rPr>
                <w:lang w:val="pl-PL"/>
              </w:rPr>
              <w:t>bảo vệ, phát triển đất trồng lúa</w:t>
            </w:r>
          </w:p>
        </w:tc>
        <w:tc>
          <w:tcPr>
            <w:tcW w:w="567" w:type="dxa"/>
            <w:vAlign w:val="center"/>
          </w:tcPr>
          <w:p w14:paraId="2E4D4509" w14:textId="77777777" w:rsidR="007C427A" w:rsidRPr="00FE07E8" w:rsidRDefault="007C427A" w:rsidP="00C022E2">
            <w:pPr>
              <w:shd w:val="clear" w:color="auto" w:fill="FFFFFF"/>
              <w:spacing w:line="350" w:lineRule="auto"/>
              <w:ind w:right="-57"/>
            </w:pPr>
            <w:r w:rsidRPr="00FE07E8">
              <w:t>=</w:t>
            </w:r>
          </w:p>
        </w:tc>
        <w:tc>
          <w:tcPr>
            <w:tcW w:w="992" w:type="dxa"/>
            <w:vAlign w:val="center"/>
          </w:tcPr>
          <w:p w14:paraId="655E4215" w14:textId="77777777" w:rsidR="007C427A" w:rsidRPr="00FE07E8" w:rsidRDefault="007C427A" w:rsidP="00C022E2">
            <w:pPr>
              <w:shd w:val="clear" w:color="auto" w:fill="FFFFFF"/>
              <w:spacing w:line="350" w:lineRule="auto"/>
              <w:ind w:left="-57" w:right="-57" w:firstLine="284"/>
            </w:pPr>
            <w:r w:rsidRPr="00FE07E8">
              <w:t>50%</w:t>
            </w:r>
          </w:p>
        </w:tc>
        <w:tc>
          <w:tcPr>
            <w:tcW w:w="940" w:type="dxa"/>
            <w:vAlign w:val="center"/>
          </w:tcPr>
          <w:p w14:paraId="6C1A1B55" w14:textId="77777777" w:rsidR="007C427A" w:rsidRPr="00FE07E8" w:rsidRDefault="007C427A" w:rsidP="00C022E2">
            <w:pPr>
              <w:shd w:val="clear" w:color="auto" w:fill="FFFFFF"/>
              <w:spacing w:line="350" w:lineRule="auto"/>
              <w:ind w:right="-57"/>
              <w:jc w:val="center"/>
            </w:pPr>
            <w:r w:rsidRPr="00FE07E8">
              <w:t>(x)</w:t>
            </w:r>
          </w:p>
        </w:tc>
        <w:tc>
          <w:tcPr>
            <w:tcW w:w="900" w:type="dxa"/>
            <w:vAlign w:val="center"/>
          </w:tcPr>
          <w:p w14:paraId="409787D0" w14:textId="77777777" w:rsidR="007C427A" w:rsidRPr="00FE07E8" w:rsidRDefault="007C427A" w:rsidP="00C022E2">
            <w:pPr>
              <w:shd w:val="clear" w:color="auto" w:fill="FFFFFF"/>
              <w:spacing w:line="350" w:lineRule="auto"/>
              <w:ind w:right="-57"/>
              <w:jc w:val="center"/>
            </w:pPr>
            <w:r w:rsidRPr="00FE07E8">
              <w:t>Diện tích</w:t>
            </w:r>
          </w:p>
        </w:tc>
        <w:tc>
          <w:tcPr>
            <w:tcW w:w="543" w:type="dxa"/>
            <w:vAlign w:val="center"/>
          </w:tcPr>
          <w:p w14:paraId="1041FAD3" w14:textId="77777777" w:rsidR="007C427A" w:rsidRPr="00FE07E8" w:rsidRDefault="007C427A" w:rsidP="00C022E2">
            <w:pPr>
              <w:shd w:val="clear" w:color="auto" w:fill="FFFFFF"/>
              <w:spacing w:line="350" w:lineRule="auto"/>
              <w:ind w:left="-57" w:right="-57"/>
              <w:jc w:val="center"/>
            </w:pPr>
            <w:r w:rsidRPr="00FE07E8">
              <w:t>(x)</w:t>
            </w:r>
          </w:p>
        </w:tc>
        <w:tc>
          <w:tcPr>
            <w:tcW w:w="2295" w:type="dxa"/>
            <w:vAlign w:val="center"/>
          </w:tcPr>
          <w:p w14:paraId="4E403656" w14:textId="77777777" w:rsidR="007C427A" w:rsidRPr="00FE07E8" w:rsidRDefault="007C427A" w:rsidP="00C022E2">
            <w:pPr>
              <w:shd w:val="clear" w:color="auto" w:fill="FFFFFF"/>
              <w:spacing w:line="350" w:lineRule="auto"/>
              <w:ind w:right="-57"/>
              <w:jc w:val="center"/>
            </w:pPr>
            <w:r w:rsidRPr="00FE07E8">
              <w:t>Giá của loại đất trồng lúa</w:t>
            </w:r>
          </w:p>
        </w:tc>
      </w:tr>
    </w:tbl>
    <w:p w14:paraId="6752CB37" w14:textId="77777777" w:rsidR="007C427A" w:rsidRPr="00FE07E8" w:rsidRDefault="007C427A" w:rsidP="00C022E2">
      <w:pPr>
        <w:shd w:val="clear" w:color="auto" w:fill="FFFFFF"/>
        <w:spacing w:line="350" w:lineRule="auto"/>
        <w:ind w:firstLine="284"/>
        <w:jc w:val="both"/>
      </w:pPr>
      <w:r w:rsidRPr="00FE07E8">
        <w:t>Trong đó:</w:t>
      </w:r>
    </w:p>
    <w:p w14:paraId="6E4AD984" w14:textId="77777777" w:rsidR="007C427A" w:rsidRPr="00FE07E8" w:rsidRDefault="007C427A" w:rsidP="00C022E2">
      <w:pPr>
        <w:shd w:val="clear" w:color="auto" w:fill="FFFFFF"/>
        <w:spacing w:line="350" w:lineRule="auto"/>
        <w:ind w:firstLine="284"/>
        <w:jc w:val="both"/>
      </w:pPr>
      <w:r w:rsidRPr="00FE07E8">
        <w:t>Diện tích: là phần diện tích đất chuyên trồng lúa phải chuyển sang mục đích phi nông nghiệp (ghi cụ thể trong quyết định giao đất, cho thuê đất, cho phép chuyển mục đích sử dụng đất từ đất chuyên trồng lúa sang đất phi nông nghiệp của cơ quan, người có thẩm quyền).</w:t>
      </w:r>
    </w:p>
    <w:p w14:paraId="4887834E" w14:textId="77777777" w:rsidR="007C427A" w:rsidRPr="00FE07E8" w:rsidRDefault="007C427A" w:rsidP="00C022E2">
      <w:pPr>
        <w:shd w:val="clear" w:color="auto" w:fill="FFFFFF"/>
        <w:spacing w:line="350" w:lineRule="auto"/>
        <w:ind w:firstLine="284"/>
        <w:jc w:val="both"/>
      </w:pPr>
      <w:r w:rsidRPr="00FE07E8">
        <w:t>Giá của loại đất trồng lúa: được xác định theo giá đất trồng cây hàng năm tại Bảng giá đất do Hội đồng nhân dân tỉnh ban hành tại thời điểm chuyển mục đích sử dụng đất.</w:t>
      </w:r>
    </w:p>
    <w:p w14:paraId="11C525F9" w14:textId="77777777" w:rsidR="007C427A" w:rsidRPr="00FE07E8" w:rsidRDefault="007C427A" w:rsidP="00C022E2">
      <w:pPr>
        <w:shd w:val="clear" w:color="auto" w:fill="FFFFFF"/>
        <w:spacing w:line="350" w:lineRule="auto"/>
        <w:ind w:firstLine="284"/>
        <w:jc w:val="both"/>
      </w:pPr>
      <w:r w:rsidRPr="00FE07E8">
        <w:t>Số thu tiền bảo vệ, phát triển đất trồng lúa thực hiện nộp 100% vào ngân sách tỉnh.</w:t>
      </w:r>
    </w:p>
    <w:p w14:paraId="534E84BE" w14:textId="77777777" w:rsidR="007C427A" w:rsidRPr="00FE07E8" w:rsidRDefault="007C427A" w:rsidP="00C022E2">
      <w:pPr>
        <w:shd w:val="clear" w:color="auto" w:fill="FFFFFF"/>
        <w:spacing w:line="350" w:lineRule="auto"/>
        <w:ind w:firstLine="284"/>
        <w:jc w:val="both"/>
        <w:rPr>
          <w:b/>
          <w:spacing w:val="-6"/>
          <w:lang w:val="pl-PL"/>
        </w:rPr>
      </w:pPr>
      <w:r w:rsidRPr="00FE07E8">
        <w:rPr>
          <w:b/>
          <w:spacing w:val="-6"/>
        </w:rPr>
        <w:t xml:space="preserve">Điều 3. </w:t>
      </w:r>
      <w:r w:rsidRPr="00FE07E8">
        <w:rPr>
          <w:b/>
          <w:spacing w:val="-6"/>
          <w:lang w:val="af-ZA"/>
        </w:rPr>
        <w:t xml:space="preserve">Nguyên tắc, phạm vi, định mức hỗ trợ và sử dụng kinh phí </w:t>
      </w:r>
      <w:r w:rsidRPr="00FE07E8">
        <w:rPr>
          <w:b/>
          <w:spacing w:val="-6"/>
          <w:lang w:val="pl-PL"/>
        </w:rPr>
        <w:t xml:space="preserve">hỗ trợ </w:t>
      </w:r>
    </w:p>
    <w:p w14:paraId="06474B36" w14:textId="77777777" w:rsidR="007C427A" w:rsidRPr="00FE07E8" w:rsidRDefault="007C427A" w:rsidP="00C022E2">
      <w:pPr>
        <w:shd w:val="clear" w:color="auto" w:fill="FFFFFF"/>
        <w:spacing w:line="350" w:lineRule="auto"/>
        <w:ind w:firstLine="284"/>
        <w:jc w:val="both"/>
        <w:rPr>
          <w:bCs/>
          <w:spacing w:val="2"/>
          <w:lang w:val="nb-NO"/>
        </w:rPr>
      </w:pPr>
      <w:r w:rsidRPr="00FE07E8">
        <w:rPr>
          <w:bCs/>
          <w:spacing w:val="2"/>
          <w:lang w:val="nb-NO"/>
        </w:rPr>
        <w:t>1. Nguyên tắc hỗ trợ</w:t>
      </w:r>
    </w:p>
    <w:p w14:paraId="781D1674" w14:textId="77777777" w:rsidR="007C427A" w:rsidRPr="00FE07E8" w:rsidRDefault="007C427A" w:rsidP="00C022E2">
      <w:pPr>
        <w:shd w:val="clear" w:color="auto" w:fill="FFFFFF"/>
        <w:spacing w:line="350" w:lineRule="auto"/>
        <w:ind w:firstLine="284"/>
        <w:jc w:val="both"/>
        <w:rPr>
          <w:shd w:val="clear" w:color="auto" w:fill="FFFFFF"/>
          <w:lang w:val="nb-NO"/>
        </w:rPr>
      </w:pPr>
      <w:r w:rsidRPr="00FE07E8">
        <w:rPr>
          <w:shd w:val="clear" w:color="auto" w:fill="FFFFFF"/>
          <w:lang w:val="nb-NO"/>
        </w:rPr>
        <w:t>Nguồn kinh phí thu từ tiền bảo vệ, phát triển đất trồng lúa theo quy định và nguồn kinh phí ngân sách trung ương hỗ trợ sản xuất lúa trong dự toán chi cân đối ngân sách địa phương, được phân bổ, bố trí sử dụng cho mục đích tăng hiệu quả sử dụng đất trồng lúa ở các vùng quy hoạch trồng lúa; chuyển đổi cơ cấu cây trồng, vật nuôi trên đất trồng lúa; các công trình hạ tầng nông nghiệp, nông thôn theo nguyên tắc:</w:t>
      </w:r>
    </w:p>
    <w:p w14:paraId="0EF3570E" w14:textId="77777777" w:rsidR="007C427A" w:rsidRPr="00FE07E8" w:rsidRDefault="007C427A" w:rsidP="00C022E2">
      <w:pPr>
        <w:shd w:val="clear" w:color="auto" w:fill="FFFFFF"/>
        <w:spacing w:line="377" w:lineRule="auto"/>
        <w:ind w:firstLine="284"/>
        <w:jc w:val="both"/>
        <w:rPr>
          <w:lang w:val="nb-NO"/>
        </w:rPr>
      </w:pPr>
      <w:r w:rsidRPr="00FE07E8">
        <w:rPr>
          <w:lang w:val="nb-NO"/>
        </w:rPr>
        <w:lastRenderedPageBreak/>
        <w:t>a) Đối với các xã, phường (sau đây gọi chung là cấp xã) có diện tích đất chuyên trồng lúa phải chuyển sang mục đích phi nông nghiệp có phát sinh số thu trong năm được hỗ trợ 30% số thu được để thực hiện các nội dung quy định tại khoản 3 Điều này.</w:t>
      </w:r>
    </w:p>
    <w:p w14:paraId="285F71C1" w14:textId="3F39BA3D" w:rsidR="007C427A" w:rsidRPr="00FE07E8" w:rsidRDefault="007C427A" w:rsidP="00C022E2">
      <w:pPr>
        <w:shd w:val="clear" w:color="auto" w:fill="FFFFFF"/>
        <w:spacing w:line="377" w:lineRule="auto"/>
        <w:ind w:firstLine="284"/>
        <w:jc w:val="both"/>
        <w:rPr>
          <w:shd w:val="clear" w:color="auto" w:fill="FFFFFF"/>
          <w:lang w:val="nb-NO"/>
        </w:rPr>
      </w:pPr>
      <w:r w:rsidRPr="00FE07E8">
        <w:rPr>
          <w:shd w:val="clear" w:color="auto" w:fill="FFFFFF"/>
          <w:lang w:val="nb-NO"/>
        </w:rPr>
        <w:t>b) Số kinh phí còn lại được tính bằng 100% và phân bổ như sau</w:t>
      </w:r>
      <w:r w:rsidR="0041785A" w:rsidRPr="00FE07E8">
        <w:rPr>
          <w:shd w:val="clear" w:color="auto" w:fill="FFFFFF"/>
          <w:lang w:val="nb-NO"/>
        </w:rPr>
        <w:t>:</w:t>
      </w:r>
      <w:r w:rsidRPr="00FE07E8">
        <w:rPr>
          <w:shd w:val="clear" w:color="auto" w:fill="FFFFFF"/>
          <w:lang w:val="nb-NO"/>
        </w:rPr>
        <w:t xml:space="preserve"> </w:t>
      </w:r>
    </w:p>
    <w:p w14:paraId="709BBF65" w14:textId="24AA7E9E" w:rsidR="007C427A" w:rsidRPr="00FE07E8" w:rsidRDefault="007C427A" w:rsidP="00C022E2">
      <w:pPr>
        <w:shd w:val="clear" w:color="auto" w:fill="FFFFFF"/>
        <w:spacing w:line="377" w:lineRule="auto"/>
        <w:ind w:firstLine="284"/>
        <w:jc w:val="both"/>
        <w:rPr>
          <w:shd w:val="clear" w:color="auto" w:fill="FFFFFF"/>
          <w:lang w:val="nb-NO"/>
        </w:rPr>
      </w:pPr>
      <w:r w:rsidRPr="00FE07E8">
        <w:rPr>
          <w:shd w:val="clear" w:color="auto" w:fill="FFFFFF"/>
          <w:lang w:val="nb-NO"/>
        </w:rPr>
        <w:t>Hỗ trợ tối đa 30% tổng nguồn kinh phí đất trồng lúa cho các đơn vị cấp tỉnh theo nhu cầu đề xuất để thực hiện các nội dung quy định tại khoản 3 Điều này</w:t>
      </w:r>
      <w:r w:rsidR="0041785A" w:rsidRPr="00FE07E8">
        <w:rPr>
          <w:shd w:val="clear" w:color="auto" w:fill="FFFFFF"/>
          <w:lang w:val="nb-NO"/>
        </w:rPr>
        <w:t>.</w:t>
      </w:r>
    </w:p>
    <w:p w14:paraId="220A6E12" w14:textId="77777777" w:rsidR="007C427A" w:rsidRPr="00FE07E8" w:rsidRDefault="007C427A" w:rsidP="00C022E2">
      <w:pPr>
        <w:shd w:val="clear" w:color="auto" w:fill="FFFFFF"/>
        <w:spacing w:line="377" w:lineRule="auto"/>
        <w:ind w:firstLine="284"/>
        <w:jc w:val="both"/>
        <w:rPr>
          <w:lang w:val="nb-NO"/>
        </w:rPr>
      </w:pPr>
      <w:r w:rsidRPr="00FE07E8">
        <w:rPr>
          <w:lang w:val="nb-NO"/>
        </w:rPr>
        <w:t>Số kinh phí còn lại hỗ trợ cho cấp xã (bao gồm cả các xã được hỗ trợ theo quy định tại điểm a, khoản 1 Điều này) để thực hiện các nội dung quy định tại khoản 3 Điều này.</w:t>
      </w:r>
    </w:p>
    <w:p w14:paraId="052D5D11" w14:textId="77777777" w:rsidR="007C427A" w:rsidRPr="00FE07E8" w:rsidRDefault="007C427A" w:rsidP="00C022E2">
      <w:pPr>
        <w:shd w:val="clear" w:color="auto" w:fill="FFFFFF"/>
        <w:spacing w:line="377" w:lineRule="auto"/>
        <w:ind w:firstLine="284"/>
        <w:jc w:val="both"/>
        <w:rPr>
          <w:shd w:val="clear" w:color="auto" w:fill="FFFFFF"/>
          <w:lang w:val="nb-NO"/>
        </w:rPr>
      </w:pPr>
      <w:r w:rsidRPr="00FE07E8">
        <w:rPr>
          <w:lang w:val="nb-NO"/>
        </w:rPr>
        <w:t>c) Đối với cấp xã được hỗ trợ theo quy định tại điểm a, khoản 1 Điều này không có nhu cầu sử dụng hoặc sử dụng không hết thực hiện hoàn trả về ngân sách tỉnh để thực hiện theo quy định tại điểm b, khoản 1 Điều này.</w:t>
      </w:r>
    </w:p>
    <w:p w14:paraId="38581551" w14:textId="77777777" w:rsidR="007C427A" w:rsidRPr="00FE07E8" w:rsidRDefault="007C427A" w:rsidP="00C022E2">
      <w:pPr>
        <w:shd w:val="clear" w:color="auto" w:fill="FFFFFF"/>
        <w:spacing w:line="377" w:lineRule="auto"/>
        <w:ind w:firstLine="284"/>
        <w:jc w:val="both"/>
      </w:pPr>
      <w:r w:rsidRPr="00FE07E8">
        <w:rPr>
          <w:bCs/>
          <w:lang w:val="nb-NO"/>
        </w:rPr>
        <w:t xml:space="preserve">2. Phạm vi hỗ trợ: </w:t>
      </w:r>
      <w:r w:rsidRPr="00FE07E8">
        <w:t>V</w:t>
      </w:r>
      <w:r w:rsidRPr="00FE07E8">
        <w:rPr>
          <w:shd w:val="clear" w:color="auto" w:fill="FFFFFF"/>
        </w:rPr>
        <w:t>ùng quy hoạch trồng lúa; chuyển đổi cơ cấu cây trồng, vật nuôi trên đất trồng lúa; các công trình hạ tầng nông nghiệp, nông thôn trên địa bàn tỉnh Bắc Ninh.</w:t>
      </w:r>
    </w:p>
    <w:p w14:paraId="26368A7C" w14:textId="77777777" w:rsidR="007C427A" w:rsidRPr="00FE07E8" w:rsidRDefault="007C427A" w:rsidP="00C022E2">
      <w:pPr>
        <w:shd w:val="clear" w:color="auto" w:fill="FFFFFF"/>
        <w:spacing w:line="377" w:lineRule="auto"/>
        <w:ind w:firstLine="284"/>
        <w:jc w:val="both"/>
        <w:rPr>
          <w:lang w:val="nb-NO"/>
        </w:rPr>
      </w:pPr>
      <w:r w:rsidRPr="00FE07E8">
        <w:rPr>
          <w:lang w:val="nb-NO"/>
        </w:rPr>
        <w:t>3. Định mức hỗ trợ:</w:t>
      </w:r>
    </w:p>
    <w:p w14:paraId="156B8A85" w14:textId="77777777" w:rsidR="007C427A" w:rsidRPr="00FE07E8" w:rsidRDefault="007C427A" w:rsidP="00C022E2">
      <w:pPr>
        <w:shd w:val="clear" w:color="auto" w:fill="FFFFFF"/>
        <w:spacing w:line="377" w:lineRule="auto"/>
        <w:ind w:firstLine="284"/>
        <w:jc w:val="both"/>
        <w:rPr>
          <w:lang w:val="nb-NO"/>
        </w:rPr>
      </w:pPr>
      <w:r w:rsidRPr="00FE07E8">
        <w:rPr>
          <w:lang w:val="nb-NO"/>
        </w:rPr>
        <w:t>a) Hỗ trợ cho người sử dụng đất trồng lúa:</w:t>
      </w:r>
    </w:p>
    <w:p w14:paraId="59ADD121" w14:textId="77777777" w:rsidR="007C427A" w:rsidRPr="00FE07E8" w:rsidRDefault="007C427A" w:rsidP="00C022E2">
      <w:pPr>
        <w:shd w:val="clear" w:color="auto" w:fill="FFFFFF"/>
        <w:spacing w:line="377" w:lineRule="auto"/>
        <w:ind w:firstLine="284"/>
        <w:jc w:val="both"/>
        <w:rPr>
          <w:lang w:val="nb-NO"/>
        </w:rPr>
      </w:pPr>
      <w:r w:rsidRPr="00FE07E8">
        <w:rPr>
          <w:lang w:val="nb-NO"/>
        </w:rPr>
        <w:t>Hỗ trợ kinh phí sử dụng giống lúa hợp pháp (giống lúa được cơ quan có thẩm quyền cấp quyết định lưu hành) để sản xuất; mức hỗ trợ theo thực tế, tối đa không quá 2.000.000 đồng/ha/vụ.</w:t>
      </w:r>
    </w:p>
    <w:p w14:paraId="7C3CBD65" w14:textId="77777777" w:rsidR="007C427A" w:rsidRPr="00FE07E8" w:rsidRDefault="007C427A" w:rsidP="00C022E2">
      <w:pPr>
        <w:shd w:val="clear" w:color="auto" w:fill="FFFFFF"/>
        <w:spacing w:line="377" w:lineRule="auto"/>
        <w:ind w:firstLine="284"/>
        <w:jc w:val="both"/>
        <w:rPr>
          <w:lang w:val="nb-NO"/>
        </w:rPr>
      </w:pPr>
      <w:r w:rsidRPr="00FE07E8">
        <w:rPr>
          <w:lang w:val="nb-NO"/>
        </w:rPr>
        <w:t>Hỗ trợ áp dụng quy trình sản xuất, tiến bộ kỹ thuật, công nghệ được cơ quan nhà nước có thẩm quyền công nhận; xây dựng mô hình trình diễn; hỗ trợ kinh phí chi hoạt động khuyến nông, tổ chức đào tạo, tập huấn và hỗ trợ kinh phí thực hiện liên kết sản xuất, tiêu thụ sản phẩm: Nội dung chi và mức chi thực hiện theo quy định của Hội đồng nhân dân tỉnh và pháp luật hiện hành.</w:t>
      </w:r>
    </w:p>
    <w:p w14:paraId="413AC6CD" w14:textId="77777777" w:rsidR="007C427A" w:rsidRPr="00FE07E8" w:rsidRDefault="007C427A" w:rsidP="00724168">
      <w:pPr>
        <w:shd w:val="clear" w:color="auto" w:fill="FFFFFF"/>
        <w:spacing w:line="377" w:lineRule="auto"/>
        <w:ind w:firstLine="284"/>
        <w:jc w:val="both"/>
        <w:rPr>
          <w:lang w:val="nb-NO"/>
        </w:rPr>
      </w:pPr>
      <w:r w:rsidRPr="00FE07E8">
        <w:rPr>
          <w:lang w:val="nb-NO"/>
        </w:rPr>
        <w:t xml:space="preserve">b) Hỗ trợ 100% kinh phí cải tạo, nâng cao chất lượng đất trồng lúa; đánh giá tính chất lý, hóa học; xây dựng bản đồ nông hóa thổ nhưỡng vùng đất chuyên trồng lúa </w:t>
      </w:r>
      <w:r w:rsidRPr="00FE07E8">
        <w:rPr>
          <w:lang w:val="nb-NO"/>
        </w:rPr>
        <w:lastRenderedPageBreak/>
        <w:t>theo định kỳ 5 năm/lần: Nội dung thực hiện theo quy định tại Thông tư số 11/2024/TT-BTNMT Quy định kỹ thuật điều tra, đánh giá đất đai; kỹ thuật bảo vệ, cải tạo, phục hồi đất.</w:t>
      </w:r>
    </w:p>
    <w:p w14:paraId="06E96ABC" w14:textId="77777777" w:rsidR="007C427A" w:rsidRPr="00FE07E8" w:rsidRDefault="007C427A" w:rsidP="00724168">
      <w:pPr>
        <w:shd w:val="clear" w:color="auto" w:fill="FFFFFF"/>
        <w:spacing w:line="377" w:lineRule="auto"/>
        <w:ind w:firstLine="284"/>
        <w:jc w:val="both"/>
        <w:rPr>
          <w:lang w:val="nb-NO"/>
        </w:rPr>
      </w:pPr>
      <w:r w:rsidRPr="00FE07E8">
        <w:rPr>
          <w:lang w:val="nb-NO"/>
        </w:rPr>
        <w:t>c) Hỗ trợ 100% kinh phí sửa chữa, duy tu bảo dưỡng các công trình hạ tầng nông nghiệp, nông thôn trên địa bàn cấp xã theo dự toán được Ủy ban nhân dân cấp xã phê duyệt căn cứ vào định mức, đơn giá, chế độ chi tiêu tài chính hiện hành do cơ quan nhà nước có thẩm quyền quy định.</w:t>
      </w:r>
    </w:p>
    <w:p w14:paraId="43B073FB" w14:textId="77777777" w:rsidR="007C427A" w:rsidRPr="00FE07E8" w:rsidRDefault="007C427A" w:rsidP="00724168">
      <w:pPr>
        <w:shd w:val="clear" w:color="auto" w:fill="FFFFFF"/>
        <w:spacing w:line="377" w:lineRule="auto"/>
        <w:ind w:firstLine="284"/>
        <w:jc w:val="both"/>
        <w:rPr>
          <w:lang w:val="nb-NO"/>
        </w:rPr>
      </w:pPr>
      <w:r w:rsidRPr="00FE07E8">
        <w:rPr>
          <w:lang w:val="nb-NO"/>
        </w:rPr>
        <w:t>d) Hỗ trợ 100% kinh phí mua bản quyền sở hữu giống lúa được bảo hộ (giống lúa được cơ quan nhà nước có thẩm quyền công bố hàng năm), mức hỗ trợ theo thực tế, tối đa không quá 1 tỷ đồng/giống lúa.</w:t>
      </w:r>
    </w:p>
    <w:p w14:paraId="635E3B2C" w14:textId="77777777" w:rsidR="007C427A" w:rsidRPr="00FE07E8" w:rsidRDefault="007C427A" w:rsidP="00724168">
      <w:pPr>
        <w:shd w:val="clear" w:color="auto" w:fill="FFFFFF"/>
        <w:spacing w:line="377" w:lineRule="auto"/>
        <w:ind w:firstLine="284"/>
        <w:jc w:val="both"/>
      </w:pPr>
      <w:r w:rsidRPr="00FE07E8">
        <w:t>4. Sử dụng kinh phí hỗ trợ</w:t>
      </w:r>
    </w:p>
    <w:p w14:paraId="311102C4" w14:textId="77777777" w:rsidR="007C427A" w:rsidRPr="00FE07E8" w:rsidRDefault="007C427A" w:rsidP="00724168">
      <w:pPr>
        <w:shd w:val="clear" w:color="auto" w:fill="FFFFFF"/>
        <w:spacing w:line="377" w:lineRule="auto"/>
        <w:ind w:firstLine="284"/>
        <w:jc w:val="both"/>
      </w:pPr>
      <w:r w:rsidRPr="00FE07E8">
        <w:t xml:space="preserve"> Các tổ chức, cá nhân được hỗ trợ có trách nhiệm sử dụng nguồn kinh phí hỗ trợ đúng mục đích, tiết kiệm, hiệu quả; thực hiện đầy đủ hồ sơ, thủ tục theo quy định của pháp luật liên quan đến nội dung được hỗ trợ và hướng dẫn của cơ quan nhà nước có thẩm quyền.</w:t>
      </w:r>
    </w:p>
    <w:p w14:paraId="74A3F5BD" w14:textId="77777777" w:rsidR="007C427A" w:rsidRPr="00FE07E8" w:rsidRDefault="007C427A" w:rsidP="00724168">
      <w:pPr>
        <w:shd w:val="clear" w:color="auto" w:fill="FFFFFF"/>
        <w:spacing w:line="377" w:lineRule="auto"/>
        <w:ind w:firstLine="284"/>
        <w:jc w:val="both"/>
      </w:pPr>
      <w:r w:rsidRPr="00FE07E8">
        <w:t xml:space="preserve">Số kinh phí thu được trong năm chưa phân bổ thực hiện chuyển nguồn sang năm sau để phân bổ theo quy định tại điểm a, điểm b, khoản 1 Điều này. Kinh phí hỗ trợ cho cấp xã trong năm chưa sử dụng thực hiện chuyển nguồn sang năm sau tiếp tục sử dụng theo quy định </w:t>
      </w:r>
      <w:r w:rsidRPr="00FE07E8">
        <w:rPr>
          <w:lang w:val="nb-NO"/>
        </w:rPr>
        <w:t>tại khoản 3 Điều này</w:t>
      </w:r>
      <w:r w:rsidRPr="00FE07E8">
        <w:t>. Các đơn vị sử dụng nguồn hỗ trợ thực hiện chuyển nguồn theo quy định của Luật Ngân sách nhà nước và các văn bản hướng dẫn hiện hành.</w:t>
      </w:r>
    </w:p>
    <w:p w14:paraId="51173A03" w14:textId="77777777" w:rsidR="007C427A" w:rsidRPr="00FE07E8" w:rsidRDefault="007C427A" w:rsidP="00724168">
      <w:pPr>
        <w:shd w:val="clear" w:color="auto" w:fill="FFFFFF"/>
        <w:spacing w:line="377" w:lineRule="auto"/>
        <w:ind w:firstLine="284"/>
        <w:jc w:val="both"/>
        <w:rPr>
          <w:b/>
        </w:rPr>
      </w:pPr>
      <w:r w:rsidRPr="00FE07E8">
        <w:rPr>
          <w:b/>
        </w:rPr>
        <w:t xml:space="preserve">Điều 4. </w:t>
      </w:r>
      <w:bookmarkEnd w:id="1"/>
      <w:r w:rsidRPr="00FE07E8">
        <w:rPr>
          <w:b/>
        </w:rPr>
        <w:t>Điều khoản thi hành</w:t>
      </w:r>
    </w:p>
    <w:p w14:paraId="031963BA" w14:textId="77777777" w:rsidR="007C427A" w:rsidRPr="00FE07E8" w:rsidRDefault="007C427A" w:rsidP="00724168">
      <w:pPr>
        <w:shd w:val="clear" w:color="auto" w:fill="FFFFFF"/>
        <w:spacing w:line="377" w:lineRule="auto"/>
        <w:ind w:firstLine="284"/>
        <w:jc w:val="both"/>
        <w:rPr>
          <w:rFonts w:eastAsia="Batang"/>
          <w:lang w:eastAsia="ko-KR"/>
        </w:rPr>
      </w:pPr>
      <w:r w:rsidRPr="00FE07E8">
        <w:rPr>
          <w:rFonts w:eastAsia="Batang"/>
          <w:lang w:eastAsia="ko-KR"/>
        </w:rPr>
        <w:t xml:space="preserve">1. Giao Ủy ban nhân dân tỉnh tổ chức, thực hiện Nghị quyết. </w:t>
      </w:r>
    </w:p>
    <w:p w14:paraId="001399DC" w14:textId="77777777" w:rsidR="007C427A" w:rsidRPr="00FE07E8" w:rsidRDefault="007C427A" w:rsidP="00724168">
      <w:pPr>
        <w:shd w:val="clear" w:color="auto" w:fill="FFFFFF"/>
        <w:spacing w:line="377" w:lineRule="auto"/>
        <w:ind w:firstLine="284"/>
        <w:jc w:val="both"/>
        <w:rPr>
          <w:rFonts w:eastAsia="Batang"/>
          <w:lang w:val="sv-SE" w:eastAsia="ko-KR"/>
        </w:rPr>
      </w:pPr>
      <w:r w:rsidRPr="00FE07E8">
        <w:rPr>
          <w:rFonts w:eastAsia="Batang"/>
          <w:lang w:eastAsia="ko-KR"/>
        </w:rPr>
        <w:t xml:space="preserve">2. Nghị quyết này </w:t>
      </w:r>
      <w:r w:rsidRPr="00FE07E8">
        <w:rPr>
          <w:rFonts w:eastAsia="Batang"/>
          <w:bCs/>
          <w:lang w:val="af-ZA" w:eastAsia="ko-KR"/>
        </w:rPr>
        <w:t xml:space="preserve">có hiệu lực kể từ ngày 10 tháng 5 năm 2026 và bãi bỏ Nghị </w:t>
      </w:r>
      <w:r w:rsidRPr="00FE07E8">
        <w:rPr>
          <w:rFonts w:eastAsia="Batang"/>
          <w:bCs/>
          <w:spacing w:val="-4"/>
          <w:lang w:val="af-ZA" w:eastAsia="ko-KR"/>
        </w:rPr>
        <w:t>quyết số 27/2025/NQ-HĐND ngày 03/4/2025 của Hội đồng nhân dân tỉnh Bắc Giang</w:t>
      </w:r>
      <w:r w:rsidRPr="00FE07E8">
        <w:rPr>
          <w:rFonts w:eastAsia="Batang"/>
          <w:bCs/>
          <w:lang w:val="af-ZA" w:eastAsia="ko-KR"/>
        </w:rPr>
        <w:t xml:space="preserve"> </w:t>
      </w:r>
      <w:r w:rsidRPr="00FE07E8">
        <w:rPr>
          <w:bCs/>
          <w:lang w:eastAsia="vi-VN"/>
        </w:rPr>
        <w:t>Quy định mức nộp tiền để Nhà nước bổ sung diện tích đất chuyên trồng lúa bị mất hoặc tăng hiệu quả sử dụng đất trồng lúa; nguyên tắc, phạm vi, định mức hỗ trợ, việc sử dụng nguồn kinh phí bảo vệ, phát triển đất trồng lúa trên địa bàn tỉnh Bắc Giang</w:t>
      </w:r>
      <w:r w:rsidRPr="00FE07E8">
        <w:rPr>
          <w:rFonts w:eastAsia="Batang"/>
          <w:lang w:val="sv-SE" w:eastAsia="ko-KR"/>
        </w:rPr>
        <w:t>.</w:t>
      </w:r>
    </w:p>
    <w:p w14:paraId="0B0244C0" w14:textId="25B4BD19" w:rsidR="007C427A" w:rsidRPr="00FE07E8" w:rsidRDefault="007C427A" w:rsidP="007C427A">
      <w:pPr>
        <w:shd w:val="clear" w:color="auto" w:fill="FFFFFF"/>
        <w:spacing w:line="360" w:lineRule="auto"/>
        <w:ind w:firstLine="284"/>
        <w:jc w:val="both"/>
        <w:rPr>
          <w:lang w:val="pl-PL"/>
        </w:rPr>
      </w:pPr>
      <w:r w:rsidRPr="00FE07E8">
        <w:rPr>
          <w:lang w:val="pl-PL"/>
        </w:rPr>
        <w:lastRenderedPageBreak/>
        <w:t>Nghị quyết này đã được Hội đồng nhân dân tỉnh Bắc Ninh Khóa XX, Kỳ họp thứ 2</w:t>
      </w:r>
      <w:r w:rsidR="00C022E2" w:rsidRPr="00FE07E8">
        <w:rPr>
          <w:lang w:val="pl-PL"/>
        </w:rPr>
        <w:t xml:space="preserve"> </w:t>
      </w:r>
      <w:r w:rsidRPr="00FE07E8">
        <w:rPr>
          <w:lang w:val="pl-PL"/>
        </w:rPr>
        <w:t>thông qua ngày 28 tháng 4 năm 2026.</w:t>
      </w:r>
    </w:p>
    <w:p w14:paraId="71142A38" w14:textId="77777777" w:rsidR="007C427A" w:rsidRPr="00FE07E8" w:rsidRDefault="007C427A" w:rsidP="007C427A"/>
    <w:p w14:paraId="2DA4A995" w14:textId="77777777" w:rsidR="007C427A" w:rsidRPr="00FE07E8" w:rsidRDefault="007C427A" w:rsidP="007C427A"/>
    <w:tbl>
      <w:tblPr>
        <w:tblW w:w="0" w:type="auto"/>
        <w:tblLook w:val="04A0" w:firstRow="1" w:lastRow="0" w:firstColumn="1" w:lastColumn="0" w:noHBand="0" w:noVBand="1"/>
      </w:tblPr>
      <w:tblGrid>
        <w:gridCol w:w="5005"/>
        <w:gridCol w:w="4351"/>
      </w:tblGrid>
      <w:tr w:rsidR="007C427A" w:rsidRPr="00FE07E8" w14:paraId="3FBEF602" w14:textId="77777777" w:rsidTr="00B7609D">
        <w:tc>
          <w:tcPr>
            <w:tcW w:w="5070" w:type="dxa"/>
          </w:tcPr>
          <w:p w14:paraId="210A8555" w14:textId="77777777" w:rsidR="007C427A" w:rsidRPr="00FE07E8" w:rsidRDefault="007C427A" w:rsidP="00B7609D">
            <w:pPr>
              <w:spacing w:line="324" w:lineRule="auto"/>
            </w:pPr>
          </w:p>
        </w:tc>
        <w:tc>
          <w:tcPr>
            <w:tcW w:w="4394" w:type="dxa"/>
          </w:tcPr>
          <w:p w14:paraId="2BA9DD4E" w14:textId="77777777" w:rsidR="007C427A" w:rsidRPr="00FE07E8" w:rsidRDefault="007C427A" w:rsidP="00B7609D">
            <w:pPr>
              <w:spacing w:line="324" w:lineRule="auto"/>
              <w:jc w:val="center"/>
              <w:rPr>
                <w:b/>
              </w:rPr>
            </w:pPr>
            <w:r w:rsidRPr="00FE07E8">
              <w:rPr>
                <w:b/>
              </w:rPr>
              <w:t>CHỦ TỊCH</w:t>
            </w:r>
          </w:p>
          <w:p w14:paraId="2E9BC17E" w14:textId="77777777" w:rsidR="007C427A" w:rsidRPr="00FE07E8" w:rsidRDefault="007C427A" w:rsidP="00B7609D">
            <w:pPr>
              <w:spacing w:before="160" w:line="324" w:lineRule="auto"/>
              <w:jc w:val="center"/>
              <w:rPr>
                <w:b/>
              </w:rPr>
            </w:pPr>
            <w:r w:rsidRPr="00FE07E8">
              <w:rPr>
                <w:b/>
              </w:rPr>
              <w:t>Đã ký</w:t>
            </w:r>
          </w:p>
          <w:p w14:paraId="285AD58B" w14:textId="77777777" w:rsidR="007C427A" w:rsidRPr="00FE07E8" w:rsidRDefault="007C427A" w:rsidP="00B7609D">
            <w:pPr>
              <w:spacing w:line="324" w:lineRule="auto"/>
              <w:jc w:val="center"/>
              <w:rPr>
                <w:b/>
              </w:rPr>
            </w:pPr>
            <w:r w:rsidRPr="00FE07E8">
              <w:rPr>
                <w:b/>
              </w:rPr>
              <w:t>Nguyễn Việt Oanh</w:t>
            </w:r>
          </w:p>
        </w:tc>
      </w:tr>
    </w:tbl>
    <w:p w14:paraId="1BF093A1" w14:textId="77777777" w:rsidR="007C427A" w:rsidRPr="00FE07E8" w:rsidRDefault="007C427A" w:rsidP="007C427A"/>
    <w:p w14:paraId="775C465A" w14:textId="77777777" w:rsidR="007C427A" w:rsidRPr="00FE07E8" w:rsidRDefault="007C427A" w:rsidP="007C427A"/>
    <w:p w14:paraId="2A03D3BF" w14:textId="77777777" w:rsidR="007C427A" w:rsidRPr="00FE07E8" w:rsidRDefault="007C427A" w:rsidP="007C427A"/>
    <w:p w14:paraId="6FDF1356" w14:textId="77777777" w:rsidR="007C427A" w:rsidRPr="00FE07E8" w:rsidRDefault="007C427A" w:rsidP="007C427A"/>
    <w:p w14:paraId="5BF5B8FC" w14:textId="77777777" w:rsidR="007C427A" w:rsidRPr="00FE07E8" w:rsidRDefault="007C427A" w:rsidP="007C427A"/>
    <w:p w14:paraId="7CC6875E" w14:textId="77777777" w:rsidR="007C427A" w:rsidRPr="00FE07E8" w:rsidRDefault="007C427A" w:rsidP="007C427A"/>
    <w:p w14:paraId="67440999" w14:textId="77777777" w:rsidR="007C427A" w:rsidRPr="00FE07E8" w:rsidRDefault="007C427A" w:rsidP="007C427A"/>
    <w:p w14:paraId="38311484" w14:textId="77777777" w:rsidR="007C427A" w:rsidRPr="00FE07E8" w:rsidRDefault="007C427A" w:rsidP="007C427A"/>
    <w:p w14:paraId="4DECCEF0" w14:textId="77777777" w:rsidR="007C427A" w:rsidRPr="00FE07E8" w:rsidRDefault="007C427A" w:rsidP="007C427A"/>
    <w:p w14:paraId="10CBB5DE" w14:textId="77777777" w:rsidR="007C427A" w:rsidRPr="00FE07E8" w:rsidRDefault="007C427A" w:rsidP="007C427A"/>
    <w:p w14:paraId="720CAF9B" w14:textId="77777777" w:rsidR="007C427A" w:rsidRPr="00FE07E8" w:rsidRDefault="007C427A" w:rsidP="007C427A"/>
    <w:p w14:paraId="6BB9C2B8" w14:textId="77777777" w:rsidR="007C427A" w:rsidRPr="00FE07E8" w:rsidRDefault="007C427A" w:rsidP="007C427A"/>
    <w:p w14:paraId="506FFEF5" w14:textId="77777777" w:rsidR="007C427A" w:rsidRPr="00FE07E8" w:rsidRDefault="007C427A" w:rsidP="007C427A"/>
    <w:p w14:paraId="7394EF6B" w14:textId="77777777" w:rsidR="007C427A" w:rsidRPr="00FE07E8" w:rsidRDefault="007C427A" w:rsidP="007C427A"/>
    <w:p w14:paraId="33B1C3B9" w14:textId="77777777" w:rsidR="007C427A" w:rsidRPr="00FE07E8" w:rsidRDefault="007C427A" w:rsidP="007C427A"/>
    <w:p w14:paraId="45AE60C1" w14:textId="77777777" w:rsidR="007C427A" w:rsidRPr="00FE07E8" w:rsidRDefault="007C427A" w:rsidP="007C427A"/>
    <w:p w14:paraId="4DC2B011" w14:textId="77777777" w:rsidR="007C427A" w:rsidRPr="00FE07E8" w:rsidRDefault="007C427A" w:rsidP="007C427A"/>
    <w:p w14:paraId="40E961DB" w14:textId="77777777" w:rsidR="007C427A" w:rsidRPr="00FE07E8" w:rsidRDefault="007C427A" w:rsidP="007C427A"/>
    <w:p w14:paraId="545BD4B1" w14:textId="77777777" w:rsidR="007C427A" w:rsidRPr="00FE07E8" w:rsidRDefault="007C427A" w:rsidP="007C427A"/>
    <w:p w14:paraId="61FB64BD" w14:textId="77777777" w:rsidR="007C427A" w:rsidRPr="00FE07E8" w:rsidRDefault="007C427A" w:rsidP="007C427A"/>
    <w:p w14:paraId="045489B8" w14:textId="77777777" w:rsidR="007C427A" w:rsidRPr="00FE07E8" w:rsidRDefault="007C427A" w:rsidP="007C427A"/>
    <w:p w14:paraId="3A341044" w14:textId="77777777" w:rsidR="007C427A" w:rsidRPr="00FE07E8" w:rsidRDefault="007C427A" w:rsidP="007C427A"/>
    <w:p w14:paraId="7A60D1EC" w14:textId="77777777" w:rsidR="007C427A" w:rsidRPr="00FE07E8" w:rsidRDefault="007C427A" w:rsidP="007C427A"/>
    <w:p w14:paraId="6F62470A" w14:textId="77777777" w:rsidR="007C427A" w:rsidRPr="00FE07E8" w:rsidRDefault="007C427A" w:rsidP="007C427A"/>
    <w:p w14:paraId="284C31A9" w14:textId="77777777" w:rsidR="007C427A" w:rsidRPr="00FE07E8" w:rsidRDefault="007C427A" w:rsidP="007C427A"/>
    <w:p w14:paraId="0E19F0F2" w14:textId="77777777" w:rsidR="007C427A" w:rsidRPr="00FE07E8" w:rsidRDefault="007C427A" w:rsidP="007C427A"/>
    <w:p w14:paraId="6817435D" w14:textId="77777777" w:rsidR="00C81148" w:rsidRPr="00FE07E8" w:rsidRDefault="00C81148" w:rsidP="007C427A"/>
    <w:p w14:paraId="56BD2EC1" w14:textId="77777777" w:rsidR="00C81148" w:rsidRPr="00FE07E8" w:rsidRDefault="00C81148" w:rsidP="007C427A"/>
    <w:p w14:paraId="45BEBE6E" w14:textId="77777777" w:rsidR="00C81148" w:rsidRPr="00FE07E8" w:rsidRDefault="00C81148" w:rsidP="007C427A"/>
    <w:p w14:paraId="283B04F9" w14:textId="77777777" w:rsidR="00C81148" w:rsidRPr="00FE07E8" w:rsidRDefault="00C81148" w:rsidP="007C427A"/>
    <w:p w14:paraId="0E6B0E3D" w14:textId="77777777" w:rsidR="00C81148" w:rsidRPr="00FE07E8" w:rsidRDefault="00C81148" w:rsidP="007C427A"/>
    <w:p w14:paraId="7F2E4331" w14:textId="77777777" w:rsidR="00C81148" w:rsidRPr="00FE07E8" w:rsidRDefault="00C81148" w:rsidP="007C427A"/>
    <w:sectPr w:rsidR="00C81148" w:rsidRPr="00FE07E8" w:rsidSect="00A12288">
      <w:headerReference w:type="default" r:id="rId8"/>
      <w:pgSz w:w="11907" w:h="16840" w:code="9"/>
      <w:pgMar w:top="1716" w:right="850" w:bottom="1134" w:left="1701" w:header="1134" w:footer="1134" w:gutter="0"/>
      <w:pgNumType w:start="5"/>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42FA4B" w14:textId="77777777" w:rsidR="00B8077F" w:rsidRDefault="00B8077F" w:rsidP="00874F71">
      <w:r>
        <w:separator/>
      </w:r>
    </w:p>
  </w:endnote>
  <w:endnote w:type="continuationSeparator" w:id="0">
    <w:p w14:paraId="29947A04" w14:textId="77777777" w:rsidR="00B8077F" w:rsidRDefault="00B8077F" w:rsidP="00874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1"/>
    <w:family w:val="roman"/>
    <w:notTrueType/>
    <w:pitch w:val="variable"/>
  </w:font>
  <w:font w:name="Roboto">
    <w:charset w:val="00"/>
    <w:family w:val="auto"/>
    <w:pitch w:val="variable"/>
    <w:sig w:usb0="E0000AFF" w:usb1="5000217F" w:usb2="00000021" w:usb3="00000000" w:csb0="0000019F" w:csb1="00000000"/>
  </w:font>
  <w:font w:name="VNI-Times">
    <w:panose1 w:val="00000000000000000000"/>
    <w:charset w:val="00"/>
    <w:family w:val="auto"/>
    <w:pitch w:val="variable"/>
    <w:sig w:usb0="00000007" w:usb1="00000000" w:usb2="00000000" w:usb3="00000000" w:csb0="00000013"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C6DD0F" w14:textId="77777777" w:rsidR="00B8077F" w:rsidRDefault="00B8077F" w:rsidP="00874F71">
      <w:r>
        <w:separator/>
      </w:r>
    </w:p>
  </w:footnote>
  <w:footnote w:type="continuationSeparator" w:id="0">
    <w:p w14:paraId="2DC4807D" w14:textId="77777777" w:rsidR="00B8077F" w:rsidRDefault="00B8077F" w:rsidP="00874F7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907A41" w14:textId="4679F9B3" w:rsidR="0057361A" w:rsidRDefault="0057361A" w:rsidP="00944201">
    <w:pPr>
      <w:pStyle w:val="Header"/>
      <w:pBdr>
        <w:bottom w:val="double" w:sz="6" w:space="1" w:color="auto"/>
      </w:pBdr>
      <w:tabs>
        <w:tab w:val="clear" w:pos="4680"/>
        <w:tab w:val="left" w:pos="1841"/>
        <w:tab w:val="center" w:pos="4677"/>
        <w:tab w:val="right" w:pos="8995"/>
      </w:tabs>
      <w:ind w:right="360" w:firstLine="360"/>
      <w:jc w:val="center"/>
      <w:rPr>
        <w:noProof/>
      </w:rPr>
    </w:pPr>
    <w:r>
      <w:rPr>
        <w:lang w:val="vi-VN"/>
      </w:rPr>
      <w:t xml:space="preserve">          </w:t>
    </w:r>
    <w:r w:rsidRPr="00C32E47">
      <w:t>CÔNG BÁO BẮC NINH/Số 8</w:t>
    </w:r>
    <w:r>
      <w:t>5+86</w:t>
    </w:r>
    <w:r w:rsidRPr="00C32E47">
      <w:t xml:space="preserve">/Ngày </w:t>
    </w:r>
    <w:r>
      <w:t>07</w:t>
    </w:r>
    <w:r w:rsidRPr="00C32E47">
      <w:t>-</w:t>
    </w:r>
    <w:r>
      <w:t xml:space="preserve">5-2026     </w:t>
    </w:r>
    <w:r>
      <w:rPr>
        <w:lang w:val="vi-VN"/>
      </w:rPr>
      <w:t xml:space="preserve">   </w:t>
    </w:r>
    <w:r>
      <w:t xml:space="preserve"> </w:t>
    </w:r>
    <w:r>
      <w:rPr>
        <w:lang w:val="vi-VN"/>
      </w:rPr>
      <w:t xml:space="preserve">        </w:t>
    </w:r>
    <w:r>
      <w:t xml:space="preserve">     </w:t>
    </w:r>
    <w:r w:rsidR="00D95F8C">
      <w:fldChar w:fldCharType="begin"/>
    </w:r>
    <w:r w:rsidR="00D95F8C">
      <w:instrText xml:space="preserve"> PAGE   \* MERGEFORMAT </w:instrText>
    </w:r>
    <w:r w:rsidR="00D95F8C">
      <w:fldChar w:fldCharType="separate"/>
    </w:r>
    <w:r w:rsidR="00A12288">
      <w:rPr>
        <w:noProof/>
      </w:rPr>
      <w:t>9</w:t>
    </w:r>
    <w:r w:rsidR="00D95F8C">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800B5B"/>
    <w:multiLevelType w:val="multilevel"/>
    <w:tmpl w:val="E1D67D2C"/>
    <w:lvl w:ilvl="0">
      <w:start w:val="1"/>
      <w:numFmt w:val="decimal"/>
      <w:suff w:val="space"/>
      <w:lvlText w:val="%1."/>
      <w:lvlJc w:val="left"/>
      <w:pPr>
        <w:ind w:left="397" w:firstLine="323"/>
      </w:pPr>
      <w:rPr>
        <w:rFonts w:hint="default"/>
      </w:rPr>
    </w:lvl>
    <w:lvl w:ilvl="1">
      <w:start w:val="1"/>
      <w:numFmt w:val="lowerLetter"/>
      <w:suff w:val="space"/>
      <w:lvlText w:val="%2)"/>
      <w:lvlJc w:val="left"/>
      <w:pPr>
        <w:ind w:left="0" w:firstLine="720"/>
      </w:pPr>
      <w:rPr>
        <w:rFonts w:ascii="MS Mincho" w:hAnsi="MS Mincho" w:hint="default"/>
        <w:sz w:val="28"/>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
    <w:nsid w:val="0A80107D"/>
    <w:multiLevelType w:val="hybridMultilevel"/>
    <w:tmpl w:val="93EA217E"/>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nsid w:val="0DFD5D32"/>
    <w:multiLevelType w:val="multilevel"/>
    <w:tmpl w:val="E1D67D2C"/>
    <w:lvl w:ilvl="0">
      <w:start w:val="1"/>
      <w:numFmt w:val="decimal"/>
      <w:suff w:val="space"/>
      <w:lvlText w:val="%1."/>
      <w:lvlJc w:val="left"/>
      <w:pPr>
        <w:ind w:left="397" w:firstLine="323"/>
      </w:pPr>
      <w:rPr>
        <w:rFonts w:hint="default"/>
      </w:rPr>
    </w:lvl>
    <w:lvl w:ilvl="1">
      <w:start w:val="1"/>
      <w:numFmt w:val="lowerLetter"/>
      <w:suff w:val="space"/>
      <w:lvlText w:val="%2)"/>
      <w:lvlJc w:val="left"/>
      <w:pPr>
        <w:ind w:left="0" w:firstLine="720"/>
      </w:pPr>
      <w:rPr>
        <w:rFonts w:ascii="MS Mincho" w:hAnsi="MS Mincho" w:hint="default"/>
        <w:sz w:val="28"/>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nsid w:val="105F44BB"/>
    <w:multiLevelType w:val="multilevel"/>
    <w:tmpl w:val="E1D67D2C"/>
    <w:lvl w:ilvl="0">
      <w:start w:val="1"/>
      <w:numFmt w:val="decimal"/>
      <w:suff w:val="space"/>
      <w:lvlText w:val="%1."/>
      <w:lvlJc w:val="left"/>
      <w:pPr>
        <w:ind w:left="397" w:firstLine="323"/>
      </w:pPr>
      <w:rPr>
        <w:rFonts w:hint="default"/>
      </w:rPr>
    </w:lvl>
    <w:lvl w:ilvl="1">
      <w:start w:val="1"/>
      <w:numFmt w:val="lowerLetter"/>
      <w:suff w:val="space"/>
      <w:lvlText w:val="%2)"/>
      <w:lvlJc w:val="left"/>
      <w:pPr>
        <w:ind w:left="0" w:firstLine="720"/>
      </w:pPr>
      <w:rPr>
        <w:rFonts w:ascii="MS Mincho" w:hAnsi="MS Mincho" w:hint="default"/>
        <w:sz w:val="28"/>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nsid w:val="189119D6"/>
    <w:multiLevelType w:val="hybridMultilevel"/>
    <w:tmpl w:val="F60A9036"/>
    <w:lvl w:ilvl="0" w:tplc="418AB59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nsid w:val="19DA76ED"/>
    <w:multiLevelType w:val="hybridMultilevel"/>
    <w:tmpl w:val="BD4EEB4C"/>
    <w:lvl w:ilvl="0" w:tplc="8AD44A52">
      <w:start w:val="1"/>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1D267D3F"/>
    <w:multiLevelType w:val="hybridMultilevel"/>
    <w:tmpl w:val="C2C44ED8"/>
    <w:lvl w:ilvl="0" w:tplc="7068DC02">
      <w:start w:val="1"/>
      <w:numFmt w:val="decimal"/>
      <w:lvlText w:val="%1."/>
      <w:lvlJc w:val="left"/>
      <w:pPr>
        <w:tabs>
          <w:tab w:val="num" w:pos="1080"/>
        </w:tabs>
        <w:ind w:left="1080" w:hanging="36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7">
    <w:nsid w:val="1DB2626C"/>
    <w:multiLevelType w:val="hybridMultilevel"/>
    <w:tmpl w:val="692406E2"/>
    <w:lvl w:ilvl="0" w:tplc="A6D81E30">
      <w:start w:val="2"/>
      <w:numFmt w:val="lowerLetter"/>
      <w:lvlText w:val="%1."/>
      <w:lvlJc w:val="left"/>
      <w:pPr>
        <w:tabs>
          <w:tab w:val="num" w:pos="920"/>
        </w:tabs>
        <w:ind w:left="920" w:hanging="36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8">
    <w:nsid w:val="1EDC08D0"/>
    <w:multiLevelType w:val="multilevel"/>
    <w:tmpl w:val="894E11DE"/>
    <w:lvl w:ilvl="0">
      <w:start w:val="2"/>
      <w:numFmt w:val="decimal"/>
      <w:lvlText w:val="%1."/>
      <w:lvlJc w:val="left"/>
      <w:pPr>
        <w:tabs>
          <w:tab w:val="num" w:pos="420"/>
        </w:tabs>
        <w:ind w:left="420" w:hanging="420"/>
      </w:pPr>
      <w:rPr>
        <w:rFonts w:hint="default"/>
      </w:rPr>
    </w:lvl>
    <w:lvl w:ilvl="1">
      <w:start w:val="2"/>
      <w:numFmt w:val="decimal"/>
      <w:lvlText w:val="%1.%2."/>
      <w:lvlJc w:val="left"/>
      <w:pPr>
        <w:tabs>
          <w:tab w:val="num" w:pos="1280"/>
        </w:tabs>
        <w:ind w:left="1280" w:hanging="720"/>
      </w:pPr>
      <w:rPr>
        <w:rFonts w:hint="default"/>
      </w:rPr>
    </w:lvl>
    <w:lvl w:ilvl="2">
      <w:start w:val="1"/>
      <w:numFmt w:val="decimal"/>
      <w:lvlText w:val="%1.%2.%3."/>
      <w:lvlJc w:val="left"/>
      <w:pPr>
        <w:tabs>
          <w:tab w:val="num" w:pos="1840"/>
        </w:tabs>
        <w:ind w:left="1840" w:hanging="720"/>
      </w:pPr>
      <w:rPr>
        <w:rFonts w:hint="default"/>
      </w:rPr>
    </w:lvl>
    <w:lvl w:ilvl="3">
      <w:start w:val="1"/>
      <w:numFmt w:val="decimal"/>
      <w:lvlText w:val="%1.%2.%3.%4."/>
      <w:lvlJc w:val="left"/>
      <w:pPr>
        <w:tabs>
          <w:tab w:val="num" w:pos="2760"/>
        </w:tabs>
        <w:ind w:left="2760" w:hanging="1080"/>
      </w:pPr>
      <w:rPr>
        <w:rFonts w:hint="default"/>
      </w:rPr>
    </w:lvl>
    <w:lvl w:ilvl="4">
      <w:start w:val="1"/>
      <w:numFmt w:val="decimal"/>
      <w:lvlText w:val="%1.%2.%3.%4.%5."/>
      <w:lvlJc w:val="left"/>
      <w:pPr>
        <w:tabs>
          <w:tab w:val="num" w:pos="3320"/>
        </w:tabs>
        <w:ind w:left="3320" w:hanging="1080"/>
      </w:pPr>
      <w:rPr>
        <w:rFonts w:hint="default"/>
      </w:rPr>
    </w:lvl>
    <w:lvl w:ilvl="5">
      <w:start w:val="1"/>
      <w:numFmt w:val="decimal"/>
      <w:lvlText w:val="%1.%2.%3.%4.%5.%6."/>
      <w:lvlJc w:val="left"/>
      <w:pPr>
        <w:tabs>
          <w:tab w:val="num" w:pos="4240"/>
        </w:tabs>
        <w:ind w:left="4240" w:hanging="1440"/>
      </w:pPr>
      <w:rPr>
        <w:rFonts w:hint="default"/>
      </w:rPr>
    </w:lvl>
    <w:lvl w:ilvl="6">
      <w:start w:val="1"/>
      <w:numFmt w:val="decimal"/>
      <w:lvlText w:val="%1.%2.%3.%4.%5.%6.%7."/>
      <w:lvlJc w:val="left"/>
      <w:pPr>
        <w:tabs>
          <w:tab w:val="num" w:pos="5160"/>
        </w:tabs>
        <w:ind w:left="5160" w:hanging="1800"/>
      </w:pPr>
      <w:rPr>
        <w:rFonts w:hint="default"/>
      </w:rPr>
    </w:lvl>
    <w:lvl w:ilvl="7">
      <w:start w:val="1"/>
      <w:numFmt w:val="decimal"/>
      <w:lvlText w:val="%1.%2.%3.%4.%5.%6.%7.%8."/>
      <w:lvlJc w:val="left"/>
      <w:pPr>
        <w:tabs>
          <w:tab w:val="num" w:pos="5720"/>
        </w:tabs>
        <w:ind w:left="5720" w:hanging="1800"/>
      </w:pPr>
      <w:rPr>
        <w:rFonts w:hint="default"/>
      </w:rPr>
    </w:lvl>
    <w:lvl w:ilvl="8">
      <w:start w:val="1"/>
      <w:numFmt w:val="decimal"/>
      <w:lvlText w:val="%1.%2.%3.%4.%5.%6.%7.%8.%9."/>
      <w:lvlJc w:val="left"/>
      <w:pPr>
        <w:tabs>
          <w:tab w:val="num" w:pos="6640"/>
        </w:tabs>
        <w:ind w:left="6640" w:hanging="2160"/>
      </w:pPr>
      <w:rPr>
        <w:rFonts w:hint="default"/>
      </w:rPr>
    </w:lvl>
  </w:abstractNum>
  <w:abstractNum w:abstractNumId="9">
    <w:nsid w:val="20260152"/>
    <w:multiLevelType w:val="hybridMultilevel"/>
    <w:tmpl w:val="C7C218F6"/>
    <w:lvl w:ilvl="0" w:tplc="688C403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nsid w:val="21CF384D"/>
    <w:multiLevelType w:val="hybridMultilevel"/>
    <w:tmpl w:val="ED66EF38"/>
    <w:lvl w:ilvl="0" w:tplc="F41213DC">
      <w:start w:val="1"/>
      <w:numFmt w:val="lowerLetter"/>
      <w:lvlText w:val="%1."/>
      <w:lvlJc w:val="left"/>
      <w:pPr>
        <w:tabs>
          <w:tab w:val="num" w:pos="920"/>
        </w:tabs>
        <w:ind w:left="920" w:hanging="360"/>
      </w:pPr>
      <w:rPr>
        <w:rFonts w:ascii="Tahoma" w:eastAsia="Tahoma" w:hAnsi="Tahoma" w:cs="Tahoma"/>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11">
    <w:nsid w:val="220B2664"/>
    <w:multiLevelType w:val="hybridMultilevel"/>
    <w:tmpl w:val="3A286BB6"/>
    <w:lvl w:ilvl="0" w:tplc="04090019">
      <w:start w:val="7"/>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65C62E9"/>
    <w:multiLevelType w:val="hybridMultilevel"/>
    <w:tmpl w:val="69DA600A"/>
    <w:lvl w:ilvl="0" w:tplc="6CFEBB64">
      <w:start w:val="1"/>
      <w:numFmt w:val="decimal"/>
      <w:lvlText w:val="%1."/>
      <w:lvlJc w:val="left"/>
      <w:pPr>
        <w:ind w:left="1699" w:hanging="99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nsid w:val="283F2693"/>
    <w:multiLevelType w:val="hybridMultilevel"/>
    <w:tmpl w:val="0BC857E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287E1578"/>
    <w:multiLevelType w:val="hybridMultilevel"/>
    <w:tmpl w:val="F936446C"/>
    <w:lvl w:ilvl="0" w:tplc="DFD6A192">
      <w:start w:val="1"/>
      <w:numFmt w:val="bullet"/>
      <w:lvlText w:val="-"/>
      <w:lvlJc w:val="left"/>
      <w:pPr>
        <w:tabs>
          <w:tab w:val="num" w:pos="720"/>
        </w:tabs>
        <w:ind w:left="720" w:hanging="360"/>
      </w:pPr>
      <w:rPr>
        <w:rFonts w:ascii="MS Mincho" w:eastAsia="Tahoma" w:hAnsi="MS Mincho" w:cs="Tahoma" w:hint="default"/>
      </w:rPr>
    </w:lvl>
    <w:lvl w:ilvl="1" w:tplc="04090003" w:tentative="1">
      <w:start w:val="1"/>
      <w:numFmt w:val="bullet"/>
      <w:lvlText w:val="o"/>
      <w:lvlJc w:val="left"/>
      <w:pPr>
        <w:tabs>
          <w:tab w:val="num" w:pos="1440"/>
        </w:tabs>
        <w:ind w:left="1440" w:hanging="360"/>
      </w:pPr>
      <w:rPr>
        <w:rFonts w:ascii="Arial" w:hAnsi="Arial" w:cs="Arial" w:hint="default"/>
      </w:rPr>
    </w:lvl>
    <w:lvl w:ilvl="2" w:tplc="04090005" w:tentative="1">
      <w:start w:val="1"/>
      <w:numFmt w:val="bullet"/>
      <w:lvlText w:val=""/>
      <w:lvlJc w:val="left"/>
      <w:pPr>
        <w:tabs>
          <w:tab w:val="num" w:pos="2160"/>
        </w:tabs>
        <w:ind w:left="2160" w:hanging="360"/>
      </w:pPr>
      <w:rPr>
        <w:rFonts w:ascii=".VnTime" w:hAnsi=".VnTime" w:hint="default"/>
      </w:rPr>
    </w:lvl>
    <w:lvl w:ilvl="3" w:tplc="04090001" w:tentative="1">
      <w:start w:val="1"/>
      <w:numFmt w:val="bullet"/>
      <w:lvlText w:val=""/>
      <w:lvlJc w:val="left"/>
      <w:pPr>
        <w:tabs>
          <w:tab w:val="num" w:pos="2880"/>
        </w:tabs>
        <w:ind w:left="2880" w:hanging="360"/>
      </w:pPr>
      <w:rPr>
        <w:rFonts w:ascii=".VnTimeH" w:hAnsi=".VnTimeH" w:hint="default"/>
      </w:rPr>
    </w:lvl>
    <w:lvl w:ilvl="4" w:tplc="04090003" w:tentative="1">
      <w:start w:val="1"/>
      <w:numFmt w:val="bullet"/>
      <w:lvlText w:val="o"/>
      <w:lvlJc w:val="left"/>
      <w:pPr>
        <w:tabs>
          <w:tab w:val="num" w:pos="3600"/>
        </w:tabs>
        <w:ind w:left="3600" w:hanging="360"/>
      </w:pPr>
      <w:rPr>
        <w:rFonts w:ascii="Arial" w:hAnsi="Arial" w:cs="Arial" w:hint="default"/>
      </w:rPr>
    </w:lvl>
    <w:lvl w:ilvl="5" w:tplc="04090005" w:tentative="1">
      <w:start w:val="1"/>
      <w:numFmt w:val="bullet"/>
      <w:lvlText w:val=""/>
      <w:lvlJc w:val="left"/>
      <w:pPr>
        <w:tabs>
          <w:tab w:val="num" w:pos="4320"/>
        </w:tabs>
        <w:ind w:left="4320" w:hanging="360"/>
      </w:pPr>
      <w:rPr>
        <w:rFonts w:ascii=".VnTime" w:hAnsi=".VnTime" w:hint="default"/>
      </w:rPr>
    </w:lvl>
    <w:lvl w:ilvl="6" w:tplc="04090001" w:tentative="1">
      <w:start w:val="1"/>
      <w:numFmt w:val="bullet"/>
      <w:lvlText w:val=""/>
      <w:lvlJc w:val="left"/>
      <w:pPr>
        <w:tabs>
          <w:tab w:val="num" w:pos="5040"/>
        </w:tabs>
        <w:ind w:left="5040" w:hanging="360"/>
      </w:pPr>
      <w:rPr>
        <w:rFonts w:ascii=".VnTimeH" w:hAnsi=".VnTimeH" w:hint="default"/>
      </w:rPr>
    </w:lvl>
    <w:lvl w:ilvl="7" w:tplc="04090003" w:tentative="1">
      <w:start w:val="1"/>
      <w:numFmt w:val="bullet"/>
      <w:lvlText w:val="o"/>
      <w:lvlJc w:val="left"/>
      <w:pPr>
        <w:tabs>
          <w:tab w:val="num" w:pos="5760"/>
        </w:tabs>
        <w:ind w:left="5760" w:hanging="360"/>
      </w:pPr>
      <w:rPr>
        <w:rFonts w:ascii="Arial" w:hAnsi="Arial" w:cs="Arial" w:hint="default"/>
      </w:rPr>
    </w:lvl>
    <w:lvl w:ilvl="8" w:tplc="04090005" w:tentative="1">
      <w:start w:val="1"/>
      <w:numFmt w:val="bullet"/>
      <w:lvlText w:val=""/>
      <w:lvlJc w:val="left"/>
      <w:pPr>
        <w:tabs>
          <w:tab w:val="num" w:pos="6480"/>
        </w:tabs>
        <w:ind w:left="6480" w:hanging="360"/>
      </w:pPr>
      <w:rPr>
        <w:rFonts w:ascii=".VnTime" w:hAnsi=".VnTime" w:hint="default"/>
      </w:rPr>
    </w:lvl>
  </w:abstractNum>
  <w:abstractNum w:abstractNumId="15">
    <w:nsid w:val="29A25F9E"/>
    <w:multiLevelType w:val="hybridMultilevel"/>
    <w:tmpl w:val="D1A42DAE"/>
    <w:lvl w:ilvl="0" w:tplc="19CC217A">
      <w:start w:val="6"/>
      <w:numFmt w:val="bullet"/>
      <w:lvlText w:val="-"/>
      <w:lvlJc w:val="left"/>
      <w:pPr>
        <w:tabs>
          <w:tab w:val="num" w:pos="720"/>
        </w:tabs>
        <w:ind w:left="720" w:hanging="360"/>
      </w:pPr>
      <w:rPr>
        <w:rFonts w:ascii="Tahoma" w:eastAsia="Tahoma" w:hAnsi="Tahoma" w:cs="Tahoma" w:hint="default"/>
      </w:rPr>
    </w:lvl>
    <w:lvl w:ilvl="1" w:tplc="04090003" w:tentative="1">
      <w:start w:val="1"/>
      <w:numFmt w:val="bullet"/>
      <w:lvlText w:val="o"/>
      <w:lvlJc w:val="left"/>
      <w:pPr>
        <w:tabs>
          <w:tab w:val="num" w:pos="1440"/>
        </w:tabs>
        <w:ind w:left="1440" w:hanging="360"/>
      </w:pPr>
      <w:rPr>
        <w:rFonts w:ascii="Arial" w:hAnsi="Arial" w:hint="default"/>
      </w:rPr>
    </w:lvl>
    <w:lvl w:ilvl="2" w:tplc="04090005" w:tentative="1">
      <w:start w:val="1"/>
      <w:numFmt w:val="bullet"/>
      <w:lvlText w:val=""/>
      <w:lvlJc w:val="left"/>
      <w:pPr>
        <w:tabs>
          <w:tab w:val="num" w:pos="2160"/>
        </w:tabs>
        <w:ind w:left="2160" w:hanging="360"/>
      </w:pPr>
      <w:rPr>
        <w:rFonts w:ascii=".VnTime" w:hAnsi=".VnTime" w:hint="default"/>
      </w:rPr>
    </w:lvl>
    <w:lvl w:ilvl="3" w:tplc="04090001" w:tentative="1">
      <w:start w:val="1"/>
      <w:numFmt w:val="bullet"/>
      <w:lvlText w:val=""/>
      <w:lvlJc w:val="left"/>
      <w:pPr>
        <w:tabs>
          <w:tab w:val="num" w:pos="2880"/>
        </w:tabs>
        <w:ind w:left="2880" w:hanging="360"/>
      </w:pPr>
      <w:rPr>
        <w:rFonts w:ascii=".VnTimeH" w:hAnsi=".VnTimeH" w:hint="default"/>
      </w:rPr>
    </w:lvl>
    <w:lvl w:ilvl="4" w:tplc="04090003" w:tentative="1">
      <w:start w:val="1"/>
      <w:numFmt w:val="bullet"/>
      <w:lvlText w:val="o"/>
      <w:lvlJc w:val="left"/>
      <w:pPr>
        <w:tabs>
          <w:tab w:val="num" w:pos="3600"/>
        </w:tabs>
        <w:ind w:left="3600" w:hanging="360"/>
      </w:pPr>
      <w:rPr>
        <w:rFonts w:ascii="Arial" w:hAnsi="Arial" w:hint="default"/>
      </w:rPr>
    </w:lvl>
    <w:lvl w:ilvl="5" w:tplc="04090005" w:tentative="1">
      <w:start w:val="1"/>
      <w:numFmt w:val="bullet"/>
      <w:lvlText w:val=""/>
      <w:lvlJc w:val="left"/>
      <w:pPr>
        <w:tabs>
          <w:tab w:val="num" w:pos="4320"/>
        </w:tabs>
        <w:ind w:left="4320" w:hanging="360"/>
      </w:pPr>
      <w:rPr>
        <w:rFonts w:ascii=".VnTime" w:hAnsi=".VnTime" w:hint="default"/>
      </w:rPr>
    </w:lvl>
    <w:lvl w:ilvl="6" w:tplc="04090001" w:tentative="1">
      <w:start w:val="1"/>
      <w:numFmt w:val="bullet"/>
      <w:lvlText w:val=""/>
      <w:lvlJc w:val="left"/>
      <w:pPr>
        <w:tabs>
          <w:tab w:val="num" w:pos="5040"/>
        </w:tabs>
        <w:ind w:left="5040" w:hanging="360"/>
      </w:pPr>
      <w:rPr>
        <w:rFonts w:ascii=".VnTimeH" w:hAnsi=".VnTimeH" w:hint="default"/>
      </w:rPr>
    </w:lvl>
    <w:lvl w:ilvl="7" w:tplc="04090003" w:tentative="1">
      <w:start w:val="1"/>
      <w:numFmt w:val="bullet"/>
      <w:lvlText w:val="o"/>
      <w:lvlJc w:val="left"/>
      <w:pPr>
        <w:tabs>
          <w:tab w:val="num" w:pos="5760"/>
        </w:tabs>
        <w:ind w:left="5760" w:hanging="360"/>
      </w:pPr>
      <w:rPr>
        <w:rFonts w:ascii="Arial" w:hAnsi="Arial" w:hint="default"/>
      </w:rPr>
    </w:lvl>
    <w:lvl w:ilvl="8" w:tplc="04090005" w:tentative="1">
      <w:start w:val="1"/>
      <w:numFmt w:val="bullet"/>
      <w:lvlText w:val=""/>
      <w:lvlJc w:val="left"/>
      <w:pPr>
        <w:tabs>
          <w:tab w:val="num" w:pos="6480"/>
        </w:tabs>
        <w:ind w:left="6480" w:hanging="360"/>
      </w:pPr>
      <w:rPr>
        <w:rFonts w:ascii=".VnTime" w:hAnsi=".VnTime" w:hint="default"/>
      </w:rPr>
    </w:lvl>
  </w:abstractNum>
  <w:abstractNum w:abstractNumId="16">
    <w:nsid w:val="30BE3123"/>
    <w:multiLevelType w:val="multilevel"/>
    <w:tmpl w:val="E1D67D2C"/>
    <w:lvl w:ilvl="0">
      <w:start w:val="1"/>
      <w:numFmt w:val="decimal"/>
      <w:suff w:val="space"/>
      <w:lvlText w:val="%1."/>
      <w:lvlJc w:val="left"/>
      <w:pPr>
        <w:ind w:left="424" w:firstLine="323"/>
      </w:pPr>
      <w:rPr>
        <w:rFonts w:hint="default"/>
      </w:rPr>
    </w:lvl>
    <w:lvl w:ilvl="1">
      <w:start w:val="1"/>
      <w:numFmt w:val="lowerLetter"/>
      <w:suff w:val="space"/>
      <w:lvlText w:val="%2)"/>
      <w:lvlJc w:val="left"/>
      <w:pPr>
        <w:ind w:left="0" w:firstLine="720"/>
      </w:pPr>
      <w:rPr>
        <w:rFonts w:ascii="MS Mincho" w:hAnsi="MS Mincho" w:hint="default"/>
        <w:sz w:val="28"/>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nsid w:val="37B316EB"/>
    <w:multiLevelType w:val="hybridMultilevel"/>
    <w:tmpl w:val="6C1861DA"/>
    <w:lvl w:ilvl="0" w:tplc="D820D09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C2D476D"/>
    <w:multiLevelType w:val="hybridMultilevel"/>
    <w:tmpl w:val="C5AAAF02"/>
    <w:lvl w:ilvl="0" w:tplc="A72CE26C">
      <w:start w:val="2"/>
      <w:numFmt w:val="lowerLetter"/>
      <w:lvlText w:val="%1)"/>
      <w:lvlJc w:val="left"/>
      <w:pPr>
        <w:tabs>
          <w:tab w:val="num" w:pos="920"/>
        </w:tabs>
        <w:ind w:left="920" w:hanging="36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19">
    <w:nsid w:val="3C832624"/>
    <w:multiLevelType w:val="hybridMultilevel"/>
    <w:tmpl w:val="C082AC5C"/>
    <w:lvl w:ilvl="0" w:tplc="5D26082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nsid w:val="3F11259F"/>
    <w:multiLevelType w:val="hybridMultilevel"/>
    <w:tmpl w:val="7A323FE4"/>
    <w:lvl w:ilvl="0" w:tplc="907C8C0E">
      <w:start w:val="1"/>
      <w:numFmt w:val="decimal"/>
      <w:lvlText w:val="%1."/>
      <w:lvlJc w:val="left"/>
      <w:pPr>
        <w:tabs>
          <w:tab w:val="num" w:pos="2955"/>
        </w:tabs>
        <w:ind w:left="2955" w:hanging="360"/>
      </w:pPr>
      <w:rPr>
        <w:rFonts w:hint="default"/>
      </w:rPr>
    </w:lvl>
    <w:lvl w:ilvl="1" w:tplc="04090019" w:tentative="1">
      <w:start w:val="1"/>
      <w:numFmt w:val="lowerLetter"/>
      <w:lvlText w:val="%2."/>
      <w:lvlJc w:val="left"/>
      <w:pPr>
        <w:tabs>
          <w:tab w:val="num" w:pos="3675"/>
        </w:tabs>
        <w:ind w:left="3675" w:hanging="360"/>
      </w:pPr>
    </w:lvl>
    <w:lvl w:ilvl="2" w:tplc="0409001B" w:tentative="1">
      <w:start w:val="1"/>
      <w:numFmt w:val="lowerRoman"/>
      <w:lvlText w:val="%3."/>
      <w:lvlJc w:val="right"/>
      <w:pPr>
        <w:tabs>
          <w:tab w:val="num" w:pos="4395"/>
        </w:tabs>
        <w:ind w:left="4395" w:hanging="180"/>
      </w:pPr>
    </w:lvl>
    <w:lvl w:ilvl="3" w:tplc="0409000F" w:tentative="1">
      <w:start w:val="1"/>
      <w:numFmt w:val="decimal"/>
      <w:lvlText w:val="%4."/>
      <w:lvlJc w:val="left"/>
      <w:pPr>
        <w:tabs>
          <w:tab w:val="num" w:pos="5115"/>
        </w:tabs>
        <w:ind w:left="5115" w:hanging="360"/>
      </w:pPr>
    </w:lvl>
    <w:lvl w:ilvl="4" w:tplc="04090019" w:tentative="1">
      <w:start w:val="1"/>
      <w:numFmt w:val="lowerLetter"/>
      <w:lvlText w:val="%5."/>
      <w:lvlJc w:val="left"/>
      <w:pPr>
        <w:tabs>
          <w:tab w:val="num" w:pos="5835"/>
        </w:tabs>
        <w:ind w:left="5835" w:hanging="360"/>
      </w:pPr>
    </w:lvl>
    <w:lvl w:ilvl="5" w:tplc="0409001B" w:tentative="1">
      <w:start w:val="1"/>
      <w:numFmt w:val="lowerRoman"/>
      <w:lvlText w:val="%6."/>
      <w:lvlJc w:val="right"/>
      <w:pPr>
        <w:tabs>
          <w:tab w:val="num" w:pos="6555"/>
        </w:tabs>
        <w:ind w:left="6555" w:hanging="180"/>
      </w:pPr>
    </w:lvl>
    <w:lvl w:ilvl="6" w:tplc="0409000F" w:tentative="1">
      <w:start w:val="1"/>
      <w:numFmt w:val="decimal"/>
      <w:lvlText w:val="%7."/>
      <w:lvlJc w:val="left"/>
      <w:pPr>
        <w:tabs>
          <w:tab w:val="num" w:pos="7275"/>
        </w:tabs>
        <w:ind w:left="7275" w:hanging="360"/>
      </w:pPr>
    </w:lvl>
    <w:lvl w:ilvl="7" w:tplc="04090019" w:tentative="1">
      <w:start w:val="1"/>
      <w:numFmt w:val="lowerLetter"/>
      <w:lvlText w:val="%8."/>
      <w:lvlJc w:val="left"/>
      <w:pPr>
        <w:tabs>
          <w:tab w:val="num" w:pos="7995"/>
        </w:tabs>
        <w:ind w:left="7995" w:hanging="360"/>
      </w:pPr>
    </w:lvl>
    <w:lvl w:ilvl="8" w:tplc="0409001B" w:tentative="1">
      <w:start w:val="1"/>
      <w:numFmt w:val="lowerRoman"/>
      <w:lvlText w:val="%9."/>
      <w:lvlJc w:val="right"/>
      <w:pPr>
        <w:tabs>
          <w:tab w:val="num" w:pos="8715"/>
        </w:tabs>
        <w:ind w:left="8715" w:hanging="180"/>
      </w:pPr>
    </w:lvl>
  </w:abstractNum>
  <w:abstractNum w:abstractNumId="21">
    <w:nsid w:val="42F61382"/>
    <w:multiLevelType w:val="hybridMultilevel"/>
    <w:tmpl w:val="1F22D53C"/>
    <w:lvl w:ilvl="0" w:tplc="0409000F">
      <w:start w:val="1"/>
      <w:numFmt w:val="decimal"/>
      <w:lvlText w:val="%1."/>
      <w:lvlJc w:val="left"/>
      <w:pPr>
        <w:tabs>
          <w:tab w:val="num" w:pos="2160"/>
        </w:tabs>
        <w:ind w:left="2160" w:hanging="360"/>
      </w:p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2">
    <w:nsid w:val="4C2A27FF"/>
    <w:multiLevelType w:val="hybridMultilevel"/>
    <w:tmpl w:val="368E487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3">
    <w:nsid w:val="4D9814B9"/>
    <w:multiLevelType w:val="multilevel"/>
    <w:tmpl w:val="93EA217E"/>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4">
    <w:nsid w:val="536B783F"/>
    <w:multiLevelType w:val="multilevel"/>
    <w:tmpl w:val="E1D67D2C"/>
    <w:lvl w:ilvl="0">
      <w:start w:val="1"/>
      <w:numFmt w:val="decimal"/>
      <w:suff w:val="space"/>
      <w:lvlText w:val="%1."/>
      <w:lvlJc w:val="left"/>
      <w:pPr>
        <w:ind w:left="397" w:firstLine="323"/>
      </w:pPr>
      <w:rPr>
        <w:rFonts w:hint="default"/>
      </w:rPr>
    </w:lvl>
    <w:lvl w:ilvl="1">
      <w:start w:val="1"/>
      <w:numFmt w:val="lowerLetter"/>
      <w:suff w:val="space"/>
      <w:lvlText w:val="%2)"/>
      <w:lvlJc w:val="left"/>
      <w:pPr>
        <w:ind w:left="0" w:firstLine="720"/>
      </w:pPr>
      <w:rPr>
        <w:rFonts w:ascii="MS Mincho" w:hAnsi="MS Mincho" w:hint="default"/>
        <w:sz w:val="28"/>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5">
    <w:nsid w:val="602B29F0"/>
    <w:multiLevelType w:val="hybridMultilevel"/>
    <w:tmpl w:val="A76AF70E"/>
    <w:lvl w:ilvl="0" w:tplc="CA7EC9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64EA30DD"/>
    <w:multiLevelType w:val="singleLevel"/>
    <w:tmpl w:val="C3427074"/>
    <w:lvl w:ilvl="0">
      <w:start w:val="1"/>
      <w:numFmt w:val="bullet"/>
      <w:lvlText w:val="-"/>
      <w:lvlJc w:val="left"/>
      <w:pPr>
        <w:tabs>
          <w:tab w:val="num" w:pos="360"/>
        </w:tabs>
        <w:ind w:left="360" w:hanging="360"/>
      </w:pPr>
      <w:rPr>
        <w:rFonts w:ascii="Tahoma" w:hAnsi="Tahoma" w:hint="default"/>
      </w:rPr>
    </w:lvl>
  </w:abstractNum>
  <w:abstractNum w:abstractNumId="27">
    <w:nsid w:val="66854C45"/>
    <w:multiLevelType w:val="hybridMultilevel"/>
    <w:tmpl w:val="1E109740"/>
    <w:lvl w:ilvl="0" w:tplc="67BE6E54">
      <w:start w:val="1"/>
      <w:numFmt w:val="decimal"/>
      <w:lvlText w:val="%1."/>
      <w:lvlJc w:val="left"/>
      <w:pPr>
        <w:tabs>
          <w:tab w:val="num" w:pos="920"/>
        </w:tabs>
        <w:ind w:left="920" w:hanging="36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28">
    <w:nsid w:val="67631135"/>
    <w:multiLevelType w:val="hybridMultilevel"/>
    <w:tmpl w:val="ACF6DFC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9">
    <w:nsid w:val="69CD20FA"/>
    <w:multiLevelType w:val="hybridMultilevel"/>
    <w:tmpl w:val="9928FA66"/>
    <w:lvl w:ilvl="0" w:tplc="04090019">
      <w:start w:val="8"/>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1E524C1"/>
    <w:multiLevelType w:val="multilevel"/>
    <w:tmpl w:val="5BD0A324"/>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920"/>
        </w:tabs>
        <w:ind w:left="920" w:hanging="360"/>
      </w:pPr>
      <w:rPr>
        <w:rFonts w:hint="default"/>
      </w:rPr>
    </w:lvl>
    <w:lvl w:ilvl="2">
      <w:start w:val="1"/>
      <w:numFmt w:val="decimal"/>
      <w:lvlText w:val="%1.%2.%3"/>
      <w:lvlJc w:val="left"/>
      <w:pPr>
        <w:tabs>
          <w:tab w:val="num" w:pos="1840"/>
        </w:tabs>
        <w:ind w:left="1840" w:hanging="720"/>
      </w:pPr>
      <w:rPr>
        <w:rFonts w:hint="default"/>
      </w:rPr>
    </w:lvl>
    <w:lvl w:ilvl="3">
      <w:start w:val="1"/>
      <w:numFmt w:val="decimal"/>
      <w:lvlText w:val="%1.%2.%3.%4"/>
      <w:lvlJc w:val="left"/>
      <w:pPr>
        <w:tabs>
          <w:tab w:val="num" w:pos="2760"/>
        </w:tabs>
        <w:ind w:left="2760" w:hanging="1080"/>
      </w:pPr>
      <w:rPr>
        <w:rFonts w:hint="default"/>
      </w:rPr>
    </w:lvl>
    <w:lvl w:ilvl="4">
      <w:start w:val="1"/>
      <w:numFmt w:val="decimal"/>
      <w:lvlText w:val="%1.%2.%3.%4.%5"/>
      <w:lvlJc w:val="left"/>
      <w:pPr>
        <w:tabs>
          <w:tab w:val="num" w:pos="3320"/>
        </w:tabs>
        <w:ind w:left="3320" w:hanging="1080"/>
      </w:pPr>
      <w:rPr>
        <w:rFonts w:hint="default"/>
      </w:rPr>
    </w:lvl>
    <w:lvl w:ilvl="5">
      <w:start w:val="1"/>
      <w:numFmt w:val="decimal"/>
      <w:lvlText w:val="%1.%2.%3.%4.%5.%6"/>
      <w:lvlJc w:val="left"/>
      <w:pPr>
        <w:tabs>
          <w:tab w:val="num" w:pos="4240"/>
        </w:tabs>
        <w:ind w:left="4240" w:hanging="1440"/>
      </w:pPr>
      <w:rPr>
        <w:rFonts w:hint="default"/>
      </w:rPr>
    </w:lvl>
    <w:lvl w:ilvl="6">
      <w:start w:val="1"/>
      <w:numFmt w:val="decimal"/>
      <w:lvlText w:val="%1.%2.%3.%4.%5.%6.%7"/>
      <w:lvlJc w:val="left"/>
      <w:pPr>
        <w:tabs>
          <w:tab w:val="num" w:pos="4800"/>
        </w:tabs>
        <w:ind w:left="4800" w:hanging="1440"/>
      </w:pPr>
      <w:rPr>
        <w:rFonts w:hint="default"/>
      </w:rPr>
    </w:lvl>
    <w:lvl w:ilvl="7">
      <w:start w:val="1"/>
      <w:numFmt w:val="decimal"/>
      <w:lvlText w:val="%1.%2.%3.%4.%5.%6.%7.%8"/>
      <w:lvlJc w:val="left"/>
      <w:pPr>
        <w:tabs>
          <w:tab w:val="num" w:pos="5720"/>
        </w:tabs>
        <w:ind w:left="5720" w:hanging="1800"/>
      </w:pPr>
      <w:rPr>
        <w:rFonts w:hint="default"/>
      </w:rPr>
    </w:lvl>
    <w:lvl w:ilvl="8">
      <w:start w:val="1"/>
      <w:numFmt w:val="decimal"/>
      <w:lvlText w:val="%1.%2.%3.%4.%5.%6.%7.%8.%9"/>
      <w:lvlJc w:val="left"/>
      <w:pPr>
        <w:tabs>
          <w:tab w:val="num" w:pos="6640"/>
        </w:tabs>
        <w:ind w:left="6640" w:hanging="2160"/>
      </w:pPr>
      <w:rPr>
        <w:rFonts w:hint="default"/>
      </w:rPr>
    </w:lvl>
  </w:abstractNum>
  <w:abstractNum w:abstractNumId="31">
    <w:nsid w:val="740D568A"/>
    <w:multiLevelType w:val="hybridMultilevel"/>
    <w:tmpl w:val="34F2B020"/>
    <w:lvl w:ilvl="0" w:tplc="41AE346A">
      <w:start w:val="1"/>
      <w:numFmt w:val="bullet"/>
      <w:lvlText w:val="-"/>
      <w:lvlJc w:val="left"/>
      <w:pPr>
        <w:tabs>
          <w:tab w:val="num" w:pos="920"/>
        </w:tabs>
        <w:ind w:left="920" w:hanging="360"/>
      </w:pPr>
      <w:rPr>
        <w:rFonts w:ascii="Tahoma" w:eastAsia="Tahoma" w:hAnsi="Tahoma" w:cs="Tahom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2">
    <w:nsid w:val="758D6E72"/>
    <w:multiLevelType w:val="multilevel"/>
    <w:tmpl w:val="E1D67D2C"/>
    <w:lvl w:ilvl="0">
      <w:start w:val="1"/>
      <w:numFmt w:val="decimal"/>
      <w:suff w:val="space"/>
      <w:lvlText w:val="%1."/>
      <w:lvlJc w:val="left"/>
      <w:pPr>
        <w:ind w:left="397" w:firstLine="323"/>
      </w:pPr>
      <w:rPr>
        <w:rFonts w:hint="default"/>
      </w:rPr>
    </w:lvl>
    <w:lvl w:ilvl="1">
      <w:start w:val="1"/>
      <w:numFmt w:val="lowerLetter"/>
      <w:suff w:val="space"/>
      <w:lvlText w:val="%2)"/>
      <w:lvlJc w:val="left"/>
      <w:pPr>
        <w:ind w:left="0" w:firstLine="720"/>
      </w:pPr>
      <w:rPr>
        <w:rFonts w:ascii="MS Mincho" w:hAnsi="MS Mincho" w:hint="default"/>
        <w:sz w:val="28"/>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3">
    <w:nsid w:val="78594D24"/>
    <w:multiLevelType w:val="hybridMultilevel"/>
    <w:tmpl w:val="3D5E997A"/>
    <w:lvl w:ilvl="0" w:tplc="B2A4AF8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nsid w:val="7946516C"/>
    <w:multiLevelType w:val="hybridMultilevel"/>
    <w:tmpl w:val="992A7C1E"/>
    <w:lvl w:ilvl="0" w:tplc="4D56436A">
      <w:start w:val="5"/>
      <w:numFmt w:val="lowerLetter"/>
      <w:lvlText w:val="%1."/>
      <w:lvlJc w:val="left"/>
      <w:pPr>
        <w:tabs>
          <w:tab w:val="num" w:pos="920"/>
        </w:tabs>
        <w:ind w:left="920" w:hanging="36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35">
    <w:nsid w:val="7A11208B"/>
    <w:multiLevelType w:val="hybridMultilevel"/>
    <w:tmpl w:val="782E17F2"/>
    <w:lvl w:ilvl="0" w:tplc="6216634A">
      <w:start w:val="4"/>
      <w:numFmt w:val="lowerLetter"/>
      <w:lvlText w:val="%1."/>
      <w:lvlJc w:val="left"/>
      <w:pPr>
        <w:tabs>
          <w:tab w:val="num" w:pos="920"/>
        </w:tabs>
        <w:ind w:left="920" w:hanging="36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num w:numId="1">
    <w:abstractNumId w:val="6"/>
  </w:num>
  <w:num w:numId="2">
    <w:abstractNumId w:val="4"/>
  </w:num>
  <w:num w:numId="3">
    <w:abstractNumId w:val="9"/>
  </w:num>
  <w:num w:numId="4">
    <w:abstractNumId w:val="25"/>
  </w:num>
  <w:num w:numId="5">
    <w:abstractNumId w:val="17"/>
  </w:num>
  <w:num w:numId="6">
    <w:abstractNumId w:val="15"/>
  </w:num>
  <w:num w:numId="7">
    <w:abstractNumId w:val="10"/>
  </w:num>
  <w:num w:numId="8">
    <w:abstractNumId w:val="30"/>
  </w:num>
  <w:num w:numId="9">
    <w:abstractNumId w:val="8"/>
  </w:num>
  <w:num w:numId="10">
    <w:abstractNumId w:val="11"/>
  </w:num>
  <w:num w:numId="11">
    <w:abstractNumId w:val="29"/>
  </w:num>
  <w:num w:numId="12">
    <w:abstractNumId w:val="35"/>
  </w:num>
  <w:num w:numId="13">
    <w:abstractNumId w:val="27"/>
  </w:num>
  <w:num w:numId="14">
    <w:abstractNumId w:val="5"/>
  </w:num>
  <w:num w:numId="15">
    <w:abstractNumId w:val="34"/>
  </w:num>
  <w:num w:numId="16">
    <w:abstractNumId w:val="7"/>
  </w:num>
  <w:num w:numId="17">
    <w:abstractNumId w:val="18"/>
  </w:num>
  <w:num w:numId="18">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num>
  <w:num w:numId="20">
    <w:abstractNumId w:val="1"/>
  </w:num>
  <w:num w:numId="21">
    <w:abstractNumId w:val="22"/>
  </w:num>
  <w:num w:numId="22">
    <w:abstractNumId w:val="23"/>
  </w:num>
  <w:num w:numId="23">
    <w:abstractNumId w:val="28"/>
  </w:num>
  <w:num w:numId="24">
    <w:abstractNumId w:val="21"/>
  </w:num>
  <w:num w:numId="25">
    <w:abstractNumId w:val="33"/>
  </w:num>
  <w:num w:numId="26">
    <w:abstractNumId w:val="19"/>
  </w:num>
  <w:num w:numId="27">
    <w:abstractNumId w:val="16"/>
  </w:num>
  <w:num w:numId="28">
    <w:abstractNumId w:val="3"/>
  </w:num>
  <w:num w:numId="29">
    <w:abstractNumId w:val="24"/>
  </w:num>
  <w:num w:numId="30">
    <w:abstractNumId w:val="0"/>
  </w:num>
  <w:num w:numId="31">
    <w:abstractNumId w:val="2"/>
  </w:num>
  <w:num w:numId="32">
    <w:abstractNumId w:val="32"/>
  </w:num>
  <w:num w:numId="33">
    <w:abstractNumId w:val="14"/>
  </w:num>
  <w:num w:numId="34">
    <w:abstractNumId w:val="20"/>
  </w:num>
  <w:num w:numId="35">
    <w:abstractNumId w:val="26"/>
  </w:num>
  <w:num w:numId="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F71"/>
    <w:rsid w:val="0001064B"/>
    <w:rsid w:val="00010AAB"/>
    <w:rsid w:val="00012C45"/>
    <w:rsid w:val="00014337"/>
    <w:rsid w:val="00017B14"/>
    <w:rsid w:val="000210D9"/>
    <w:rsid w:val="0002325C"/>
    <w:rsid w:val="00034460"/>
    <w:rsid w:val="00036BDC"/>
    <w:rsid w:val="00045E38"/>
    <w:rsid w:val="00056380"/>
    <w:rsid w:val="0008511A"/>
    <w:rsid w:val="00085207"/>
    <w:rsid w:val="00086203"/>
    <w:rsid w:val="00093227"/>
    <w:rsid w:val="000946EA"/>
    <w:rsid w:val="00095562"/>
    <w:rsid w:val="000C1DF9"/>
    <w:rsid w:val="000C21F2"/>
    <w:rsid w:val="000C7AAD"/>
    <w:rsid w:val="000D2BA4"/>
    <w:rsid w:val="000E2646"/>
    <w:rsid w:val="00122708"/>
    <w:rsid w:val="00127C25"/>
    <w:rsid w:val="00141941"/>
    <w:rsid w:val="00145AC7"/>
    <w:rsid w:val="00165F06"/>
    <w:rsid w:val="00174DD5"/>
    <w:rsid w:val="00185426"/>
    <w:rsid w:val="00190CEF"/>
    <w:rsid w:val="00192172"/>
    <w:rsid w:val="00193EF7"/>
    <w:rsid w:val="00196E27"/>
    <w:rsid w:val="001A4C5B"/>
    <w:rsid w:val="001A51B1"/>
    <w:rsid w:val="001B22F2"/>
    <w:rsid w:val="001B5EAB"/>
    <w:rsid w:val="001B7E88"/>
    <w:rsid w:val="001E0177"/>
    <w:rsid w:val="001E35B6"/>
    <w:rsid w:val="002028DE"/>
    <w:rsid w:val="00203AC8"/>
    <w:rsid w:val="002061BA"/>
    <w:rsid w:val="00207F97"/>
    <w:rsid w:val="0021141F"/>
    <w:rsid w:val="002119BE"/>
    <w:rsid w:val="002170B3"/>
    <w:rsid w:val="0022111A"/>
    <w:rsid w:val="00221B93"/>
    <w:rsid w:val="002237B4"/>
    <w:rsid w:val="00224E55"/>
    <w:rsid w:val="00245F16"/>
    <w:rsid w:val="00246B57"/>
    <w:rsid w:val="0025028B"/>
    <w:rsid w:val="002810B4"/>
    <w:rsid w:val="00296F04"/>
    <w:rsid w:val="002B005F"/>
    <w:rsid w:val="002B0F0E"/>
    <w:rsid w:val="002C10C2"/>
    <w:rsid w:val="00304083"/>
    <w:rsid w:val="00333C02"/>
    <w:rsid w:val="00347660"/>
    <w:rsid w:val="00353B25"/>
    <w:rsid w:val="003566D1"/>
    <w:rsid w:val="0036670A"/>
    <w:rsid w:val="00372A59"/>
    <w:rsid w:val="00383072"/>
    <w:rsid w:val="003D7673"/>
    <w:rsid w:val="003F79EB"/>
    <w:rsid w:val="00401DCC"/>
    <w:rsid w:val="0041785A"/>
    <w:rsid w:val="004232D1"/>
    <w:rsid w:val="00434803"/>
    <w:rsid w:val="00435414"/>
    <w:rsid w:val="00482EF0"/>
    <w:rsid w:val="004845B0"/>
    <w:rsid w:val="004A36FA"/>
    <w:rsid w:val="004B025C"/>
    <w:rsid w:val="004D2913"/>
    <w:rsid w:val="004D405E"/>
    <w:rsid w:val="004F7444"/>
    <w:rsid w:val="00500F50"/>
    <w:rsid w:val="00507823"/>
    <w:rsid w:val="00517466"/>
    <w:rsid w:val="00520CC9"/>
    <w:rsid w:val="005312B5"/>
    <w:rsid w:val="005429FE"/>
    <w:rsid w:val="005579B4"/>
    <w:rsid w:val="005601A7"/>
    <w:rsid w:val="0057361A"/>
    <w:rsid w:val="00582F2D"/>
    <w:rsid w:val="00586486"/>
    <w:rsid w:val="00595842"/>
    <w:rsid w:val="005A2E6F"/>
    <w:rsid w:val="005C5DCB"/>
    <w:rsid w:val="005C63CC"/>
    <w:rsid w:val="005D22AF"/>
    <w:rsid w:val="005F0154"/>
    <w:rsid w:val="00614D40"/>
    <w:rsid w:val="00621A24"/>
    <w:rsid w:val="0063417B"/>
    <w:rsid w:val="0065036B"/>
    <w:rsid w:val="00655B8E"/>
    <w:rsid w:val="00656377"/>
    <w:rsid w:val="00657231"/>
    <w:rsid w:val="00657B38"/>
    <w:rsid w:val="00662C8D"/>
    <w:rsid w:val="00663A0D"/>
    <w:rsid w:val="00676B4B"/>
    <w:rsid w:val="0068555E"/>
    <w:rsid w:val="0069430E"/>
    <w:rsid w:val="006A68FE"/>
    <w:rsid w:val="006B75D1"/>
    <w:rsid w:val="006B7F55"/>
    <w:rsid w:val="006E7AD9"/>
    <w:rsid w:val="007023E2"/>
    <w:rsid w:val="00704D2D"/>
    <w:rsid w:val="0071451A"/>
    <w:rsid w:val="00720404"/>
    <w:rsid w:val="00721773"/>
    <w:rsid w:val="00724168"/>
    <w:rsid w:val="0073036A"/>
    <w:rsid w:val="00736429"/>
    <w:rsid w:val="00736B88"/>
    <w:rsid w:val="007539EC"/>
    <w:rsid w:val="0075794B"/>
    <w:rsid w:val="007663C4"/>
    <w:rsid w:val="007915CA"/>
    <w:rsid w:val="007A46B8"/>
    <w:rsid w:val="007A66E1"/>
    <w:rsid w:val="007B0A5F"/>
    <w:rsid w:val="007C2673"/>
    <w:rsid w:val="007C427A"/>
    <w:rsid w:val="007C6176"/>
    <w:rsid w:val="007E21F5"/>
    <w:rsid w:val="007F6F9A"/>
    <w:rsid w:val="00812DB3"/>
    <w:rsid w:val="00820E67"/>
    <w:rsid w:val="0082491D"/>
    <w:rsid w:val="008744E3"/>
    <w:rsid w:val="00874F71"/>
    <w:rsid w:val="008776EF"/>
    <w:rsid w:val="008859FE"/>
    <w:rsid w:val="00892B2E"/>
    <w:rsid w:val="00894073"/>
    <w:rsid w:val="008A180E"/>
    <w:rsid w:val="008E2AD2"/>
    <w:rsid w:val="008F4581"/>
    <w:rsid w:val="00936707"/>
    <w:rsid w:val="0093685A"/>
    <w:rsid w:val="00944201"/>
    <w:rsid w:val="009442DD"/>
    <w:rsid w:val="009514F1"/>
    <w:rsid w:val="0097508E"/>
    <w:rsid w:val="00975CBF"/>
    <w:rsid w:val="009900C9"/>
    <w:rsid w:val="009B48EA"/>
    <w:rsid w:val="009C1996"/>
    <w:rsid w:val="009D044E"/>
    <w:rsid w:val="009D7247"/>
    <w:rsid w:val="009E174B"/>
    <w:rsid w:val="009E24C5"/>
    <w:rsid w:val="009E4673"/>
    <w:rsid w:val="009F1FA2"/>
    <w:rsid w:val="00A02031"/>
    <w:rsid w:val="00A12288"/>
    <w:rsid w:val="00A40815"/>
    <w:rsid w:val="00A879CE"/>
    <w:rsid w:val="00A969BD"/>
    <w:rsid w:val="00AA08DA"/>
    <w:rsid w:val="00AA78F7"/>
    <w:rsid w:val="00AB538B"/>
    <w:rsid w:val="00AC0F55"/>
    <w:rsid w:val="00AC1599"/>
    <w:rsid w:val="00AC3A5A"/>
    <w:rsid w:val="00AD208B"/>
    <w:rsid w:val="00AD4E39"/>
    <w:rsid w:val="00AD5EDC"/>
    <w:rsid w:val="00AE42FA"/>
    <w:rsid w:val="00AF3E58"/>
    <w:rsid w:val="00B0287B"/>
    <w:rsid w:val="00B13AE6"/>
    <w:rsid w:val="00B23964"/>
    <w:rsid w:val="00B562B3"/>
    <w:rsid w:val="00B7609D"/>
    <w:rsid w:val="00B8077F"/>
    <w:rsid w:val="00BA2AFF"/>
    <w:rsid w:val="00BC1D84"/>
    <w:rsid w:val="00BF20B4"/>
    <w:rsid w:val="00C022E2"/>
    <w:rsid w:val="00C16EFC"/>
    <w:rsid w:val="00C201C6"/>
    <w:rsid w:val="00C21CAC"/>
    <w:rsid w:val="00C25945"/>
    <w:rsid w:val="00C524E3"/>
    <w:rsid w:val="00C64518"/>
    <w:rsid w:val="00C65E58"/>
    <w:rsid w:val="00C81148"/>
    <w:rsid w:val="00C85680"/>
    <w:rsid w:val="00C9527D"/>
    <w:rsid w:val="00C9767D"/>
    <w:rsid w:val="00CA24CC"/>
    <w:rsid w:val="00CA575A"/>
    <w:rsid w:val="00CB7BF1"/>
    <w:rsid w:val="00CD3FAF"/>
    <w:rsid w:val="00CD4A74"/>
    <w:rsid w:val="00CE76B1"/>
    <w:rsid w:val="00CF49FD"/>
    <w:rsid w:val="00CF643C"/>
    <w:rsid w:val="00D005D5"/>
    <w:rsid w:val="00D15D40"/>
    <w:rsid w:val="00D21707"/>
    <w:rsid w:val="00D2260D"/>
    <w:rsid w:val="00D25FA2"/>
    <w:rsid w:val="00D510B4"/>
    <w:rsid w:val="00D5130A"/>
    <w:rsid w:val="00D651D0"/>
    <w:rsid w:val="00D70C0D"/>
    <w:rsid w:val="00D82295"/>
    <w:rsid w:val="00D83168"/>
    <w:rsid w:val="00D95F8C"/>
    <w:rsid w:val="00DB2C83"/>
    <w:rsid w:val="00DD3E64"/>
    <w:rsid w:val="00DE4691"/>
    <w:rsid w:val="00DF0276"/>
    <w:rsid w:val="00DF50C1"/>
    <w:rsid w:val="00DF76AD"/>
    <w:rsid w:val="00E018E0"/>
    <w:rsid w:val="00E07C64"/>
    <w:rsid w:val="00E21752"/>
    <w:rsid w:val="00E42205"/>
    <w:rsid w:val="00E46FCB"/>
    <w:rsid w:val="00E5154F"/>
    <w:rsid w:val="00E75974"/>
    <w:rsid w:val="00E91733"/>
    <w:rsid w:val="00EC54D5"/>
    <w:rsid w:val="00ED3071"/>
    <w:rsid w:val="00F015DC"/>
    <w:rsid w:val="00F22230"/>
    <w:rsid w:val="00F376C9"/>
    <w:rsid w:val="00F65D5E"/>
    <w:rsid w:val="00F67255"/>
    <w:rsid w:val="00F70A95"/>
    <w:rsid w:val="00F96E29"/>
    <w:rsid w:val="00F97943"/>
    <w:rsid w:val="00FA1892"/>
    <w:rsid w:val="00FA35D7"/>
    <w:rsid w:val="00FE07E8"/>
    <w:rsid w:val="00FE6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AF9FF6"/>
  <w15:chartTrackingRefBased/>
  <w15:docId w15:val="{BDC989D7-EA8C-44A4-988F-84CB8B508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6E27"/>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qFormat/>
    <w:rsid w:val="00874F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874F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874F71"/>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nhideWhenUsed/>
    <w:qFormat/>
    <w:rsid w:val="00874F7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nhideWhenUsed/>
    <w:qFormat/>
    <w:rsid w:val="00874F7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nhideWhenUsed/>
    <w:qFormat/>
    <w:rsid w:val="00874F7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nhideWhenUsed/>
    <w:qFormat/>
    <w:rsid w:val="00874F7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nhideWhenUsed/>
    <w:qFormat/>
    <w:rsid w:val="00874F7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aliases w:val="Tên người ký"/>
    <w:basedOn w:val="Normal"/>
    <w:next w:val="Normal"/>
    <w:link w:val="Heading9Char"/>
    <w:unhideWhenUsed/>
    <w:qFormat/>
    <w:rsid w:val="00874F7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74F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874F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874F7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rsid w:val="00874F7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rsid w:val="00874F7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rsid w:val="00874F7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rsid w:val="00874F7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rsid w:val="00874F71"/>
    <w:rPr>
      <w:rFonts w:asciiTheme="minorHAnsi" w:eastAsiaTheme="majorEastAsia" w:hAnsiTheme="minorHAnsi" w:cstheme="majorBidi"/>
      <w:i/>
      <w:iCs/>
      <w:color w:val="272727" w:themeColor="text1" w:themeTint="D8"/>
    </w:rPr>
  </w:style>
  <w:style w:type="character" w:customStyle="1" w:styleId="Heading9Char">
    <w:name w:val="Heading 9 Char"/>
    <w:aliases w:val="Tên người ký Char"/>
    <w:basedOn w:val="DefaultParagraphFont"/>
    <w:link w:val="Heading9"/>
    <w:rsid w:val="00874F71"/>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874F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74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F71"/>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874F7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74F71"/>
    <w:pPr>
      <w:spacing w:before="160"/>
      <w:jc w:val="center"/>
    </w:pPr>
    <w:rPr>
      <w:i/>
      <w:iCs/>
      <w:color w:val="404040" w:themeColor="text1" w:themeTint="BF"/>
    </w:rPr>
  </w:style>
  <w:style w:type="character" w:customStyle="1" w:styleId="QuoteChar">
    <w:name w:val="Quote Char"/>
    <w:basedOn w:val="DefaultParagraphFont"/>
    <w:link w:val="Quote"/>
    <w:uiPriority w:val="29"/>
    <w:rsid w:val="00874F71"/>
    <w:rPr>
      <w:i/>
      <w:iCs/>
      <w:color w:val="404040" w:themeColor="text1" w:themeTint="BF"/>
    </w:rPr>
  </w:style>
  <w:style w:type="paragraph" w:styleId="ListParagraph">
    <w:name w:val="List Paragraph"/>
    <w:basedOn w:val="Normal"/>
    <w:uiPriority w:val="34"/>
    <w:qFormat/>
    <w:rsid w:val="00874F71"/>
    <w:pPr>
      <w:ind w:left="720"/>
      <w:contextualSpacing/>
    </w:pPr>
  </w:style>
  <w:style w:type="character" w:styleId="IntenseEmphasis">
    <w:name w:val="Intense Emphasis"/>
    <w:basedOn w:val="DefaultParagraphFont"/>
    <w:uiPriority w:val="21"/>
    <w:qFormat/>
    <w:rsid w:val="00874F71"/>
    <w:rPr>
      <w:i/>
      <w:iCs/>
      <w:color w:val="2F5496" w:themeColor="accent1" w:themeShade="BF"/>
    </w:rPr>
  </w:style>
  <w:style w:type="paragraph" w:styleId="IntenseQuote">
    <w:name w:val="Intense Quote"/>
    <w:basedOn w:val="Normal"/>
    <w:next w:val="Normal"/>
    <w:link w:val="IntenseQuoteChar"/>
    <w:uiPriority w:val="30"/>
    <w:qFormat/>
    <w:rsid w:val="00874F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4F71"/>
    <w:rPr>
      <w:i/>
      <w:iCs/>
      <w:color w:val="2F5496" w:themeColor="accent1" w:themeShade="BF"/>
    </w:rPr>
  </w:style>
  <w:style w:type="character" w:styleId="IntenseReference">
    <w:name w:val="Intense Reference"/>
    <w:basedOn w:val="DefaultParagraphFont"/>
    <w:uiPriority w:val="32"/>
    <w:qFormat/>
    <w:rsid w:val="00874F71"/>
    <w:rPr>
      <w:b/>
      <w:bCs/>
      <w:smallCaps/>
      <w:color w:val="2F5496" w:themeColor="accent1" w:themeShade="BF"/>
      <w:spacing w:val="5"/>
    </w:rPr>
  </w:style>
  <w:style w:type="paragraph" w:styleId="Header">
    <w:name w:val="header"/>
    <w:aliases w:val="En-tête client"/>
    <w:basedOn w:val="Normal"/>
    <w:link w:val="HeaderChar"/>
    <w:uiPriority w:val="99"/>
    <w:unhideWhenUsed/>
    <w:rsid w:val="00874F71"/>
    <w:pPr>
      <w:tabs>
        <w:tab w:val="center" w:pos="4680"/>
        <w:tab w:val="right" w:pos="9360"/>
      </w:tabs>
    </w:pPr>
  </w:style>
  <w:style w:type="character" w:customStyle="1" w:styleId="HeaderChar">
    <w:name w:val="Header Char"/>
    <w:aliases w:val="En-tête client Char"/>
    <w:basedOn w:val="DefaultParagraphFont"/>
    <w:link w:val="Header"/>
    <w:uiPriority w:val="99"/>
    <w:rsid w:val="00874F71"/>
  </w:style>
  <w:style w:type="paragraph" w:styleId="Footer">
    <w:name w:val="footer"/>
    <w:basedOn w:val="Normal"/>
    <w:link w:val="FooterChar"/>
    <w:uiPriority w:val="99"/>
    <w:unhideWhenUsed/>
    <w:rsid w:val="00874F71"/>
    <w:pPr>
      <w:tabs>
        <w:tab w:val="center" w:pos="4680"/>
        <w:tab w:val="right" w:pos="9360"/>
      </w:tabs>
    </w:pPr>
  </w:style>
  <w:style w:type="character" w:customStyle="1" w:styleId="FooterChar">
    <w:name w:val="Footer Char"/>
    <w:basedOn w:val="DefaultParagraphFont"/>
    <w:link w:val="Footer"/>
    <w:uiPriority w:val="99"/>
    <w:rsid w:val="00874F71"/>
  </w:style>
  <w:style w:type="paragraph" w:customStyle="1" w:styleId="Char">
    <w:name w:val="Char"/>
    <w:basedOn w:val="Normal"/>
    <w:autoRedefine/>
    <w:rsid w:val="00874F71"/>
    <w:pPr>
      <w:spacing w:line="240" w:lineRule="exact"/>
    </w:pPr>
    <w:rPr>
      <w:rFonts w:ascii="Verdana" w:eastAsia="Calibri" w:hAnsi="Verdana" w:cs="Verdana"/>
      <w:sz w:val="20"/>
      <w:szCs w:val="20"/>
    </w:rPr>
  </w:style>
  <w:style w:type="character" w:customStyle="1" w:styleId="Vnbnnidung">
    <w:name w:val="Văn bản nội dung_"/>
    <w:link w:val="Vnbnnidung0"/>
    <w:rsid w:val="005A2E6F"/>
    <w:rPr>
      <w:szCs w:val="28"/>
    </w:rPr>
  </w:style>
  <w:style w:type="paragraph" w:customStyle="1" w:styleId="Vnbnnidung0">
    <w:name w:val="Văn bản nội dung"/>
    <w:basedOn w:val="Normal"/>
    <w:link w:val="Vnbnnidung"/>
    <w:rsid w:val="005A2E6F"/>
    <w:pPr>
      <w:widowControl w:val="0"/>
      <w:spacing w:after="120" w:line="269" w:lineRule="auto"/>
      <w:ind w:firstLine="400"/>
    </w:pPr>
    <w:rPr>
      <w:rFonts w:eastAsiaTheme="minorHAnsi" w:cstheme="minorBidi"/>
      <w:kern w:val="2"/>
      <w14:ligatures w14:val="standardContextual"/>
    </w:rPr>
  </w:style>
  <w:style w:type="paragraph" w:styleId="BodyText">
    <w:name w:val="Body Text"/>
    <w:aliases w:val="Char Char,Char Char Char,Body Text sub head,a)  Body Text,Body Text Char1 Char Char Char Char Char Char Char Char Char Char Char Char Char,Body Text Char1 Char Char Char Char Char Char Char Char Char"/>
    <w:basedOn w:val="Normal"/>
    <w:link w:val="BodyTextChar"/>
    <w:qFormat/>
    <w:rsid w:val="005A2E6F"/>
    <w:pPr>
      <w:autoSpaceDE w:val="0"/>
      <w:autoSpaceDN w:val="0"/>
      <w:adjustRightInd w:val="0"/>
      <w:spacing w:before="120" w:after="120" w:line="20" w:lineRule="atLeast"/>
      <w:jc w:val="both"/>
    </w:pPr>
    <w:rPr>
      <w:sz w:val="26"/>
      <w:szCs w:val="20"/>
    </w:rPr>
  </w:style>
  <w:style w:type="character" w:customStyle="1" w:styleId="BodyTextChar">
    <w:name w:val="Body Text Char"/>
    <w:aliases w:val="Char Char Char1,Char Char Char Char,Body Text sub head Char,a)  Body Text Char,Body Text Char1 Char Char Char Char Char Char Char Char Char Char Char Char Char Char,Body Text Char1 Char Char Char Char Char Char Char Char Char Char"/>
    <w:basedOn w:val="DefaultParagraphFont"/>
    <w:link w:val="BodyText"/>
    <w:rsid w:val="005A2E6F"/>
    <w:rPr>
      <w:rFonts w:eastAsia="Times New Roman" w:cs="Times New Roman"/>
      <w:kern w:val="0"/>
      <w:sz w:val="26"/>
      <w:szCs w:val="20"/>
      <w14:ligatures w14:val="none"/>
    </w:rPr>
  </w:style>
  <w:style w:type="paragraph" w:styleId="BodyTextIndent2">
    <w:name w:val="Body Text Indent 2"/>
    <w:basedOn w:val="Normal"/>
    <w:link w:val="BodyTextIndent2Char"/>
    <w:unhideWhenUsed/>
    <w:rsid w:val="005A2E6F"/>
    <w:pPr>
      <w:spacing w:after="120" w:line="480" w:lineRule="auto"/>
      <w:ind w:left="360"/>
    </w:pPr>
  </w:style>
  <w:style w:type="character" w:customStyle="1" w:styleId="BodyTextIndent2Char">
    <w:name w:val="Body Text Indent 2 Char"/>
    <w:basedOn w:val="DefaultParagraphFont"/>
    <w:link w:val="BodyTextIndent2"/>
    <w:rsid w:val="005A2E6F"/>
    <w:rPr>
      <w:rFonts w:eastAsia="Times New Roman" w:cs="Times New Roman"/>
      <w:kern w:val="0"/>
      <w:szCs w:val="28"/>
      <w14:ligatures w14:val="none"/>
    </w:rPr>
  </w:style>
  <w:style w:type="character" w:styleId="Emphasis">
    <w:name w:val="Emphasis"/>
    <w:uiPriority w:val="20"/>
    <w:qFormat/>
    <w:rsid w:val="005A2E6F"/>
    <w:rPr>
      <w:i/>
      <w:iCs/>
    </w:rPr>
  </w:style>
  <w:style w:type="paragraph" w:customStyle="1" w:styleId="1Char">
    <w:name w:val="1 Char"/>
    <w:basedOn w:val="DocumentMap"/>
    <w:autoRedefine/>
    <w:rsid w:val="005A2E6F"/>
    <w:pPr>
      <w:widowControl w:val="0"/>
      <w:jc w:val="both"/>
    </w:pPr>
    <w:rPr>
      <w:rFonts w:eastAsia="Courier New"/>
      <w:kern w:val="2"/>
      <w:sz w:val="24"/>
      <w:szCs w:val="24"/>
      <w:lang w:eastAsia="zh-CN"/>
    </w:rPr>
  </w:style>
  <w:style w:type="paragraph" w:styleId="DocumentMap">
    <w:name w:val="Document Map"/>
    <w:basedOn w:val="Normal"/>
    <w:link w:val="DocumentMapChar"/>
    <w:uiPriority w:val="99"/>
    <w:semiHidden/>
    <w:rsid w:val="005A2E6F"/>
    <w:pPr>
      <w:shd w:val="clear" w:color="auto" w:fill="000080"/>
    </w:pPr>
    <w:rPr>
      <w:rFonts w:ascii="Wingdings" w:eastAsia="Tahoma" w:hAnsi="Wingdings" w:cs="Tahoma"/>
      <w:sz w:val="20"/>
      <w:szCs w:val="20"/>
    </w:rPr>
  </w:style>
  <w:style w:type="character" w:customStyle="1" w:styleId="DocumentMapChar">
    <w:name w:val="Document Map Char"/>
    <w:basedOn w:val="DefaultParagraphFont"/>
    <w:link w:val="DocumentMap"/>
    <w:uiPriority w:val="99"/>
    <w:semiHidden/>
    <w:rsid w:val="005A2E6F"/>
    <w:rPr>
      <w:rFonts w:ascii="Wingdings" w:eastAsia="Tahoma" w:hAnsi="Wingdings" w:cs="Tahoma"/>
      <w:kern w:val="0"/>
      <w:sz w:val="20"/>
      <w:szCs w:val="20"/>
      <w:shd w:val="clear" w:color="auto" w:fill="000080"/>
      <w14:ligatures w14:val="none"/>
    </w:rPr>
  </w:style>
  <w:style w:type="paragraph" w:customStyle="1" w:styleId="abc">
    <w:name w:val="abc"/>
    <w:basedOn w:val="Normal"/>
    <w:rsid w:val="005A2E6F"/>
    <w:rPr>
      <w:rFonts w:ascii="Tahoma" w:eastAsia="Tahoma" w:hAnsi="Tahoma" w:cs="Tahoma"/>
      <w:color w:val="0000FF"/>
      <w:szCs w:val="20"/>
    </w:rPr>
  </w:style>
  <w:style w:type="paragraph" w:styleId="BodyText3">
    <w:name w:val="Body Text 3"/>
    <w:basedOn w:val="Normal"/>
    <w:link w:val="BodyText3Char"/>
    <w:rsid w:val="005A2E6F"/>
    <w:pPr>
      <w:jc w:val="both"/>
    </w:pPr>
    <w:rPr>
      <w:rFonts w:ascii="Tahoma" w:eastAsia="Tahoma" w:hAnsi="Tahoma" w:cs="Tahoma"/>
      <w:szCs w:val="20"/>
    </w:rPr>
  </w:style>
  <w:style w:type="character" w:customStyle="1" w:styleId="BodyText3Char">
    <w:name w:val="Body Text 3 Char"/>
    <w:basedOn w:val="DefaultParagraphFont"/>
    <w:link w:val="BodyText3"/>
    <w:rsid w:val="005A2E6F"/>
    <w:rPr>
      <w:rFonts w:ascii="Tahoma" w:eastAsia="Tahoma" w:hAnsi="Tahoma" w:cs="Tahoma"/>
      <w:kern w:val="0"/>
      <w:szCs w:val="20"/>
      <w14:ligatures w14:val="none"/>
    </w:rPr>
  </w:style>
  <w:style w:type="character" w:styleId="PageNumber">
    <w:name w:val="page number"/>
    <w:rsid w:val="005A2E6F"/>
  </w:style>
  <w:style w:type="paragraph" w:customStyle="1" w:styleId="CharCharCharCharCharCharChar">
    <w:name w:val="Char Char Char Char Char Char Char"/>
    <w:basedOn w:val="DocumentMap"/>
    <w:autoRedefine/>
    <w:rsid w:val="005A2E6F"/>
    <w:pPr>
      <w:widowControl w:val="0"/>
      <w:jc w:val="both"/>
    </w:pPr>
    <w:rPr>
      <w:rFonts w:eastAsia="Courier New"/>
      <w:kern w:val="2"/>
      <w:sz w:val="24"/>
      <w:szCs w:val="24"/>
      <w:lang w:eastAsia="zh-CN"/>
    </w:rPr>
  </w:style>
  <w:style w:type="paragraph" w:customStyle="1" w:styleId="CharCharCharCharCharCharCharCharCharCharCharCharCharCharCharCharCharCharCharCharChar1CharCharCharChar">
    <w:name w:val="Char Char Char Char Char Char Char Char Char Char Char Char Char Char Char Char Char Char Char Char Char1 Char Char Char Char"/>
    <w:basedOn w:val="Normal"/>
    <w:rsid w:val="005A2E6F"/>
    <w:pPr>
      <w:pageBreakBefore/>
      <w:spacing w:before="100" w:beforeAutospacing="1" w:after="100" w:afterAutospacing="1"/>
    </w:pPr>
    <w:rPr>
      <w:rFonts w:ascii="Wingdings" w:eastAsia="Tahoma" w:hAnsi="Wingdings" w:cs="Wingdings"/>
      <w:sz w:val="20"/>
      <w:szCs w:val="20"/>
    </w:rPr>
  </w:style>
  <w:style w:type="paragraph" w:customStyle="1" w:styleId="Char0">
    <w:name w:val="Char"/>
    <w:rsid w:val="005A2E6F"/>
    <w:pPr>
      <w:spacing w:line="240" w:lineRule="exact"/>
    </w:pPr>
    <w:rPr>
      <w:rFonts w:ascii="Symbol" w:eastAsia="Cambria Math" w:hAnsi="Symbol" w:cs="Symbol"/>
      <w:kern w:val="0"/>
      <w:sz w:val="20"/>
      <w:szCs w:val="20"/>
      <w14:ligatures w14:val="none"/>
    </w:rPr>
  </w:style>
  <w:style w:type="paragraph" w:styleId="BodyTextIndent3">
    <w:name w:val="Body Text Indent 3"/>
    <w:basedOn w:val="Normal"/>
    <w:link w:val="BodyTextIndent3Char"/>
    <w:rsid w:val="005A2E6F"/>
    <w:pPr>
      <w:spacing w:after="120"/>
      <w:ind w:left="283"/>
    </w:pPr>
    <w:rPr>
      <w:rFonts w:ascii="Tahoma" w:eastAsia="Tahoma" w:hAnsi="Tahoma" w:cs="Tahoma"/>
      <w:sz w:val="16"/>
      <w:szCs w:val="16"/>
    </w:rPr>
  </w:style>
  <w:style w:type="character" w:customStyle="1" w:styleId="BodyTextIndent3Char">
    <w:name w:val="Body Text Indent 3 Char"/>
    <w:basedOn w:val="DefaultParagraphFont"/>
    <w:link w:val="BodyTextIndent3"/>
    <w:rsid w:val="005A2E6F"/>
    <w:rPr>
      <w:rFonts w:ascii="Tahoma" w:eastAsia="Tahoma" w:hAnsi="Tahoma" w:cs="Tahoma"/>
      <w:kern w:val="0"/>
      <w:sz w:val="16"/>
      <w:szCs w:val="16"/>
      <w14:ligatures w14:val="none"/>
    </w:rPr>
  </w:style>
  <w:style w:type="paragraph" w:styleId="BodyTextIndent">
    <w:name w:val="Body Text Indent"/>
    <w:basedOn w:val="Normal"/>
    <w:link w:val="BodyTextIndentChar"/>
    <w:rsid w:val="005A2E6F"/>
    <w:pPr>
      <w:spacing w:after="120"/>
      <w:ind w:left="283"/>
    </w:pPr>
    <w:rPr>
      <w:rFonts w:ascii="Tahoma" w:eastAsia="Tahoma" w:hAnsi="Tahoma" w:cs="Tahoma"/>
      <w:sz w:val="24"/>
      <w:szCs w:val="24"/>
    </w:rPr>
  </w:style>
  <w:style w:type="character" w:customStyle="1" w:styleId="BodyTextIndentChar">
    <w:name w:val="Body Text Indent Char"/>
    <w:basedOn w:val="DefaultParagraphFont"/>
    <w:link w:val="BodyTextIndent"/>
    <w:rsid w:val="005A2E6F"/>
    <w:rPr>
      <w:rFonts w:ascii="Tahoma" w:eastAsia="Tahoma" w:hAnsi="Tahoma" w:cs="Tahoma"/>
      <w:kern w:val="0"/>
      <w:sz w:val="24"/>
      <w:szCs w:val="24"/>
      <w14:ligatures w14:val="none"/>
    </w:rPr>
  </w:style>
  <w:style w:type="paragraph" w:customStyle="1" w:styleId="NormalJu">
    <w:name w:val="Normal+Ju"/>
    <w:basedOn w:val="Normal"/>
    <w:rsid w:val="005A2E6F"/>
    <w:pPr>
      <w:spacing w:line="360" w:lineRule="auto"/>
      <w:jc w:val="both"/>
    </w:pPr>
    <w:rPr>
      <w:rFonts w:ascii="MS Mincho" w:eastAsia="Roboto" w:hAnsi="MS Mincho" w:cs="Tahoma"/>
      <w:spacing w:val="-4"/>
    </w:rPr>
  </w:style>
  <w:style w:type="table" w:styleId="TableGrid">
    <w:name w:val="Table Grid"/>
    <w:basedOn w:val="TableNormal"/>
    <w:uiPriority w:val="59"/>
    <w:rsid w:val="005A2E6F"/>
    <w:pPr>
      <w:spacing w:after="0" w:line="240" w:lineRule="auto"/>
    </w:pPr>
    <w:rPr>
      <w:rFonts w:ascii="Tahoma" w:eastAsia="Tahoma" w:hAnsi="Tahoma" w:cs="Tahoma"/>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rsid w:val="005A2E6F"/>
    <w:pPr>
      <w:spacing w:before="30" w:line="288" w:lineRule="auto"/>
      <w:jc w:val="both"/>
    </w:pPr>
    <w:rPr>
      <w:rFonts w:ascii="MS Mincho" w:eastAsia="Tahoma" w:hAnsi="MS Mincho" w:cs="Tahoma"/>
      <w:spacing w:val="4"/>
    </w:rPr>
  </w:style>
  <w:style w:type="character" w:customStyle="1" w:styleId="BodyText2Char">
    <w:name w:val="Body Text 2 Char"/>
    <w:basedOn w:val="DefaultParagraphFont"/>
    <w:link w:val="BodyText2"/>
    <w:rsid w:val="005A2E6F"/>
    <w:rPr>
      <w:rFonts w:ascii="MS Mincho" w:eastAsia="Tahoma" w:hAnsi="MS Mincho" w:cs="Tahoma"/>
      <w:spacing w:val="4"/>
      <w:kern w:val="0"/>
      <w:szCs w:val="28"/>
      <w14:ligatures w14:val="none"/>
    </w:rPr>
  </w:style>
  <w:style w:type="paragraph" w:styleId="NormalWeb">
    <w:name w:val="Normal (Web)"/>
    <w:aliases w:val="Normal (Web) Char"/>
    <w:basedOn w:val="Normal"/>
    <w:uiPriority w:val="99"/>
    <w:rsid w:val="005A2E6F"/>
    <w:pPr>
      <w:spacing w:before="100" w:beforeAutospacing="1" w:after="100" w:afterAutospacing="1"/>
    </w:pPr>
    <w:rPr>
      <w:rFonts w:ascii="Tahoma" w:eastAsia="Tahoma" w:hAnsi="Tahoma" w:cs="Tahoma"/>
      <w:sz w:val="24"/>
      <w:szCs w:val="24"/>
      <w:lang w:val="x-none" w:eastAsia="x-none"/>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n,ft"/>
    <w:basedOn w:val="Normal"/>
    <w:link w:val="FootnoteTextChar"/>
    <w:rsid w:val="005A2E6F"/>
    <w:pPr>
      <w:autoSpaceDE w:val="0"/>
      <w:autoSpaceDN w:val="0"/>
      <w:jc w:val="both"/>
    </w:pPr>
    <w:rPr>
      <w:rFonts w:ascii="Tahoma" w:eastAsia="Tahoma" w:hAnsi="Tahoma" w:cs="Tahoma"/>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n Char,ft Char"/>
    <w:basedOn w:val="DefaultParagraphFont"/>
    <w:link w:val="FootnoteText"/>
    <w:rsid w:val="005A2E6F"/>
    <w:rPr>
      <w:rFonts w:ascii="Tahoma" w:eastAsia="Tahoma" w:hAnsi="Tahoma" w:cs="Tahoma"/>
      <w:kern w:val="0"/>
      <w:sz w:val="20"/>
      <w:szCs w:val="20"/>
      <w14:ligatures w14:val="none"/>
    </w:rPr>
  </w:style>
  <w:style w:type="character" w:styleId="FootnoteReference">
    <w:name w:val="footnote reference"/>
    <w:aliases w:val="ftref,Footnote,Footnote text,BearingPoint,16 Point,Superscript 6 Point,fr,Footnote Text1,f,Ref,de nota al pie,Footnote + Arial,10 pt,Black,Footnote Text11,(NECG) Footnote Reference,BVI fnr,footnote ref, BVI fnr,de nota al p,SUPERS,R,4"/>
    <w:link w:val="RefChar"/>
    <w:qFormat/>
    <w:rsid w:val="005A2E6F"/>
    <w:rPr>
      <w:vertAlign w:val="superscript"/>
    </w:rPr>
  </w:style>
  <w:style w:type="paragraph" w:customStyle="1" w:styleId="nhDng">
    <w:name w:val="Định Dạng"/>
    <w:basedOn w:val="Normal"/>
    <w:link w:val="nhDngChar"/>
    <w:qFormat/>
    <w:rsid w:val="005A2E6F"/>
    <w:pPr>
      <w:spacing w:before="120" w:after="120" w:line="271" w:lineRule="auto"/>
      <w:ind w:firstLine="567"/>
      <w:jc w:val="both"/>
    </w:pPr>
    <w:rPr>
      <w:rFonts w:ascii="Tahoma" w:eastAsia="Tahoma" w:hAnsi="Tahoma" w:cs="Tahoma"/>
      <w:sz w:val="26"/>
      <w:szCs w:val="26"/>
      <w:lang w:val="x-none" w:eastAsia="x-none"/>
    </w:rPr>
  </w:style>
  <w:style w:type="character" w:customStyle="1" w:styleId="nhDngChar">
    <w:name w:val="Định Dạng Char"/>
    <w:link w:val="nhDng"/>
    <w:rsid w:val="005A2E6F"/>
    <w:rPr>
      <w:rFonts w:ascii="Tahoma" w:eastAsia="Tahoma" w:hAnsi="Tahoma" w:cs="Tahoma"/>
      <w:kern w:val="0"/>
      <w:sz w:val="26"/>
      <w:szCs w:val="26"/>
      <w:lang w:val="x-none" w:eastAsia="x-none"/>
      <w14:ligatures w14:val="none"/>
    </w:rPr>
  </w:style>
  <w:style w:type="character" w:customStyle="1" w:styleId="FootnoteTextChar1">
    <w:name w:val="Footnote Text Char1"/>
    <w:aliases w:val="Footnote Text Char Char Char Char Char Char1,Footnote Text Char Char Char Char Char Char Ch Char Char1,Footnote Text Char Char Char Char Char Char Ch Char Char Char Char1,fn Char1,ft Char1"/>
    <w:semiHidden/>
    <w:rsid w:val="005A2E6F"/>
    <w:rPr>
      <w:lang w:val="en-US" w:eastAsia="en-US"/>
    </w:rPr>
  </w:style>
  <w:style w:type="paragraph" w:customStyle="1" w:styleId="CharCharCharCharCharCharChar0">
    <w:name w:val="Char Char Char Char Char Char Char"/>
    <w:basedOn w:val="DocumentMap"/>
    <w:autoRedefine/>
    <w:rsid w:val="005A2E6F"/>
    <w:pPr>
      <w:widowControl w:val="0"/>
      <w:jc w:val="both"/>
    </w:pPr>
    <w:rPr>
      <w:rFonts w:eastAsia="Courier New"/>
      <w:kern w:val="2"/>
      <w:sz w:val="24"/>
      <w:szCs w:val="24"/>
      <w:lang w:eastAsia="zh-CN"/>
    </w:rPr>
  </w:style>
  <w:style w:type="paragraph" w:customStyle="1" w:styleId="CharCharCharCharCharCharCharCharCharCharCharCharCharCharCharCharCharCharCharCharChar1CharCharCharChar0">
    <w:name w:val="Char Char Char Char Char Char Char Char Char Char Char Char Char Char Char Char Char Char Char Char Char1 Char Char Char Char"/>
    <w:basedOn w:val="Normal"/>
    <w:rsid w:val="005A2E6F"/>
    <w:pPr>
      <w:pageBreakBefore/>
      <w:spacing w:before="100" w:beforeAutospacing="1" w:after="100" w:afterAutospacing="1"/>
    </w:pPr>
    <w:rPr>
      <w:rFonts w:ascii="Wingdings" w:eastAsia="Tahoma" w:hAnsi="Wingdings" w:cs="Wingdings"/>
      <w:sz w:val="20"/>
      <w:szCs w:val="20"/>
    </w:rPr>
  </w:style>
  <w:style w:type="paragraph" w:styleId="BalloonText">
    <w:name w:val="Balloon Text"/>
    <w:basedOn w:val="Normal"/>
    <w:link w:val="BalloonTextChar"/>
    <w:rsid w:val="005A2E6F"/>
    <w:rPr>
      <w:rFonts w:ascii="Wingdings" w:eastAsia="Tahoma" w:hAnsi="Wingdings" w:cs="Tahoma"/>
      <w:sz w:val="16"/>
      <w:szCs w:val="16"/>
    </w:rPr>
  </w:style>
  <w:style w:type="character" w:customStyle="1" w:styleId="BalloonTextChar">
    <w:name w:val="Balloon Text Char"/>
    <w:basedOn w:val="DefaultParagraphFont"/>
    <w:link w:val="BalloonText"/>
    <w:rsid w:val="005A2E6F"/>
    <w:rPr>
      <w:rFonts w:ascii="Wingdings" w:eastAsia="Tahoma" w:hAnsi="Wingdings" w:cs="Tahoma"/>
      <w:kern w:val="0"/>
      <w:sz w:val="16"/>
      <w:szCs w:val="16"/>
      <w14:ligatures w14:val="none"/>
    </w:rPr>
  </w:style>
  <w:style w:type="paragraph" w:customStyle="1" w:styleId="Cchdng">
    <w:name w:val="C¸ch dßng"/>
    <w:basedOn w:val="Normal"/>
    <w:rsid w:val="005A2E6F"/>
    <w:pPr>
      <w:spacing w:before="120" w:line="360" w:lineRule="exact"/>
      <w:ind w:firstLine="567"/>
      <w:jc w:val="both"/>
    </w:pPr>
    <w:rPr>
      <w:rFonts w:ascii="Calibri Light" w:eastAsia="Tahoma" w:hAnsi="Calibri Light" w:cs="Tahoma"/>
      <w:szCs w:val="20"/>
    </w:rPr>
  </w:style>
  <w:style w:type="character" w:customStyle="1" w:styleId="normal-h1">
    <w:name w:val="normal-h1"/>
    <w:rsid w:val="005A2E6F"/>
    <w:rPr>
      <w:rFonts w:ascii="MS Mincho" w:hAnsi="MS Mincho" w:hint="default"/>
      <w:sz w:val="28"/>
      <w:szCs w:val="28"/>
    </w:rPr>
  </w:style>
  <w:style w:type="character" w:customStyle="1" w:styleId="fontstyle01">
    <w:name w:val="fontstyle01"/>
    <w:rsid w:val="005A2E6F"/>
    <w:rPr>
      <w:rFonts w:ascii="Tahoma" w:hAnsi="Tahoma" w:cs="Tahoma" w:hint="default"/>
      <w:b w:val="0"/>
      <w:bCs w:val="0"/>
      <w:i w:val="0"/>
      <w:iCs w:val="0"/>
      <w:color w:val="000000"/>
      <w:sz w:val="28"/>
      <w:szCs w:val="28"/>
    </w:rPr>
  </w:style>
  <w:style w:type="character" w:customStyle="1" w:styleId="apple-converted-space">
    <w:name w:val="apple-converted-space"/>
    <w:rsid w:val="005A2E6F"/>
  </w:style>
  <w:style w:type="character" w:styleId="Hyperlink">
    <w:name w:val="Hyperlink"/>
    <w:uiPriority w:val="99"/>
    <w:unhideWhenUsed/>
    <w:rsid w:val="005A2E6F"/>
    <w:rPr>
      <w:color w:val="0563C1"/>
      <w:u w:val="single"/>
    </w:rPr>
  </w:style>
  <w:style w:type="character" w:styleId="FollowedHyperlink">
    <w:name w:val="FollowedHyperlink"/>
    <w:uiPriority w:val="99"/>
    <w:unhideWhenUsed/>
    <w:rsid w:val="005A2E6F"/>
    <w:rPr>
      <w:color w:val="954F72"/>
      <w:u w:val="single"/>
    </w:rPr>
  </w:style>
  <w:style w:type="paragraph" w:customStyle="1" w:styleId="msonormal0">
    <w:name w:val="msonormal"/>
    <w:basedOn w:val="Normal"/>
    <w:rsid w:val="005A2E6F"/>
    <w:pPr>
      <w:spacing w:before="100" w:beforeAutospacing="1" w:after="100" w:afterAutospacing="1"/>
    </w:pPr>
    <w:rPr>
      <w:rFonts w:ascii="Tahoma" w:eastAsia="Tahoma" w:hAnsi="Tahoma" w:cs="Tahoma"/>
      <w:sz w:val="24"/>
      <w:szCs w:val="24"/>
    </w:rPr>
  </w:style>
  <w:style w:type="paragraph" w:customStyle="1" w:styleId="xl135">
    <w:name w:val="xl135"/>
    <w:basedOn w:val="Normal"/>
    <w:rsid w:val="005A2E6F"/>
    <w:pPr>
      <w:spacing w:before="100" w:beforeAutospacing="1" w:after="100" w:afterAutospacing="1"/>
      <w:textAlignment w:val="center"/>
    </w:pPr>
    <w:rPr>
      <w:rFonts w:ascii="Tahoma" w:eastAsia="Tahoma" w:hAnsi="Tahoma" w:cs="Tahoma"/>
      <w:sz w:val="24"/>
      <w:szCs w:val="24"/>
    </w:rPr>
  </w:style>
  <w:style w:type="paragraph" w:customStyle="1" w:styleId="xl136">
    <w:name w:val="xl136"/>
    <w:basedOn w:val="Normal"/>
    <w:rsid w:val="005A2E6F"/>
    <w:pPr>
      <w:spacing w:before="100" w:beforeAutospacing="1" w:after="100" w:afterAutospacing="1"/>
      <w:jc w:val="center"/>
      <w:textAlignment w:val="center"/>
    </w:pPr>
    <w:rPr>
      <w:rFonts w:ascii="Tahoma" w:eastAsia="Tahoma" w:hAnsi="Tahoma" w:cs="Tahoma"/>
      <w:sz w:val="24"/>
      <w:szCs w:val="24"/>
    </w:rPr>
  </w:style>
  <w:style w:type="paragraph" w:customStyle="1" w:styleId="xl137">
    <w:name w:val="xl137"/>
    <w:basedOn w:val="Normal"/>
    <w:rsid w:val="005A2E6F"/>
    <w:pPr>
      <w:spacing w:before="100" w:beforeAutospacing="1" w:after="100" w:afterAutospacing="1"/>
      <w:jc w:val="right"/>
      <w:textAlignment w:val="center"/>
    </w:pPr>
    <w:rPr>
      <w:rFonts w:ascii="Tahoma" w:eastAsia="Tahoma" w:hAnsi="Tahoma" w:cs="Tahoma"/>
      <w:sz w:val="24"/>
      <w:szCs w:val="24"/>
    </w:rPr>
  </w:style>
  <w:style w:type="paragraph" w:customStyle="1" w:styleId="xl138">
    <w:name w:val="xl138"/>
    <w:basedOn w:val="Normal"/>
    <w:rsid w:val="005A2E6F"/>
    <w:pPr>
      <w:spacing w:before="100" w:beforeAutospacing="1" w:after="100" w:afterAutospacing="1"/>
      <w:textAlignment w:val="center"/>
    </w:pPr>
    <w:rPr>
      <w:rFonts w:ascii="Tahoma" w:eastAsia="Tahoma" w:hAnsi="Tahoma" w:cs="Tahoma"/>
    </w:rPr>
  </w:style>
  <w:style w:type="paragraph" w:customStyle="1" w:styleId="xl139">
    <w:name w:val="xl139"/>
    <w:basedOn w:val="Normal"/>
    <w:rsid w:val="005A2E6F"/>
    <w:pPr>
      <w:spacing w:before="100" w:beforeAutospacing="1" w:after="100" w:afterAutospacing="1"/>
      <w:textAlignment w:val="center"/>
    </w:pPr>
    <w:rPr>
      <w:rFonts w:ascii="Tahoma" w:eastAsia="Tahoma" w:hAnsi="Tahoma" w:cs="Tahoma"/>
      <w:b/>
      <w:bCs/>
    </w:rPr>
  </w:style>
  <w:style w:type="paragraph" w:customStyle="1" w:styleId="xl140">
    <w:name w:val="xl140"/>
    <w:basedOn w:val="Normal"/>
    <w:rsid w:val="005A2E6F"/>
    <w:pPr>
      <w:spacing w:before="100" w:beforeAutospacing="1" w:after="100" w:afterAutospacing="1"/>
      <w:jc w:val="center"/>
      <w:textAlignment w:val="center"/>
    </w:pPr>
    <w:rPr>
      <w:rFonts w:ascii="Tahoma" w:eastAsia="Tahoma" w:hAnsi="Tahoma" w:cs="Tahoma"/>
      <w:b/>
      <w:bCs/>
    </w:rPr>
  </w:style>
  <w:style w:type="paragraph" w:customStyle="1" w:styleId="xl141">
    <w:name w:val="xl141"/>
    <w:basedOn w:val="Normal"/>
    <w:rsid w:val="005A2E6F"/>
    <w:pPr>
      <w:spacing w:before="100" w:beforeAutospacing="1" w:after="100" w:afterAutospacing="1"/>
      <w:jc w:val="center"/>
      <w:textAlignment w:val="center"/>
    </w:pPr>
    <w:rPr>
      <w:rFonts w:ascii="Tahoma" w:eastAsia="Tahoma" w:hAnsi="Tahoma" w:cs="Tahoma"/>
      <w:i/>
      <w:iCs/>
    </w:rPr>
  </w:style>
  <w:style w:type="paragraph" w:customStyle="1" w:styleId="font5">
    <w:name w:val="font5"/>
    <w:basedOn w:val="Normal"/>
    <w:rsid w:val="005A2E6F"/>
    <w:pPr>
      <w:spacing w:before="100" w:beforeAutospacing="1" w:after="100" w:afterAutospacing="1"/>
    </w:pPr>
    <w:rPr>
      <w:rFonts w:ascii="Tahoma" w:eastAsia="Tahoma" w:hAnsi="Tahoma" w:cs="Tahoma"/>
      <w:b/>
      <w:bCs/>
      <w:sz w:val="24"/>
      <w:szCs w:val="24"/>
    </w:rPr>
  </w:style>
  <w:style w:type="paragraph" w:customStyle="1" w:styleId="font6">
    <w:name w:val="font6"/>
    <w:basedOn w:val="Normal"/>
    <w:rsid w:val="005A2E6F"/>
    <w:pPr>
      <w:spacing w:before="100" w:beforeAutospacing="1" w:after="100" w:afterAutospacing="1"/>
    </w:pPr>
    <w:rPr>
      <w:rFonts w:ascii="Tahoma" w:eastAsia="Tahoma" w:hAnsi="Tahoma" w:cs="Tahoma"/>
      <w:b/>
      <w:bCs/>
      <w:sz w:val="24"/>
      <w:szCs w:val="24"/>
    </w:rPr>
  </w:style>
  <w:style w:type="paragraph" w:customStyle="1" w:styleId="font7">
    <w:name w:val="font7"/>
    <w:basedOn w:val="Normal"/>
    <w:rsid w:val="005A2E6F"/>
    <w:pPr>
      <w:spacing w:before="100" w:beforeAutospacing="1" w:after="100" w:afterAutospacing="1"/>
    </w:pPr>
    <w:rPr>
      <w:rFonts w:ascii="Tahoma" w:eastAsia="Tahoma" w:hAnsi="Tahoma" w:cs="Tahoma"/>
      <w:color w:val="000000"/>
      <w:sz w:val="22"/>
      <w:szCs w:val="22"/>
    </w:rPr>
  </w:style>
  <w:style w:type="paragraph" w:customStyle="1" w:styleId="font8">
    <w:name w:val="font8"/>
    <w:basedOn w:val="Normal"/>
    <w:rsid w:val="005A2E6F"/>
    <w:pPr>
      <w:spacing w:before="100" w:beforeAutospacing="1" w:after="100" w:afterAutospacing="1"/>
    </w:pPr>
    <w:rPr>
      <w:rFonts w:ascii="Tahoma" w:eastAsia="Tahoma" w:hAnsi="Tahoma" w:cs="Tahoma"/>
      <w:b/>
      <w:bCs/>
      <w:color w:val="000000"/>
      <w:sz w:val="22"/>
      <w:szCs w:val="22"/>
    </w:rPr>
  </w:style>
  <w:style w:type="paragraph" w:customStyle="1" w:styleId="xl142">
    <w:name w:val="xl14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43">
    <w:name w:val="xl143"/>
    <w:basedOn w:val="Normal"/>
    <w:rsid w:val="005A2E6F"/>
    <w:pPr>
      <w:spacing w:before="100" w:beforeAutospacing="1" w:after="100" w:afterAutospacing="1"/>
      <w:jc w:val="center"/>
      <w:textAlignment w:val="center"/>
    </w:pPr>
    <w:rPr>
      <w:rFonts w:ascii="Tahoma" w:eastAsia="Tahoma" w:hAnsi="Tahoma" w:cs="Tahoma"/>
      <w:sz w:val="24"/>
      <w:szCs w:val="24"/>
    </w:rPr>
  </w:style>
  <w:style w:type="paragraph" w:customStyle="1" w:styleId="xl144">
    <w:name w:val="xl14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45">
    <w:name w:val="xl14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46">
    <w:name w:val="xl14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147">
    <w:name w:val="xl14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48">
    <w:name w:val="xl14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49">
    <w:name w:val="xl14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50">
    <w:name w:val="xl15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51">
    <w:name w:val="xl15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pPr>
    <w:rPr>
      <w:rFonts w:ascii="Tahoma" w:eastAsia="Tahoma" w:hAnsi="Tahoma" w:cs="Tahoma"/>
      <w:sz w:val="24"/>
      <w:szCs w:val="24"/>
    </w:rPr>
  </w:style>
  <w:style w:type="paragraph" w:customStyle="1" w:styleId="xl152">
    <w:name w:val="xl15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153">
    <w:name w:val="xl15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b/>
      <w:bCs/>
      <w:sz w:val="24"/>
      <w:szCs w:val="24"/>
    </w:rPr>
  </w:style>
  <w:style w:type="paragraph" w:customStyle="1" w:styleId="xl154">
    <w:name w:val="xl15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55">
    <w:name w:val="xl15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56">
    <w:name w:val="xl156"/>
    <w:basedOn w:val="Normal"/>
    <w:rsid w:val="005A2E6F"/>
    <w:pPr>
      <w:spacing w:before="100" w:beforeAutospacing="1" w:after="100" w:afterAutospacing="1"/>
      <w:jc w:val="center"/>
      <w:textAlignment w:val="center"/>
    </w:pPr>
    <w:rPr>
      <w:rFonts w:ascii="Tahoma" w:eastAsia="Tahoma" w:hAnsi="Tahoma" w:cs="Tahoma"/>
      <w:sz w:val="24"/>
      <w:szCs w:val="24"/>
    </w:rPr>
  </w:style>
  <w:style w:type="paragraph" w:customStyle="1" w:styleId="xl157">
    <w:name w:val="xl157"/>
    <w:basedOn w:val="Normal"/>
    <w:rsid w:val="005A2E6F"/>
    <w:pPr>
      <w:spacing w:before="100" w:beforeAutospacing="1" w:after="100" w:afterAutospacing="1"/>
      <w:textAlignment w:val="center"/>
    </w:pPr>
    <w:rPr>
      <w:rFonts w:ascii="Tahoma" w:eastAsia="Tahoma" w:hAnsi="Tahoma" w:cs="Tahoma"/>
      <w:sz w:val="24"/>
      <w:szCs w:val="24"/>
    </w:rPr>
  </w:style>
  <w:style w:type="paragraph" w:customStyle="1" w:styleId="xl158">
    <w:name w:val="xl158"/>
    <w:basedOn w:val="Normal"/>
    <w:rsid w:val="005A2E6F"/>
    <w:pPr>
      <w:spacing w:before="100" w:beforeAutospacing="1" w:after="100" w:afterAutospacing="1"/>
    </w:pPr>
    <w:rPr>
      <w:rFonts w:ascii="Tahoma" w:eastAsia="Tahoma" w:hAnsi="Tahoma" w:cs="Tahoma"/>
      <w:sz w:val="24"/>
      <w:szCs w:val="24"/>
    </w:rPr>
  </w:style>
  <w:style w:type="paragraph" w:customStyle="1" w:styleId="xl159">
    <w:name w:val="xl15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60">
    <w:name w:val="xl16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b/>
      <w:bCs/>
      <w:sz w:val="24"/>
      <w:szCs w:val="24"/>
    </w:rPr>
  </w:style>
  <w:style w:type="paragraph" w:customStyle="1" w:styleId="xl161">
    <w:name w:val="xl16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62">
    <w:name w:val="xl16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pPr>
    <w:rPr>
      <w:rFonts w:ascii="Tahoma" w:eastAsia="Tahoma" w:hAnsi="Tahoma" w:cs="Tahoma"/>
      <w:sz w:val="24"/>
      <w:szCs w:val="24"/>
    </w:rPr>
  </w:style>
  <w:style w:type="paragraph" w:customStyle="1" w:styleId="xl163">
    <w:name w:val="xl16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64">
    <w:name w:val="xl16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b/>
      <w:bCs/>
      <w:sz w:val="24"/>
      <w:szCs w:val="24"/>
    </w:rPr>
  </w:style>
  <w:style w:type="paragraph" w:customStyle="1" w:styleId="xl165">
    <w:name w:val="xl16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pPr>
    <w:rPr>
      <w:rFonts w:ascii="Tahoma" w:eastAsia="Tahoma" w:hAnsi="Tahoma" w:cs="Tahoma"/>
      <w:b/>
      <w:bCs/>
      <w:sz w:val="24"/>
      <w:szCs w:val="24"/>
    </w:rPr>
  </w:style>
  <w:style w:type="paragraph" w:customStyle="1" w:styleId="xl166">
    <w:name w:val="xl16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pPr>
    <w:rPr>
      <w:rFonts w:ascii="Tahoma" w:eastAsia="Tahoma" w:hAnsi="Tahoma" w:cs="Tahoma"/>
      <w:b/>
      <w:bCs/>
      <w:sz w:val="24"/>
      <w:szCs w:val="24"/>
    </w:rPr>
  </w:style>
  <w:style w:type="paragraph" w:customStyle="1" w:styleId="xl167">
    <w:name w:val="xl16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ahoma" w:eastAsia="Tahoma" w:hAnsi="Tahoma" w:cs="Tahoma"/>
      <w:b/>
      <w:bCs/>
      <w:sz w:val="24"/>
      <w:szCs w:val="24"/>
    </w:rPr>
  </w:style>
  <w:style w:type="paragraph" w:customStyle="1" w:styleId="xl168">
    <w:name w:val="xl16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69">
    <w:name w:val="xl16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b/>
      <w:bCs/>
      <w:sz w:val="24"/>
      <w:szCs w:val="24"/>
    </w:rPr>
  </w:style>
  <w:style w:type="paragraph" w:customStyle="1" w:styleId="xl170">
    <w:name w:val="xl17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71">
    <w:name w:val="xl17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b/>
      <w:bCs/>
      <w:sz w:val="24"/>
      <w:szCs w:val="24"/>
    </w:rPr>
  </w:style>
  <w:style w:type="paragraph" w:customStyle="1" w:styleId="xl172">
    <w:name w:val="xl17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73">
    <w:name w:val="xl173"/>
    <w:basedOn w:val="Normal"/>
    <w:rsid w:val="005A2E6F"/>
    <w:pPr>
      <w:spacing w:before="100" w:beforeAutospacing="1" w:after="100" w:afterAutospacing="1"/>
    </w:pPr>
    <w:rPr>
      <w:rFonts w:ascii="Tahoma" w:eastAsia="Tahoma" w:hAnsi="Tahoma" w:cs="Tahoma"/>
      <w:b/>
      <w:bCs/>
      <w:sz w:val="24"/>
      <w:szCs w:val="24"/>
    </w:rPr>
  </w:style>
  <w:style w:type="paragraph" w:customStyle="1" w:styleId="xl174">
    <w:name w:val="xl17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75">
    <w:name w:val="xl17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b/>
      <w:bCs/>
      <w:sz w:val="24"/>
      <w:szCs w:val="24"/>
    </w:rPr>
  </w:style>
  <w:style w:type="paragraph" w:customStyle="1" w:styleId="xl176">
    <w:name w:val="xl17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77">
    <w:name w:val="xl17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78">
    <w:name w:val="xl17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79">
    <w:name w:val="xl17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80">
    <w:name w:val="xl18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181">
    <w:name w:val="xl18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82">
    <w:name w:val="xl18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83">
    <w:name w:val="xl18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84">
    <w:name w:val="xl18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85">
    <w:name w:val="xl18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186">
    <w:name w:val="xl18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87">
    <w:name w:val="xl18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88">
    <w:name w:val="xl18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89">
    <w:name w:val="xl18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90">
    <w:name w:val="xl19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91">
    <w:name w:val="xl19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92">
    <w:name w:val="xl19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93">
    <w:name w:val="xl19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94">
    <w:name w:val="xl19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95">
    <w:name w:val="xl19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b/>
      <w:bCs/>
      <w:sz w:val="24"/>
      <w:szCs w:val="24"/>
    </w:rPr>
  </w:style>
  <w:style w:type="paragraph" w:customStyle="1" w:styleId="xl196">
    <w:name w:val="xl196"/>
    <w:basedOn w:val="Normal"/>
    <w:rsid w:val="005A2E6F"/>
    <w:pPr>
      <w:spacing w:before="100" w:beforeAutospacing="1" w:after="100" w:afterAutospacing="1"/>
    </w:pPr>
    <w:rPr>
      <w:rFonts w:ascii="Tahoma" w:eastAsia="Tahoma" w:hAnsi="Tahoma" w:cs="Tahoma"/>
      <w:sz w:val="24"/>
      <w:szCs w:val="24"/>
    </w:rPr>
  </w:style>
  <w:style w:type="paragraph" w:customStyle="1" w:styleId="xl197">
    <w:name w:val="xl19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pPr>
    <w:rPr>
      <w:rFonts w:ascii="Tahoma" w:eastAsia="Tahoma" w:hAnsi="Tahoma" w:cs="Tahoma"/>
      <w:sz w:val="24"/>
      <w:szCs w:val="24"/>
    </w:rPr>
  </w:style>
  <w:style w:type="paragraph" w:customStyle="1" w:styleId="xl198">
    <w:name w:val="xl19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99">
    <w:name w:val="xl199"/>
    <w:basedOn w:val="Normal"/>
    <w:rsid w:val="005A2E6F"/>
    <w:pPr>
      <w:spacing w:before="100" w:beforeAutospacing="1" w:after="100" w:afterAutospacing="1"/>
      <w:jc w:val="center"/>
    </w:pPr>
    <w:rPr>
      <w:rFonts w:ascii="Tahoma" w:eastAsia="Tahoma" w:hAnsi="Tahoma" w:cs="Tahoma"/>
      <w:sz w:val="24"/>
      <w:szCs w:val="24"/>
    </w:rPr>
  </w:style>
  <w:style w:type="paragraph" w:customStyle="1" w:styleId="xl200">
    <w:name w:val="xl20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pPr>
    <w:rPr>
      <w:rFonts w:ascii="Tahoma" w:eastAsia="Tahoma" w:hAnsi="Tahoma" w:cs="Tahoma"/>
      <w:b/>
      <w:bCs/>
      <w:sz w:val="24"/>
      <w:szCs w:val="24"/>
    </w:rPr>
  </w:style>
  <w:style w:type="paragraph" w:customStyle="1" w:styleId="xl201">
    <w:name w:val="xl20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ahoma" w:eastAsia="Tahoma" w:hAnsi="Tahoma" w:cs="Tahoma"/>
      <w:b/>
      <w:bCs/>
      <w:sz w:val="24"/>
      <w:szCs w:val="24"/>
    </w:rPr>
  </w:style>
  <w:style w:type="paragraph" w:customStyle="1" w:styleId="xl202">
    <w:name w:val="xl202"/>
    <w:basedOn w:val="Normal"/>
    <w:rsid w:val="005A2E6F"/>
    <w:pPr>
      <w:spacing w:before="100" w:beforeAutospacing="1" w:after="100" w:afterAutospacing="1"/>
    </w:pPr>
    <w:rPr>
      <w:rFonts w:ascii="Tahoma" w:eastAsia="Tahoma" w:hAnsi="Tahoma" w:cs="Tahoma"/>
      <w:b/>
      <w:bCs/>
      <w:sz w:val="24"/>
      <w:szCs w:val="24"/>
    </w:rPr>
  </w:style>
  <w:style w:type="paragraph" w:customStyle="1" w:styleId="xl203">
    <w:name w:val="xl20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204">
    <w:name w:val="xl20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205">
    <w:name w:val="xl20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206">
    <w:name w:val="xl20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07">
    <w:name w:val="xl20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208">
    <w:name w:val="xl20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09">
    <w:name w:val="xl20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10">
    <w:name w:val="xl21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11">
    <w:name w:val="xl21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212">
    <w:name w:val="xl21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213">
    <w:name w:val="xl213"/>
    <w:basedOn w:val="Normal"/>
    <w:rsid w:val="005A2E6F"/>
    <w:pPr>
      <w:pBdr>
        <w:top w:val="single" w:sz="4" w:space="0" w:color="auto"/>
        <w:left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14">
    <w:name w:val="xl214"/>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15">
    <w:name w:val="xl215"/>
    <w:basedOn w:val="Normal"/>
    <w:rsid w:val="005A2E6F"/>
    <w:pPr>
      <w:pBdr>
        <w:top w:val="single" w:sz="4" w:space="0" w:color="auto"/>
        <w:left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16">
    <w:name w:val="xl216"/>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17">
    <w:name w:val="xl21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218">
    <w:name w:val="xl21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219">
    <w:name w:val="xl219"/>
    <w:basedOn w:val="Normal"/>
    <w:rsid w:val="005A2E6F"/>
    <w:pPr>
      <w:pBdr>
        <w:top w:val="single" w:sz="4" w:space="0" w:color="auto"/>
        <w:left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20">
    <w:name w:val="xl220"/>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CharCharCharCharCharCharCharCharChar">
    <w:name w:val="Char Char Char Char Char Char Char Char Char"/>
    <w:basedOn w:val="Normal"/>
    <w:semiHidden/>
    <w:rsid w:val="005A2E6F"/>
    <w:pPr>
      <w:spacing w:after="160" w:line="240" w:lineRule="exact"/>
    </w:pPr>
    <w:rPr>
      <w:rFonts w:ascii="VNI-Times" w:eastAsia="Tahoma" w:hAnsi="VNI-Times" w:cs="Tahoma"/>
      <w:sz w:val="22"/>
      <w:szCs w:val="22"/>
    </w:rPr>
  </w:style>
  <w:style w:type="paragraph" w:customStyle="1" w:styleId="normal-p">
    <w:name w:val="normal-p"/>
    <w:basedOn w:val="Normal"/>
    <w:rsid w:val="005A2E6F"/>
    <w:pPr>
      <w:overflowPunct w:val="0"/>
      <w:jc w:val="both"/>
      <w:textAlignment w:val="baseline"/>
    </w:pPr>
    <w:rPr>
      <w:rFonts w:ascii="Tahoma" w:eastAsia="Tahoma" w:hAnsi="Tahoma" w:cs="Tahoma"/>
      <w:sz w:val="20"/>
      <w:szCs w:val="20"/>
    </w:rPr>
  </w:style>
  <w:style w:type="paragraph" w:styleId="BlockText">
    <w:name w:val="Block Text"/>
    <w:basedOn w:val="Normal"/>
    <w:rsid w:val="005A2E6F"/>
    <w:pPr>
      <w:spacing w:before="40" w:after="40" w:line="288" w:lineRule="auto"/>
      <w:ind w:left="67" w:right="25" w:firstLine="358"/>
      <w:jc w:val="both"/>
    </w:pPr>
    <w:rPr>
      <w:rFonts w:ascii="MS Mincho" w:eastAsia="Tahoma" w:hAnsi="MS Mincho" w:cs="MS Mincho"/>
    </w:rPr>
  </w:style>
  <w:style w:type="paragraph" w:customStyle="1" w:styleId="Normal1">
    <w:name w:val="Normal1"/>
    <w:basedOn w:val="Normal"/>
    <w:rsid w:val="005A2E6F"/>
    <w:pPr>
      <w:jc w:val="center"/>
    </w:pPr>
    <w:rPr>
      <w:rFonts w:ascii="Tahoma" w:eastAsia="Tahoma" w:hAnsi="Tahoma" w:cs="Tahoma"/>
      <w:color w:val="000000"/>
      <w:sz w:val="17"/>
      <w:szCs w:val="17"/>
    </w:rPr>
  </w:style>
  <w:style w:type="paragraph" w:customStyle="1" w:styleId="10Thmquynk">
    <w:name w:val="10 Thẩm quyền ký"/>
    <w:rsid w:val="005A2E6F"/>
    <w:pPr>
      <w:widowControl w:val="0"/>
      <w:tabs>
        <w:tab w:val="center" w:pos="7371"/>
      </w:tabs>
      <w:spacing w:after="0" w:line="240" w:lineRule="auto"/>
    </w:pPr>
    <w:rPr>
      <w:rFonts w:ascii="Tahoma" w:eastAsia="Tahoma" w:hAnsi="Tahoma" w:cs="Tahoma"/>
      <w:b/>
      <w:kern w:val="0"/>
      <w:sz w:val="26"/>
      <w:szCs w:val="28"/>
      <w14:ligatures w14:val="none"/>
    </w:rPr>
  </w:style>
  <w:style w:type="paragraph" w:customStyle="1" w:styleId="02TnloiVB">
    <w:name w:val="02 Tên loại VB"/>
    <w:rsid w:val="005A2E6F"/>
    <w:pPr>
      <w:widowControl w:val="0"/>
      <w:spacing w:before="600" w:after="0" w:line="400" w:lineRule="atLeast"/>
      <w:jc w:val="center"/>
    </w:pPr>
    <w:rPr>
      <w:rFonts w:ascii="Tahoma" w:eastAsia="Tahoma" w:hAnsi="Tahoma" w:cs="Tahoma"/>
      <w:b/>
      <w:kern w:val="0"/>
      <w:sz w:val="32"/>
      <w:szCs w:val="28"/>
      <w14:ligatures w14:val="none"/>
    </w:rPr>
  </w:style>
  <w:style w:type="paragraph" w:customStyle="1" w:styleId="03Trchyu">
    <w:name w:val="03 Trích yếu"/>
    <w:rsid w:val="005A2E6F"/>
    <w:pPr>
      <w:widowControl w:val="0"/>
      <w:spacing w:after="0" w:line="400" w:lineRule="atLeast"/>
      <w:jc w:val="center"/>
    </w:pPr>
    <w:rPr>
      <w:rFonts w:ascii="Tahoma" w:eastAsia="Tahoma" w:hAnsi="Tahoma" w:cs="Tahoma"/>
      <w:b/>
      <w:kern w:val="0"/>
      <w:szCs w:val="28"/>
      <w14:ligatures w14:val="none"/>
    </w:rPr>
  </w:style>
  <w:style w:type="paragraph" w:customStyle="1" w:styleId="05NidungVB">
    <w:name w:val="05 Nội dung VB"/>
    <w:basedOn w:val="Normal"/>
    <w:rsid w:val="005A2E6F"/>
    <w:pPr>
      <w:widowControl w:val="0"/>
      <w:spacing w:after="120" w:line="400" w:lineRule="atLeast"/>
      <w:ind w:firstLine="567"/>
      <w:jc w:val="both"/>
    </w:pPr>
    <w:rPr>
      <w:rFonts w:ascii="Tahoma" w:eastAsia="Tahoma" w:hAnsi="Tahoma" w:cs="Tahoma"/>
    </w:rPr>
  </w:style>
  <w:style w:type="paragraph" w:customStyle="1" w:styleId="04Cquanbanhnh">
    <w:name w:val="04 Cơ quan ban hành"/>
    <w:rsid w:val="005A2E6F"/>
    <w:pPr>
      <w:widowControl w:val="0"/>
      <w:spacing w:after="0" w:line="400" w:lineRule="atLeast"/>
      <w:jc w:val="center"/>
    </w:pPr>
    <w:rPr>
      <w:rFonts w:ascii="Tahoma" w:eastAsia="Tahoma" w:hAnsi="Tahoma" w:cs="Tahoma"/>
      <w:b/>
      <w:kern w:val="0"/>
      <w:szCs w:val="28"/>
      <w14:ligatures w14:val="none"/>
    </w:rPr>
  </w:style>
  <w:style w:type="paragraph" w:customStyle="1" w:styleId="06Canhgia">
    <w:name w:val="06 Canh giữa"/>
    <w:aliases w:val="đậm,a Canh giữa"/>
    <w:rsid w:val="005A2E6F"/>
    <w:pPr>
      <w:spacing w:after="0" w:line="400" w:lineRule="atLeast"/>
      <w:jc w:val="center"/>
    </w:pPr>
    <w:rPr>
      <w:rFonts w:ascii="Tahoma" w:eastAsia="Tahoma" w:hAnsi="Tahoma" w:cs="Tahoma"/>
      <w:b/>
      <w:kern w:val="0"/>
      <w:szCs w:val="28"/>
      <w14:ligatures w14:val="none"/>
    </w:rPr>
  </w:style>
  <w:style w:type="paragraph" w:customStyle="1" w:styleId="11Tnngik">
    <w:name w:val="11 Tên người ký"/>
    <w:next w:val="Normal"/>
    <w:rsid w:val="005A2E6F"/>
    <w:pPr>
      <w:widowControl w:val="0"/>
      <w:tabs>
        <w:tab w:val="center" w:pos="7371"/>
      </w:tabs>
      <w:spacing w:before="600" w:after="0" w:line="400" w:lineRule="atLeast"/>
    </w:pPr>
    <w:rPr>
      <w:rFonts w:ascii="Tahoma" w:eastAsia="Tahoma" w:hAnsi="Tahoma" w:cs="Tahoma"/>
      <w:b/>
      <w:kern w:val="0"/>
      <w:szCs w:val="28"/>
      <w14:ligatures w14:val="none"/>
    </w:rPr>
  </w:style>
  <w:style w:type="paragraph" w:customStyle="1" w:styleId="08QUYCH">
    <w:name w:val="08 QUY CHẾ"/>
    <w:rsid w:val="005A2E6F"/>
    <w:pPr>
      <w:widowControl w:val="0"/>
      <w:spacing w:after="0" w:line="400" w:lineRule="atLeast"/>
      <w:jc w:val="center"/>
    </w:pPr>
    <w:rPr>
      <w:rFonts w:ascii="Tahoma" w:eastAsia="Tahoma" w:hAnsi="Tahoma" w:cs="Tahoma"/>
      <w:b/>
      <w:kern w:val="0"/>
      <w:sz w:val="32"/>
      <w:szCs w:val="28"/>
      <w14:ligatures w14:val="none"/>
    </w:rPr>
  </w:style>
  <w:style w:type="paragraph" w:customStyle="1" w:styleId="09Kmtheo">
    <w:name w:val="09 (Kèm theo)"/>
    <w:rsid w:val="005A2E6F"/>
    <w:pPr>
      <w:widowControl w:val="0"/>
      <w:spacing w:after="0" w:line="400" w:lineRule="atLeast"/>
      <w:jc w:val="center"/>
    </w:pPr>
    <w:rPr>
      <w:rFonts w:ascii="Tahoma" w:eastAsia="Tahoma" w:hAnsi="Tahoma" w:cs="Tahoma"/>
      <w:i/>
      <w:kern w:val="0"/>
      <w:szCs w:val="28"/>
      <w14:ligatures w14:val="none"/>
    </w:rPr>
  </w:style>
  <w:style w:type="paragraph" w:customStyle="1" w:styleId="07m">
    <w:name w:val="07 Đậm"/>
    <w:basedOn w:val="Normal"/>
    <w:rsid w:val="005A2E6F"/>
    <w:pPr>
      <w:widowControl w:val="0"/>
      <w:spacing w:after="120" w:line="400" w:lineRule="atLeast"/>
      <w:ind w:firstLine="567"/>
      <w:jc w:val="both"/>
    </w:pPr>
    <w:rPr>
      <w:rFonts w:ascii="Tahoma" w:eastAsia="Tahoma" w:hAnsi="Tahoma" w:cs="Tahoma"/>
      <w:b/>
    </w:rPr>
  </w:style>
  <w:style w:type="paragraph" w:styleId="ListBullet2">
    <w:name w:val="List Bullet 2"/>
    <w:basedOn w:val="Normal"/>
    <w:rsid w:val="005A2E6F"/>
    <w:pPr>
      <w:spacing w:line="340" w:lineRule="atLeast"/>
      <w:ind w:firstLine="720"/>
      <w:jc w:val="both"/>
    </w:pPr>
    <w:rPr>
      <w:rFonts w:ascii="MS Mincho" w:eastAsia="Tahoma" w:hAnsi="MS Mincho" w:cs="Tahoma"/>
      <w:szCs w:val="24"/>
    </w:rPr>
  </w:style>
  <w:style w:type="paragraph" w:customStyle="1" w:styleId="CharCharCharCharCharCharCharCharCharCharCharCharChar">
    <w:name w:val="Char Char Char Char Char Char Char Char Char Char Char Char Char"/>
    <w:basedOn w:val="Normal"/>
    <w:next w:val="Normal"/>
    <w:autoRedefine/>
    <w:semiHidden/>
    <w:rsid w:val="005A2E6F"/>
    <w:pPr>
      <w:spacing w:before="120" w:after="120" w:line="312" w:lineRule="auto"/>
    </w:pPr>
    <w:rPr>
      <w:rFonts w:ascii="Tahoma" w:eastAsia="Tahoma" w:hAnsi="Tahoma" w:cs="Tahoma"/>
    </w:rPr>
  </w:style>
  <w:style w:type="character" w:customStyle="1" w:styleId="apple-tab-span">
    <w:name w:val="apple-tab-span"/>
    <w:rsid w:val="005A2E6F"/>
  </w:style>
  <w:style w:type="paragraph" w:customStyle="1" w:styleId="rtejustify">
    <w:name w:val="rtejustify"/>
    <w:basedOn w:val="Normal"/>
    <w:rsid w:val="005A2E6F"/>
    <w:pPr>
      <w:spacing w:line="231" w:lineRule="atLeast"/>
      <w:jc w:val="both"/>
    </w:pPr>
    <w:rPr>
      <w:rFonts w:ascii="Tahoma" w:eastAsia="Tahoma" w:hAnsi="Tahoma" w:cs="Tahoma"/>
      <w:sz w:val="24"/>
      <w:szCs w:val="24"/>
    </w:rPr>
  </w:style>
  <w:style w:type="paragraph" w:customStyle="1" w:styleId="RefChar">
    <w:name w:val="Ref Char"/>
    <w:aliases w:val="de nota al pie Char,Ref1 Char,BVI fnr Char Char Char Char Char Char Char,BVI fnr Car Car Char Char Char Char Char Char Char,BVI fnr Car Char Char Char Char Char Char Char,FNRefe"/>
    <w:basedOn w:val="Normal"/>
    <w:link w:val="FootnoteReference"/>
    <w:qFormat/>
    <w:rsid w:val="005A2E6F"/>
    <w:pPr>
      <w:spacing w:after="160" w:line="240" w:lineRule="exact"/>
    </w:pPr>
    <w:rPr>
      <w:rFonts w:eastAsiaTheme="minorHAnsi" w:cstheme="minorBidi"/>
      <w:kern w:val="2"/>
      <w:szCs w:val="22"/>
      <w:vertAlign w:val="superscript"/>
      <w14:ligatures w14:val="standardContextual"/>
    </w:rPr>
  </w:style>
  <w:style w:type="paragraph" w:styleId="EndnoteText">
    <w:name w:val="endnote text"/>
    <w:basedOn w:val="Normal"/>
    <w:link w:val="EndnoteTextChar"/>
    <w:rsid w:val="005A2E6F"/>
    <w:rPr>
      <w:rFonts w:ascii="Tahoma" w:eastAsia="Tahoma" w:hAnsi="Tahoma" w:cs="Tahoma"/>
      <w:sz w:val="20"/>
      <w:szCs w:val="20"/>
    </w:rPr>
  </w:style>
  <w:style w:type="character" w:customStyle="1" w:styleId="EndnoteTextChar">
    <w:name w:val="Endnote Text Char"/>
    <w:basedOn w:val="DefaultParagraphFont"/>
    <w:link w:val="EndnoteText"/>
    <w:rsid w:val="005A2E6F"/>
    <w:rPr>
      <w:rFonts w:ascii="Tahoma" w:eastAsia="Tahoma" w:hAnsi="Tahoma" w:cs="Tahoma"/>
      <w:kern w:val="0"/>
      <w:sz w:val="20"/>
      <w:szCs w:val="20"/>
      <w14:ligatures w14:val="none"/>
    </w:rPr>
  </w:style>
  <w:style w:type="character" w:styleId="EndnoteReference">
    <w:name w:val="endnote reference"/>
    <w:rsid w:val="005A2E6F"/>
    <w:rPr>
      <w:vertAlign w:val="superscript"/>
    </w:rPr>
  </w:style>
  <w:style w:type="paragraph" w:customStyle="1" w:styleId="xl221">
    <w:name w:val="xl22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222">
    <w:name w:val="xl22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223">
    <w:name w:val="xl22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224">
    <w:name w:val="xl224"/>
    <w:basedOn w:val="Normal"/>
    <w:rsid w:val="005A2E6F"/>
    <w:pPr>
      <w:spacing w:before="100" w:beforeAutospacing="1" w:after="100" w:afterAutospacing="1"/>
      <w:jc w:val="center"/>
      <w:textAlignment w:val="center"/>
    </w:pPr>
    <w:rPr>
      <w:rFonts w:ascii="Tahoma" w:eastAsia="Tahoma" w:hAnsi="Tahoma" w:cs="Tahoma"/>
      <w:sz w:val="24"/>
      <w:szCs w:val="24"/>
    </w:rPr>
  </w:style>
  <w:style w:type="paragraph" w:customStyle="1" w:styleId="xl225">
    <w:name w:val="xl22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226">
    <w:name w:val="xl226"/>
    <w:basedOn w:val="Normal"/>
    <w:rsid w:val="005A2E6F"/>
    <w:pPr>
      <w:pBdr>
        <w:top w:val="single" w:sz="4" w:space="0" w:color="auto"/>
        <w:left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27">
    <w:name w:val="xl227"/>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numbering" w:customStyle="1" w:styleId="NoList1">
    <w:name w:val="No List1"/>
    <w:next w:val="NoList"/>
    <w:uiPriority w:val="99"/>
    <w:semiHidden/>
    <w:rsid w:val="005A2E6F"/>
  </w:style>
  <w:style w:type="numbering" w:customStyle="1" w:styleId="NoList2">
    <w:name w:val="No List2"/>
    <w:next w:val="NoList"/>
    <w:uiPriority w:val="99"/>
    <w:semiHidden/>
    <w:rsid w:val="005A2E6F"/>
  </w:style>
  <w:style w:type="table" w:customStyle="1" w:styleId="TableGrid1">
    <w:name w:val="Table Grid1"/>
    <w:basedOn w:val="TableNormal"/>
    <w:next w:val="TableGrid"/>
    <w:uiPriority w:val="59"/>
    <w:rsid w:val="005A2E6F"/>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xl228">
    <w:name w:val="xl22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229">
    <w:name w:val="xl22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30">
    <w:name w:val="xl23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31">
    <w:name w:val="xl23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32">
    <w:name w:val="xl232"/>
    <w:basedOn w:val="Normal"/>
    <w:rsid w:val="005A2E6F"/>
    <w:pPr>
      <w:spacing w:before="100" w:beforeAutospacing="1" w:after="100" w:afterAutospacing="1"/>
      <w:textAlignment w:val="center"/>
    </w:pPr>
    <w:rPr>
      <w:b/>
      <w:bCs/>
      <w:sz w:val="24"/>
      <w:szCs w:val="24"/>
    </w:rPr>
  </w:style>
  <w:style w:type="paragraph" w:customStyle="1" w:styleId="xl233">
    <w:name w:val="xl23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34">
    <w:name w:val="xl23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35">
    <w:name w:val="xl23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36">
    <w:name w:val="xl236"/>
    <w:basedOn w:val="Normal"/>
    <w:rsid w:val="005A2E6F"/>
    <w:pPr>
      <w:spacing w:before="100" w:beforeAutospacing="1" w:after="100" w:afterAutospacing="1"/>
      <w:jc w:val="center"/>
      <w:textAlignment w:val="center"/>
    </w:pPr>
    <w:rPr>
      <w:sz w:val="24"/>
      <w:szCs w:val="24"/>
    </w:rPr>
  </w:style>
  <w:style w:type="paragraph" w:customStyle="1" w:styleId="xl237">
    <w:name w:val="xl23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238">
    <w:name w:val="xl23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39">
    <w:name w:val="xl23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40">
    <w:name w:val="xl24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41">
    <w:name w:val="xl241"/>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42">
    <w:name w:val="xl24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43">
    <w:name w:val="xl24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244">
    <w:name w:val="xl24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45">
    <w:name w:val="xl24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46">
    <w:name w:val="xl24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247">
    <w:name w:val="xl24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248">
    <w:name w:val="xl24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49">
    <w:name w:val="xl24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250">
    <w:name w:val="xl25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51">
    <w:name w:val="xl25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52">
    <w:name w:val="xl25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253">
    <w:name w:val="xl25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54">
    <w:name w:val="xl25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55">
    <w:name w:val="xl25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56">
    <w:name w:val="xl25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57">
    <w:name w:val="xl25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58">
    <w:name w:val="xl25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59">
    <w:name w:val="xl25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60">
    <w:name w:val="xl260"/>
    <w:basedOn w:val="Normal"/>
    <w:rsid w:val="005A2E6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szCs w:val="24"/>
    </w:rPr>
  </w:style>
  <w:style w:type="paragraph" w:customStyle="1" w:styleId="xl261">
    <w:name w:val="xl26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62">
    <w:name w:val="xl26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63">
    <w:name w:val="xl26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264">
    <w:name w:val="xl26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65">
    <w:name w:val="xl26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66">
    <w:name w:val="xl266"/>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67">
    <w:name w:val="xl26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68">
    <w:name w:val="xl26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269">
    <w:name w:val="xl26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70">
    <w:name w:val="xl27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numbering" w:customStyle="1" w:styleId="NoList3">
    <w:name w:val="No List3"/>
    <w:next w:val="NoList"/>
    <w:uiPriority w:val="99"/>
    <w:semiHidden/>
    <w:rsid w:val="005A2E6F"/>
  </w:style>
  <w:style w:type="table" w:customStyle="1" w:styleId="TableGrid2">
    <w:name w:val="Table Grid2"/>
    <w:basedOn w:val="TableNormal"/>
    <w:next w:val="TableGrid"/>
    <w:uiPriority w:val="59"/>
    <w:rsid w:val="005A2E6F"/>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uiPriority w:val="99"/>
    <w:semiHidden/>
    <w:rsid w:val="005A2E6F"/>
  </w:style>
  <w:style w:type="table" w:customStyle="1" w:styleId="TableGrid3">
    <w:name w:val="Table Grid3"/>
    <w:basedOn w:val="TableNormal"/>
    <w:next w:val="TableGrid"/>
    <w:uiPriority w:val="59"/>
    <w:rsid w:val="005A2E6F"/>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uiPriority w:val="99"/>
    <w:semiHidden/>
    <w:rsid w:val="005A2E6F"/>
  </w:style>
  <w:style w:type="table" w:customStyle="1" w:styleId="TableGrid4">
    <w:name w:val="Table Grid4"/>
    <w:basedOn w:val="TableNormal"/>
    <w:next w:val="TableGrid"/>
    <w:uiPriority w:val="59"/>
    <w:rsid w:val="005A2E6F"/>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
    <w:name w:val="No List6"/>
    <w:next w:val="NoList"/>
    <w:uiPriority w:val="99"/>
    <w:semiHidden/>
    <w:rsid w:val="005A2E6F"/>
  </w:style>
  <w:style w:type="table" w:customStyle="1" w:styleId="TableGrid5">
    <w:name w:val="Table Grid5"/>
    <w:basedOn w:val="TableNormal"/>
    <w:next w:val="TableGrid"/>
    <w:uiPriority w:val="59"/>
    <w:rsid w:val="005A2E6F"/>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xl271">
    <w:name w:val="xl27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72">
    <w:name w:val="xl272"/>
    <w:basedOn w:val="Normal"/>
    <w:rsid w:val="005A2E6F"/>
    <w:pPr>
      <w:spacing w:before="100" w:beforeAutospacing="1" w:after="100" w:afterAutospacing="1"/>
      <w:jc w:val="center"/>
      <w:textAlignment w:val="center"/>
    </w:pPr>
    <w:rPr>
      <w:sz w:val="24"/>
      <w:szCs w:val="24"/>
    </w:rPr>
  </w:style>
  <w:style w:type="numbering" w:customStyle="1" w:styleId="NoList11">
    <w:name w:val="No List11"/>
    <w:next w:val="NoList"/>
    <w:uiPriority w:val="99"/>
    <w:semiHidden/>
    <w:unhideWhenUsed/>
    <w:rsid w:val="005A2E6F"/>
  </w:style>
  <w:style w:type="numbering" w:customStyle="1" w:styleId="NoList7">
    <w:name w:val="No List7"/>
    <w:next w:val="NoList"/>
    <w:uiPriority w:val="99"/>
    <w:semiHidden/>
    <w:rsid w:val="005A2E6F"/>
  </w:style>
  <w:style w:type="table" w:customStyle="1" w:styleId="TableGrid6">
    <w:name w:val="Table Grid6"/>
    <w:basedOn w:val="TableNormal"/>
    <w:next w:val="TableGrid"/>
    <w:uiPriority w:val="59"/>
    <w:rsid w:val="005A2E6F"/>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
    <w:name w:val="No List12"/>
    <w:next w:val="NoList"/>
    <w:uiPriority w:val="99"/>
    <w:semiHidden/>
    <w:unhideWhenUsed/>
    <w:rsid w:val="005A2E6F"/>
  </w:style>
  <w:style w:type="paragraph" w:customStyle="1" w:styleId="xl63">
    <w:name w:val="xl63"/>
    <w:basedOn w:val="Normal"/>
    <w:rsid w:val="005A2E6F"/>
    <w:pPr>
      <w:spacing w:before="100" w:beforeAutospacing="1" w:after="100" w:afterAutospacing="1"/>
    </w:pPr>
    <w:rPr>
      <w:sz w:val="24"/>
      <w:szCs w:val="24"/>
    </w:rPr>
  </w:style>
  <w:style w:type="paragraph" w:customStyle="1" w:styleId="xl64">
    <w:name w:val="xl64"/>
    <w:basedOn w:val="Normal"/>
    <w:rsid w:val="005A2E6F"/>
    <w:pPr>
      <w:spacing w:before="100" w:beforeAutospacing="1" w:after="100" w:afterAutospacing="1"/>
      <w:jc w:val="center"/>
      <w:textAlignment w:val="center"/>
    </w:pPr>
    <w:rPr>
      <w:sz w:val="24"/>
      <w:szCs w:val="24"/>
    </w:rPr>
  </w:style>
  <w:style w:type="paragraph" w:customStyle="1" w:styleId="xl65">
    <w:name w:val="xl65"/>
    <w:basedOn w:val="Normal"/>
    <w:rsid w:val="005A2E6F"/>
    <w:pPr>
      <w:spacing w:before="100" w:beforeAutospacing="1" w:after="100" w:afterAutospacing="1"/>
      <w:textAlignment w:val="center"/>
    </w:pPr>
    <w:rPr>
      <w:sz w:val="24"/>
      <w:szCs w:val="24"/>
    </w:rPr>
  </w:style>
  <w:style w:type="paragraph" w:customStyle="1" w:styleId="xl66">
    <w:name w:val="xl66"/>
    <w:basedOn w:val="Normal"/>
    <w:rsid w:val="005A2E6F"/>
    <w:pPr>
      <w:spacing w:before="100" w:beforeAutospacing="1" w:after="100" w:afterAutospacing="1"/>
    </w:pPr>
    <w:rPr>
      <w:b/>
      <w:bCs/>
      <w:sz w:val="24"/>
      <w:szCs w:val="24"/>
    </w:rPr>
  </w:style>
  <w:style w:type="paragraph" w:customStyle="1" w:styleId="xl67">
    <w:name w:val="xl67"/>
    <w:basedOn w:val="Normal"/>
    <w:rsid w:val="005A2E6F"/>
    <w:pPr>
      <w:spacing w:before="100" w:beforeAutospacing="1" w:after="100" w:afterAutospacing="1"/>
      <w:jc w:val="center"/>
      <w:textAlignment w:val="center"/>
    </w:pPr>
    <w:rPr>
      <w:sz w:val="24"/>
      <w:szCs w:val="24"/>
    </w:rPr>
  </w:style>
  <w:style w:type="paragraph" w:customStyle="1" w:styleId="xl68">
    <w:name w:val="xl68"/>
    <w:basedOn w:val="Normal"/>
    <w:rsid w:val="005A2E6F"/>
    <w:pPr>
      <w:spacing w:before="100" w:beforeAutospacing="1" w:after="100" w:afterAutospacing="1"/>
      <w:jc w:val="center"/>
      <w:textAlignment w:val="center"/>
    </w:pPr>
    <w:rPr>
      <w:sz w:val="24"/>
      <w:szCs w:val="24"/>
    </w:rPr>
  </w:style>
  <w:style w:type="paragraph" w:customStyle="1" w:styleId="xl69">
    <w:name w:val="xl69"/>
    <w:basedOn w:val="Normal"/>
    <w:rsid w:val="005A2E6F"/>
    <w:pPr>
      <w:spacing w:before="100" w:beforeAutospacing="1" w:after="100" w:afterAutospacing="1"/>
      <w:textAlignment w:val="center"/>
    </w:pPr>
    <w:rPr>
      <w:sz w:val="24"/>
      <w:szCs w:val="24"/>
    </w:rPr>
  </w:style>
  <w:style w:type="paragraph" w:customStyle="1" w:styleId="xl70">
    <w:name w:val="xl70"/>
    <w:basedOn w:val="Normal"/>
    <w:rsid w:val="005A2E6F"/>
    <w:pPr>
      <w:spacing w:before="100" w:beforeAutospacing="1" w:after="100" w:afterAutospacing="1"/>
      <w:textAlignment w:val="center"/>
    </w:pPr>
    <w:rPr>
      <w:b/>
      <w:bCs/>
      <w:sz w:val="24"/>
      <w:szCs w:val="24"/>
    </w:rPr>
  </w:style>
  <w:style w:type="paragraph" w:customStyle="1" w:styleId="xl71">
    <w:name w:val="xl7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2">
    <w:name w:val="xl7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73">
    <w:name w:val="xl7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4">
    <w:name w:val="xl7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5">
    <w:name w:val="xl7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6">
    <w:name w:val="xl7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7">
    <w:name w:val="xl7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8">
    <w:name w:val="xl7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9">
    <w:name w:val="xl7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0">
    <w:name w:val="xl80"/>
    <w:basedOn w:val="Normal"/>
    <w:rsid w:val="005A2E6F"/>
    <w:pPr>
      <w:pBdr>
        <w:top w:val="single" w:sz="4" w:space="0" w:color="auto"/>
        <w:left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1">
    <w:name w:val="xl8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2">
    <w:name w:val="xl82"/>
    <w:basedOn w:val="Normal"/>
    <w:rsid w:val="005A2E6F"/>
    <w:pPr>
      <w:spacing w:before="100" w:beforeAutospacing="1" w:after="100" w:afterAutospacing="1"/>
      <w:jc w:val="center"/>
      <w:textAlignment w:val="center"/>
    </w:pPr>
    <w:rPr>
      <w:sz w:val="24"/>
      <w:szCs w:val="24"/>
    </w:rPr>
  </w:style>
  <w:style w:type="paragraph" w:customStyle="1" w:styleId="xl83">
    <w:name w:val="xl83"/>
    <w:basedOn w:val="Normal"/>
    <w:rsid w:val="005A2E6F"/>
    <w:pPr>
      <w:spacing w:before="100" w:beforeAutospacing="1" w:after="100" w:afterAutospacing="1"/>
      <w:textAlignment w:val="center"/>
    </w:pPr>
    <w:rPr>
      <w:sz w:val="24"/>
      <w:szCs w:val="24"/>
    </w:rPr>
  </w:style>
  <w:style w:type="paragraph" w:customStyle="1" w:styleId="xl84">
    <w:name w:val="xl84"/>
    <w:basedOn w:val="Normal"/>
    <w:rsid w:val="005A2E6F"/>
    <w:pPr>
      <w:spacing w:before="100" w:beforeAutospacing="1" w:after="100" w:afterAutospacing="1"/>
      <w:jc w:val="center"/>
      <w:textAlignment w:val="center"/>
    </w:pPr>
    <w:rPr>
      <w:sz w:val="24"/>
      <w:szCs w:val="24"/>
    </w:rPr>
  </w:style>
  <w:style w:type="paragraph" w:customStyle="1" w:styleId="xl85">
    <w:name w:val="xl85"/>
    <w:basedOn w:val="Normal"/>
    <w:rsid w:val="005A2E6F"/>
    <w:pPr>
      <w:spacing w:before="100" w:beforeAutospacing="1" w:after="100" w:afterAutospacing="1"/>
      <w:jc w:val="center"/>
      <w:textAlignment w:val="center"/>
    </w:pPr>
    <w:rPr>
      <w:sz w:val="24"/>
      <w:szCs w:val="24"/>
    </w:rPr>
  </w:style>
  <w:style w:type="paragraph" w:customStyle="1" w:styleId="xl86">
    <w:name w:val="xl8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353">
    <w:name w:val="xl353"/>
    <w:basedOn w:val="Normal"/>
    <w:rsid w:val="005A2E6F"/>
    <w:pPr>
      <w:spacing w:before="100" w:beforeAutospacing="1" w:after="100" w:afterAutospacing="1"/>
      <w:textAlignment w:val="center"/>
    </w:pPr>
    <w:rPr>
      <w:sz w:val="24"/>
      <w:szCs w:val="24"/>
    </w:rPr>
  </w:style>
  <w:style w:type="paragraph" w:customStyle="1" w:styleId="xl354">
    <w:name w:val="xl35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55">
    <w:name w:val="xl355"/>
    <w:basedOn w:val="Normal"/>
    <w:rsid w:val="005A2E6F"/>
    <w:pPr>
      <w:pBdr>
        <w:top w:val="single" w:sz="4" w:space="0" w:color="auto"/>
        <w:left w:val="single" w:sz="4" w:space="0" w:color="auto"/>
        <w:bottom w:val="single" w:sz="4" w:space="0" w:color="auto"/>
      </w:pBdr>
      <w:spacing w:before="100" w:beforeAutospacing="1" w:after="100" w:afterAutospacing="1"/>
      <w:jc w:val="center"/>
      <w:textAlignment w:val="center"/>
    </w:pPr>
    <w:rPr>
      <w:b/>
      <w:bCs/>
    </w:rPr>
  </w:style>
  <w:style w:type="paragraph" w:customStyle="1" w:styleId="xl356">
    <w:name w:val="xl35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57">
    <w:name w:val="xl357"/>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58">
    <w:name w:val="xl358"/>
    <w:basedOn w:val="Normal"/>
    <w:rsid w:val="005A2E6F"/>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359">
    <w:name w:val="xl359"/>
    <w:basedOn w:val="Normal"/>
    <w:rsid w:val="005A2E6F"/>
    <w:pPr>
      <w:pBdr>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360">
    <w:name w:val="xl36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361">
    <w:name w:val="xl361"/>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62">
    <w:name w:val="xl36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63">
    <w:name w:val="xl36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64">
    <w:name w:val="xl36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65">
    <w:name w:val="xl36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66">
    <w:name w:val="xl36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67">
    <w:name w:val="xl36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68">
    <w:name w:val="xl36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69">
    <w:name w:val="xl36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370">
    <w:name w:val="xl37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371">
    <w:name w:val="xl37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72">
    <w:name w:val="xl37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373">
    <w:name w:val="xl37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74">
    <w:name w:val="xl37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75">
    <w:name w:val="xl37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76">
    <w:name w:val="xl37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77">
    <w:name w:val="xl37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378">
    <w:name w:val="xl37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79">
    <w:name w:val="xl37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80">
    <w:name w:val="xl38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381">
    <w:name w:val="xl38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82">
    <w:name w:val="xl38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83">
    <w:name w:val="xl38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384">
    <w:name w:val="xl38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85">
    <w:name w:val="xl38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86">
    <w:name w:val="xl38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87">
    <w:name w:val="xl38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388">
    <w:name w:val="xl38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89">
    <w:name w:val="xl38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90">
    <w:name w:val="xl39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91">
    <w:name w:val="xl39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92">
    <w:name w:val="xl39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393">
    <w:name w:val="xl39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94">
    <w:name w:val="xl39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95">
    <w:name w:val="xl39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96">
    <w:name w:val="xl39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97">
    <w:name w:val="xl39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398">
    <w:name w:val="xl39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99">
    <w:name w:val="xl39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00">
    <w:name w:val="xl40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01">
    <w:name w:val="xl40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02">
    <w:name w:val="xl40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03">
    <w:name w:val="xl40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04">
    <w:name w:val="xl40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05">
    <w:name w:val="xl40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06">
    <w:name w:val="xl40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07">
    <w:name w:val="xl40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08">
    <w:name w:val="xl40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09">
    <w:name w:val="xl40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410">
    <w:name w:val="xl41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411">
    <w:name w:val="xl41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412">
    <w:name w:val="xl41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13">
    <w:name w:val="xl41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14">
    <w:name w:val="xl41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15">
    <w:name w:val="xl41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16">
    <w:name w:val="xl41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17">
    <w:name w:val="xl41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18">
    <w:name w:val="xl41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19">
    <w:name w:val="xl41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20">
    <w:name w:val="xl42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421">
    <w:name w:val="xl42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22">
    <w:name w:val="xl42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23">
    <w:name w:val="xl42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24">
    <w:name w:val="xl42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25">
    <w:name w:val="xl42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26">
    <w:name w:val="xl42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27">
    <w:name w:val="xl42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28">
    <w:name w:val="xl42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29">
    <w:name w:val="xl42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30">
    <w:name w:val="xl43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31">
    <w:name w:val="xl43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32">
    <w:name w:val="xl43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33">
    <w:name w:val="xl43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34">
    <w:name w:val="xl43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435">
    <w:name w:val="xl43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36">
    <w:name w:val="xl43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37">
    <w:name w:val="xl43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38">
    <w:name w:val="xl43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39">
    <w:name w:val="xl43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40">
    <w:name w:val="xl44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441">
    <w:name w:val="xl44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442">
    <w:name w:val="xl44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443">
    <w:name w:val="xl44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44">
    <w:name w:val="xl44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45">
    <w:name w:val="xl44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446">
    <w:name w:val="xl44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47">
    <w:name w:val="xl44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48">
    <w:name w:val="xl44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49">
    <w:name w:val="xl44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50">
    <w:name w:val="xl45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51">
    <w:name w:val="xl45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52">
    <w:name w:val="xl45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53">
    <w:name w:val="xl45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54">
    <w:name w:val="xl45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55">
    <w:name w:val="xl45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56">
    <w:name w:val="xl45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57">
    <w:name w:val="xl45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58">
    <w:name w:val="xl45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59">
    <w:name w:val="xl45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460">
    <w:name w:val="xl46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61">
    <w:name w:val="xl46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62">
    <w:name w:val="xl46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63">
    <w:name w:val="xl46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64">
    <w:name w:val="xl46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65">
    <w:name w:val="xl46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66">
    <w:name w:val="xl46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67">
    <w:name w:val="xl46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68">
    <w:name w:val="xl46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69">
    <w:name w:val="xl46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70">
    <w:name w:val="xl47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71">
    <w:name w:val="xl47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72">
    <w:name w:val="xl47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73">
    <w:name w:val="xl47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74">
    <w:name w:val="xl47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75">
    <w:name w:val="xl475"/>
    <w:basedOn w:val="Normal"/>
    <w:rsid w:val="005A2E6F"/>
    <w:pPr>
      <w:spacing w:before="100" w:beforeAutospacing="1" w:after="100" w:afterAutospacing="1"/>
      <w:jc w:val="right"/>
      <w:textAlignment w:val="center"/>
    </w:pPr>
    <w:rPr>
      <w:sz w:val="24"/>
      <w:szCs w:val="24"/>
    </w:rPr>
  </w:style>
  <w:style w:type="paragraph" w:customStyle="1" w:styleId="xl476">
    <w:name w:val="xl47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rPr>
  </w:style>
  <w:style w:type="paragraph" w:customStyle="1" w:styleId="xl477">
    <w:name w:val="xl47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78">
    <w:name w:val="xl47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rPr>
  </w:style>
  <w:style w:type="paragraph" w:customStyle="1" w:styleId="xl479">
    <w:name w:val="xl47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0">
    <w:name w:val="xl48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1">
    <w:name w:val="xl48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2">
    <w:name w:val="xl48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3">
    <w:name w:val="xl48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4">
    <w:name w:val="xl48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5">
    <w:name w:val="xl48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6">
    <w:name w:val="xl48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7">
    <w:name w:val="xl48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8">
    <w:name w:val="xl488"/>
    <w:basedOn w:val="Normal"/>
    <w:rsid w:val="005A2E6F"/>
    <w:pPr>
      <w:spacing w:before="100" w:beforeAutospacing="1" w:after="100" w:afterAutospacing="1"/>
      <w:jc w:val="both"/>
      <w:textAlignment w:val="center"/>
    </w:pPr>
    <w:rPr>
      <w:b/>
      <w:bCs/>
      <w:sz w:val="24"/>
      <w:szCs w:val="24"/>
    </w:rPr>
  </w:style>
  <w:style w:type="paragraph" w:customStyle="1" w:styleId="xl489">
    <w:name w:val="xl489"/>
    <w:basedOn w:val="Normal"/>
    <w:rsid w:val="005A2E6F"/>
    <w:pPr>
      <w:pBdr>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490">
    <w:name w:val="xl49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491">
    <w:name w:val="xl49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492">
    <w:name w:val="xl49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493">
    <w:name w:val="xl49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494">
    <w:name w:val="xl49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495">
    <w:name w:val="xl49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496">
    <w:name w:val="xl49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497">
    <w:name w:val="xl49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498">
    <w:name w:val="xl49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499">
    <w:name w:val="xl49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500">
    <w:name w:val="xl50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501">
    <w:name w:val="xl501"/>
    <w:basedOn w:val="Normal"/>
    <w:rsid w:val="005A2E6F"/>
    <w:pPr>
      <w:spacing w:before="100" w:beforeAutospacing="1" w:after="100" w:afterAutospacing="1"/>
      <w:textAlignment w:val="center"/>
    </w:pPr>
  </w:style>
  <w:style w:type="paragraph" w:customStyle="1" w:styleId="xl502">
    <w:name w:val="xl502"/>
    <w:basedOn w:val="Normal"/>
    <w:rsid w:val="005A2E6F"/>
    <w:pPr>
      <w:spacing w:before="100" w:beforeAutospacing="1" w:after="100" w:afterAutospacing="1"/>
      <w:textAlignment w:val="center"/>
    </w:pPr>
    <w:rPr>
      <w:b/>
      <w:bCs/>
      <w:sz w:val="24"/>
      <w:szCs w:val="24"/>
    </w:rPr>
  </w:style>
  <w:style w:type="paragraph" w:customStyle="1" w:styleId="xl503">
    <w:name w:val="xl50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504">
    <w:name w:val="xl50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505">
    <w:name w:val="xl50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506">
    <w:name w:val="xl50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507">
    <w:name w:val="xl50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508">
    <w:name w:val="xl50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509">
    <w:name w:val="xl50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510">
    <w:name w:val="xl510"/>
    <w:basedOn w:val="Normal"/>
    <w:rsid w:val="005A2E6F"/>
    <w:pPr>
      <w:spacing w:before="100" w:beforeAutospacing="1" w:after="100" w:afterAutospacing="1"/>
      <w:jc w:val="center"/>
      <w:textAlignment w:val="center"/>
    </w:pPr>
    <w:rPr>
      <w:sz w:val="24"/>
      <w:szCs w:val="24"/>
    </w:rPr>
  </w:style>
  <w:style w:type="paragraph" w:customStyle="1" w:styleId="xl511">
    <w:name w:val="xl51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512">
    <w:name w:val="xl51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513">
    <w:name w:val="xl51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514">
    <w:name w:val="xl51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515">
    <w:name w:val="xl515"/>
    <w:basedOn w:val="Normal"/>
    <w:rsid w:val="005A2E6F"/>
    <w:pPr>
      <w:spacing w:before="100" w:beforeAutospacing="1" w:after="100" w:afterAutospacing="1"/>
      <w:jc w:val="right"/>
      <w:textAlignment w:val="center"/>
    </w:pPr>
    <w:rPr>
      <w:sz w:val="24"/>
      <w:szCs w:val="24"/>
    </w:rPr>
  </w:style>
  <w:style w:type="paragraph" w:customStyle="1" w:styleId="xl516">
    <w:name w:val="xl51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517">
    <w:name w:val="xl51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518">
    <w:name w:val="xl51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519">
    <w:name w:val="xl51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520">
    <w:name w:val="xl52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521">
    <w:name w:val="xl52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522">
    <w:name w:val="xl52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523">
    <w:name w:val="xl523"/>
    <w:basedOn w:val="Normal"/>
    <w:rsid w:val="005A2E6F"/>
    <w:pPr>
      <w:pBdr>
        <w:top w:val="single" w:sz="4" w:space="0" w:color="auto"/>
        <w:left w:val="single" w:sz="4" w:space="0" w:color="auto"/>
        <w:bottom w:val="single" w:sz="4" w:space="0" w:color="auto"/>
      </w:pBdr>
      <w:spacing w:before="100" w:beforeAutospacing="1" w:after="100" w:afterAutospacing="1"/>
      <w:textAlignment w:val="center"/>
    </w:pPr>
    <w:rPr>
      <w:sz w:val="24"/>
      <w:szCs w:val="24"/>
    </w:rPr>
  </w:style>
  <w:style w:type="paragraph" w:customStyle="1" w:styleId="xl524">
    <w:name w:val="xl52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525">
    <w:name w:val="xl52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rPr>
  </w:style>
  <w:style w:type="paragraph" w:customStyle="1" w:styleId="xl526">
    <w:name w:val="xl52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527">
    <w:name w:val="xl527"/>
    <w:basedOn w:val="Normal"/>
    <w:rsid w:val="005A2E6F"/>
    <w:pPr>
      <w:pBdr>
        <w:top w:val="single" w:sz="4" w:space="0" w:color="auto"/>
        <w:left w:val="single" w:sz="4" w:space="0" w:color="auto"/>
      </w:pBdr>
      <w:spacing w:before="100" w:beforeAutospacing="1" w:after="100" w:afterAutospacing="1"/>
      <w:jc w:val="center"/>
      <w:textAlignment w:val="center"/>
    </w:pPr>
    <w:rPr>
      <w:b/>
      <w:bCs/>
    </w:rPr>
  </w:style>
  <w:style w:type="paragraph" w:customStyle="1" w:styleId="xl528">
    <w:name w:val="xl528"/>
    <w:basedOn w:val="Normal"/>
    <w:rsid w:val="005A2E6F"/>
    <w:pPr>
      <w:pBdr>
        <w:left w:val="single" w:sz="4" w:space="0" w:color="auto"/>
      </w:pBdr>
      <w:spacing w:before="100" w:beforeAutospacing="1" w:after="100" w:afterAutospacing="1"/>
      <w:jc w:val="center"/>
      <w:textAlignment w:val="center"/>
    </w:pPr>
    <w:rPr>
      <w:b/>
      <w:bCs/>
    </w:rPr>
  </w:style>
  <w:style w:type="paragraph" w:customStyle="1" w:styleId="xl529">
    <w:name w:val="xl529"/>
    <w:basedOn w:val="Normal"/>
    <w:rsid w:val="005A2E6F"/>
    <w:pPr>
      <w:pBdr>
        <w:left w:val="single" w:sz="4" w:space="0" w:color="auto"/>
        <w:bottom w:val="single" w:sz="4" w:space="0" w:color="auto"/>
      </w:pBdr>
      <w:spacing w:before="100" w:beforeAutospacing="1" w:after="100" w:afterAutospacing="1"/>
      <w:jc w:val="center"/>
      <w:textAlignment w:val="center"/>
    </w:pPr>
    <w:rPr>
      <w:b/>
      <w:bCs/>
    </w:rPr>
  </w:style>
  <w:style w:type="paragraph" w:customStyle="1" w:styleId="xl530">
    <w:name w:val="xl53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531">
    <w:name w:val="xl531"/>
    <w:basedOn w:val="Normal"/>
    <w:rsid w:val="005A2E6F"/>
    <w:pPr>
      <w:pBdr>
        <w:top w:val="single" w:sz="4" w:space="0" w:color="auto"/>
        <w:left w:val="single" w:sz="4" w:space="0" w:color="auto"/>
        <w:bottom w:val="single" w:sz="4" w:space="0" w:color="auto"/>
      </w:pBdr>
      <w:spacing w:before="100" w:beforeAutospacing="1" w:after="100" w:afterAutospacing="1"/>
      <w:textAlignment w:val="center"/>
    </w:pPr>
    <w:rPr>
      <w:i/>
      <w:iCs/>
      <w:sz w:val="24"/>
      <w:szCs w:val="24"/>
    </w:rPr>
  </w:style>
  <w:style w:type="paragraph" w:customStyle="1" w:styleId="xl532">
    <w:name w:val="xl53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rPr>
  </w:style>
  <w:style w:type="paragraph" w:customStyle="1" w:styleId="xl533">
    <w:name w:val="xl533"/>
    <w:basedOn w:val="Normal"/>
    <w:rsid w:val="005A2E6F"/>
    <w:pPr>
      <w:pBdr>
        <w:left w:val="single" w:sz="4" w:space="0" w:color="auto"/>
        <w:bottom w:val="single" w:sz="4" w:space="0" w:color="auto"/>
      </w:pBdr>
      <w:spacing w:before="100" w:beforeAutospacing="1" w:after="100" w:afterAutospacing="1"/>
      <w:jc w:val="center"/>
      <w:textAlignment w:val="center"/>
    </w:pPr>
  </w:style>
  <w:style w:type="paragraph" w:customStyle="1" w:styleId="xl534">
    <w:name w:val="xl534"/>
    <w:basedOn w:val="Normal"/>
    <w:rsid w:val="005A2E6F"/>
    <w:pPr>
      <w:pBdr>
        <w:bottom w:val="single" w:sz="4" w:space="0" w:color="auto"/>
      </w:pBdr>
      <w:spacing w:before="100" w:beforeAutospacing="1" w:after="100" w:afterAutospacing="1"/>
      <w:jc w:val="center"/>
      <w:textAlignment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0DBB54-3DBA-4FD1-A11C-B8F234C43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721</TotalTime>
  <Pages>5</Pages>
  <Words>1102</Words>
  <Characters>6285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242</cp:revision>
  <cp:lastPrinted>2026-05-15T03:28:00Z</cp:lastPrinted>
  <dcterms:created xsi:type="dcterms:W3CDTF">2026-05-08T04:17:00Z</dcterms:created>
  <dcterms:modified xsi:type="dcterms:W3CDTF">2026-05-19T09:12:00Z</dcterms:modified>
</cp:coreProperties>
</file>