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436"/>
        <w:gridCol w:w="5852"/>
      </w:tblGrid>
      <w:tr w:rsidR="00EB5518" w:rsidRPr="00EB5518" w:rsidTr="00E4355B">
        <w:trPr>
          <w:trHeight w:val="720"/>
        </w:trPr>
        <w:tc>
          <w:tcPr>
            <w:tcW w:w="3528" w:type="dxa"/>
            <w:shd w:val="clear" w:color="auto" w:fill="auto"/>
          </w:tcPr>
          <w:p w:rsidR="00E43F0B" w:rsidRPr="00EB5518" w:rsidRDefault="00E43F0B" w:rsidP="00E4355B">
            <w:pPr>
              <w:jc w:val="center"/>
              <w:rPr>
                <w:b/>
                <w:color w:val="000000" w:themeColor="text1"/>
              </w:rPr>
            </w:pPr>
            <w:r w:rsidRPr="00EB5518">
              <w:rPr>
                <w:b/>
                <w:color w:val="000000" w:themeColor="text1"/>
              </w:rPr>
              <w:t>HỘI ĐỒNG NHÂN DÂN</w:t>
            </w:r>
          </w:p>
          <w:p w:rsidR="00E43F0B" w:rsidRPr="00EB5518" w:rsidRDefault="00E43F0B" w:rsidP="00E4355B">
            <w:pPr>
              <w:jc w:val="center"/>
              <w:rPr>
                <w:b/>
                <w:color w:val="000000" w:themeColor="text1"/>
              </w:rPr>
            </w:pPr>
            <w:r w:rsidRPr="00EB5518">
              <w:rPr>
                <w:b/>
                <w:color w:val="000000" w:themeColor="text1"/>
              </w:rPr>
              <w:t>TỈNH AN GIANG</w:t>
            </w:r>
          </w:p>
          <w:p w:rsidR="00E43F0B" w:rsidRPr="00EB5518" w:rsidRDefault="00301AC2" w:rsidP="00E4355B">
            <w:pPr>
              <w:jc w:val="center"/>
              <w:rPr>
                <w:color w:val="000000" w:themeColor="text1"/>
              </w:rPr>
            </w:pPr>
            <w:r w:rsidRPr="00EB5518">
              <w:rPr>
                <w:b/>
                <w:noProof/>
                <w:color w:val="000000" w:themeColor="text1"/>
              </w:rPr>
              <mc:AlternateContent>
                <mc:Choice Requires="wps">
                  <w:drawing>
                    <wp:anchor distT="0" distB="0" distL="114300" distR="114300" simplePos="0" relativeHeight="251660288" behindDoc="0" locked="0" layoutInCell="1" allowOverlap="1" wp14:anchorId="076E1E45" wp14:editId="268BE1DC">
                      <wp:simplePos x="0" y="0"/>
                      <wp:positionH relativeFrom="column">
                        <wp:align>center</wp:align>
                      </wp:positionH>
                      <wp:positionV relativeFrom="paragraph">
                        <wp:posOffset>71617</wp:posOffset>
                      </wp:positionV>
                      <wp:extent cx="608275" cy="0"/>
                      <wp:effectExtent l="0" t="0" r="2095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0;margin-top:5.65pt;width:47.9pt;height:0;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"/>
                  </w:pict>
                </mc:Fallback>
              </mc:AlternateContent>
            </w:r>
          </w:p>
        </w:tc>
        <w:tc>
          <w:tcPr>
            <w:tcW w:w="6046" w:type="dxa"/>
            <w:shd w:val="clear" w:color="auto" w:fill="auto"/>
          </w:tcPr>
          <w:p w:rsidR="00E43F0B" w:rsidRPr="00EB5518" w:rsidRDefault="00E43F0B" w:rsidP="00E4355B">
            <w:pPr>
              <w:jc w:val="center"/>
              <w:rPr>
                <w:b/>
                <w:color w:val="000000" w:themeColor="text1"/>
                <w:sz w:val="26"/>
                <w:szCs w:val="26"/>
              </w:rPr>
            </w:pPr>
            <w:r w:rsidRPr="00EB5518">
              <w:rPr>
                <w:b/>
                <w:color w:val="000000" w:themeColor="text1"/>
                <w:sz w:val="26"/>
                <w:szCs w:val="26"/>
              </w:rPr>
              <w:t>CỘNG HÒA XÃ HỘI CHỦ NGHĨA VIỆT NAM</w:t>
            </w:r>
          </w:p>
          <w:p w:rsidR="00E43F0B" w:rsidRPr="00EB5518" w:rsidRDefault="00E43F0B" w:rsidP="00E4355B">
            <w:pPr>
              <w:jc w:val="center"/>
              <w:rPr>
                <w:b/>
                <w:color w:val="000000" w:themeColor="text1"/>
              </w:rPr>
            </w:pPr>
            <w:r w:rsidRPr="00EB5518">
              <w:rPr>
                <w:b/>
                <w:color w:val="000000" w:themeColor="text1"/>
              </w:rPr>
              <w:t>Độc lập - Tự do - Hạnh phúc</w:t>
            </w:r>
          </w:p>
          <w:p w:rsidR="00E43F0B" w:rsidRPr="00EB5518" w:rsidRDefault="00301AC2" w:rsidP="00E4355B">
            <w:pPr>
              <w:jc w:val="center"/>
              <w:rPr>
                <w:b/>
                <w:color w:val="000000" w:themeColor="text1"/>
              </w:rPr>
            </w:pPr>
            <w:r w:rsidRPr="00EB5518">
              <w:rPr>
                <w:b/>
                <w:noProof/>
                <w:color w:val="000000" w:themeColor="text1"/>
              </w:rPr>
              <mc:AlternateContent>
                <mc:Choice Requires="wps">
                  <w:drawing>
                    <wp:anchor distT="0" distB="0" distL="114300" distR="114300" simplePos="0" relativeHeight="251658240" behindDoc="0" locked="0" layoutInCell="1" allowOverlap="1" wp14:anchorId="432568E1" wp14:editId="0D356379">
                      <wp:simplePos x="0" y="0"/>
                      <wp:positionH relativeFrom="column">
                        <wp:align>center</wp:align>
                      </wp:positionH>
                      <wp:positionV relativeFrom="paragraph">
                        <wp:posOffset>85395</wp:posOffset>
                      </wp:positionV>
                      <wp:extent cx="2118747" cy="0"/>
                      <wp:effectExtent l="0" t="0" r="1524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74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0;margin-top:6.7pt;width:166.85pt;height:0;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"/>
                  </w:pict>
                </mc:Fallback>
              </mc:AlternateContent>
            </w:r>
          </w:p>
        </w:tc>
      </w:tr>
    </w:tbl>
    <w:p w:rsidR="00E43F0B" w:rsidRPr="00EB5518" w:rsidRDefault="00E43F0B" w:rsidP="003A14FE">
      <w:pPr>
        <w:spacing w:before="360"/>
        <w:jc w:val="center"/>
        <w:rPr>
          <w:b/>
          <w:color w:val="000000" w:themeColor="text1"/>
        </w:rPr>
      </w:pPr>
      <w:r w:rsidRPr="00EB5518">
        <w:rPr>
          <w:b/>
          <w:color w:val="000000" w:themeColor="text1"/>
        </w:rPr>
        <w:t>PHỤ LỤC</w:t>
      </w:r>
    </w:p>
    <w:p w:rsidR="00E43F0B" w:rsidRPr="00EB5518" w:rsidRDefault="00E43F0B" w:rsidP="00E43F0B">
      <w:pPr>
        <w:jc w:val="center"/>
        <w:rPr>
          <w:b/>
          <w:color w:val="000000" w:themeColor="text1"/>
        </w:rPr>
      </w:pPr>
      <w:r w:rsidRPr="00EB5518">
        <w:rPr>
          <w:b/>
          <w:color w:val="000000" w:themeColor="text1"/>
        </w:rPr>
        <w:t xml:space="preserve">QUY ĐỊNH MỘT SỐ MỨC CHI PHỤC VỤ CÔNG TÁC BẦU CỬ </w:t>
      </w:r>
    </w:p>
    <w:p w:rsidR="00E43F0B" w:rsidRPr="00EB5518" w:rsidRDefault="00E43F0B" w:rsidP="00E43F0B">
      <w:pPr>
        <w:jc w:val="center"/>
        <w:rPr>
          <w:b/>
          <w:color w:val="000000" w:themeColor="text1"/>
        </w:rPr>
      </w:pPr>
      <w:r w:rsidRPr="00EB5518">
        <w:rPr>
          <w:b/>
          <w:color w:val="000000" w:themeColor="text1"/>
        </w:rPr>
        <w:t xml:space="preserve">ĐẠI BIỂU QUỐC HỘI KHÓA XV VÀ ĐẠI BIỂU HỘI ĐỒNG </w:t>
      </w:r>
    </w:p>
    <w:p w:rsidR="00E43F0B" w:rsidRPr="00EB5518" w:rsidRDefault="00E43F0B" w:rsidP="00E43F0B">
      <w:pPr>
        <w:jc w:val="center"/>
        <w:rPr>
          <w:b/>
          <w:color w:val="000000" w:themeColor="text1"/>
        </w:rPr>
      </w:pPr>
      <w:r w:rsidRPr="00EB5518">
        <w:rPr>
          <w:b/>
          <w:color w:val="000000" w:themeColor="text1"/>
        </w:rPr>
        <w:t xml:space="preserve">NHÂN DÂN CÁC CẤP NHIỆM KỲ 2021 </w:t>
      </w:r>
      <w:r w:rsidR="000533CD" w:rsidRPr="00EB5518">
        <w:rPr>
          <w:b/>
          <w:color w:val="000000" w:themeColor="text1"/>
        </w:rPr>
        <w:t>-</w:t>
      </w:r>
      <w:r w:rsidRPr="00EB5518">
        <w:rPr>
          <w:b/>
          <w:color w:val="000000" w:themeColor="text1"/>
        </w:rPr>
        <w:t xml:space="preserve"> 2026</w:t>
      </w:r>
    </w:p>
    <w:p w:rsidR="00E43F0B" w:rsidRPr="00EB5518" w:rsidRDefault="00E43F0B" w:rsidP="00E43F0B">
      <w:pPr>
        <w:jc w:val="center"/>
        <w:rPr>
          <w:b/>
          <w:color w:val="000000" w:themeColor="text1"/>
        </w:rPr>
      </w:pPr>
      <w:r w:rsidRPr="00EB5518">
        <w:rPr>
          <w:i/>
          <w:color w:val="000000" w:themeColor="text1"/>
        </w:rPr>
        <w:t xml:space="preserve">(Kèm theo Nghị quyết số   </w:t>
      </w:r>
      <w:r w:rsidR="00813D9A">
        <w:rPr>
          <w:i/>
          <w:color w:val="000000" w:themeColor="text1"/>
        </w:rPr>
        <w:t>01</w:t>
      </w:r>
      <w:r w:rsidRPr="00EB5518">
        <w:rPr>
          <w:i/>
          <w:color w:val="000000" w:themeColor="text1"/>
        </w:rPr>
        <w:t xml:space="preserve">    /2021/NQ-HĐND ngày   </w:t>
      </w:r>
      <w:r w:rsidR="00813D9A">
        <w:rPr>
          <w:i/>
          <w:color w:val="000000" w:themeColor="text1"/>
        </w:rPr>
        <w:t>15</w:t>
      </w:r>
      <w:bookmarkStart w:id="0" w:name="_GoBack"/>
      <w:bookmarkEnd w:id="0"/>
      <w:r w:rsidRPr="00EB5518">
        <w:rPr>
          <w:i/>
          <w:color w:val="000000" w:themeColor="text1"/>
        </w:rPr>
        <w:t xml:space="preserve">  /</w:t>
      </w:r>
      <w:r w:rsidR="00155BA5" w:rsidRPr="00EB5518">
        <w:rPr>
          <w:i/>
          <w:color w:val="000000" w:themeColor="text1"/>
        </w:rPr>
        <w:t>3</w:t>
      </w:r>
      <w:r w:rsidRPr="00EB5518">
        <w:rPr>
          <w:i/>
          <w:color w:val="000000" w:themeColor="text1"/>
        </w:rPr>
        <w:t>/2021 của HĐND</w:t>
      </w:r>
      <w:r w:rsidRPr="00EB5518">
        <w:rPr>
          <w:b/>
          <w:color w:val="000000" w:themeColor="text1"/>
        </w:rPr>
        <w:t xml:space="preserve"> </w:t>
      </w:r>
    </w:p>
    <w:p w:rsidR="00E43F0B" w:rsidRPr="00EB5518" w:rsidRDefault="00E43F0B" w:rsidP="003A14FE">
      <w:pPr>
        <w:spacing w:after="240"/>
        <w:jc w:val="center"/>
        <w:rPr>
          <w:i/>
          <w:color w:val="000000" w:themeColor="text1"/>
        </w:rPr>
      </w:pPr>
      <w:r w:rsidRPr="00EB5518">
        <w:rPr>
          <w:i/>
          <w:color w:val="000000" w:themeColor="text1"/>
        </w:rPr>
        <w:t>tỉnh An Giang)</w:t>
      </w:r>
    </w:p>
    <w:p w:rsidR="00E43F0B" w:rsidRPr="00EB5518" w:rsidRDefault="00E43F0B" w:rsidP="00E43F0B">
      <w:pPr>
        <w:jc w:val="center"/>
        <w:rPr>
          <w:i/>
          <w:color w:val="000000" w:themeColor="text1"/>
        </w:rPr>
      </w:pPr>
    </w:p>
    <w:tbl>
      <w:tblPr>
        <w:tblW w:w="10366"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5"/>
        <w:gridCol w:w="3255"/>
        <w:gridCol w:w="1980"/>
        <w:gridCol w:w="1440"/>
        <w:gridCol w:w="1440"/>
        <w:gridCol w:w="1456"/>
      </w:tblGrid>
      <w:tr w:rsidR="00EB5518" w:rsidRPr="00EB5518" w:rsidTr="006D0269">
        <w:trPr>
          <w:trHeight w:val="450"/>
          <w:tblHeader/>
        </w:trPr>
        <w:tc>
          <w:tcPr>
            <w:tcW w:w="795" w:type="dxa"/>
            <w:vMerge w:val="restart"/>
            <w:shd w:val="clear" w:color="auto" w:fill="auto"/>
            <w:noWrap/>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STT</w:t>
            </w:r>
          </w:p>
        </w:tc>
        <w:tc>
          <w:tcPr>
            <w:tcW w:w="3255" w:type="dxa"/>
            <w:vMerge w:val="restart"/>
            <w:shd w:val="clear" w:color="auto" w:fill="auto"/>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Nội dung chi</w:t>
            </w:r>
          </w:p>
        </w:tc>
        <w:tc>
          <w:tcPr>
            <w:tcW w:w="1980" w:type="dxa"/>
            <w:vMerge w:val="restart"/>
            <w:shd w:val="clear" w:color="auto" w:fill="auto"/>
            <w:noWrap/>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Đơn vị tính</w:t>
            </w:r>
          </w:p>
        </w:tc>
        <w:tc>
          <w:tcPr>
            <w:tcW w:w="4336" w:type="dxa"/>
            <w:gridSpan w:val="3"/>
            <w:shd w:val="clear" w:color="auto" w:fill="auto"/>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 xml:space="preserve"> Mức chi (đồng) </w:t>
            </w:r>
          </w:p>
        </w:tc>
      </w:tr>
      <w:tr w:rsidR="00EB5518" w:rsidRPr="00EB5518" w:rsidTr="006D0269">
        <w:trPr>
          <w:trHeight w:val="450"/>
          <w:tblHeader/>
        </w:trPr>
        <w:tc>
          <w:tcPr>
            <w:tcW w:w="795" w:type="dxa"/>
            <w:vMerge/>
            <w:vAlign w:val="center"/>
            <w:hideMark/>
          </w:tcPr>
          <w:p w:rsidR="00E43F0B" w:rsidRPr="00EB5518" w:rsidRDefault="00E43F0B" w:rsidP="00E4355B">
            <w:pPr>
              <w:rPr>
                <w:b/>
                <w:bCs/>
                <w:color w:val="000000" w:themeColor="text1"/>
                <w:sz w:val="24"/>
                <w:szCs w:val="24"/>
              </w:rPr>
            </w:pPr>
          </w:p>
        </w:tc>
        <w:tc>
          <w:tcPr>
            <w:tcW w:w="3255" w:type="dxa"/>
            <w:vMerge/>
            <w:vAlign w:val="center"/>
            <w:hideMark/>
          </w:tcPr>
          <w:p w:rsidR="00E43F0B" w:rsidRPr="00EB5518" w:rsidRDefault="00E43F0B" w:rsidP="00E4355B">
            <w:pPr>
              <w:rPr>
                <w:b/>
                <w:bCs/>
                <w:color w:val="000000" w:themeColor="text1"/>
                <w:sz w:val="24"/>
                <w:szCs w:val="24"/>
              </w:rPr>
            </w:pPr>
          </w:p>
        </w:tc>
        <w:tc>
          <w:tcPr>
            <w:tcW w:w="1980" w:type="dxa"/>
            <w:vMerge/>
            <w:vAlign w:val="center"/>
            <w:hideMark/>
          </w:tcPr>
          <w:p w:rsidR="00E43F0B" w:rsidRPr="00EB5518" w:rsidRDefault="00E43F0B" w:rsidP="00E4355B">
            <w:pPr>
              <w:rPr>
                <w:b/>
                <w:bCs/>
                <w:color w:val="000000" w:themeColor="text1"/>
                <w:sz w:val="24"/>
                <w:szCs w:val="24"/>
              </w:rPr>
            </w:pPr>
          </w:p>
        </w:tc>
        <w:tc>
          <w:tcPr>
            <w:tcW w:w="1440" w:type="dxa"/>
            <w:shd w:val="clear" w:color="auto" w:fill="auto"/>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 xml:space="preserve"> Cấp tỉnh </w:t>
            </w:r>
          </w:p>
        </w:tc>
        <w:tc>
          <w:tcPr>
            <w:tcW w:w="1440" w:type="dxa"/>
            <w:shd w:val="clear" w:color="auto" w:fill="auto"/>
            <w:noWrap/>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 xml:space="preserve"> Cấp huyện </w:t>
            </w:r>
          </w:p>
        </w:tc>
        <w:tc>
          <w:tcPr>
            <w:tcW w:w="1456" w:type="dxa"/>
            <w:shd w:val="clear" w:color="auto" w:fill="auto"/>
            <w:noWrap/>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 xml:space="preserve"> Cấp xã </w:t>
            </w:r>
          </w:p>
        </w:tc>
      </w:tr>
      <w:tr w:rsidR="00EB5518" w:rsidRPr="00EB5518" w:rsidTr="006D0269">
        <w:trPr>
          <w:trHeight w:val="450"/>
        </w:trPr>
        <w:tc>
          <w:tcPr>
            <w:tcW w:w="795" w:type="dxa"/>
            <w:shd w:val="clear" w:color="auto" w:fill="auto"/>
            <w:noWrap/>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I</w:t>
            </w:r>
          </w:p>
        </w:tc>
        <w:tc>
          <w:tcPr>
            <w:tcW w:w="3255" w:type="dxa"/>
            <w:shd w:val="clear" w:color="auto" w:fill="auto"/>
            <w:vAlign w:val="center"/>
            <w:hideMark/>
          </w:tcPr>
          <w:p w:rsidR="00E43F0B" w:rsidRPr="00EB5518" w:rsidRDefault="00E43F0B" w:rsidP="00F22528">
            <w:pPr>
              <w:jc w:val="both"/>
              <w:rPr>
                <w:b/>
                <w:bCs/>
                <w:color w:val="000000" w:themeColor="text1"/>
                <w:sz w:val="24"/>
                <w:szCs w:val="24"/>
              </w:rPr>
            </w:pPr>
            <w:r w:rsidRPr="00EB5518">
              <w:rPr>
                <w:b/>
                <w:bCs/>
                <w:color w:val="000000" w:themeColor="text1"/>
                <w:sz w:val="24"/>
                <w:szCs w:val="24"/>
              </w:rPr>
              <w:t>Chi tổ chức hội nghị, tập huấn</w:t>
            </w:r>
          </w:p>
        </w:tc>
        <w:tc>
          <w:tcPr>
            <w:tcW w:w="1980" w:type="dxa"/>
            <w:shd w:val="clear" w:color="auto" w:fill="auto"/>
            <w:noWrap/>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 </w:t>
            </w:r>
          </w:p>
        </w:tc>
        <w:tc>
          <w:tcPr>
            <w:tcW w:w="1440" w:type="dxa"/>
            <w:shd w:val="clear" w:color="auto" w:fill="auto"/>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 </w:t>
            </w:r>
          </w:p>
        </w:tc>
        <w:tc>
          <w:tcPr>
            <w:tcW w:w="1440" w:type="dxa"/>
            <w:shd w:val="clear" w:color="auto" w:fill="auto"/>
            <w:noWrap/>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 </w:t>
            </w:r>
          </w:p>
        </w:tc>
        <w:tc>
          <w:tcPr>
            <w:tcW w:w="1456" w:type="dxa"/>
            <w:shd w:val="clear" w:color="auto" w:fill="auto"/>
            <w:noWrap/>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 </w:t>
            </w:r>
          </w:p>
        </w:tc>
      </w:tr>
      <w:tr w:rsidR="00EB5518" w:rsidRPr="00EB5518" w:rsidTr="006D0269">
        <w:trPr>
          <w:trHeight w:val="2042"/>
        </w:trPr>
        <w:tc>
          <w:tcPr>
            <w:tcW w:w="795"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1</w:t>
            </w:r>
          </w:p>
        </w:tc>
        <w:tc>
          <w:tcPr>
            <w:tcW w:w="3255" w:type="dxa"/>
            <w:shd w:val="clear" w:color="auto" w:fill="auto"/>
            <w:vAlign w:val="center"/>
            <w:hideMark/>
          </w:tcPr>
          <w:p w:rsidR="00E43F0B" w:rsidRPr="00EB5518" w:rsidRDefault="00E43F0B" w:rsidP="00E4355B">
            <w:pPr>
              <w:rPr>
                <w:color w:val="000000" w:themeColor="text1"/>
                <w:sz w:val="24"/>
                <w:szCs w:val="24"/>
              </w:rPr>
            </w:pPr>
            <w:r w:rsidRPr="00EB5518">
              <w:rPr>
                <w:color w:val="000000" w:themeColor="text1"/>
                <w:sz w:val="24"/>
                <w:szCs w:val="24"/>
              </w:rPr>
              <w:t>Chi tổ chức hội nghị</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4336" w:type="dxa"/>
            <w:gridSpan w:val="3"/>
            <w:shd w:val="clear" w:color="auto" w:fill="auto"/>
            <w:vAlign w:val="center"/>
            <w:hideMark/>
          </w:tcPr>
          <w:p w:rsidR="00E43F0B" w:rsidRPr="00EB5518" w:rsidRDefault="00E43F0B" w:rsidP="00B3239E">
            <w:pPr>
              <w:jc w:val="both"/>
              <w:rPr>
                <w:color w:val="000000" w:themeColor="text1"/>
                <w:sz w:val="24"/>
                <w:szCs w:val="24"/>
              </w:rPr>
            </w:pPr>
            <w:r w:rsidRPr="00EB5518">
              <w:rPr>
                <w:color w:val="000000" w:themeColor="text1"/>
                <w:sz w:val="24"/>
                <w:szCs w:val="24"/>
              </w:rPr>
              <w:t>Theo Nghị quyết số 27/2017/NQ-HĐND ngày 08/12/2017 của Hội đồng nhân dân tỉnh quy định chế độ công tác phí, chế độ chi hội nghị trên địa bàn tỉnh An Giang. Riêng chi tổ chức hội nghị do Ủy ban bầu cử triệu tập đối với nội dung bồi dưỡng đại biểu tham dự thực hiện theo Mục II Phụ lục này.</w:t>
            </w:r>
          </w:p>
        </w:tc>
      </w:tr>
      <w:tr w:rsidR="00EB5518" w:rsidRPr="00EB5518" w:rsidTr="006D0269">
        <w:trPr>
          <w:trHeight w:val="1610"/>
        </w:trPr>
        <w:tc>
          <w:tcPr>
            <w:tcW w:w="795" w:type="dxa"/>
            <w:shd w:val="clear" w:color="auto" w:fill="auto"/>
            <w:noWrap/>
            <w:vAlign w:val="center"/>
            <w:hideMark/>
          </w:tcPr>
          <w:p w:rsidR="00E43F0B" w:rsidRPr="00EB5518" w:rsidRDefault="00B51DBA" w:rsidP="00E4355B">
            <w:pPr>
              <w:jc w:val="center"/>
              <w:rPr>
                <w:color w:val="000000" w:themeColor="text1"/>
                <w:sz w:val="24"/>
                <w:szCs w:val="24"/>
              </w:rPr>
            </w:pPr>
            <w:r w:rsidRPr="00EB5518">
              <w:rPr>
                <w:color w:val="000000" w:themeColor="text1"/>
                <w:sz w:val="24"/>
                <w:szCs w:val="24"/>
              </w:rPr>
              <w:t>2</w:t>
            </w:r>
          </w:p>
        </w:tc>
        <w:tc>
          <w:tcPr>
            <w:tcW w:w="3255" w:type="dxa"/>
            <w:shd w:val="clear" w:color="auto" w:fill="auto"/>
            <w:vAlign w:val="center"/>
            <w:hideMark/>
          </w:tcPr>
          <w:p w:rsidR="00E43F0B" w:rsidRPr="00EB5518" w:rsidRDefault="00E43F0B" w:rsidP="00F22528">
            <w:pPr>
              <w:jc w:val="both"/>
              <w:rPr>
                <w:color w:val="000000" w:themeColor="text1"/>
                <w:sz w:val="24"/>
                <w:szCs w:val="24"/>
              </w:rPr>
            </w:pPr>
            <w:r w:rsidRPr="00EB5518">
              <w:rPr>
                <w:color w:val="000000" w:themeColor="text1"/>
                <w:sz w:val="24"/>
                <w:szCs w:val="24"/>
              </w:rPr>
              <w:t>Chi tổ chức tập huấn cho cán bộ tham gia phục vụ công tác tổ chức bầu cử</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4336" w:type="dxa"/>
            <w:gridSpan w:val="3"/>
            <w:shd w:val="clear" w:color="auto" w:fill="auto"/>
            <w:vAlign w:val="center"/>
            <w:hideMark/>
          </w:tcPr>
          <w:p w:rsidR="00E43F0B" w:rsidRPr="00EB5518" w:rsidRDefault="00E43F0B" w:rsidP="00B3239E">
            <w:pPr>
              <w:jc w:val="both"/>
              <w:rPr>
                <w:color w:val="000000" w:themeColor="text1"/>
                <w:sz w:val="24"/>
                <w:szCs w:val="24"/>
              </w:rPr>
            </w:pPr>
            <w:r w:rsidRPr="00EB5518">
              <w:rPr>
                <w:color w:val="000000" w:themeColor="text1"/>
                <w:sz w:val="24"/>
                <w:szCs w:val="24"/>
              </w:rPr>
              <w:t xml:space="preserve">Theo Nghị quyết 14/2019/NQ-HĐND ngày 11/12/2019 của Hội đồng nhân dân tỉnh quy định về mức chi đào tạo, bồi dưỡng đối với cán bộ, công chức, viên chức tỉnh An Giang </w:t>
            </w:r>
          </w:p>
        </w:tc>
      </w:tr>
      <w:tr w:rsidR="00EB5518" w:rsidRPr="00EB5518" w:rsidTr="006D0269">
        <w:trPr>
          <w:trHeight w:val="360"/>
        </w:trPr>
        <w:tc>
          <w:tcPr>
            <w:tcW w:w="795" w:type="dxa"/>
            <w:shd w:val="clear" w:color="auto" w:fill="auto"/>
            <w:noWrap/>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II</w:t>
            </w:r>
          </w:p>
        </w:tc>
        <w:tc>
          <w:tcPr>
            <w:tcW w:w="3255" w:type="dxa"/>
            <w:shd w:val="clear" w:color="auto" w:fill="auto"/>
            <w:vAlign w:val="center"/>
            <w:hideMark/>
          </w:tcPr>
          <w:p w:rsidR="00E43F0B" w:rsidRPr="00EB5518" w:rsidRDefault="00E43F0B" w:rsidP="00E4355B">
            <w:pPr>
              <w:rPr>
                <w:b/>
                <w:bCs/>
                <w:color w:val="000000" w:themeColor="text1"/>
                <w:sz w:val="24"/>
                <w:szCs w:val="24"/>
              </w:rPr>
            </w:pPr>
            <w:r w:rsidRPr="00EB5518">
              <w:rPr>
                <w:b/>
                <w:bCs/>
                <w:color w:val="000000" w:themeColor="text1"/>
                <w:sz w:val="24"/>
                <w:szCs w:val="24"/>
              </w:rPr>
              <w:t>Chi bồi dưỡng các cuộc họp</w:t>
            </w:r>
          </w:p>
        </w:tc>
        <w:tc>
          <w:tcPr>
            <w:tcW w:w="1980" w:type="dxa"/>
            <w:shd w:val="clear" w:color="auto" w:fill="auto"/>
            <w:noWrap/>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 </w:t>
            </w:r>
          </w:p>
        </w:tc>
        <w:tc>
          <w:tcPr>
            <w:tcW w:w="1440" w:type="dxa"/>
            <w:shd w:val="clear" w:color="auto" w:fill="auto"/>
            <w:noWrap/>
            <w:vAlign w:val="center"/>
            <w:hideMark/>
          </w:tcPr>
          <w:p w:rsidR="00E43F0B" w:rsidRPr="00EB5518" w:rsidRDefault="00E43F0B" w:rsidP="00E4355B">
            <w:pPr>
              <w:rPr>
                <w:b/>
                <w:bCs/>
                <w:color w:val="000000" w:themeColor="text1"/>
                <w:sz w:val="24"/>
                <w:szCs w:val="24"/>
              </w:rPr>
            </w:pPr>
            <w:r w:rsidRPr="00EB5518">
              <w:rPr>
                <w:b/>
                <w:bCs/>
                <w:color w:val="000000" w:themeColor="text1"/>
                <w:sz w:val="24"/>
                <w:szCs w:val="24"/>
              </w:rPr>
              <w:t> </w:t>
            </w:r>
          </w:p>
        </w:tc>
        <w:tc>
          <w:tcPr>
            <w:tcW w:w="1440" w:type="dxa"/>
            <w:shd w:val="clear" w:color="auto" w:fill="auto"/>
            <w:noWrap/>
            <w:vAlign w:val="center"/>
            <w:hideMark/>
          </w:tcPr>
          <w:p w:rsidR="00E43F0B" w:rsidRPr="00EB5518" w:rsidRDefault="00E43F0B" w:rsidP="00E4355B">
            <w:pPr>
              <w:rPr>
                <w:b/>
                <w:bCs/>
                <w:color w:val="000000" w:themeColor="text1"/>
                <w:sz w:val="24"/>
                <w:szCs w:val="24"/>
              </w:rPr>
            </w:pPr>
            <w:r w:rsidRPr="00EB5518">
              <w:rPr>
                <w:b/>
                <w:bCs/>
                <w:color w:val="000000" w:themeColor="text1"/>
                <w:sz w:val="24"/>
                <w:szCs w:val="24"/>
              </w:rPr>
              <w:t> </w:t>
            </w:r>
          </w:p>
        </w:tc>
        <w:tc>
          <w:tcPr>
            <w:tcW w:w="1456" w:type="dxa"/>
            <w:shd w:val="clear" w:color="auto" w:fill="auto"/>
            <w:noWrap/>
            <w:vAlign w:val="center"/>
            <w:hideMark/>
          </w:tcPr>
          <w:p w:rsidR="00E43F0B" w:rsidRPr="00EB5518" w:rsidRDefault="00E43F0B" w:rsidP="00E4355B">
            <w:pPr>
              <w:rPr>
                <w:b/>
                <w:bCs/>
                <w:color w:val="000000" w:themeColor="text1"/>
                <w:sz w:val="24"/>
                <w:szCs w:val="24"/>
              </w:rPr>
            </w:pPr>
            <w:r w:rsidRPr="00EB5518">
              <w:rPr>
                <w:b/>
                <w:bCs/>
                <w:color w:val="000000" w:themeColor="text1"/>
                <w:sz w:val="24"/>
                <w:szCs w:val="24"/>
              </w:rPr>
              <w:t> </w:t>
            </w:r>
          </w:p>
        </w:tc>
      </w:tr>
      <w:tr w:rsidR="00EB5518" w:rsidRPr="00EB5518" w:rsidTr="006D0269">
        <w:trPr>
          <w:trHeight w:val="1502"/>
        </w:trPr>
        <w:tc>
          <w:tcPr>
            <w:tcW w:w="795"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1</w:t>
            </w:r>
          </w:p>
        </w:tc>
        <w:tc>
          <w:tcPr>
            <w:tcW w:w="3255" w:type="dxa"/>
            <w:shd w:val="clear" w:color="auto" w:fill="auto"/>
            <w:vAlign w:val="center"/>
            <w:hideMark/>
          </w:tcPr>
          <w:p w:rsidR="00E43F0B" w:rsidRPr="00EB5518" w:rsidRDefault="00E43F0B" w:rsidP="00F31C0E">
            <w:pPr>
              <w:jc w:val="both"/>
              <w:rPr>
                <w:color w:val="000000" w:themeColor="text1"/>
                <w:sz w:val="24"/>
                <w:szCs w:val="24"/>
              </w:rPr>
            </w:pPr>
            <w:r w:rsidRPr="00EB5518">
              <w:rPr>
                <w:color w:val="000000" w:themeColor="text1"/>
                <w:sz w:val="24"/>
                <w:szCs w:val="24"/>
              </w:rPr>
              <w:t xml:space="preserve">Các cuộc họp của Ban Chỉ đạo bầu cử; Ủy ban bầu cử; Tổ </w:t>
            </w:r>
            <w:r w:rsidR="00601AF8" w:rsidRPr="00EB5518">
              <w:rPr>
                <w:color w:val="000000" w:themeColor="text1"/>
                <w:sz w:val="24"/>
                <w:szCs w:val="24"/>
              </w:rPr>
              <w:t>g</w:t>
            </w:r>
            <w:r w:rsidRPr="00EB5518">
              <w:rPr>
                <w:color w:val="000000" w:themeColor="text1"/>
                <w:sz w:val="24"/>
                <w:szCs w:val="24"/>
              </w:rPr>
              <w:t>iúp việc; các Tiểu ban của Ủy ban bầu cử</w:t>
            </w:r>
            <w:r w:rsidR="00F31C0E" w:rsidRPr="00EB5518">
              <w:rPr>
                <w:color w:val="000000" w:themeColor="text1"/>
                <w:sz w:val="24"/>
                <w:szCs w:val="24"/>
              </w:rPr>
              <w:t>;</w:t>
            </w:r>
            <w:r w:rsidRPr="00EB5518">
              <w:rPr>
                <w:color w:val="000000" w:themeColor="text1"/>
                <w:sz w:val="24"/>
                <w:szCs w:val="24"/>
              </w:rPr>
              <w:t xml:space="preserve"> Ủy ban Mặt trận tổ quốc Việt Nam </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w:t>
            </w:r>
          </w:p>
        </w:tc>
        <w:tc>
          <w:tcPr>
            <w:tcW w:w="1456"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w:t>
            </w:r>
          </w:p>
        </w:tc>
      </w:tr>
      <w:tr w:rsidR="00EB5518" w:rsidRPr="00EB5518" w:rsidTr="006D0269">
        <w:trPr>
          <w:trHeight w:val="360"/>
        </w:trPr>
        <w:tc>
          <w:tcPr>
            <w:tcW w:w="795"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3255" w:type="dxa"/>
            <w:shd w:val="clear" w:color="auto" w:fill="auto"/>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 Chủ trì cuộc họp</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200.000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200.000 </w:t>
            </w:r>
          </w:p>
        </w:tc>
        <w:tc>
          <w:tcPr>
            <w:tcW w:w="1456"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150.000 </w:t>
            </w:r>
          </w:p>
        </w:tc>
      </w:tr>
      <w:tr w:rsidR="00EB5518" w:rsidRPr="00EB5518" w:rsidTr="006D0269">
        <w:trPr>
          <w:trHeight w:val="360"/>
        </w:trPr>
        <w:tc>
          <w:tcPr>
            <w:tcW w:w="795"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3255"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 Thành viên tham dự</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100.000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100.000 </w:t>
            </w:r>
          </w:p>
        </w:tc>
        <w:tc>
          <w:tcPr>
            <w:tcW w:w="1456"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80.000 </w:t>
            </w:r>
          </w:p>
        </w:tc>
      </w:tr>
      <w:tr w:rsidR="00EB5518" w:rsidRPr="00EB5518" w:rsidTr="006D0269">
        <w:trPr>
          <w:trHeight w:val="360"/>
        </w:trPr>
        <w:tc>
          <w:tcPr>
            <w:tcW w:w="795"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3255"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 Các đối tượng phục vụ</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50.000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50.000 </w:t>
            </w:r>
          </w:p>
        </w:tc>
        <w:tc>
          <w:tcPr>
            <w:tcW w:w="1456"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40.000 </w:t>
            </w:r>
          </w:p>
        </w:tc>
      </w:tr>
      <w:tr w:rsidR="00EB5518" w:rsidRPr="00EB5518" w:rsidTr="006D0269">
        <w:trPr>
          <w:trHeight w:val="683"/>
        </w:trPr>
        <w:tc>
          <w:tcPr>
            <w:tcW w:w="795"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2</w:t>
            </w:r>
          </w:p>
        </w:tc>
        <w:tc>
          <w:tcPr>
            <w:tcW w:w="3255" w:type="dxa"/>
            <w:shd w:val="clear" w:color="auto" w:fill="auto"/>
            <w:vAlign w:val="center"/>
            <w:hideMark/>
          </w:tcPr>
          <w:p w:rsidR="00E43F0B" w:rsidRPr="00EB5518" w:rsidRDefault="00E43F0B" w:rsidP="00F22528">
            <w:pPr>
              <w:jc w:val="both"/>
              <w:rPr>
                <w:color w:val="000000" w:themeColor="text1"/>
                <w:sz w:val="24"/>
                <w:szCs w:val="24"/>
              </w:rPr>
            </w:pPr>
            <w:r w:rsidRPr="00EB5518">
              <w:rPr>
                <w:color w:val="000000" w:themeColor="text1"/>
                <w:sz w:val="24"/>
                <w:szCs w:val="24"/>
              </w:rPr>
              <w:t>Các cuộc họp khác liên quan đến công tác bầu cử</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w:t>
            </w:r>
          </w:p>
        </w:tc>
        <w:tc>
          <w:tcPr>
            <w:tcW w:w="1456"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w:t>
            </w:r>
          </w:p>
        </w:tc>
      </w:tr>
      <w:tr w:rsidR="00EB5518" w:rsidRPr="00EB5518" w:rsidTr="006D0269">
        <w:trPr>
          <w:trHeight w:val="360"/>
        </w:trPr>
        <w:tc>
          <w:tcPr>
            <w:tcW w:w="795" w:type="dxa"/>
            <w:shd w:val="clear" w:color="auto" w:fill="auto"/>
            <w:noWrap/>
            <w:vAlign w:val="center"/>
          </w:tcPr>
          <w:p w:rsidR="00E43F0B" w:rsidRPr="00EB5518" w:rsidRDefault="00E43F0B" w:rsidP="00BE77D7">
            <w:pPr>
              <w:jc w:val="right"/>
              <w:rPr>
                <w:color w:val="000000" w:themeColor="text1"/>
                <w:sz w:val="24"/>
                <w:szCs w:val="24"/>
              </w:rPr>
            </w:pPr>
          </w:p>
        </w:tc>
        <w:tc>
          <w:tcPr>
            <w:tcW w:w="3255" w:type="dxa"/>
            <w:shd w:val="clear" w:color="auto" w:fill="auto"/>
            <w:vAlign w:val="center"/>
            <w:hideMark/>
          </w:tcPr>
          <w:p w:rsidR="00E43F0B" w:rsidRPr="00EB5518" w:rsidRDefault="00BE77D7" w:rsidP="00E4355B">
            <w:pPr>
              <w:rPr>
                <w:color w:val="000000" w:themeColor="text1"/>
                <w:sz w:val="24"/>
                <w:szCs w:val="24"/>
              </w:rPr>
            </w:pPr>
            <w:r w:rsidRPr="00EB5518">
              <w:rPr>
                <w:color w:val="000000" w:themeColor="text1"/>
                <w:sz w:val="24"/>
                <w:szCs w:val="24"/>
              </w:rPr>
              <w:t xml:space="preserve">- </w:t>
            </w:r>
            <w:r w:rsidR="00E43F0B" w:rsidRPr="00EB5518">
              <w:rPr>
                <w:color w:val="000000" w:themeColor="text1"/>
                <w:sz w:val="24"/>
                <w:szCs w:val="24"/>
              </w:rPr>
              <w:t>Chủ trì cuộc họp</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150.000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150.000 </w:t>
            </w:r>
          </w:p>
        </w:tc>
        <w:tc>
          <w:tcPr>
            <w:tcW w:w="1456"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120.000 </w:t>
            </w:r>
          </w:p>
        </w:tc>
      </w:tr>
      <w:tr w:rsidR="00EB5518" w:rsidRPr="00EB5518" w:rsidTr="006D0269">
        <w:trPr>
          <w:trHeight w:val="360"/>
        </w:trPr>
        <w:tc>
          <w:tcPr>
            <w:tcW w:w="795" w:type="dxa"/>
            <w:shd w:val="clear" w:color="auto" w:fill="auto"/>
            <w:noWrap/>
            <w:vAlign w:val="center"/>
          </w:tcPr>
          <w:p w:rsidR="00E43F0B" w:rsidRPr="00EB5518" w:rsidRDefault="00E43F0B" w:rsidP="00BE77D7">
            <w:pPr>
              <w:jc w:val="right"/>
              <w:rPr>
                <w:color w:val="000000" w:themeColor="text1"/>
                <w:sz w:val="24"/>
                <w:szCs w:val="24"/>
              </w:rPr>
            </w:pPr>
          </w:p>
        </w:tc>
        <w:tc>
          <w:tcPr>
            <w:tcW w:w="3255" w:type="dxa"/>
            <w:shd w:val="clear" w:color="auto" w:fill="auto"/>
            <w:noWrap/>
            <w:vAlign w:val="center"/>
            <w:hideMark/>
          </w:tcPr>
          <w:p w:rsidR="00E43F0B" w:rsidRPr="00EB5518" w:rsidRDefault="00BE77D7" w:rsidP="00E4355B">
            <w:pPr>
              <w:rPr>
                <w:color w:val="000000" w:themeColor="text1"/>
                <w:sz w:val="24"/>
                <w:szCs w:val="24"/>
              </w:rPr>
            </w:pPr>
            <w:r w:rsidRPr="00EB5518">
              <w:rPr>
                <w:color w:val="000000" w:themeColor="text1"/>
                <w:sz w:val="24"/>
                <w:szCs w:val="24"/>
              </w:rPr>
              <w:t xml:space="preserve">- </w:t>
            </w:r>
            <w:r w:rsidR="00E43F0B" w:rsidRPr="00EB5518">
              <w:rPr>
                <w:color w:val="000000" w:themeColor="text1"/>
                <w:sz w:val="24"/>
                <w:szCs w:val="24"/>
              </w:rPr>
              <w:t>Thành viên tham dự</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80.000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80.000 </w:t>
            </w:r>
          </w:p>
        </w:tc>
        <w:tc>
          <w:tcPr>
            <w:tcW w:w="1456"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60.000 </w:t>
            </w:r>
          </w:p>
        </w:tc>
      </w:tr>
      <w:tr w:rsidR="00EB5518" w:rsidRPr="00EB5518" w:rsidTr="006D0269">
        <w:trPr>
          <w:trHeight w:val="360"/>
        </w:trPr>
        <w:tc>
          <w:tcPr>
            <w:tcW w:w="795" w:type="dxa"/>
            <w:shd w:val="clear" w:color="auto" w:fill="auto"/>
            <w:noWrap/>
            <w:vAlign w:val="center"/>
          </w:tcPr>
          <w:p w:rsidR="00E43F0B" w:rsidRPr="00EB5518" w:rsidRDefault="00E43F0B" w:rsidP="00BE77D7">
            <w:pPr>
              <w:jc w:val="right"/>
              <w:rPr>
                <w:color w:val="000000" w:themeColor="text1"/>
                <w:sz w:val="24"/>
                <w:szCs w:val="24"/>
              </w:rPr>
            </w:pPr>
          </w:p>
        </w:tc>
        <w:tc>
          <w:tcPr>
            <w:tcW w:w="3255" w:type="dxa"/>
            <w:shd w:val="clear" w:color="auto" w:fill="auto"/>
            <w:noWrap/>
            <w:vAlign w:val="center"/>
            <w:hideMark/>
          </w:tcPr>
          <w:p w:rsidR="00E43F0B" w:rsidRPr="00EB5518" w:rsidRDefault="00BE77D7" w:rsidP="00E4355B">
            <w:pPr>
              <w:rPr>
                <w:color w:val="000000" w:themeColor="text1"/>
                <w:sz w:val="24"/>
                <w:szCs w:val="24"/>
              </w:rPr>
            </w:pPr>
            <w:r w:rsidRPr="00EB5518">
              <w:rPr>
                <w:color w:val="000000" w:themeColor="text1"/>
                <w:sz w:val="24"/>
                <w:szCs w:val="24"/>
              </w:rPr>
              <w:t xml:space="preserve">- </w:t>
            </w:r>
            <w:r w:rsidR="00E43F0B" w:rsidRPr="00EB5518">
              <w:rPr>
                <w:color w:val="000000" w:themeColor="text1"/>
                <w:sz w:val="24"/>
                <w:szCs w:val="24"/>
              </w:rPr>
              <w:t>Các đối tượng phục vụ</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50.000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50.000 </w:t>
            </w:r>
          </w:p>
        </w:tc>
        <w:tc>
          <w:tcPr>
            <w:tcW w:w="1456"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40.000 </w:t>
            </w:r>
          </w:p>
        </w:tc>
      </w:tr>
      <w:tr w:rsidR="00EB5518" w:rsidRPr="00EB5518" w:rsidTr="006D0269">
        <w:trPr>
          <w:trHeight w:val="3032"/>
        </w:trPr>
        <w:tc>
          <w:tcPr>
            <w:tcW w:w="795" w:type="dxa"/>
            <w:shd w:val="clear" w:color="auto" w:fill="auto"/>
            <w:noWrap/>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lastRenderedPageBreak/>
              <w:t>III</w:t>
            </w:r>
          </w:p>
        </w:tc>
        <w:tc>
          <w:tcPr>
            <w:tcW w:w="3255" w:type="dxa"/>
            <w:shd w:val="clear" w:color="auto" w:fill="auto"/>
            <w:vAlign w:val="center"/>
            <w:hideMark/>
          </w:tcPr>
          <w:p w:rsidR="00E43F0B" w:rsidRPr="00EB5518" w:rsidRDefault="00E43F0B" w:rsidP="00F22528">
            <w:pPr>
              <w:jc w:val="both"/>
              <w:rPr>
                <w:b/>
                <w:bCs/>
                <w:color w:val="000000" w:themeColor="text1"/>
                <w:sz w:val="24"/>
                <w:szCs w:val="24"/>
              </w:rPr>
            </w:pPr>
            <w:r w:rsidRPr="00EB5518">
              <w:rPr>
                <w:b/>
                <w:bCs/>
                <w:color w:val="000000" w:themeColor="text1"/>
                <w:sz w:val="24"/>
                <w:szCs w:val="24"/>
              </w:rPr>
              <w:t>Chi công tác chỉ đạo, kiểm tra, giám sát bầu cử của Ban Chỉ đạo bầu cử; Thường trực HĐND; Ủy ban bầu cử; Tổ giúp việc; các Tiểu ban của Ủy ban bầu cử; Ủy ban Mặt trận Tổ quốc Việt Nam (ngoài chế độ thanh toán công tác phí theo quy định hiện hành)</w:t>
            </w:r>
          </w:p>
        </w:tc>
        <w:tc>
          <w:tcPr>
            <w:tcW w:w="1980" w:type="dxa"/>
            <w:shd w:val="clear" w:color="auto" w:fill="auto"/>
            <w:noWrap/>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 </w:t>
            </w:r>
          </w:p>
        </w:tc>
        <w:tc>
          <w:tcPr>
            <w:tcW w:w="1440" w:type="dxa"/>
            <w:shd w:val="clear" w:color="auto" w:fill="auto"/>
            <w:noWrap/>
            <w:vAlign w:val="center"/>
            <w:hideMark/>
          </w:tcPr>
          <w:p w:rsidR="00E43F0B" w:rsidRPr="00EB5518" w:rsidRDefault="00E43F0B" w:rsidP="00E4355B">
            <w:pPr>
              <w:rPr>
                <w:b/>
                <w:bCs/>
                <w:color w:val="000000" w:themeColor="text1"/>
                <w:sz w:val="24"/>
                <w:szCs w:val="24"/>
              </w:rPr>
            </w:pPr>
            <w:r w:rsidRPr="00EB5518">
              <w:rPr>
                <w:b/>
                <w:bCs/>
                <w:color w:val="000000" w:themeColor="text1"/>
                <w:sz w:val="24"/>
                <w:szCs w:val="24"/>
              </w:rPr>
              <w:t> </w:t>
            </w:r>
          </w:p>
        </w:tc>
        <w:tc>
          <w:tcPr>
            <w:tcW w:w="1440" w:type="dxa"/>
            <w:shd w:val="clear" w:color="auto" w:fill="auto"/>
            <w:noWrap/>
            <w:vAlign w:val="center"/>
            <w:hideMark/>
          </w:tcPr>
          <w:p w:rsidR="00E43F0B" w:rsidRPr="00EB5518" w:rsidRDefault="00E43F0B" w:rsidP="00E4355B">
            <w:pPr>
              <w:rPr>
                <w:b/>
                <w:bCs/>
                <w:color w:val="000000" w:themeColor="text1"/>
                <w:sz w:val="24"/>
                <w:szCs w:val="24"/>
              </w:rPr>
            </w:pPr>
            <w:r w:rsidRPr="00EB5518">
              <w:rPr>
                <w:b/>
                <w:bCs/>
                <w:color w:val="000000" w:themeColor="text1"/>
                <w:sz w:val="24"/>
                <w:szCs w:val="24"/>
              </w:rPr>
              <w:t> </w:t>
            </w:r>
          </w:p>
        </w:tc>
        <w:tc>
          <w:tcPr>
            <w:tcW w:w="1456" w:type="dxa"/>
            <w:shd w:val="clear" w:color="auto" w:fill="auto"/>
            <w:noWrap/>
            <w:vAlign w:val="center"/>
            <w:hideMark/>
          </w:tcPr>
          <w:p w:rsidR="00E43F0B" w:rsidRPr="00EB5518" w:rsidRDefault="00E43F0B" w:rsidP="00E4355B">
            <w:pPr>
              <w:rPr>
                <w:b/>
                <w:bCs/>
                <w:color w:val="000000" w:themeColor="text1"/>
                <w:sz w:val="24"/>
                <w:szCs w:val="24"/>
              </w:rPr>
            </w:pPr>
            <w:r w:rsidRPr="00EB5518">
              <w:rPr>
                <w:b/>
                <w:bCs/>
                <w:color w:val="000000" w:themeColor="text1"/>
                <w:sz w:val="24"/>
                <w:szCs w:val="24"/>
              </w:rPr>
              <w:t> </w:t>
            </w:r>
          </w:p>
        </w:tc>
      </w:tr>
      <w:tr w:rsidR="00EB5518" w:rsidRPr="00EB5518" w:rsidTr="006D0269">
        <w:trPr>
          <w:trHeight w:val="360"/>
        </w:trPr>
        <w:tc>
          <w:tcPr>
            <w:tcW w:w="795"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1</w:t>
            </w:r>
          </w:p>
        </w:tc>
        <w:tc>
          <w:tcPr>
            <w:tcW w:w="3255" w:type="dxa"/>
            <w:shd w:val="clear" w:color="auto" w:fill="auto"/>
            <w:vAlign w:val="center"/>
            <w:hideMark/>
          </w:tcPr>
          <w:p w:rsidR="00E43F0B" w:rsidRPr="00EB5518" w:rsidRDefault="00E43F0B" w:rsidP="00E4355B">
            <w:pPr>
              <w:rPr>
                <w:color w:val="000000" w:themeColor="text1"/>
                <w:sz w:val="24"/>
                <w:szCs w:val="24"/>
              </w:rPr>
            </w:pPr>
            <w:r w:rsidRPr="00EB5518">
              <w:rPr>
                <w:color w:val="000000" w:themeColor="text1"/>
                <w:sz w:val="24"/>
                <w:szCs w:val="24"/>
              </w:rPr>
              <w:t>Trưởng đoàn giám sát</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200.000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200.000 </w:t>
            </w:r>
          </w:p>
        </w:tc>
        <w:tc>
          <w:tcPr>
            <w:tcW w:w="1456"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150.000 </w:t>
            </w:r>
          </w:p>
        </w:tc>
      </w:tr>
      <w:tr w:rsidR="00EB5518" w:rsidRPr="00EB5518" w:rsidTr="006D0269">
        <w:trPr>
          <w:trHeight w:val="360"/>
        </w:trPr>
        <w:tc>
          <w:tcPr>
            <w:tcW w:w="795"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2</w:t>
            </w:r>
          </w:p>
        </w:tc>
        <w:tc>
          <w:tcPr>
            <w:tcW w:w="3255" w:type="dxa"/>
            <w:shd w:val="clear" w:color="auto" w:fill="auto"/>
            <w:vAlign w:val="center"/>
            <w:hideMark/>
          </w:tcPr>
          <w:p w:rsidR="00E43F0B" w:rsidRPr="00EB5518" w:rsidRDefault="00E43F0B" w:rsidP="00E4355B">
            <w:pPr>
              <w:rPr>
                <w:color w:val="000000" w:themeColor="text1"/>
                <w:sz w:val="24"/>
                <w:szCs w:val="24"/>
              </w:rPr>
            </w:pPr>
            <w:r w:rsidRPr="00EB5518">
              <w:rPr>
                <w:color w:val="000000" w:themeColor="text1"/>
                <w:sz w:val="24"/>
                <w:szCs w:val="24"/>
              </w:rPr>
              <w:t>Thành viên chính thức của đoàn giám sát</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100.000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100.000 </w:t>
            </w:r>
          </w:p>
        </w:tc>
        <w:tc>
          <w:tcPr>
            <w:tcW w:w="1456"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xml:space="preserve">        80.000 </w:t>
            </w:r>
          </w:p>
        </w:tc>
      </w:tr>
      <w:tr w:rsidR="00EB5518" w:rsidRPr="00EB5518" w:rsidTr="006D0269">
        <w:trPr>
          <w:trHeight w:val="360"/>
        </w:trPr>
        <w:tc>
          <w:tcPr>
            <w:tcW w:w="795"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3</w:t>
            </w:r>
          </w:p>
        </w:tc>
        <w:tc>
          <w:tcPr>
            <w:tcW w:w="3255" w:type="dxa"/>
            <w:shd w:val="clear" w:color="auto" w:fill="auto"/>
            <w:vAlign w:val="center"/>
            <w:hideMark/>
          </w:tcPr>
          <w:p w:rsidR="00E43F0B" w:rsidRPr="00EB5518" w:rsidRDefault="00E43F0B" w:rsidP="00E4355B">
            <w:pPr>
              <w:rPr>
                <w:color w:val="000000" w:themeColor="text1"/>
                <w:sz w:val="24"/>
                <w:szCs w:val="24"/>
              </w:rPr>
            </w:pPr>
            <w:r w:rsidRPr="00EB5518">
              <w:rPr>
                <w:color w:val="000000" w:themeColor="text1"/>
                <w:sz w:val="24"/>
                <w:szCs w:val="24"/>
              </w:rPr>
              <w:t>Cán bộ, công chức, viên chức phục vụ đoàn giám sát:</w:t>
            </w:r>
          </w:p>
        </w:tc>
        <w:tc>
          <w:tcPr>
            <w:tcW w:w="1980" w:type="dxa"/>
            <w:shd w:val="clear" w:color="auto" w:fill="auto"/>
            <w:noWrap/>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w:t>
            </w:r>
          </w:p>
        </w:tc>
        <w:tc>
          <w:tcPr>
            <w:tcW w:w="1440"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w:t>
            </w:r>
          </w:p>
        </w:tc>
        <w:tc>
          <w:tcPr>
            <w:tcW w:w="1456" w:type="dxa"/>
            <w:shd w:val="clear" w:color="auto" w:fill="auto"/>
            <w:noWrap/>
            <w:vAlign w:val="center"/>
            <w:hideMark/>
          </w:tcPr>
          <w:p w:rsidR="00E43F0B" w:rsidRPr="00EB5518" w:rsidRDefault="00E43F0B" w:rsidP="00E4355B">
            <w:pPr>
              <w:rPr>
                <w:color w:val="000000" w:themeColor="text1"/>
                <w:sz w:val="24"/>
                <w:szCs w:val="24"/>
              </w:rPr>
            </w:pPr>
            <w:r w:rsidRPr="00EB5518">
              <w:rPr>
                <w:color w:val="000000" w:themeColor="text1"/>
                <w:sz w:val="24"/>
                <w:szCs w:val="24"/>
              </w:rPr>
              <w:t> </w:t>
            </w:r>
          </w:p>
        </w:tc>
      </w:tr>
      <w:tr w:rsidR="00EB5518" w:rsidRPr="00EB5518" w:rsidTr="006D0269">
        <w:trPr>
          <w:trHeight w:val="360"/>
        </w:trPr>
        <w:tc>
          <w:tcPr>
            <w:tcW w:w="795" w:type="dxa"/>
            <w:shd w:val="clear" w:color="auto" w:fill="auto"/>
            <w:vAlign w:val="center"/>
          </w:tcPr>
          <w:p w:rsidR="00E43F0B" w:rsidRPr="00EB5518" w:rsidRDefault="00E43F0B" w:rsidP="006C729B">
            <w:pPr>
              <w:jc w:val="right"/>
              <w:rPr>
                <w:color w:val="000000" w:themeColor="text1"/>
                <w:sz w:val="24"/>
                <w:szCs w:val="24"/>
              </w:rPr>
            </w:pPr>
          </w:p>
        </w:tc>
        <w:tc>
          <w:tcPr>
            <w:tcW w:w="3255" w:type="dxa"/>
            <w:shd w:val="clear" w:color="auto" w:fill="auto"/>
            <w:vAlign w:val="center"/>
            <w:hideMark/>
          </w:tcPr>
          <w:p w:rsidR="00E43F0B" w:rsidRPr="00EB5518" w:rsidRDefault="00E43F0B" w:rsidP="0041469F">
            <w:pPr>
              <w:jc w:val="both"/>
              <w:rPr>
                <w:color w:val="000000" w:themeColor="text1"/>
                <w:sz w:val="24"/>
                <w:szCs w:val="24"/>
              </w:rPr>
            </w:pPr>
            <w:r w:rsidRPr="00EB5518">
              <w:rPr>
                <w:color w:val="000000" w:themeColor="text1"/>
                <w:sz w:val="24"/>
                <w:szCs w:val="24"/>
              </w:rPr>
              <w:t xml:space="preserve"> </w:t>
            </w:r>
            <w:r w:rsidR="00BE77D7" w:rsidRPr="00EB5518">
              <w:rPr>
                <w:color w:val="000000" w:themeColor="text1"/>
                <w:sz w:val="24"/>
                <w:szCs w:val="24"/>
              </w:rPr>
              <w:t xml:space="preserve">- </w:t>
            </w:r>
            <w:r w:rsidRPr="00EB5518">
              <w:rPr>
                <w:color w:val="000000" w:themeColor="text1"/>
                <w:sz w:val="24"/>
                <w:szCs w:val="24"/>
              </w:rPr>
              <w:t>Phục vụ trực tiếp đoàn giám sát</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80.000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80.000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60.000 </w:t>
            </w:r>
          </w:p>
        </w:tc>
      </w:tr>
      <w:tr w:rsidR="00EB5518" w:rsidRPr="00EB5518" w:rsidTr="006D0269">
        <w:trPr>
          <w:trHeight w:val="720"/>
        </w:trPr>
        <w:tc>
          <w:tcPr>
            <w:tcW w:w="795" w:type="dxa"/>
            <w:shd w:val="clear" w:color="auto" w:fill="auto"/>
            <w:vAlign w:val="center"/>
          </w:tcPr>
          <w:p w:rsidR="00E43F0B" w:rsidRPr="00EB5518" w:rsidRDefault="00E43F0B" w:rsidP="006C729B">
            <w:pPr>
              <w:jc w:val="right"/>
              <w:rPr>
                <w:color w:val="000000" w:themeColor="text1"/>
                <w:sz w:val="24"/>
                <w:szCs w:val="24"/>
              </w:rPr>
            </w:pPr>
          </w:p>
        </w:tc>
        <w:tc>
          <w:tcPr>
            <w:tcW w:w="3255" w:type="dxa"/>
            <w:shd w:val="clear" w:color="auto" w:fill="auto"/>
            <w:vAlign w:val="center"/>
            <w:hideMark/>
          </w:tcPr>
          <w:p w:rsidR="00E43F0B" w:rsidRPr="00EB5518" w:rsidRDefault="00E43F0B" w:rsidP="0041469F">
            <w:pPr>
              <w:jc w:val="both"/>
              <w:rPr>
                <w:color w:val="000000" w:themeColor="text1"/>
                <w:sz w:val="24"/>
                <w:szCs w:val="24"/>
              </w:rPr>
            </w:pPr>
            <w:r w:rsidRPr="00EB5518">
              <w:rPr>
                <w:color w:val="000000" w:themeColor="text1"/>
                <w:sz w:val="24"/>
                <w:szCs w:val="24"/>
              </w:rPr>
              <w:t xml:space="preserve"> </w:t>
            </w:r>
            <w:r w:rsidR="00BE77D7" w:rsidRPr="00EB5518">
              <w:rPr>
                <w:color w:val="000000" w:themeColor="text1"/>
                <w:sz w:val="24"/>
                <w:szCs w:val="24"/>
              </w:rPr>
              <w:t xml:space="preserve">- </w:t>
            </w:r>
            <w:r w:rsidRPr="00EB5518">
              <w:rPr>
                <w:color w:val="000000" w:themeColor="text1"/>
                <w:sz w:val="24"/>
                <w:szCs w:val="24"/>
              </w:rPr>
              <w:t>Phục vụ gián tiếp đoàn giám sát (lái xe, bảo vệ lãnh đạo)</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50.000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50.000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40.000 </w:t>
            </w:r>
          </w:p>
        </w:tc>
      </w:tr>
      <w:tr w:rsidR="00EB5518" w:rsidRPr="00EB5518" w:rsidTr="006D0269">
        <w:trPr>
          <w:trHeight w:val="360"/>
        </w:trPr>
        <w:tc>
          <w:tcPr>
            <w:tcW w:w="795"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4</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Chi xây dựng báo cáo kết quả kiểm tra, giám sát</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r>
      <w:tr w:rsidR="00EB5518" w:rsidRPr="00EB5518" w:rsidTr="006D0269">
        <w:trPr>
          <w:trHeight w:val="1440"/>
        </w:trPr>
        <w:tc>
          <w:tcPr>
            <w:tcW w:w="795" w:type="dxa"/>
            <w:shd w:val="clear" w:color="auto" w:fill="auto"/>
            <w:vAlign w:val="center"/>
            <w:hideMark/>
          </w:tcPr>
          <w:p w:rsidR="00E43F0B" w:rsidRPr="00EB5518" w:rsidRDefault="00E43F0B" w:rsidP="006C729B">
            <w:pPr>
              <w:jc w:val="right"/>
              <w:rPr>
                <w:color w:val="000000" w:themeColor="text1"/>
                <w:sz w:val="24"/>
                <w:szCs w:val="24"/>
              </w:rPr>
            </w:pPr>
            <w:r w:rsidRPr="00EB5518">
              <w:rPr>
                <w:color w:val="000000" w:themeColor="text1"/>
                <w:sz w:val="24"/>
                <w:szCs w:val="24"/>
              </w:rPr>
              <w:t> </w:t>
            </w:r>
            <w:r w:rsidR="00492025" w:rsidRPr="00EB5518">
              <w:rPr>
                <w:color w:val="000000" w:themeColor="text1"/>
                <w:sz w:val="24"/>
                <w:szCs w:val="24"/>
              </w:rPr>
              <w:t>a</w:t>
            </w:r>
          </w:p>
        </w:tc>
        <w:tc>
          <w:tcPr>
            <w:tcW w:w="3255" w:type="dxa"/>
            <w:shd w:val="clear" w:color="auto" w:fill="auto"/>
            <w:vAlign w:val="center"/>
            <w:hideMark/>
          </w:tcPr>
          <w:p w:rsidR="00E43F0B" w:rsidRPr="00EB5518" w:rsidRDefault="00E43F0B" w:rsidP="00492025">
            <w:pPr>
              <w:jc w:val="both"/>
              <w:rPr>
                <w:color w:val="000000" w:themeColor="text1"/>
                <w:sz w:val="24"/>
                <w:szCs w:val="24"/>
              </w:rPr>
            </w:pPr>
            <w:r w:rsidRPr="00EB5518">
              <w:rPr>
                <w:color w:val="000000" w:themeColor="text1"/>
                <w:sz w:val="24"/>
                <w:szCs w:val="24"/>
              </w:rPr>
              <w:t xml:space="preserve"> Báo cáo tổng hợp kết quả của từng đoàn công tác; báo cáo tổng hợp kết quả của đợt kiểm tra, giám sát; báo cáo tổng hợp kết quả các đợt kiểm tra, giám sát trình Ủy ban bầu cử </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đồng/báo cáo</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2.500.000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2.500.000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2.000.000 </w:t>
            </w:r>
          </w:p>
        </w:tc>
      </w:tr>
      <w:tr w:rsidR="00EB5518" w:rsidRPr="00EB5518" w:rsidTr="006D0269">
        <w:trPr>
          <w:trHeight w:val="570"/>
        </w:trPr>
        <w:tc>
          <w:tcPr>
            <w:tcW w:w="795" w:type="dxa"/>
            <w:vMerge w:val="restart"/>
            <w:shd w:val="clear" w:color="auto" w:fill="auto"/>
            <w:vAlign w:val="center"/>
            <w:hideMark/>
          </w:tcPr>
          <w:p w:rsidR="00E43F0B" w:rsidRPr="00EB5518" w:rsidRDefault="00492025" w:rsidP="006C729B">
            <w:pPr>
              <w:jc w:val="right"/>
              <w:rPr>
                <w:color w:val="000000" w:themeColor="text1"/>
                <w:sz w:val="24"/>
                <w:szCs w:val="24"/>
              </w:rPr>
            </w:pPr>
            <w:r w:rsidRPr="00EB5518">
              <w:rPr>
                <w:color w:val="000000" w:themeColor="text1"/>
                <w:sz w:val="24"/>
                <w:szCs w:val="24"/>
              </w:rPr>
              <w:t>b</w:t>
            </w:r>
            <w:r w:rsidR="00E43F0B" w:rsidRPr="00EB5518">
              <w:rPr>
                <w:color w:val="000000" w:themeColor="text1"/>
                <w:sz w:val="24"/>
                <w:szCs w:val="24"/>
              </w:rPr>
              <w:t> </w:t>
            </w:r>
          </w:p>
        </w:tc>
        <w:tc>
          <w:tcPr>
            <w:tcW w:w="3255" w:type="dxa"/>
            <w:vMerge w:val="restart"/>
            <w:shd w:val="clear" w:color="auto" w:fill="auto"/>
            <w:vAlign w:val="center"/>
            <w:hideMark/>
          </w:tcPr>
          <w:p w:rsidR="00E43F0B" w:rsidRPr="00EB5518" w:rsidRDefault="00E43F0B" w:rsidP="00492025">
            <w:pPr>
              <w:rPr>
                <w:color w:val="000000" w:themeColor="text1"/>
                <w:sz w:val="24"/>
                <w:szCs w:val="24"/>
              </w:rPr>
            </w:pPr>
            <w:r w:rsidRPr="00EB5518">
              <w:rPr>
                <w:color w:val="000000" w:themeColor="text1"/>
                <w:sz w:val="24"/>
                <w:szCs w:val="24"/>
              </w:rPr>
              <w:t xml:space="preserve"> Xin ý kiến bằng văn bản các cá nhân, chuyên gia</w:t>
            </w:r>
          </w:p>
        </w:tc>
        <w:tc>
          <w:tcPr>
            <w:tcW w:w="1980" w:type="dxa"/>
            <w:vMerge w:val="restart"/>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đồng/người/lần</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200.000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200.000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150.000 </w:t>
            </w:r>
          </w:p>
        </w:tc>
      </w:tr>
      <w:tr w:rsidR="00EB5518" w:rsidRPr="00EB5518" w:rsidTr="006D0269">
        <w:trPr>
          <w:trHeight w:val="1763"/>
        </w:trPr>
        <w:tc>
          <w:tcPr>
            <w:tcW w:w="795" w:type="dxa"/>
            <w:vMerge/>
            <w:vAlign w:val="center"/>
            <w:hideMark/>
          </w:tcPr>
          <w:p w:rsidR="00E43F0B" w:rsidRPr="00EB5518" w:rsidRDefault="00E43F0B" w:rsidP="006C729B">
            <w:pPr>
              <w:jc w:val="right"/>
              <w:rPr>
                <w:color w:val="000000" w:themeColor="text1"/>
                <w:sz w:val="24"/>
                <w:szCs w:val="24"/>
              </w:rPr>
            </w:pPr>
          </w:p>
        </w:tc>
        <w:tc>
          <w:tcPr>
            <w:tcW w:w="3255" w:type="dxa"/>
            <w:vMerge/>
            <w:vAlign w:val="center"/>
            <w:hideMark/>
          </w:tcPr>
          <w:p w:rsidR="00E43F0B" w:rsidRPr="00EB5518" w:rsidRDefault="00E43F0B" w:rsidP="00E4355B">
            <w:pPr>
              <w:rPr>
                <w:color w:val="000000" w:themeColor="text1"/>
                <w:sz w:val="24"/>
                <w:szCs w:val="24"/>
              </w:rPr>
            </w:pPr>
          </w:p>
        </w:tc>
        <w:tc>
          <w:tcPr>
            <w:tcW w:w="1980" w:type="dxa"/>
            <w:vMerge/>
            <w:vAlign w:val="center"/>
            <w:hideMark/>
          </w:tcPr>
          <w:p w:rsidR="00E43F0B" w:rsidRPr="00EB5518" w:rsidRDefault="00E43F0B" w:rsidP="00E4355B">
            <w:pPr>
              <w:rPr>
                <w:color w:val="000000" w:themeColor="text1"/>
                <w:sz w:val="24"/>
                <w:szCs w:val="24"/>
              </w:rPr>
            </w:pPr>
          </w:p>
        </w:tc>
        <w:tc>
          <w:tcPr>
            <w:tcW w:w="144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xml:space="preserve"> (Tổng mức chi xin ý kiến tối đa là: 800.000 đồng/người/văn bản) </w:t>
            </w:r>
          </w:p>
        </w:tc>
        <w:tc>
          <w:tcPr>
            <w:tcW w:w="144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xml:space="preserve"> (Tổng mức chi xin ý kiến tối đa là: 800.000 đồng/người/văn bản) </w:t>
            </w:r>
          </w:p>
        </w:tc>
        <w:tc>
          <w:tcPr>
            <w:tcW w:w="1456"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xml:space="preserve"> (Tổng mức chi xin ý kiến tối đa là: 600.000 đồng/người/văn bản) </w:t>
            </w:r>
          </w:p>
        </w:tc>
      </w:tr>
      <w:tr w:rsidR="00EB5518" w:rsidRPr="00EB5518" w:rsidTr="006D0269">
        <w:trPr>
          <w:trHeight w:val="440"/>
        </w:trPr>
        <w:tc>
          <w:tcPr>
            <w:tcW w:w="795" w:type="dxa"/>
            <w:shd w:val="clear" w:color="auto" w:fill="auto"/>
            <w:vAlign w:val="center"/>
            <w:hideMark/>
          </w:tcPr>
          <w:p w:rsidR="00E43F0B" w:rsidRPr="00EB5518" w:rsidRDefault="00E43F0B" w:rsidP="006C729B">
            <w:pPr>
              <w:jc w:val="right"/>
              <w:rPr>
                <w:color w:val="000000" w:themeColor="text1"/>
                <w:sz w:val="24"/>
                <w:szCs w:val="24"/>
              </w:rPr>
            </w:pPr>
            <w:r w:rsidRPr="00EB5518">
              <w:rPr>
                <w:color w:val="000000" w:themeColor="text1"/>
                <w:sz w:val="24"/>
                <w:szCs w:val="24"/>
              </w:rPr>
              <w:t> </w:t>
            </w:r>
            <w:r w:rsidR="00492025" w:rsidRPr="00EB5518">
              <w:rPr>
                <w:color w:val="000000" w:themeColor="text1"/>
                <w:sz w:val="24"/>
                <w:szCs w:val="24"/>
              </w:rPr>
              <w:t>c</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Chỉnh lý, hoàn chỉnh báo cáo</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đồng/báo cáo</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600.000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600.000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450.000 </w:t>
            </w:r>
          </w:p>
        </w:tc>
      </w:tr>
      <w:tr w:rsidR="00EB5518" w:rsidRPr="00EB5518" w:rsidTr="006D0269">
        <w:trPr>
          <w:trHeight w:val="360"/>
        </w:trPr>
        <w:tc>
          <w:tcPr>
            <w:tcW w:w="795" w:type="dxa"/>
            <w:shd w:val="clear" w:color="auto" w:fill="auto"/>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IV</w:t>
            </w:r>
          </w:p>
        </w:tc>
        <w:tc>
          <w:tcPr>
            <w:tcW w:w="3255" w:type="dxa"/>
            <w:shd w:val="clear" w:color="auto" w:fill="auto"/>
            <w:vAlign w:val="center"/>
            <w:hideMark/>
          </w:tcPr>
          <w:p w:rsidR="00E43F0B" w:rsidRPr="00EB5518" w:rsidRDefault="00E43F0B" w:rsidP="00E4355B">
            <w:pPr>
              <w:jc w:val="both"/>
              <w:rPr>
                <w:b/>
                <w:bCs/>
                <w:color w:val="000000" w:themeColor="text1"/>
                <w:sz w:val="24"/>
                <w:szCs w:val="24"/>
              </w:rPr>
            </w:pPr>
            <w:r w:rsidRPr="00EB5518">
              <w:rPr>
                <w:b/>
                <w:bCs/>
                <w:color w:val="000000" w:themeColor="text1"/>
                <w:sz w:val="24"/>
                <w:szCs w:val="24"/>
              </w:rPr>
              <w:t>Chi xây dựng văn bản</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 </w:t>
            </w:r>
          </w:p>
        </w:tc>
        <w:tc>
          <w:tcPr>
            <w:tcW w:w="1456"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 </w:t>
            </w:r>
          </w:p>
        </w:tc>
      </w:tr>
      <w:tr w:rsidR="00EB5518" w:rsidRPr="00EB5518" w:rsidTr="006D0269">
        <w:trPr>
          <w:trHeight w:val="1835"/>
        </w:trPr>
        <w:tc>
          <w:tcPr>
            <w:tcW w:w="795"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1</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Chi xây dựng các văn bản quy phạm pháp luật về bầu cử</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4336" w:type="dxa"/>
            <w:gridSpan w:val="3"/>
            <w:shd w:val="clear" w:color="auto" w:fill="auto"/>
            <w:vAlign w:val="center"/>
            <w:hideMark/>
          </w:tcPr>
          <w:p w:rsidR="00E43F0B" w:rsidRPr="00EB5518" w:rsidRDefault="00E43F0B" w:rsidP="00932A88">
            <w:pPr>
              <w:jc w:val="both"/>
              <w:rPr>
                <w:color w:val="000000" w:themeColor="text1"/>
                <w:sz w:val="24"/>
                <w:szCs w:val="24"/>
              </w:rPr>
            </w:pPr>
            <w:r w:rsidRPr="00EB5518">
              <w:rPr>
                <w:color w:val="000000" w:themeColor="text1"/>
                <w:sz w:val="24"/>
                <w:szCs w:val="24"/>
              </w:rPr>
              <w:t>Theo Nghị Quyết số 23/2017/NQ-HĐND ngày 08/12/2017 của Hội đồng nhân dân tỉnh quy định mức phân bổ kinh phí đảm bảo cho công tác xây dựng văn bản quy phạm pháp luật và hoàn thiện hệ thống pháp luật trên địa bàn tỉnh An Giang</w:t>
            </w:r>
          </w:p>
        </w:tc>
      </w:tr>
      <w:tr w:rsidR="00EB5518" w:rsidRPr="00EB5518" w:rsidTr="006D0269">
        <w:trPr>
          <w:trHeight w:val="3500"/>
        </w:trPr>
        <w:tc>
          <w:tcPr>
            <w:tcW w:w="795"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lastRenderedPageBreak/>
              <w:t>2</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 xml:space="preserve">Chi xây dựng các văn bản ngoài phạm vi điều chỉnh của Nghị Quyết số 23/2017/NQ-HĐND liên quan đến công tác bầu cử, có phạm vi toàn tỉnh, huyện, xã do Ủy ban bầu cử ban hành (kế hoạch, thông tri, văn bản chuyên môn hướng dẫn công tác phục vụ bầu cử, báo cáo sơ kết, tổng kết, biên bản tổng kết cuộc bầu cử trong cả tỉnh) </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 </w:t>
            </w:r>
          </w:p>
        </w:tc>
        <w:tc>
          <w:tcPr>
            <w:tcW w:w="1456"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 </w:t>
            </w:r>
          </w:p>
        </w:tc>
      </w:tr>
      <w:tr w:rsidR="00EB5518" w:rsidRPr="00EB5518" w:rsidTr="006D0269">
        <w:trPr>
          <w:trHeight w:val="962"/>
        </w:trPr>
        <w:tc>
          <w:tcPr>
            <w:tcW w:w="795" w:type="dxa"/>
            <w:shd w:val="clear" w:color="auto" w:fill="auto"/>
            <w:vAlign w:val="center"/>
            <w:hideMark/>
          </w:tcPr>
          <w:p w:rsidR="00E43F0B" w:rsidRPr="00EB5518" w:rsidRDefault="00E43F0B" w:rsidP="00672772">
            <w:pPr>
              <w:jc w:val="right"/>
              <w:rPr>
                <w:color w:val="000000" w:themeColor="text1"/>
                <w:sz w:val="24"/>
                <w:szCs w:val="24"/>
              </w:rPr>
            </w:pPr>
            <w:r w:rsidRPr="00EB5518">
              <w:rPr>
                <w:color w:val="000000" w:themeColor="text1"/>
                <w:sz w:val="24"/>
                <w:szCs w:val="24"/>
              </w:rPr>
              <w:t> </w:t>
            </w:r>
            <w:r w:rsidR="00672772" w:rsidRPr="00EB5518">
              <w:rPr>
                <w:color w:val="000000" w:themeColor="text1"/>
                <w:sz w:val="24"/>
                <w:szCs w:val="24"/>
              </w:rPr>
              <w:t>a</w:t>
            </w:r>
          </w:p>
        </w:tc>
        <w:tc>
          <w:tcPr>
            <w:tcW w:w="3255" w:type="dxa"/>
            <w:shd w:val="clear" w:color="auto" w:fill="auto"/>
            <w:vAlign w:val="center"/>
            <w:hideMark/>
          </w:tcPr>
          <w:p w:rsidR="00E43F0B" w:rsidRPr="00EB5518" w:rsidRDefault="00E43F0B" w:rsidP="00672772">
            <w:pPr>
              <w:jc w:val="both"/>
              <w:rPr>
                <w:color w:val="000000" w:themeColor="text1"/>
                <w:sz w:val="24"/>
                <w:szCs w:val="24"/>
              </w:rPr>
            </w:pPr>
            <w:r w:rsidRPr="00EB5518">
              <w:rPr>
                <w:color w:val="000000" w:themeColor="text1"/>
                <w:sz w:val="24"/>
                <w:szCs w:val="24"/>
              </w:rPr>
              <w:t>Xây dựng văn bản (tính cho sản phẩm cuối cùng, bao gồm cả tiếp thu, chỉnh lý)</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đồng/văn bản</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2.000.000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2.000.000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1.500.000 </w:t>
            </w:r>
          </w:p>
        </w:tc>
      </w:tr>
      <w:tr w:rsidR="00EB5518" w:rsidRPr="00EB5518" w:rsidTr="006D0269">
        <w:trPr>
          <w:trHeight w:val="570"/>
        </w:trPr>
        <w:tc>
          <w:tcPr>
            <w:tcW w:w="795" w:type="dxa"/>
            <w:vMerge w:val="restart"/>
            <w:shd w:val="clear" w:color="auto" w:fill="auto"/>
            <w:vAlign w:val="center"/>
            <w:hideMark/>
          </w:tcPr>
          <w:p w:rsidR="00E43F0B" w:rsidRPr="00EB5518" w:rsidRDefault="00E43F0B" w:rsidP="00672772">
            <w:pPr>
              <w:jc w:val="right"/>
              <w:rPr>
                <w:color w:val="000000" w:themeColor="text1"/>
                <w:sz w:val="24"/>
                <w:szCs w:val="24"/>
              </w:rPr>
            </w:pPr>
            <w:r w:rsidRPr="00EB5518">
              <w:rPr>
                <w:color w:val="000000" w:themeColor="text1"/>
                <w:sz w:val="24"/>
                <w:szCs w:val="24"/>
              </w:rPr>
              <w:t> </w:t>
            </w:r>
            <w:r w:rsidR="00672772" w:rsidRPr="00EB5518">
              <w:rPr>
                <w:color w:val="000000" w:themeColor="text1"/>
                <w:sz w:val="24"/>
                <w:szCs w:val="24"/>
              </w:rPr>
              <w:t>b</w:t>
            </w:r>
          </w:p>
        </w:tc>
        <w:tc>
          <w:tcPr>
            <w:tcW w:w="3255" w:type="dxa"/>
            <w:vMerge w:val="restart"/>
            <w:shd w:val="clear" w:color="auto" w:fill="auto"/>
            <w:vAlign w:val="center"/>
            <w:hideMark/>
          </w:tcPr>
          <w:p w:rsidR="00E43F0B" w:rsidRPr="00EB5518" w:rsidRDefault="00E43F0B" w:rsidP="00E4355B">
            <w:pPr>
              <w:rPr>
                <w:color w:val="000000" w:themeColor="text1"/>
                <w:sz w:val="24"/>
                <w:szCs w:val="24"/>
              </w:rPr>
            </w:pPr>
            <w:r w:rsidRPr="00EB5518">
              <w:rPr>
                <w:color w:val="000000" w:themeColor="text1"/>
                <w:sz w:val="24"/>
                <w:szCs w:val="24"/>
              </w:rPr>
              <w:t>Xin ý kiến bằng văn bản các cá nhân, chuyên gia</w:t>
            </w:r>
          </w:p>
        </w:tc>
        <w:tc>
          <w:tcPr>
            <w:tcW w:w="1980" w:type="dxa"/>
            <w:vMerge w:val="restart"/>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đồng/người/lần</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200.000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200.000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150.000 </w:t>
            </w:r>
          </w:p>
        </w:tc>
      </w:tr>
      <w:tr w:rsidR="00EB5518" w:rsidRPr="00EB5518" w:rsidTr="006D0269">
        <w:trPr>
          <w:trHeight w:val="2220"/>
        </w:trPr>
        <w:tc>
          <w:tcPr>
            <w:tcW w:w="795" w:type="dxa"/>
            <w:vMerge/>
            <w:vAlign w:val="center"/>
            <w:hideMark/>
          </w:tcPr>
          <w:p w:rsidR="00E43F0B" w:rsidRPr="00EB5518" w:rsidRDefault="00E43F0B" w:rsidP="00E4355B">
            <w:pPr>
              <w:rPr>
                <w:color w:val="000000" w:themeColor="text1"/>
                <w:sz w:val="24"/>
                <w:szCs w:val="24"/>
              </w:rPr>
            </w:pPr>
          </w:p>
        </w:tc>
        <w:tc>
          <w:tcPr>
            <w:tcW w:w="3255" w:type="dxa"/>
            <w:vMerge/>
            <w:vAlign w:val="center"/>
            <w:hideMark/>
          </w:tcPr>
          <w:p w:rsidR="00E43F0B" w:rsidRPr="00EB5518" w:rsidRDefault="00E43F0B" w:rsidP="00E4355B">
            <w:pPr>
              <w:rPr>
                <w:color w:val="000000" w:themeColor="text1"/>
                <w:sz w:val="24"/>
                <w:szCs w:val="24"/>
              </w:rPr>
            </w:pPr>
          </w:p>
        </w:tc>
        <w:tc>
          <w:tcPr>
            <w:tcW w:w="1980" w:type="dxa"/>
            <w:vMerge/>
            <w:vAlign w:val="center"/>
            <w:hideMark/>
          </w:tcPr>
          <w:p w:rsidR="00E43F0B" w:rsidRPr="00EB5518" w:rsidRDefault="00E43F0B" w:rsidP="00E4355B">
            <w:pPr>
              <w:rPr>
                <w:color w:val="000000" w:themeColor="text1"/>
                <w:sz w:val="24"/>
                <w:szCs w:val="24"/>
              </w:rPr>
            </w:pPr>
          </w:p>
        </w:tc>
        <w:tc>
          <w:tcPr>
            <w:tcW w:w="144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xml:space="preserve"> (Tổng mức chi xin ý kiến tối đa là: 800.000 đồng/người/văn bản) </w:t>
            </w:r>
          </w:p>
        </w:tc>
        <w:tc>
          <w:tcPr>
            <w:tcW w:w="144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xml:space="preserve"> (Tổng mức chi xin ý kiến tối đa là: 800.000 đồng/người/văn bản) </w:t>
            </w:r>
          </w:p>
        </w:tc>
        <w:tc>
          <w:tcPr>
            <w:tcW w:w="1456"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xml:space="preserve"> (Tổng mức chi xin ý kiến tối đa là: 600.000 đồng/người/văn bản) </w:t>
            </w:r>
          </w:p>
        </w:tc>
      </w:tr>
      <w:tr w:rsidR="00EB5518" w:rsidRPr="00EB5518" w:rsidTr="006D0269">
        <w:trPr>
          <w:trHeight w:val="1052"/>
        </w:trPr>
        <w:tc>
          <w:tcPr>
            <w:tcW w:w="795" w:type="dxa"/>
            <w:shd w:val="clear" w:color="auto" w:fill="auto"/>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V</w:t>
            </w:r>
          </w:p>
        </w:tc>
        <w:tc>
          <w:tcPr>
            <w:tcW w:w="3255" w:type="dxa"/>
            <w:shd w:val="clear" w:color="auto" w:fill="auto"/>
            <w:vAlign w:val="center"/>
            <w:hideMark/>
          </w:tcPr>
          <w:p w:rsidR="00E43F0B" w:rsidRPr="00EB5518" w:rsidRDefault="00E43F0B" w:rsidP="00E4355B">
            <w:pPr>
              <w:jc w:val="both"/>
              <w:rPr>
                <w:b/>
                <w:bCs/>
                <w:color w:val="000000" w:themeColor="text1"/>
                <w:sz w:val="24"/>
                <w:szCs w:val="24"/>
              </w:rPr>
            </w:pPr>
            <w:r w:rsidRPr="00EB5518">
              <w:rPr>
                <w:b/>
                <w:bCs/>
                <w:color w:val="000000" w:themeColor="text1"/>
                <w:sz w:val="24"/>
                <w:szCs w:val="24"/>
              </w:rPr>
              <w:t>Chi bồi dưỡng cho những người trực tiếp phục vụ trong đợt bầu cử</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r>
      <w:tr w:rsidR="00EB5518" w:rsidRPr="00EB5518" w:rsidTr="006D0269">
        <w:trPr>
          <w:trHeight w:val="980"/>
        </w:trPr>
        <w:tc>
          <w:tcPr>
            <w:tcW w:w="795"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1</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Bồi dưỡng theo mức khoán/tháng đối với các đối tượng sau:</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r>
      <w:tr w:rsidR="00EB5518" w:rsidRPr="00EB5518" w:rsidTr="006D0269">
        <w:trPr>
          <w:trHeight w:val="980"/>
        </w:trPr>
        <w:tc>
          <w:tcPr>
            <w:tcW w:w="795" w:type="dxa"/>
            <w:shd w:val="clear" w:color="auto" w:fill="auto"/>
            <w:vAlign w:val="center"/>
            <w:hideMark/>
          </w:tcPr>
          <w:p w:rsidR="00E43F0B" w:rsidRPr="00EB5518" w:rsidRDefault="00492025" w:rsidP="003045E1">
            <w:pPr>
              <w:jc w:val="right"/>
              <w:rPr>
                <w:color w:val="000000" w:themeColor="text1"/>
                <w:sz w:val="24"/>
                <w:szCs w:val="24"/>
              </w:rPr>
            </w:pPr>
            <w:r w:rsidRPr="00EB5518">
              <w:rPr>
                <w:color w:val="000000" w:themeColor="text1"/>
                <w:sz w:val="24"/>
                <w:szCs w:val="24"/>
              </w:rPr>
              <w:t>a</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 xml:space="preserve"> - Trưởng, Phó Ban Chỉ đạo bầu cử</w:t>
            </w:r>
            <w:r w:rsidR="005A4B63" w:rsidRPr="00EB5518">
              <w:rPr>
                <w:color w:val="000000" w:themeColor="text1"/>
                <w:sz w:val="24"/>
                <w:szCs w:val="24"/>
              </w:rPr>
              <w:t>.</w:t>
            </w:r>
          </w:p>
          <w:p w:rsidR="00E43F0B" w:rsidRPr="00EB5518" w:rsidRDefault="00E43F0B" w:rsidP="00E4355B">
            <w:pPr>
              <w:jc w:val="both"/>
              <w:rPr>
                <w:color w:val="000000" w:themeColor="text1"/>
                <w:sz w:val="24"/>
                <w:szCs w:val="24"/>
              </w:rPr>
            </w:pPr>
            <w:r w:rsidRPr="00EB5518">
              <w:rPr>
                <w:color w:val="000000" w:themeColor="text1"/>
                <w:sz w:val="24"/>
                <w:szCs w:val="24"/>
              </w:rPr>
              <w:t>- Chủ tịch, Phó Chủ tịch Ủy ban bầu cử</w:t>
            </w:r>
            <w:r w:rsidR="005A4B63" w:rsidRPr="00EB5518">
              <w:rPr>
                <w:color w:val="000000" w:themeColor="text1"/>
                <w:sz w:val="24"/>
                <w:szCs w:val="24"/>
              </w:rPr>
              <w:t>.</w:t>
            </w:r>
          </w:p>
          <w:p w:rsidR="00E43F0B" w:rsidRPr="00EB5518" w:rsidRDefault="00E43F0B" w:rsidP="00E4355B">
            <w:pPr>
              <w:jc w:val="both"/>
              <w:rPr>
                <w:color w:val="000000" w:themeColor="text1"/>
                <w:sz w:val="24"/>
                <w:szCs w:val="24"/>
              </w:rPr>
            </w:pPr>
            <w:r w:rsidRPr="00EB5518">
              <w:rPr>
                <w:color w:val="000000" w:themeColor="text1"/>
                <w:sz w:val="24"/>
                <w:szCs w:val="24"/>
              </w:rPr>
              <w:t>- Trưởng các Tiểu ban Ủy ban bầu cử</w:t>
            </w:r>
            <w:r w:rsidR="005A4B63" w:rsidRPr="00EB5518">
              <w:rPr>
                <w:color w:val="000000" w:themeColor="text1"/>
                <w:sz w:val="24"/>
                <w:szCs w:val="24"/>
              </w:rPr>
              <w:t>.</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đồng/người/tháng</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2.200.000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2.200.000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1.800.000 </w:t>
            </w:r>
          </w:p>
        </w:tc>
      </w:tr>
      <w:tr w:rsidR="00EB5518" w:rsidRPr="00EB5518" w:rsidTr="006D0269">
        <w:trPr>
          <w:trHeight w:val="1250"/>
        </w:trPr>
        <w:tc>
          <w:tcPr>
            <w:tcW w:w="795" w:type="dxa"/>
            <w:shd w:val="clear" w:color="auto" w:fill="auto"/>
            <w:vAlign w:val="center"/>
            <w:hideMark/>
          </w:tcPr>
          <w:p w:rsidR="00E43F0B" w:rsidRPr="00EB5518" w:rsidRDefault="00E43F0B" w:rsidP="003045E1">
            <w:pPr>
              <w:jc w:val="right"/>
              <w:rPr>
                <w:color w:val="000000" w:themeColor="text1"/>
                <w:sz w:val="24"/>
                <w:szCs w:val="24"/>
              </w:rPr>
            </w:pPr>
            <w:r w:rsidRPr="00EB5518">
              <w:rPr>
                <w:color w:val="000000" w:themeColor="text1"/>
                <w:sz w:val="24"/>
                <w:szCs w:val="24"/>
              </w:rPr>
              <w:t> </w:t>
            </w:r>
            <w:r w:rsidR="00492025" w:rsidRPr="00EB5518">
              <w:rPr>
                <w:color w:val="000000" w:themeColor="text1"/>
                <w:sz w:val="24"/>
                <w:szCs w:val="24"/>
              </w:rPr>
              <w:t>b</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 xml:space="preserve"> - Thành viên Ban Chỉ đạo bầu cử, Ủy ban bầu cử</w:t>
            </w:r>
            <w:r w:rsidR="005A4B63" w:rsidRPr="00EB5518">
              <w:rPr>
                <w:color w:val="000000" w:themeColor="text1"/>
                <w:sz w:val="24"/>
                <w:szCs w:val="24"/>
              </w:rPr>
              <w:t>.</w:t>
            </w:r>
          </w:p>
          <w:p w:rsidR="00E43F0B" w:rsidRPr="00EB5518" w:rsidRDefault="00E43F0B" w:rsidP="00E4355B">
            <w:pPr>
              <w:jc w:val="both"/>
              <w:rPr>
                <w:color w:val="000000" w:themeColor="text1"/>
                <w:sz w:val="24"/>
                <w:szCs w:val="24"/>
              </w:rPr>
            </w:pPr>
            <w:r w:rsidRPr="00EB5518">
              <w:rPr>
                <w:color w:val="000000" w:themeColor="text1"/>
                <w:sz w:val="24"/>
                <w:szCs w:val="24"/>
              </w:rPr>
              <w:t xml:space="preserve"> - Phó Trưởng các Tiểu ban</w:t>
            </w:r>
            <w:r w:rsidRPr="00EB5518">
              <w:rPr>
                <w:color w:val="000000" w:themeColor="text1"/>
              </w:rPr>
              <w:t xml:space="preserve"> </w:t>
            </w:r>
            <w:r w:rsidRPr="00EB5518">
              <w:rPr>
                <w:color w:val="000000" w:themeColor="text1"/>
                <w:sz w:val="24"/>
                <w:szCs w:val="24"/>
              </w:rPr>
              <w:t>Ủy ban bầu cử</w:t>
            </w:r>
            <w:r w:rsidR="005A4B63" w:rsidRPr="00EB5518">
              <w:rPr>
                <w:color w:val="000000" w:themeColor="text1"/>
                <w:sz w:val="24"/>
                <w:szCs w:val="24"/>
              </w:rPr>
              <w:t>.</w:t>
            </w:r>
          </w:p>
          <w:p w:rsidR="00E43F0B" w:rsidRPr="00EB5518" w:rsidRDefault="00E43F0B" w:rsidP="00E4355B">
            <w:pPr>
              <w:jc w:val="both"/>
              <w:rPr>
                <w:color w:val="000000" w:themeColor="text1"/>
                <w:sz w:val="24"/>
                <w:szCs w:val="24"/>
              </w:rPr>
            </w:pPr>
            <w:r w:rsidRPr="00EB5518">
              <w:rPr>
                <w:color w:val="000000" w:themeColor="text1"/>
                <w:sz w:val="24"/>
                <w:szCs w:val="24"/>
              </w:rPr>
              <w:t xml:space="preserve"> - Tổ trưởng, Tổ phó Tổ giúp việc Ban Chỉ đạo bầu cử</w:t>
            </w:r>
            <w:r w:rsidR="005A4B63" w:rsidRPr="00EB5518">
              <w:rPr>
                <w:color w:val="000000" w:themeColor="text1"/>
                <w:sz w:val="24"/>
                <w:szCs w:val="24"/>
              </w:rPr>
              <w:t>.</w:t>
            </w:r>
          </w:p>
          <w:p w:rsidR="00E43F0B" w:rsidRPr="00EB5518" w:rsidRDefault="00E43F0B" w:rsidP="00E4355B">
            <w:pPr>
              <w:jc w:val="both"/>
              <w:rPr>
                <w:color w:val="000000" w:themeColor="text1"/>
                <w:sz w:val="24"/>
                <w:szCs w:val="24"/>
              </w:rPr>
            </w:pPr>
            <w:r w:rsidRPr="00EB5518">
              <w:rPr>
                <w:color w:val="000000" w:themeColor="text1"/>
                <w:sz w:val="24"/>
                <w:szCs w:val="24"/>
              </w:rPr>
              <w:t xml:space="preserve"> - Tổ trưởng, Tổ phó Tổ giúp việc Ủy ban bầu cử</w:t>
            </w:r>
            <w:r w:rsidR="005A4B63" w:rsidRPr="00EB5518">
              <w:rPr>
                <w:color w:val="000000" w:themeColor="text1"/>
                <w:sz w:val="24"/>
                <w:szCs w:val="24"/>
              </w:rPr>
              <w:t>.</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đồng/người/tháng</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2.000.000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2.000.000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1.600.000 </w:t>
            </w:r>
          </w:p>
        </w:tc>
      </w:tr>
      <w:tr w:rsidR="00EB5518" w:rsidRPr="00EB5518" w:rsidTr="006D0269">
        <w:trPr>
          <w:trHeight w:val="980"/>
        </w:trPr>
        <w:tc>
          <w:tcPr>
            <w:tcW w:w="795" w:type="dxa"/>
            <w:shd w:val="clear" w:color="auto" w:fill="auto"/>
            <w:vAlign w:val="center"/>
            <w:hideMark/>
          </w:tcPr>
          <w:p w:rsidR="00E43F0B" w:rsidRPr="00EB5518" w:rsidRDefault="00E43F0B" w:rsidP="003045E1">
            <w:pPr>
              <w:jc w:val="right"/>
              <w:rPr>
                <w:color w:val="000000" w:themeColor="text1"/>
                <w:sz w:val="24"/>
                <w:szCs w:val="24"/>
              </w:rPr>
            </w:pPr>
            <w:r w:rsidRPr="00EB5518">
              <w:rPr>
                <w:color w:val="000000" w:themeColor="text1"/>
                <w:sz w:val="24"/>
                <w:szCs w:val="24"/>
              </w:rPr>
              <w:lastRenderedPageBreak/>
              <w:t> </w:t>
            </w:r>
            <w:r w:rsidR="00492025" w:rsidRPr="00EB5518">
              <w:rPr>
                <w:color w:val="000000" w:themeColor="text1"/>
                <w:sz w:val="24"/>
                <w:szCs w:val="24"/>
              </w:rPr>
              <w:t>c</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 xml:space="preserve"> - Thành viên:</w:t>
            </w:r>
          </w:p>
          <w:p w:rsidR="00E43F0B" w:rsidRPr="00EB5518" w:rsidRDefault="00E43F0B" w:rsidP="00E4355B">
            <w:pPr>
              <w:jc w:val="both"/>
              <w:rPr>
                <w:color w:val="000000" w:themeColor="text1"/>
                <w:sz w:val="24"/>
                <w:szCs w:val="24"/>
              </w:rPr>
            </w:pPr>
            <w:r w:rsidRPr="00EB5518">
              <w:rPr>
                <w:color w:val="000000" w:themeColor="text1"/>
                <w:sz w:val="24"/>
                <w:szCs w:val="24"/>
              </w:rPr>
              <w:t xml:space="preserve">  +</w:t>
            </w:r>
            <w:r w:rsidRPr="00EB5518">
              <w:rPr>
                <w:color w:val="000000" w:themeColor="text1"/>
              </w:rPr>
              <w:t xml:space="preserve"> </w:t>
            </w:r>
            <w:r w:rsidRPr="00EB5518">
              <w:rPr>
                <w:color w:val="000000" w:themeColor="text1"/>
                <w:sz w:val="24"/>
                <w:szCs w:val="24"/>
              </w:rPr>
              <w:t>Tổ giúp việc Ban Chỉ đạo bầu cử</w:t>
            </w:r>
            <w:r w:rsidR="005A4B63" w:rsidRPr="00EB5518">
              <w:rPr>
                <w:color w:val="000000" w:themeColor="text1"/>
                <w:sz w:val="24"/>
                <w:szCs w:val="24"/>
              </w:rPr>
              <w:t>.</w:t>
            </w:r>
          </w:p>
          <w:p w:rsidR="00E43F0B" w:rsidRPr="00EB5518" w:rsidRDefault="00E43F0B" w:rsidP="00E4355B">
            <w:pPr>
              <w:jc w:val="both"/>
              <w:rPr>
                <w:color w:val="000000" w:themeColor="text1"/>
                <w:sz w:val="24"/>
                <w:szCs w:val="24"/>
              </w:rPr>
            </w:pPr>
            <w:r w:rsidRPr="00EB5518">
              <w:rPr>
                <w:color w:val="000000" w:themeColor="text1"/>
                <w:sz w:val="24"/>
                <w:szCs w:val="24"/>
              </w:rPr>
              <w:t xml:space="preserve">  + Các Tiểu ban, tổ giúp việc của Ủy ban bầu cử</w:t>
            </w:r>
            <w:r w:rsidR="005A4B63" w:rsidRPr="00EB5518">
              <w:rPr>
                <w:color w:val="000000" w:themeColor="text1"/>
                <w:sz w:val="24"/>
                <w:szCs w:val="24"/>
              </w:rPr>
              <w:t>.</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đồng/người/tháng</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1.800.000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1.800.000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1.400.000 </w:t>
            </w:r>
          </w:p>
        </w:tc>
      </w:tr>
      <w:tr w:rsidR="00EB5518" w:rsidRPr="00EB5518" w:rsidTr="006D0269">
        <w:trPr>
          <w:trHeight w:val="2132"/>
        </w:trPr>
        <w:tc>
          <w:tcPr>
            <w:tcW w:w="795" w:type="dxa"/>
            <w:shd w:val="clear" w:color="auto" w:fill="auto"/>
            <w:vAlign w:val="center"/>
            <w:hideMark/>
          </w:tcPr>
          <w:p w:rsidR="00E43F0B" w:rsidRPr="00EB5518" w:rsidRDefault="00E43F0B" w:rsidP="003045E1">
            <w:pPr>
              <w:jc w:val="right"/>
              <w:rPr>
                <w:color w:val="000000" w:themeColor="text1"/>
                <w:sz w:val="24"/>
                <w:szCs w:val="24"/>
              </w:rPr>
            </w:pPr>
            <w:r w:rsidRPr="00EB5518">
              <w:rPr>
                <w:color w:val="000000" w:themeColor="text1"/>
                <w:sz w:val="24"/>
                <w:szCs w:val="24"/>
              </w:rPr>
              <w:t> </w:t>
            </w:r>
            <w:r w:rsidR="00492025" w:rsidRPr="00EB5518">
              <w:rPr>
                <w:color w:val="000000" w:themeColor="text1"/>
                <w:sz w:val="24"/>
                <w:szCs w:val="24"/>
              </w:rPr>
              <w:t>d</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 xml:space="preserve">Thời gian hưởng chế độ bồi dưỡng phục vụ công tác bầu cử thực hiện theo thực tế; tính từ thời điểm Ủy ban bầu cử thành lập đến khi Ủy ban bầu cử kết thúc nhiệm vụ; nhưng </w:t>
            </w:r>
            <w:r w:rsidRPr="00EB5518">
              <w:rPr>
                <w:b/>
                <w:color w:val="000000" w:themeColor="text1"/>
                <w:sz w:val="24"/>
                <w:szCs w:val="24"/>
              </w:rPr>
              <w:t>tối đa không quá 05 tháng</w:t>
            </w:r>
            <w:r w:rsidRPr="00EB5518">
              <w:rPr>
                <w:color w:val="000000" w:themeColor="text1"/>
                <w:sz w:val="24"/>
                <w:szCs w:val="24"/>
              </w:rPr>
              <w:t xml:space="preserve">. </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r>
      <w:tr w:rsidR="00EB5518" w:rsidRPr="00EB5518" w:rsidTr="006D0269">
        <w:trPr>
          <w:trHeight w:val="4292"/>
        </w:trPr>
        <w:tc>
          <w:tcPr>
            <w:tcW w:w="795" w:type="dxa"/>
            <w:vMerge w:val="restart"/>
            <w:shd w:val="clear" w:color="auto" w:fill="auto"/>
            <w:vAlign w:val="center"/>
            <w:hideMark/>
          </w:tcPr>
          <w:p w:rsidR="00170F66" w:rsidRPr="00EB5518" w:rsidRDefault="00170F66" w:rsidP="00E4355B">
            <w:pPr>
              <w:jc w:val="center"/>
              <w:rPr>
                <w:color w:val="000000" w:themeColor="text1"/>
                <w:sz w:val="24"/>
                <w:szCs w:val="24"/>
              </w:rPr>
            </w:pPr>
            <w:r w:rsidRPr="00EB5518">
              <w:rPr>
                <w:color w:val="000000" w:themeColor="text1"/>
                <w:sz w:val="24"/>
                <w:szCs w:val="24"/>
              </w:rPr>
              <w:t>2</w:t>
            </w:r>
          </w:p>
          <w:p w:rsidR="00170F66" w:rsidRPr="00EB5518" w:rsidRDefault="00170F66" w:rsidP="00E4355B">
            <w:pPr>
              <w:jc w:val="center"/>
              <w:rPr>
                <w:color w:val="000000" w:themeColor="text1"/>
                <w:sz w:val="24"/>
                <w:szCs w:val="24"/>
              </w:rPr>
            </w:pPr>
            <w:r w:rsidRPr="00EB5518">
              <w:rPr>
                <w:color w:val="000000" w:themeColor="text1"/>
                <w:sz w:val="24"/>
                <w:szCs w:val="24"/>
              </w:rPr>
              <w:t> </w:t>
            </w:r>
          </w:p>
        </w:tc>
        <w:tc>
          <w:tcPr>
            <w:tcW w:w="3255" w:type="dxa"/>
            <w:shd w:val="clear" w:color="auto" w:fill="auto"/>
            <w:vAlign w:val="center"/>
            <w:hideMark/>
          </w:tcPr>
          <w:p w:rsidR="00170F66" w:rsidRPr="00EB5518" w:rsidRDefault="00170F66" w:rsidP="00170F66">
            <w:pPr>
              <w:jc w:val="both"/>
              <w:rPr>
                <w:color w:val="000000" w:themeColor="text1"/>
                <w:sz w:val="24"/>
                <w:szCs w:val="24"/>
              </w:rPr>
            </w:pPr>
            <w:r w:rsidRPr="00EB5518">
              <w:rPr>
                <w:color w:val="000000" w:themeColor="text1"/>
                <w:sz w:val="24"/>
                <w:szCs w:val="24"/>
              </w:rPr>
              <w:t xml:space="preserve">Các đối tượng được huy động, trưng tập trực tiếp phục vụ công tác bầu cử (ngoài các đối tượng đã được huy động, trưng tập tham gia tại các Tiểu ban, các tổ giúp việc Ủy ban bầu cử) thời gian hưởng chế độ </w:t>
            </w:r>
            <w:r w:rsidRPr="00EB5518">
              <w:rPr>
                <w:b/>
                <w:bCs/>
                <w:color w:val="000000" w:themeColor="text1"/>
                <w:sz w:val="24"/>
                <w:szCs w:val="24"/>
              </w:rPr>
              <w:t>không quá 15 ngày</w:t>
            </w:r>
            <w:r w:rsidRPr="00EB5518">
              <w:rPr>
                <w:color w:val="000000" w:themeColor="text1"/>
                <w:sz w:val="24"/>
                <w:szCs w:val="24"/>
              </w:rPr>
              <w:t xml:space="preserve">; (không bao gồm những ngày tham gia đoàn kiểm tra, giám sát; phục vụ trực tiếp dân và giải quyết khiếu nại, tố cáo về bầu cử, ngày trước ngày bầu cử và ngày bầu cử) </w:t>
            </w:r>
          </w:p>
        </w:tc>
        <w:tc>
          <w:tcPr>
            <w:tcW w:w="1980" w:type="dxa"/>
            <w:shd w:val="clear" w:color="auto" w:fill="auto"/>
            <w:vAlign w:val="center"/>
            <w:hideMark/>
          </w:tcPr>
          <w:p w:rsidR="00170F66" w:rsidRPr="00EB5518" w:rsidRDefault="00170F66" w:rsidP="00E4355B">
            <w:pPr>
              <w:jc w:val="center"/>
              <w:rPr>
                <w:color w:val="000000" w:themeColor="text1"/>
                <w:sz w:val="24"/>
                <w:szCs w:val="24"/>
              </w:rPr>
            </w:pPr>
            <w:r w:rsidRPr="00EB5518">
              <w:rPr>
                <w:color w:val="000000" w:themeColor="text1"/>
                <w:sz w:val="24"/>
                <w:szCs w:val="24"/>
              </w:rPr>
              <w:t>đồng/người/ngày</w:t>
            </w:r>
          </w:p>
        </w:tc>
        <w:tc>
          <w:tcPr>
            <w:tcW w:w="1440" w:type="dxa"/>
            <w:shd w:val="clear" w:color="auto" w:fill="auto"/>
            <w:vAlign w:val="center"/>
            <w:hideMark/>
          </w:tcPr>
          <w:p w:rsidR="00170F66" w:rsidRPr="00EB5518" w:rsidRDefault="00170F66" w:rsidP="00E4355B">
            <w:pPr>
              <w:jc w:val="right"/>
              <w:rPr>
                <w:color w:val="000000" w:themeColor="text1"/>
                <w:sz w:val="24"/>
                <w:szCs w:val="24"/>
              </w:rPr>
            </w:pPr>
            <w:r w:rsidRPr="00EB5518">
              <w:rPr>
                <w:color w:val="000000" w:themeColor="text1"/>
                <w:sz w:val="24"/>
                <w:szCs w:val="24"/>
              </w:rPr>
              <w:t xml:space="preserve">      100.000 </w:t>
            </w:r>
          </w:p>
        </w:tc>
        <w:tc>
          <w:tcPr>
            <w:tcW w:w="1440" w:type="dxa"/>
            <w:shd w:val="clear" w:color="auto" w:fill="auto"/>
            <w:vAlign w:val="center"/>
            <w:hideMark/>
          </w:tcPr>
          <w:p w:rsidR="00170F66" w:rsidRPr="00EB5518" w:rsidRDefault="00170F66" w:rsidP="00E4355B">
            <w:pPr>
              <w:jc w:val="right"/>
              <w:rPr>
                <w:color w:val="000000" w:themeColor="text1"/>
                <w:sz w:val="24"/>
                <w:szCs w:val="24"/>
              </w:rPr>
            </w:pPr>
            <w:r w:rsidRPr="00EB5518">
              <w:rPr>
                <w:color w:val="000000" w:themeColor="text1"/>
                <w:sz w:val="24"/>
                <w:szCs w:val="24"/>
              </w:rPr>
              <w:t xml:space="preserve">      100.000 </w:t>
            </w:r>
          </w:p>
        </w:tc>
        <w:tc>
          <w:tcPr>
            <w:tcW w:w="1456" w:type="dxa"/>
            <w:shd w:val="clear" w:color="auto" w:fill="auto"/>
            <w:vAlign w:val="center"/>
            <w:hideMark/>
          </w:tcPr>
          <w:p w:rsidR="00170F66" w:rsidRPr="00EB5518" w:rsidRDefault="00170F66" w:rsidP="00E4355B">
            <w:pPr>
              <w:jc w:val="right"/>
              <w:rPr>
                <w:color w:val="000000" w:themeColor="text1"/>
                <w:sz w:val="24"/>
                <w:szCs w:val="24"/>
              </w:rPr>
            </w:pPr>
            <w:r w:rsidRPr="00EB5518">
              <w:rPr>
                <w:color w:val="000000" w:themeColor="text1"/>
                <w:sz w:val="24"/>
                <w:szCs w:val="24"/>
              </w:rPr>
              <w:t xml:space="preserve">        80.000 </w:t>
            </w:r>
          </w:p>
        </w:tc>
      </w:tr>
      <w:tr w:rsidR="00EB5518" w:rsidRPr="00EB5518" w:rsidTr="006D0269">
        <w:trPr>
          <w:trHeight w:val="2420"/>
        </w:trPr>
        <w:tc>
          <w:tcPr>
            <w:tcW w:w="795" w:type="dxa"/>
            <w:vMerge/>
            <w:shd w:val="clear" w:color="auto" w:fill="auto"/>
            <w:vAlign w:val="center"/>
            <w:hideMark/>
          </w:tcPr>
          <w:p w:rsidR="00170F66" w:rsidRPr="00EB5518" w:rsidRDefault="00170F66" w:rsidP="00E4355B">
            <w:pPr>
              <w:jc w:val="center"/>
              <w:rPr>
                <w:color w:val="000000" w:themeColor="text1"/>
                <w:sz w:val="24"/>
                <w:szCs w:val="24"/>
              </w:rPr>
            </w:pPr>
          </w:p>
        </w:tc>
        <w:tc>
          <w:tcPr>
            <w:tcW w:w="3255" w:type="dxa"/>
            <w:shd w:val="clear" w:color="auto" w:fill="auto"/>
            <w:vAlign w:val="center"/>
            <w:hideMark/>
          </w:tcPr>
          <w:p w:rsidR="00170F66" w:rsidRPr="00EB5518" w:rsidRDefault="00170F66" w:rsidP="00E4355B">
            <w:pPr>
              <w:jc w:val="both"/>
              <w:rPr>
                <w:color w:val="000000" w:themeColor="text1"/>
                <w:sz w:val="24"/>
                <w:szCs w:val="24"/>
              </w:rPr>
            </w:pPr>
            <w:r w:rsidRPr="00EB5518">
              <w:rPr>
                <w:color w:val="000000" w:themeColor="text1"/>
                <w:sz w:val="24"/>
                <w:szCs w:val="24"/>
              </w:rPr>
              <w:t xml:space="preserve">Trường hợp thời gian huy động, trưng tập trực tiếp phục vụ công tác bầu cử </w:t>
            </w:r>
            <w:r w:rsidRPr="00EB5518">
              <w:rPr>
                <w:b/>
                <w:bCs/>
                <w:color w:val="000000" w:themeColor="text1"/>
                <w:sz w:val="24"/>
                <w:szCs w:val="24"/>
              </w:rPr>
              <w:t>lớn hơn 15 ngày</w:t>
            </w:r>
            <w:r w:rsidRPr="00EB5518">
              <w:rPr>
                <w:color w:val="000000" w:themeColor="text1"/>
                <w:sz w:val="24"/>
                <w:szCs w:val="24"/>
              </w:rPr>
              <w:t>, thực hiện chi bồi dưỡng trên cơ sở quyết định, văn bản huy động, trưng tập được cấp có thẩm quyền phê duyệt</w:t>
            </w:r>
          </w:p>
        </w:tc>
        <w:tc>
          <w:tcPr>
            <w:tcW w:w="1980" w:type="dxa"/>
            <w:shd w:val="clear" w:color="auto" w:fill="auto"/>
            <w:vAlign w:val="center"/>
            <w:hideMark/>
          </w:tcPr>
          <w:p w:rsidR="00170F66" w:rsidRPr="00EB5518" w:rsidRDefault="00170F66" w:rsidP="00E4355B">
            <w:pPr>
              <w:jc w:val="center"/>
              <w:rPr>
                <w:color w:val="000000" w:themeColor="text1"/>
                <w:sz w:val="24"/>
                <w:szCs w:val="24"/>
              </w:rPr>
            </w:pPr>
            <w:r w:rsidRPr="00EB5518">
              <w:rPr>
                <w:color w:val="000000" w:themeColor="text1"/>
                <w:sz w:val="24"/>
                <w:szCs w:val="24"/>
              </w:rPr>
              <w:t>đồng/người/tháng</w:t>
            </w:r>
          </w:p>
        </w:tc>
        <w:tc>
          <w:tcPr>
            <w:tcW w:w="1440" w:type="dxa"/>
            <w:shd w:val="clear" w:color="auto" w:fill="auto"/>
            <w:vAlign w:val="center"/>
            <w:hideMark/>
          </w:tcPr>
          <w:p w:rsidR="00170F66" w:rsidRPr="00EB5518" w:rsidRDefault="00170F66" w:rsidP="00E4355B">
            <w:pPr>
              <w:jc w:val="right"/>
              <w:rPr>
                <w:color w:val="000000" w:themeColor="text1"/>
                <w:sz w:val="24"/>
                <w:szCs w:val="24"/>
              </w:rPr>
            </w:pPr>
            <w:r w:rsidRPr="00EB5518">
              <w:rPr>
                <w:color w:val="000000" w:themeColor="text1"/>
                <w:sz w:val="24"/>
                <w:szCs w:val="24"/>
              </w:rPr>
              <w:t xml:space="preserve">   1.500.000 </w:t>
            </w:r>
          </w:p>
        </w:tc>
        <w:tc>
          <w:tcPr>
            <w:tcW w:w="1440" w:type="dxa"/>
            <w:shd w:val="clear" w:color="auto" w:fill="auto"/>
            <w:vAlign w:val="center"/>
            <w:hideMark/>
          </w:tcPr>
          <w:p w:rsidR="00170F66" w:rsidRPr="00EB5518" w:rsidRDefault="00170F66" w:rsidP="00E4355B">
            <w:pPr>
              <w:jc w:val="right"/>
              <w:rPr>
                <w:color w:val="000000" w:themeColor="text1"/>
                <w:sz w:val="24"/>
                <w:szCs w:val="24"/>
              </w:rPr>
            </w:pPr>
            <w:r w:rsidRPr="00EB5518">
              <w:rPr>
                <w:color w:val="000000" w:themeColor="text1"/>
                <w:sz w:val="24"/>
                <w:szCs w:val="24"/>
              </w:rPr>
              <w:t xml:space="preserve">   1.500.000 </w:t>
            </w:r>
          </w:p>
        </w:tc>
        <w:tc>
          <w:tcPr>
            <w:tcW w:w="1456" w:type="dxa"/>
            <w:shd w:val="clear" w:color="auto" w:fill="auto"/>
            <w:vAlign w:val="center"/>
            <w:hideMark/>
          </w:tcPr>
          <w:p w:rsidR="00170F66" w:rsidRPr="00EB5518" w:rsidRDefault="00170F66" w:rsidP="00E4355B">
            <w:pPr>
              <w:jc w:val="right"/>
              <w:rPr>
                <w:color w:val="000000" w:themeColor="text1"/>
                <w:sz w:val="24"/>
                <w:szCs w:val="24"/>
              </w:rPr>
            </w:pPr>
            <w:r w:rsidRPr="00EB5518">
              <w:rPr>
                <w:color w:val="000000" w:themeColor="text1"/>
                <w:sz w:val="24"/>
                <w:szCs w:val="24"/>
              </w:rPr>
              <w:t xml:space="preserve">   1.200.000 </w:t>
            </w:r>
          </w:p>
        </w:tc>
      </w:tr>
      <w:tr w:rsidR="00EB5518" w:rsidRPr="00EB5518" w:rsidTr="006D0269">
        <w:trPr>
          <w:trHeight w:val="2690"/>
        </w:trPr>
        <w:tc>
          <w:tcPr>
            <w:tcW w:w="795"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3</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Riêng 02 ngày (ngày trước ngày bầu cử và ngày bầu cử), áp dụng đối với tất cả các lực lượng trực tiếp tham gia phục vụ bầu cử; danh sách đối tượng được hưởng chế độ chi bồi dưỡng theo các quyết định, văn bản của cấp có thẩm quyền phê duyệt</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đồng/người/ngày</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150.000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150.000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150.000 </w:t>
            </w:r>
          </w:p>
        </w:tc>
      </w:tr>
      <w:tr w:rsidR="00EB5518" w:rsidRPr="00EB5518" w:rsidTr="006D0269">
        <w:trPr>
          <w:trHeight w:val="1187"/>
        </w:trPr>
        <w:tc>
          <w:tcPr>
            <w:tcW w:w="795" w:type="dxa"/>
            <w:shd w:val="clear" w:color="auto" w:fill="auto"/>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lastRenderedPageBreak/>
              <w:t>VI</w:t>
            </w:r>
          </w:p>
        </w:tc>
        <w:tc>
          <w:tcPr>
            <w:tcW w:w="3255" w:type="dxa"/>
            <w:shd w:val="clear" w:color="auto" w:fill="auto"/>
            <w:vAlign w:val="center"/>
            <w:hideMark/>
          </w:tcPr>
          <w:p w:rsidR="00E43F0B" w:rsidRPr="00EB5518" w:rsidRDefault="00E43F0B" w:rsidP="00E4355B">
            <w:pPr>
              <w:jc w:val="both"/>
              <w:rPr>
                <w:b/>
                <w:bCs/>
                <w:color w:val="000000" w:themeColor="text1"/>
                <w:sz w:val="24"/>
                <w:szCs w:val="24"/>
              </w:rPr>
            </w:pPr>
            <w:r w:rsidRPr="00EB5518">
              <w:rPr>
                <w:b/>
                <w:bCs/>
                <w:color w:val="000000" w:themeColor="text1"/>
                <w:sz w:val="24"/>
                <w:szCs w:val="24"/>
              </w:rPr>
              <w:t xml:space="preserve">Chi khoán hỗ trợ cước điện thoại di động cho những người trực tiếp phục vụ trong đợt bầu cử: </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r>
      <w:tr w:rsidR="00EB5518" w:rsidRPr="00EB5518" w:rsidTr="006D0269">
        <w:trPr>
          <w:trHeight w:val="980"/>
        </w:trPr>
        <w:tc>
          <w:tcPr>
            <w:tcW w:w="795" w:type="dxa"/>
            <w:shd w:val="clear" w:color="auto" w:fill="auto"/>
            <w:vAlign w:val="center"/>
            <w:hideMark/>
          </w:tcPr>
          <w:p w:rsidR="00E43F0B" w:rsidRPr="00EB5518" w:rsidRDefault="00492025" w:rsidP="00492025">
            <w:pPr>
              <w:jc w:val="center"/>
              <w:rPr>
                <w:color w:val="000000" w:themeColor="text1"/>
                <w:sz w:val="24"/>
                <w:szCs w:val="24"/>
              </w:rPr>
            </w:pPr>
            <w:r w:rsidRPr="00EB5518">
              <w:rPr>
                <w:color w:val="000000" w:themeColor="text1"/>
                <w:sz w:val="24"/>
                <w:szCs w:val="24"/>
              </w:rPr>
              <w:t>1</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Trưởng, Phó Ban Chỉ đạo bầu cử; Chủ tịch, Phó Chủ tịch Ủy ban bầu cử, Trưởng các Tiểu ban của Ủy ban bầu cử</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đồng/người/tháng</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500.000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500.000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400.000 </w:t>
            </w:r>
          </w:p>
        </w:tc>
      </w:tr>
      <w:tr w:rsidR="00EB5518" w:rsidRPr="00EB5518" w:rsidTr="006D0269">
        <w:trPr>
          <w:trHeight w:val="1133"/>
        </w:trPr>
        <w:tc>
          <w:tcPr>
            <w:tcW w:w="795" w:type="dxa"/>
            <w:shd w:val="clear" w:color="auto" w:fill="auto"/>
            <w:vAlign w:val="center"/>
            <w:hideMark/>
          </w:tcPr>
          <w:p w:rsidR="00E43F0B" w:rsidRPr="00EB5518" w:rsidRDefault="00492025" w:rsidP="00492025">
            <w:pPr>
              <w:jc w:val="center"/>
              <w:rPr>
                <w:bCs/>
                <w:color w:val="000000" w:themeColor="text1"/>
                <w:sz w:val="24"/>
                <w:szCs w:val="24"/>
              </w:rPr>
            </w:pPr>
            <w:r w:rsidRPr="00EB5518">
              <w:rPr>
                <w:bCs/>
                <w:color w:val="000000" w:themeColor="text1"/>
                <w:sz w:val="24"/>
                <w:szCs w:val="24"/>
              </w:rPr>
              <w:t>2</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 xml:space="preserve">Thành viên Ban Chỉ đạo bầu cử, Ủy ban bầu cử, Phó trưởng các Tiểu ban, Tổ giúp việc </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đồng/người/tháng</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400.000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400.000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300.000 </w:t>
            </w:r>
          </w:p>
        </w:tc>
      </w:tr>
      <w:tr w:rsidR="00EB5518" w:rsidRPr="00EB5518" w:rsidTr="006D0269">
        <w:trPr>
          <w:trHeight w:val="1817"/>
        </w:trPr>
        <w:tc>
          <w:tcPr>
            <w:tcW w:w="795" w:type="dxa"/>
            <w:shd w:val="clear" w:color="auto" w:fill="auto"/>
            <w:vAlign w:val="center"/>
            <w:hideMark/>
          </w:tcPr>
          <w:p w:rsidR="00E43F0B" w:rsidRPr="00EB5518" w:rsidRDefault="00492025" w:rsidP="00492025">
            <w:pPr>
              <w:jc w:val="center"/>
              <w:rPr>
                <w:color w:val="000000" w:themeColor="text1"/>
                <w:sz w:val="24"/>
                <w:szCs w:val="24"/>
              </w:rPr>
            </w:pPr>
            <w:r w:rsidRPr="00EB5518">
              <w:rPr>
                <w:color w:val="000000" w:themeColor="text1"/>
                <w:sz w:val="24"/>
                <w:szCs w:val="24"/>
              </w:rPr>
              <w:t>3</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Trường hợp cần thiết Chủ tịch Ủy ban bầu cử quyết định danh sách cán bộ tham gia phục vụ công tác bầu cử được hỗ trợ cước điện thoại di động</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xml:space="preserve">đồng/người/tháng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300.000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200.000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r>
      <w:tr w:rsidR="00EB5518" w:rsidRPr="00EB5518" w:rsidTr="006D0269">
        <w:trPr>
          <w:trHeight w:val="2105"/>
        </w:trPr>
        <w:tc>
          <w:tcPr>
            <w:tcW w:w="795" w:type="dxa"/>
            <w:shd w:val="clear" w:color="auto" w:fill="auto"/>
            <w:vAlign w:val="center"/>
            <w:hideMark/>
          </w:tcPr>
          <w:p w:rsidR="00E43F0B" w:rsidRPr="00EB5518" w:rsidRDefault="00492025" w:rsidP="00492025">
            <w:pPr>
              <w:jc w:val="center"/>
              <w:rPr>
                <w:color w:val="000000" w:themeColor="text1"/>
                <w:sz w:val="24"/>
                <w:szCs w:val="24"/>
              </w:rPr>
            </w:pPr>
            <w:r w:rsidRPr="00EB5518">
              <w:rPr>
                <w:color w:val="000000" w:themeColor="text1"/>
                <w:sz w:val="24"/>
                <w:szCs w:val="24"/>
              </w:rPr>
              <w:t>4</w:t>
            </w:r>
          </w:p>
        </w:tc>
        <w:tc>
          <w:tcPr>
            <w:tcW w:w="3255" w:type="dxa"/>
            <w:shd w:val="clear" w:color="auto" w:fill="auto"/>
            <w:vAlign w:val="center"/>
            <w:hideMark/>
          </w:tcPr>
          <w:p w:rsidR="00E43F0B" w:rsidRPr="00EB5518" w:rsidRDefault="00E43F0B" w:rsidP="00492025">
            <w:pPr>
              <w:jc w:val="both"/>
              <w:rPr>
                <w:color w:val="000000" w:themeColor="text1"/>
                <w:sz w:val="24"/>
                <w:szCs w:val="24"/>
              </w:rPr>
            </w:pPr>
            <w:r w:rsidRPr="00EB5518">
              <w:rPr>
                <w:color w:val="000000" w:themeColor="text1"/>
                <w:sz w:val="24"/>
                <w:szCs w:val="24"/>
              </w:rPr>
              <w:t xml:space="preserve">Thời gian hỗ trợ cước điện thoại di động được tính theo thời gian thực tế, từ thời điểm thành lập Ủy ban bầu cử đến khi Ủy ban bầu cử kết thúc nhiệm vụ nhưng </w:t>
            </w:r>
            <w:r w:rsidRPr="00EB5518">
              <w:rPr>
                <w:b/>
                <w:color w:val="000000" w:themeColor="text1"/>
                <w:sz w:val="24"/>
                <w:szCs w:val="24"/>
              </w:rPr>
              <w:t>tối đa không quá 05 tháng</w:t>
            </w:r>
            <w:r w:rsidRPr="00EB5518">
              <w:rPr>
                <w:color w:val="000000" w:themeColor="text1"/>
                <w:sz w:val="24"/>
                <w:szCs w:val="24"/>
              </w:rPr>
              <w:t>)</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r>
      <w:tr w:rsidR="00EB5518" w:rsidRPr="00EB5518" w:rsidTr="006D0269">
        <w:trPr>
          <w:trHeight w:val="890"/>
        </w:trPr>
        <w:tc>
          <w:tcPr>
            <w:tcW w:w="795" w:type="dxa"/>
            <w:shd w:val="clear" w:color="auto" w:fill="auto"/>
            <w:vAlign w:val="center"/>
            <w:hideMark/>
          </w:tcPr>
          <w:p w:rsidR="00E43F0B" w:rsidRPr="00EB5518" w:rsidRDefault="00E43F0B" w:rsidP="00E4355B">
            <w:pPr>
              <w:jc w:val="center"/>
              <w:rPr>
                <w:b/>
                <w:bCs/>
                <w:color w:val="000000" w:themeColor="text1"/>
                <w:sz w:val="24"/>
                <w:szCs w:val="24"/>
              </w:rPr>
            </w:pPr>
            <w:r w:rsidRPr="00EB5518">
              <w:rPr>
                <w:b/>
                <w:bCs/>
                <w:color w:val="000000" w:themeColor="text1"/>
                <w:sz w:val="24"/>
                <w:szCs w:val="24"/>
              </w:rPr>
              <w:t>VII</w:t>
            </w:r>
          </w:p>
        </w:tc>
        <w:tc>
          <w:tcPr>
            <w:tcW w:w="3255" w:type="dxa"/>
            <w:shd w:val="clear" w:color="auto" w:fill="auto"/>
            <w:vAlign w:val="center"/>
            <w:hideMark/>
          </w:tcPr>
          <w:p w:rsidR="00E43F0B" w:rsidRPr="00EB5518" w:rsidRDefault="00E43F0B" w:rsidP="00E4355B">
            <w:pPr>
              <w:jc w:val="both"/>
              <w:rPr>
                <w:b/>
                <w:bCs/>
                <w:color w:val="000000" w:themeColor="text1"/>
                <w:sz w:val="24"/>
                <w:szCs w:val="24"/>
              </w:rPr>
            </w:pPr>
            <w:r w:rsidRPr="00EB5518">
              <w:rPr>
                <w:b/>
                <w:bCs/>
                <w:color w:val="000000" w:themeColor="text1"/>
                <w:sz w:val="24"/>
                <w:szCs w:val="24"/>
              </w:rPr>
              <w:t>Chi tiếp công dân, giải quyết khiếu nại, tố cáo về bầu cử</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w:t>
            </w:r>
          </w:p>
        </w:tc>
      </w:tr>
      <w:tr w:rsidR="00EB5518" w:rsidRPr="00EB5518" w:rsidTr="006D0269">
        <w:trPr>
          <w:trHeight w:val="710"/>
        </w:trPr>
        <w:tc>
          <w:tcPr>
            <w:tcW w:w="795"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1</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Người được giao trực tiếp việc tiếp công dân</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80.000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80.000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60.000 </w:t>
            </w:r>
          </w:p>
        </w:tc>
      </w:tr>
      <w:tr w:rsidR="00EB5518" w:rsidRPr="00EB5518" w:rsidTr="006D0269">
        <w:trPr>
          <w:trHeight w:val="710"/>
        </w:trPr>
        <w:tc>
          <w:tcPr>
            <w:tcW w:w="795"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2</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Người phục vụ trực tiếp việc tiếp công dân</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60.000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60.000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50.000 </w:t>
            </w:r>
          </w:p>
        </w:tc>
      </w:tr>
      <w:tr w:rsidR="00EB5518" w:rsidRPr="00EB5518" w:rsidTr="006D0269">
        <w:trPr>
          <w:trHeight w:val="710"/>
        </w:trPr>
        <w:tc>
          <w:tcPr>
            <w:tcW w:w="795"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3</w:t>
            </w:r>
          </w:p>
        </w:tc>
        <w:tc>
          <w:tcPr>
            <w:tcW w:w="3255" w:type="dxa"/>
            <w:shd w:val="clear" w:color="auto" w:fill="auto"/>
            <w:vAlign w:val="center"/>
            <w:hideMark/>
          </w:tcPr>
          <w:p w:rsidR="00E43F0B" w:rsidRPr="00EB5518" w:rsidRDefault="00E43F0B" w:rsidP="00E4355B">
            <w:pPr>
              <w:jc w:val="both"/>
              <w:rPr>
                <w:color w:val="000000" w:themeColor="text1"/>
                <w:sz w:val="24"/>
                <w:szCs w:val="24"/>
              </w:rPr>
            </w:pPr>
            <w:r w:rsidRPr="00EB5518">
              <w:rPr>
                <w:color w:val="000000" w:themeColor="text1"/>
                <w:sz w:val="24"/>
                <w:szCs w:val="24"/>
              </w:rPr>
              <w:t>Người phục vụ gián tiếp việc tiếp công dân</w:t>
            </w:r>
          </w:p>
        </w:tc>
        <w:tc>
          <w:tcPr>
            <w:tcW w:w="1980" w:type="dxa"/>
            <w:shd w:val="clear" w:color="auto" w:fill="auto"/>
            <w:vAlign w:val="center"/>
            <w:hideMark/>
          </w:tcPr>
          <w:p w:rsidR="00E43F0B" w:rsidRPr="00EB5518" w:rsidRDefault="00E43F0B" w:rsidP="00E4355B">
            <w:pPr>
              <w:jc w:val="center"/>
              <w:rPr>
                <w:color w:val="000000" w:themeColor="text1"/>
                <w:sz w:val="24"/>
                <w:szCs w:val="24"/>
              </w:rPr>
            </w:pPr>
            <w:r w:rsidRPr="00EB5518">
              <w:rPr>
                <w:color w:val="000000" w:themeColor="text1"/>
                <w:sz w:val="24"/>
                <w:szCs w:val="24"/>
              </w:rPr>
              <w:t>đồng/người/buổi</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50.000 </w:t>
            </w:r>
          </w:p>
        </w:tc>
        <w:tc>
          <w:tcPr>
            <w:tcW w:w="1440"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50.000 </w:t>
            </w:r>
          </w:p>
        </w:tc>
        <w:tc>
          <w:tcPr>
            <w:tcW w:w="1456" w:type="dxa"/>
            <w:shd w:val="clear" w:color="auto" w:fill="auto"/>
            <w:vAlign w:val="center"/>
            <w:hideMark/>
          </w:tcPr>
          <w:p w:rsidR="00E43F0B" w:rsidRPr="00EB5518" w:rsidRDefault="00E43F0B" w:rsidP="00E4355B">
            <w:pPr>
              <w:jc w:val="right"/>
              <w:rPr>
                <w:color w:val="000000" w:themeColor="text1"/>
                <w:sz w:val="24"/>
                <w:szCs w:val="24"/>
              </w:rPr>
            </w:pPr>
            <w:r w:rsidRPr="00EB5518">
              <w:rPr>
                <w:color w:val="000000" w:themeColor="text1"/>
                <w:sz w:val="24"/>
                <w:szCs w:val="24"/>
              </w:rPr>
              <w:t xml:space="preserve">        40.000 </w:t>
            </w:r>
          </w:p>
        </w:tc>
      </w:tr>
    </w:tbl>
    <w:p w:rsidR="00E43F0B" w:rsidRPr="00EB5518" w:rsidRDefault="00E43F0B" w:rsidP="00E43F0B">
      <w:pPr>
        <w:rPr>
          <w:color w:val="000000" w:themeColor="text1"/>
        </w:rPr>
      </w:pPr>
    </w:p>
    <w:p w:rsidR="002262C8" w:rsidRPr="00EB5518" w:rsidRDefault="002262C8">
      <w:pPr>
        <w:rPr>
          <w:color w:val="000000" w:themeColor="text1"/>
        </w:rPr>
      </w:pPr>
    </w:p>
    <w:sectPr w:rsidR="002262C8" w:rsidRPr="00EB5518" w:rsidSect="003A14FE">
      <w:headerReference w:type="default" r:id="rId7"/>
      <w:pgSz w:w="11907" w:h="16839" w:code="9"/>
      <w:pgMar w:top="1021" w:right="1134" w:bottom="1021"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40EE" w:rsidRDefault="00E040EE" w:rsidP="003A14FE">
      <w:r>
        <w:separator/>
      </w:r>
    </w:p>
  </w:endnote>
  <w:endnote w:type="continuationSeparator" w:id="0">
    <w:p w:rsidR="00E040EE" w:rsidRDefault="00E040EE" w:rsidP="003A1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40EE" w:rsidRDefault="00E040EE" w:rsidP="003A14FE">
      <w:r>
        <w:separator/>
      </w:r>
    </w:p>
  </w:footnote>
  <w:footnote w:type="continuationSeparator" w:id="0">
    <w:p w:rsidR="00E040EE" w:rsidRDefault="00E040EE" w:rsidP="003A14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0446199"/>
      <w:docPartObj>
        <w:docPartGallery w:val="Page Numbers (Top of Page)"/>
        <w:docPartUnique/>
      </w:docPartObj>
    </w:sdtPr>
    <w:sdtEndPr>
      <w:rPr>
        <w:noProof/>
      </w:rPr>
    </w:sdtEndPr>
    <w:sdtContent>
      <w:p w:rsidR="003A14FE" w:rsidRDefault="003A14FE">
        <w:pPr>
          <w:pStyle w:val="Header"/>
          <w:jc w:val="center"/>
        </w:pPr>
        <w:r>
          <w:fldChar w:fldCharType="begin"/>
        </w:r>
        <w:r>
          <w:instrText xml:space="preserve"> PAGE   \* MERGEFORMAT </w:instrText>
        </w:r>
        <w:r>
          <w:fldChar w:fldCharType="separate"/>
        </w:r>
        <w:r w:rsidR="00813D9A">
          <w:rPr>
            <w:noProof/>
          </w:rPr>
          <w:t>5</w:t>
        </w:r>
        <w:r>
          <w:rPr>
            <w:noProof/>
          </w:rPr>
          <w:fldChar w:fldCharType="end"/>
        </w:r>
      </w:p>
    </w:sdtContent>
  </w:sdt>
  <w:p w:rsidR="003A14FE" w:rsidRDefault="003A14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F0B"/>
    <w:rsid w:val="000533CD"/>
    <w:rsid w:val="00155BA5"/>
    <w:rsid w:val="001620EA"/>
    <w:rsid w:val="00170F66"/>
    <w:rsid w:val="002145A0"/>
    <w:rsid w:val="002262C8"/>
    <w:rsid w:val="002833A1"/>
    <w:rsid w:val="00285415"/>
    <w:rsid w:val="002E7CA1"/>
    <w:rsid w:val="00301AC2"/>
    <w:rsid w:val="003045E1"/>
    <w:rsid w:val="0038373F"/>
    <w:rsid w:val="003A14FE"/>
    <w:rsid w:val="0041469F"/>
    <w:rsid w:val="00492025"/>
    <w:rsid w:val="005A4B63"/>
    <w:rsid w:val="00601AF8"/>
    <w:rsid w:val="00672772"/>
    <w:rsid w:val="006C729B"/>
    <w:rsid w:val="006D0269"/>
    <w:rsid w:val="00721482"/>
    <w:rsid w:val="00813D9A"/>
    <w:rsid w:val="00823285"/>
    <w:rsid w:val="008D3FDE"/>
    <w:rsid w:val="008E01A0"/>
    <w:rsid w:val="00932A88"/>
    <w:rsid w:val="00AF014E"/>
    <w:rsid w:val="00B3239E"/>
    <w:rsid w:val="00B51DBA"/>
    <w:rsid w:val="00BE77D7"/>
    <w:rsid w:val="00D65141"/>
    <w:rsid w:val="00E040EE"/>
    <w:rsid w:val="00E43F0B"/>
    <w:rsid w:val="00EB5518"/>
    <w:rsid w:val="00F22528"/>
    <w:rsid w:val="00F31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3F0B"/>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14FE"/>
    <w:pPr>
      <w:tabs>
        <w:tab w:val="center" w:pos="4680"/>
        <w:tab w:val="right" w:pos="9360"/>
      </w:tabs>
    </w:pPr>
  </w:style>
  <w:style w:type="character" w:customStyle="1" w:styleId="HeaderChar">
    <w:name w:val="Header Char"/>
    <w:basedOn w:val="DefaultParagraphFont"/>
    <w:link w:val="Header"/>
    <w:uiPriority w:val="99"/>
    <w:rsid w:val="003A14FE"/>
    <w:rPr>
      <w:rFonts w:eastAsia="Times New Roman" w:cs="Times New Roman"/>
      <w:sz w:val="28"/>
      <w:szCs w:val="28"/>
    </w:rPr>
  </w:style>
  <w:style w:type="paragraph" w:styleId="Footer">
    <w:name w:val="footer"/>
    <w:basedOn w:val="Normal"/>
    <w:link w:val="FooterChar"/>
    <w:uiPriority w:val="99"/>
    <w:unhideWhenUsed/>
    <w:rsid w:val="003A14FE"/>
    <w:pPr>
      <w:tabs>
        <w:tab w:val="center" w:pos="4680"/>
        <w:tab w:val="right" w:pos="9360"/>
      </w:tabs>
    </w:pPr>
  </w:style>
  <w:style w:type="character" w:customStyle="1" w:styleId="FooterChar">
    <w:name w:val="Footer Char"/>
    <w:basedOn w:val="DefaultParagraphFont"/>
    <w:link w:val="Footer"/>
    <w:uiPriority w:val="99"/>
    <w:rsid w:val="003A14FE"/>
    <w:rPr>
      <w:rFonts w:eastAsia="Times New Roman" w:cs="Times New Roman"/>
      <w:sz w:val="28"/>
      <w:szCs w:val="28"/>
    </w:rPr>
  </w:style>
  <w:style w:type="paragraph" w:styleId="BalloonText">
    <w:name w:val="Balloon Text"/>
    <w:basedOn w:val="Normal"/>
    <w:link w:val="BalloonTextChar"/>
    <w:uiPriority w:val="99"/>
    <w:semiHidden/>
    <w:unhideWhenUsed/>
    <w:rsid w:val="00B51DBA"/>
    <w:rPr>
      <w:rFonts w:ascii="Tahoma" w:hAnsi="Tahoma" w:cs="Tahoma"/>
      <w:sz w:val="16"/>
      <w:szCs w:val="16"/>
    </w:rPr>
  </w:style>
  <w:style w:type="character" w:customStyle="1" w:styleId="BalloonTextChar">
    <w:name w:val="Balloon Text Char"/>
    <w:basedOn w:val="DefaultParagraphFont"/>
    <w:link w:val="BalloonText"/>
    <w:uiPriority w:val="99"/>
    <w:semiHidden/>
    <w:rsid w:val="00B51DB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3F0B"/>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14FE"/>
    <w:pPr>
      <w:tabs>
        <w:tab w:val="center" w:pos="4680"/>
        <w:tab w:val="right" w:pos="9360"/>
      </w:tabs>
    </w:pPr>
  </w:style>
  <w:style w:type="character" w:customStyle="1" w:styleId="HeaderChar">
    <w:name w:val="Header Char"/>
    <w:basedOn w:val="DefaultParagraphFont"/>
    <w:link w:val="Header"/>
    <w:uiPriority w:val="99"/>
    <w:rsid w:val="003A14FE"/>
    <w:rPr>
      <w:rFonts w:eastAsia="Times New Roman" w:cs="Times New Roman"/>
      <w:sz w:val="28"/>
      <w:szCs w:val="28"/>
    </w:rPr>
  </w:style>
  <w:style w:type="paragraph" w:styleId="Footer">
    <w:name w:val="footer"/>
    <w:basedOn w:val="Normal"/>
    <w:link w:val="FooterChar"/>
    <w:uiPriority w:val="99"/>
    <w:unhideWhenUsed/>
    <w:rsid w:val="003A14FE"/>
    <w:pPr>
      <w:tabs>
        <w:tab w:val="center" w:pos="4680"/>
        <w:tab w:val="right" w:pos="9360"/>
      </w:tabs>
    </w:pPr>
  </w:style>
  <w:style w:type="character" w:customStyle="1" w:styleId="FooterChar">
    <w:name w:val="Footer Char"/>
    <w:basedOn w:val="DefaultParagraphFont"/>
    <w:link w:val="Footer"/>
    <w:uiPriority w:val="99"/>
    <w:rsid w:val="003A14FE"/>
    <w:rPr>
      <w:rFonts w:eastAsia="Times New Roman" w:cs="Times New Roman"/>
      <w:sz w:val="28"/>
      <w:szCs w:val="28"/>
    </w:rPr>
  </w:style>
  <w:style w:type="paragraph" w:styleId="BalloonText">
    <w:name w:val="Balloon Text"/>
    <w:basedOn w:val="Normal"/>
    <w:link w:val="BalloonTextChar"/>
    <w:uiPriority w:val="99"/>
    <w:semiHidden/>
    <w:unhideWhenUsed/>
    <w:rsid w:val="00B51DBA"/>
    <w:rPr>
      <w:rFonts w:ascii="Tahoma" w:hAnsi="Tahoma" w:cs="Tahoma"/>
      <w:sz w:val="16"/>
      <w:szCs w:val="16"/>
    </w:rPr>
  </w:style>
  <w:style w:type="character" w:customStyle="1" w:styleId="BalloonTextChar">
    <w:name w:val="Balloon Text Char"/>
    <w:basedOn w:val="DefaultParagraphFont"/>
    <w:link w:val="BalloonText"/>
    <w:uiPriority w:val="99"/>
    <w:semiHidden/>
    <w:rsid w:val="00B51DB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EF77DF-7FD4-46FF-A08F-809A3F29A1A2}"/>
</file>

<file path=customXml/itemProps2.xml><?xml version="1.0" encoding="utf-8"?>
<ds:datastoreItem xmlns:ds="http://schemas.openxmlformats.org/officeDocument/2006/customXml" ds:itemID="{8342AB33-49E2-4509-B001-87D61F3BE74C}"/>
</file>

<file path=customXml/itemProps3.xml><?xml version="1.0" encoding="utf-8"?>
<ds:datastoreItem xmlns:ds="http://schemas.openxmlformats.org/officeDocument/2006/customXml" ds:itemID="{FCC62790-DBA3-4E41-AFFF-65F283B6D63A}"/>
</file>

<file path=docProps/app.xml><?xml version="1.0" encoding="utf-8"?>
<Properties xmlns="http://schemas.openxmlformats.org/officeDocument/2006/extended-properties" xmlns:vt="http://schemas.openxmlformats.org/officeDocument/2006/docPropsVTypes">
  <Template>Normal</Template>
  <TotalTime>1</TotalTime>
  <Pages>5</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HUY</dc:creator>
  <cp:lastModifiedBy>Asus</cp:lastModifiedBy>
  <cp:revision>2</cp:revision>
  <cp:lastPrinted>2021-03-10T00:22:00Z</cp:lastPrinted>
  <dcterms:created xsi:type="dcterms:W3CDTF">2021-03-30T08:26:00Z</dcterms:created>
  <dcterms:modified xsi:type="dcterms:W3CDTF">2021-03-30T08:26:00Z</dcterms:modified>
</cp:coreProperties>
</file>