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6" w:type="dxa"/>
        <w:tblInd w:w="-176" w:type="dxa"/>
        <w:tblLook w:val="0000" w:firstRow="0" w:lastRow="0" w:firstColumn="0" w:lastColumn="0" w:noHBand="0" w:noVBand="0"/>
      </w:tblPr>
      <w:tblGrid>
        <w:gridCol w:w="3549"/>
        <w:gridCol w:w="279"/>
        <w:gridCol w:w="5678"/>
      </w:tblGrid>
      <w:tr w:rsidR="00326012" w:rsidRPr="00C41232" w:rsidTr="00C34074">
        <w:trPr>
          <w:trHeight w:val="851"/>
        </w:trPr>
        <w:tc>
          <w:tcPr>
            <w:tcW w:w="3549" w:type="dxa"/>
          </w:tcPr>
          <w:p w:rsidR="00326012" w:rsidRPr="00897329" w:rsidRDefault="00897329" w:rsidP="00897329">
            <w:pPr>
              <w:jc w:val="center"/>
              <w:rPr>
                <w:b/>
                <w:bCs/>
                <w:sz w:val="26"/>
                <w:lang w:val="en-US"/>
              </w:rPr>
            </w:pPr>
            <w:r w:rsidRPr="00C41232">
              <w:rPr>
                <w:lang w:val="en-US"/>
              </w:rPr>
              <mc:AlternateContent>
                <mc:Choice Requires="wps">
                  <w:drawing>
                    <wp:anchor distT="4294967293" distB="4294967293" distL="114300" distR="114300" simplePos="0" relativeHeight="251671552" behindDoc="0" locked="0" layoutInCell="1" allowOverlap="1" wp14:anchorId="451978E5" wp14:editId="7D3FBAA3">
                      <wp:simplePos x="0" y="0"/>
                      <wp:positionH relativeFrom="column">
                        <wp:posOffset>690245</wp:posOffset>
                      </wp:positionH>
                      <wp:positionV relativeFrom="paragraph">
                        <wp:posOffset>408940</wp:posOffset>
                      </wp:positionV>
                      <wp:extent cx="656590" cy="0"/>
                      <wp:effectExtent l="0" t="0" r="10160" b="19050"/>
                      <wp:wrapNone/>
                      <wp:docPr id="51027935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15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35pt,32.2pt" to="106.0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ze10AEAAH4DAAAOAAAAZHJzL2Uyb0RvYy54bWysU8tu2zAQvBfoPxC8x5IdyK0Fyzk4TS9p&#10;a8DpB6xJSiJCcYklbdl/X5J+JG1vRXUgyH3M7syulg/HwbCDIq/RNnw6KTlTVqDUtmv4z5enu8+c&#10;+QBWgkGrGn5Snj+sPn5Yjq5WM+zRSEUsglhfj67hfQiuLgovejWAn6BTNjpbpAFCfFJXSIIxog+m&#10;mJXlvBiRpCMUyvtofTw7+Srjt60S4UfbehWYaXjsLeST8rlLZ7FaQt0RuF6LSxvwD10MoG0seoN6&#10;hABsT/ovqEELQo9tmAgcCmxbLVTmENlMyz/YbHtwKnOJ4nh3k8n/P1jx/bAhpmXDq2k5+7S4r+45&#10;szDEUW0Dge76wNZobRQSiVVJr9H5Oqat7YYSY3G0W/eM4tUzi+sebKdy3y8nF0GmKaP4LSU9vItV&#10;d+M3lDEG9gGzeMeWhgQZZWHHPKPTbUbqGJiIxnk1rxZxkuLqKqC+5jny4avCgaVLw422ST2o4fDs&#10;Q+oD6mtIMlt80sbkDTCWjQ1fVLMqJ3g0WiZnCvPU7daG2AHSDuUvk4qe92GEeyszWK9AfrncA2hz&#10;vsfixl60SPTPQu5QnjZ01SgOOXd5Wci0Re/fOfvtt1n9AgAA//8DAFBLAwQUAAYACAAAACEAatmM&#10;a9wAAAAJAQAADwAAAGRycy9kb3ducmV2LnhtbEyPwU7DMAyG70i8Q2QkLhNLW6YxlaYTAnrjwgBx&#10;9RrTVjRO12Rb4ekx2gGOv/3p9+diPbleHWgMnWcD6TwBRVx723Fj4PWlulqBChHZYu+ZDHxRgHV5&#10;flZgbv2Rn+mwiY2SEg45GmhjHHKtQ92SwzD3A7HsPvzoMEocG21HPEq563WWJEvtsGO50OJA9y3V&#10;n5u9MxCqN9pV37N6lrxfN56y3cPTIxpzeTHd3YKKNMU/GH71RR1Kcdr6PdugesnJ6kZQA8vFApQA&#10;WZqloLangS4L/f+D8gcAAP//AwBQSwECLQAUAAYACAAAACEAtoM4kv4AAADhAQAAEwAAAAAAAAAA&#10;AAAAAAAAAAAAW0NvbnRlbnRfVHlwZXNdLnhtbFBLAQItABQABgAIAAAAIQA4/SH/1gAAAJQBAAAL&#10;AAAAAAAAAAAAAAAAAC8BAABfcmVscy8ucmVsc1BLAQItABQABgAIAAAAIQAWRze10AEAAH4DAAAO&#10;AAAAAAAAAAAAAAAAAC4CAABkcnMvZTJvRG9jLnhtbFBLAQItABQABgAIAAAAIQBq2Yxr3AAAAAkB&#10;AAAPAAAAAAAAAAAAAAAAACoEAABkcnMvZG93bnJldi54bWxQSwUGAAAAAAQABADzAAAAMwUAAAAA&#10;"/>
                  </w:pict>
                </mc:Fallback>
              </mc:AlternateContent>
            </w:r>
            <w:r w:rsidR="00326012" w:rsidRPr="00C41232">
              <w:rPr>
                <w:b/>
                <w:bCs/>
                <w:sz w:val="26"/>
              </w:rPr>
              <w:t xml:space="preserve">HỘI ĐỒNG NHÂN DÂN TỈNH </w:t>
            </w:r>
            <w:r w:rsidR="00326012" w:rsidRPr="00C41232">
              <w:rPr>
                <w:b/>
                <w:bCs/>
                <w:sz w:val="26"/>
                <w:lang w:val="en-US"/>
              </w:rPr>
              <w:t>ĐỒNG THÁP</w:t>
            </w:r>
          </w:p>
        </w:tc>
        <w:tc>
          <w:tcPr>
            <w:tcW w:w="279" w:type="dxa"/>
          </w:tcPr>
          <w:p w:rsidR="00326012" w:rsidRPr="00C41232" w:rsidRDefault="00326012" w:rsidP="00C34074">
            <w:pPr>
              <w:keepNext/>
              <w:jc w:val="center"/>
              <w:outlineLvl w:val="4"/>
              <w:rPr>
                <w:b/>
                <w:bCs/>
                <w:sz w:val="26"/>
              </w:rPr>
            </w:pPr>
          </w:p>
        </w:tc>
        <w:tc>
          <w:tcPr>
            <w:tcW w:w="5678" w:type="dxa"/>
          </w:tcPr>
          <w:p w:rsidR="00326012" w:rsidRPr="00C41232" w:rsidRDefault="00326012" w:rsidP="00C34074">
            <w:pPr>
              <w:keepNext/>
              <w:jc w:val="center"/>
              <w:outlineLvl w:val="4"/>
              <w:rPr>
                <w:b/>
                <w:bCs/>
                <w:sz w:val="26"/>
              </w:rPr>
            </w:pPr>
            <w:r w:rsidRPr="00C41232">
              <w:rPr>
                <w:b/>
                <w:bCs/>
                <w:sz w:val="26"/>
              </w:rPr>
              <w:t>CỘNG HÒA XÃ HỘI CHỦ NGHĨA VIỆT NAM</w:t>
            </w:r>
          </w:p>
          <w:p w:rsidR="00326012" w:rsidRPr="00572DD2" w:rsidRDefault="00326012" w:rsidP="00C34074">
            <w:pPr>
              <w:jc w:val="center"/>
              <w:rPr>
                <w:sz w:val="28"/>
                <w:szCs w:val="28"/>
              </w:rPr>
            </w:pPr>
            <w:r w:rsidRPr="00572DD2">
              <w:rPr>
                <w:sz w:val="28"/>
                <w:szCs w:val="28"/>
                <w:lang w:val="en-US"/>
              </w:rPr>
              <mc:AlternateContent>
                <mc:Choice Requires="wps">
                  <w:drawing>
                    <wp:anchor distT="4294967293" distB="4294967293" distL="114300" distR="114300" simplePos="0" relativeHeight="251670528" behindDoc="0" locked="0" layoutInCell="1" allowOverlap="1" wp14:anchorId="10E7EA11" wp14:editId="2C0B428D">
                      <wp:simplePos x="0" y="0"/>
                      <wp:positionH relativeFrom="column">
                        <wp:posOffset>653889</wp:posOffset>
                      </wp:positionH>
                      <wp:positionV relativeFrom="paragraph">
                        <wp:posOffset>231775</wp:posOffset>
                      </wp:positionV>
                      <wp:extent cx="2135837" cy="0"/>
                      <wp:effectExtent l="0" t="0" r="17145" b="19050"/>
                      <wp:wrapNone/>
                      <wp:docPr id="188630561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837"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5pt,18.25pt" to="219.7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ez60gEAAIADAAAOAAAAZHJzL2Uyb0RvYy54bWysU02P0zAQvSPxHyzfadJWLSVquocuy2WB&#10;Sl1+wNR2EgvHY9luk/57xu7HLnBD5GDZ8/Fm3pvJ+mHsDTspHzTamk8nJWfKCpTatjX/8fL0YcVZ&#10;iGAlGLSq5mcV+MPm/bv14Co1ww6NVJ4RiA3V4GrexeiqogiiUz2ECTplydmg7yHS07eF9DAQem+K&#10;WVkuiwG9dB6FCoGsjxcn32T8plEifm+aoCIzNafeYj59Pg/pLDZrqFoPrtPi2gb8Qxc9aEtF71CP&#10;EIEdvf4LqtfCY8AmTgT2BTaNFipzIDbT8g82+w6cylxInODuMoX/Byu+nXaeaUmzW62W83KxnM45&#10;s9DTrPbRg267yLZoLSmJns2TYIMLFeVt7c4nymK0e/eM4mdgFrcd2Fblxl/OjkCmKaP4LSU9gqOy&#10;h+ErSoqBY8Ss3tj4PkGSLmzMQzrfh6TGyAQZZ9P5YjX/yJm4+QqobonOh/hFYc/SpeZG26QfVHB6&#10;DjE1AtUtJJktPmlj8g4Yy4aaf1rMFjkhoNEyOVNY8O1hazw7Qdqi/GVW5Hkb5vFoZQbrFMjP13sE&#10;bS53Km7sVYzE/6LkAeV5528i0Zhzl9eVTHv09p2zX3+czS8AAAD//wMAUEsDBBQABgAIAAAAIQB3&#10;tV7Y3QAAAAkBAAAPAAAAZHJzL2Rvd25yZXYueG1sTI/BTsMwEETvSPyDtUhcqtamKRWEOBUCcuPS&#10;QsV1myxJRLxOY7cNfD2LOMBxZkezb7LV6Dp1pCG0ni1czQwo4tJXLdcWXl+K6Q2oEJEr7DyThU8K&#10;sMrPzzJMK3/iNR03sVZSwiFFC02Mfap1KBtyGGa+J5bbux8cRpFDrasBT1LuOj03ZqkdtiwfGuzp&#10;oaHyY3NwFkKxpX3xNSkn5i2pPc33j89PaO3lxXh/ByrSGP/C8IMv6JAL084fuAqqE20S2RItJMtr&#10;UBJYJLcLULtfQ+eZ/r8g/wYAAP//AwBQSwECLQAUAAYACAAAACEAtoM4kv4AAADhAQAAEwAAAAAA&#10;AAAAAAAAAAAAAAAAW0NvbnRlbnRfVHlwZXNdLnhtbFBLAQItABQABgAIAAAAIQA4/SH/1gAAAJQB&#10;AAALAAAAAAAAAAAAAAAAAC8BAABfcmVscy8ucmVsc1BLAQItABQABgAIAAAAIQAN1ez60gEAAIAD&#10;AAAOAAAAAAAAAAAAAAAAAC4CAABkcnMvZTJvRG9jLnhtbFBLAQItABQABgAIAAAAIQB3tV7Y3QAA&#10;AAkBAAAPAAAAAAAAAAAAAAAAACwEAABkcnMvZG93bnJldi54bWxQSwUGAAAAAAQABADzAAAANgUA&#10;AAAA&#10;"/>
                  </w:pict>
                </mc:Fallback>
              </mc:AlternateContent>
            </w:r>
            <w:r w:rsidRPr="00572DD2">
              <w:rPr>
                <w:b/>
                <w:bCs/>
                <w:sz w:val="28"/>
                <w:szCs w:val="28"/>
              </w:rPr>
              <w:t>Độc lập - Tự do - Hạnh phúc</w:t>
            </w:r>
          </w:p>
        </w:tc>
      </w:tr>
      <w:tr w:rsidR="00326012" w:rsidRPr="00C41232" w:rsidTr="00C34074">
        <w:trPr>
          <w:trHeight w:val="309"/>
        </w:trPr>
        <w:tc>
          <w:tcPr>
            <w:tcW w:w="3549" w:type="dxa"/>
          </w:tcPr>
          <w:p w:rsidR="00326012" w:rsidRPr="00AA05A2" w:rsidRDefault="00326012" w:rsidP="00BE3FF0">
            <w:pPr>
              <w:spacing w:before="120"/>
              <w:jc w:val="center"/>
              <w:rPr>
                <w:sz w:val="26"/>
                <w:szCs w:val="26"/>
              </w:rPr>
            </w:pPr>
            <w:r w:rsidRPr="00AA05A2">
              <w:rPr>
                <w:sz w:val="26"/>
                <w:szCs w:val="26"/>
              </w:rPr>
              <w:t>Số:</w:t>
            </w:r>
            <w:r w:rsidR="00BE3FF0">
              <w:rPr>
                <w:sz w:val="26"/>
                <w:szCs w:val="26"/>
                <w:lang w:val="en-US"/>
              </w:rPr>
              <w:t xml:space="preserve"> 19</w:t>
            </w:r>
            <w:r w:rsidRPr="00AA05A2">
              <w:rPr>
                <w:sz w:val="26"/>
                <w:szCs w:val="26"/>
              </w:rPr>
              <w:t>/</w:t>
            </w:r>
            <w:r w:rsidRPr="00AA05A2">
              <w:rPr>
                <w:sz w:val="26"/>
                <w:szCs w:val="26"/>
                <w:lang w:val="en-US"/>
              </w:rPr>
              <w:t>2026/</w:t>
            </w:r>
            <w:r w:rsidRPr="00AA05A2">
              <w:rPr>
                <w:sz w:val="26"/>
                <w:szCs w:val="26"/>
              </w:rPr>
              <w:t>NQ-HĐND</w:t>
            </w:r>
          </w:p>
        </w:tc>
        <w:tc>
          <w:tcPr>
            <w:tcW w:w="279" w:type="dxa"/>
          </w:tcPr>
          <w:p w:rsidR="00326012" w:rsidRPr="00C41232" w:rsidRDefault="00326012" w:rsidP="00C34074">
            <w:pPr>
              <w:keepNext/>
              <w:jc w:val="center"/>
              <w:outlineLvl w:val="0"/>
              <w:rPr>
                <w:i/>
                <w:iCs/>
              </w:rPr>
            </w:pPr>
          </w:p>
        </w:tc>
        <w:tc>
          <w:tcPr>
            <w:tcW w:w="5678" w:type="dxa"/>
          </w:tcPr>
          <w:p w:rsidR="00326012" w:rsidRPr="00C41232" w:rsidRDefault="00326012" w:rsidP="00BE3FF0">
            <w:pPr>
              <w:keepNext/>
              <w:spacing w:before="120"/>
              <w:jc w:val="center"/>
              <w:outlineLvl w:val="0"/>
              <w:rPr>
                <w:i/>
                <w:iCs/>
                <w:sz w:val="26"/>
              </w:rPr>
            </w:pPr>
            <w:r w:rsidRPr="00C41232">
              <w:rPr>
                <w:i/>
                <w:iCs/>
                <w:sz w:val="28"/>
                <w:szCs w:val="28"/>
              </w:rPr>
              <w:t>Đồng Tháp, ngày</w:t>
            </w:r>
            <w:r w:rsidR="00BE3FF0">
              <w:rPr>
                <w:i/>
                <w:iCs/>
                <w:sz w:val="28"/>
                <w:szCs w:val="28"/>
                <w:lang w:val="en-US"/>
              </w:rPr>
              <w:t xml:space="preserve"> 09 </w:t>
            </w:r>
            <w:r w:rsidRPr="00C41232">
              <w:rPr>
                <w:i/>
                <w:iCs/>
                <w:sz w:val="28"/>
                <w:szCs w:val="28"/>
              </w:rPr>
              <w:t>tháng</w:t>
            </w:r>
            <w:r w:rsidR="00BE3FF0">
              <w:rPr>
                <w:i/>
                <w:iCs/>
                <w:sz w:val="28"/>
                <w:szCs w:val="28"/>
                <w:lang w:val="en-US"/>
              </w:rPr>
              <w:t xml:space="preserve"> 7 </w:t>
            </w:r>
            <w:r w:rsidRPr="00C41232">
              <w:rPr>
                <w:i/>
                <w:iCs/>
                <w:sz w:val="28"/>
                <w:szCs w:val="28"/>
              </w:rPr>
              <w:t>năm 2026</w:t>
            </w:r>
          </w:p>
        </w:tc>
      </w:tr>
    </w:tbl>
    <w:p w:rsidR="00285C80" w:rsidRPr="0027192C" w:rsidRDefault="00285C80" w:rsidP="00B24418">
      <w:pPr>
        <w:jc w:val="center"/>
        <w:rPr>
          <w:b/>
          <w:bCs/>
          <w:color w:val="000000" w:themeColor="text1"/>
          <w:sz w:val="34"/>
          <w:szCs w:val="28"/>
          <w:lang w:val="en-US"/>
        </w:rPr>
      </w:pPr>
    </w:p>
    <w:p w:rsidR="002F59F3" w:rsidRPr="00A95A2A" w:rsidRDefault="002F59F3" w:rsidP="00B24418">
      <w:pPr>
        <w:jc w:val="center"/>
        <w:rPr>
          <w:b/>
          <w:bCs/>
          <w:color w:val="000000" w:themeColor="text1"/>
          <w:sz w:val="28"/>
          <w:szCs w:val="28"/>
        </w:rPr>
      </w:pPr>
      <w:r w:rsidRPr="00A95A2A">
        <w:rPr>
          <w:b/>
          <w:bCs/>
          <w:color w:val="000000" w:themeColor="text1"/>
          <w:sz w:val="28"/>
          <w:szCs w:val="28"/>
        </w:rPr>
        <w:t>NGHỊ QUYẾT</w:t>
      </w:r>
    </w:p>
    <w:p w:rsidR="00E55F2D" w:rsidRDefault="00CF1848" w:rsidP="001946FB">
      <w:pPr>
        <w:tabs>
          <w:tab w:val="right" w:leader="dot" w:pos="8640"/>
        </w:tabs>
        <w:jc w:val="center"/>
        <w:rPr>
          <w:b/>
          <w:bCs/>
          <w:color w:val="000000" w:themeColor="text1"/>
          <w:sz w:val="28"/>
          <w:szCs w:val="28"/>
          <w:lang w:val="en-US"/>
        </w:rPr>
      </w:pPr>
      <w:r w:rsidRPr="00A95A2A">
        <w:rPr>
          <w:b/>
          <w:bCs/>
          <w:iCs/>
          <w:color w:val="000000" w:themeColor="text1"/>
          <w:sz w:val="28"/>
          <w:szCs w:val="28"/>
        </w:rPr>
        <w:t xml:space="preserve">Quy định </w:t>
      </w:r>
      <w:r w:rsidR="000A368C" w:rsidRPr="00A95A2A">
        <w:rPr>
          <w:b/>
          <w:bCs/>
          <w:color w:val="000000" w:themeColor="text1"/>
          <w:sz w:val="28"/>
          <w:szCs w:val="28"/>
        </w:rPr>
        <w:t>chính sách khuyến khích đối với viên chức</w:t>
      </w:r>
    </w:p>
    <w:p w:rsidR="00E55F2D" w:rsidRDefault="000A368C" w:rsidP="001946FB">
      <w:pPr>
        <w:tabs>
          <w:tab w:val="right" w:leader="dot" w:pos="8640"/>
        </w:tabs>
        <w:jc w:val="center"/>
        <w:rPr>
          <w:b/>
          <w:bCs/>
          <w:color w:val="000000" w:themeColor="text1"/>
          <w:sz w:val="28"/>
          <w:szCs w:val="28"/>
          <w:lang w:val="en-US"/>
        </w:rPr>
      </w:pPr>
      <w:r w:rsidRPr="00A95A2A">
        <w:rPr>
          <w:b/>
          <w:bCs/>
          <w:color w:val="000000" w:themeColor="text1"/>
          <w:sz w:val="28"/>
          <w:szCs w:val="28"/>
        </w:rPr>
        <w:t xml:space="preserve"> quản lý, giáo viên cơ sở giáo dục mầm non công lập, </w:t>
      </w:r>
    </w:p>
    <w:p w:rsidR="00E55F2D" w:rsidRDefault="000A368C" w:rsidP="001946FB">
      <w:pPr>
        <w:tabs>
          <w:tab w:val="right" w:leader="dot" w:pos="8640"/>
        </w:tabs>
        <w:jc w:val="center"/>
        <w:rPr>
          <w:b/>
          <w:bCs/>
          <w:color w:val="000000" w:themeColor="text1"/>
          <w:sz w:val="28"/>
          <w:szCs w:val="28"/>
          <w:lang w:val="en-US"/>
        </w:rPr>
      </w:pPr>
      <w:r w:rsidRPr="00A95A2A">
        <w:rPr>
          <w:b/>
          <w:bCs/>
          <w:color w:val="000000" w:themeColor="text1"/>
          <w:sz w:val="28"/>
          <w:szCs w:val="28"/>
        </w:rPr>
        <w:t xml:space="preserve">giáo viên mới tuyển dụng giảng dạy môn học trong cơ sở giáo dục </w:t>
      </w:r>
    </w:p>
    <w:p w:rsidR="00CF1848" w:rsidRPr="00A95A2A" w:rsidRDefault="000A368C" w:rsidP="001946FB">
      <w:pPr>
        <w:tabs>
          <w:tab w:val="right" w:leader="dot" w:pos="8640"/>
        </w:tabs>
        <w:jc w:val="center"/>
        <w:rPr>
          <w:b/>
          <w:bCs/>
          <w:iCs/>
          <w:color w:val="000000" w:themeColor="text1"/>
          <w:sz w:val="28"/>
          <w:szCs w:val="28"/>
        </w:rPr>
      </w:pPr>
      <w:r w:rsidRPr="00A95A2A">
        <w:rPr>
          <w:b/>
          <w:bCs/>
          <w:color w:val="000000" w:themeColor="text1"/>
          <w:sz w:val="28"/>
          <w:szCs w:val="28"/>
        </w:rPr>
        <w:t xml:space="preserve">phổ thông công lập tại các địa bàn khó tuyển dụng của tỉnh </w:t>
      </w:r>
      <w:r w:rsidR="00CF1848" w:rsidRPr="00A95A2A">
        <w:rPr>
          <w:b/>
          <w:bCs/>
          <w:iCs/>
          <w:color w:val="000000" w:themeColor="text1"/>
          <w:sz w:val="28"/>
          <w:szCs w:val="28"/>
        </w:rPr>
        <w:t>Đồng Tháp</w:t>
      </w:r>
    </w:p>
    <w:p w:rsidR="00CF1848" w:rsidRPr="00A95A2A" w:rsidRDefault="00973226" w:rsidP="000F0AC3">
      <w:pPr>
        <w:tabs>
          <w:tab w:val="right" w:leader="dot" w:pos="8640"/>
        </w:tabs>
        <w:spacing w:before="120" w:after="120"/>
        <w:ind w:firstLine="567"/>
        <w:jc w:val="both"/>
        <w:rPr>
          <w:i/>
          <w:color w:val="000000" w:themeColor="text1"/>
          <w:sz w:val="28"/>
          <w:szCs w:val="28"/>
        </w:rPr>
      </w:pPr>
      <w:r>
        <w:rPr>
          <w:i/>
          <w:color w:val="000000" w:themeColor="text1"/>
          <w:sz w:val="28"/>
          <w:szCs w:val="28"/>
          <w:lang w:val="en-US"/>
        </w:rPr>
        <mc:AlternateContent>
          <mc:Choice Requires="wps">
            <w:drawing>
              <wp:anchor distT="0" distB="0" distL="114300" distR="114300" simplePos="0" relativeHeight="251663360" behindDoc="0" locked="0" layoutInCell="1" allowOverlap="1" wp14:editId="019D5ADA">
                <wp:simplePos x="0" y="0"/>
                <wp:positionH relativeFrom="column">
                  <wp:posOffset>2157891</wp:posOffset>
                </wp:positionH>
                <wp:positionV relativeFrom="paragraph">
                  <wp:posOffset>43815</wp:posOffset>
                </wp:positionV>
                <wp:extent cx="1726442"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64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9pt,3.45pt" to="305.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PcHQIAADYEAAAOAAAAZHJzL2Uyb0RvYy54bWysU02P2jAQvVfqf7B8hyQQWIgIqyqBXrZd&#10;JLY/wNgOsep4LNsQUNX/Xtt8iG0vVdUcnLFn5vnNm/Hi+dRJdOTGClAlzoYpRlxRYELtS/ztbT2Y&#10;YWQdUYxIULzEZ27x8/Ljh0WvCz6CFiTjBnkQZYtel7h1ThdJYmnLO2KHoLnyzgZMR5zfmn3CDOk9&#10;eieTUZpOkx4M0wYot9af1hcnXkb8puHUvTaN5Q7JEntuLq4mrruwJssFKfaG6FbQKw3yDyw6IpS/&#10;9A5VE0fQwYg/oDpBDVho3JBCl0DTCMpjDb6aLP2tmm1LNI+1eHGsvstk/x8s/XrcGCRYiccYKdL5&#10;Fm2dIWLfOlSBUl5AMGgcdOq1LXx4pTYmVEpPaqtfgH63SEHVErXnke/bWXuQLGQk71LCxmp/267/&#10;AszHkIODKNqpMV2A9HKgU+zN+d4bfnKI+sPsaTTN8xFG9OZLSHFL1Ma6zxw6FIwSS6GCbKQgxxfr&#10;AhFS3ELCsYK1kDK2XirUl3g+GU1iggUpWHCGMGv2u0oadCRheOIXq/KexzADB8UiWMsJW11tR4S8&#10;2P5yqQKeL8XTuVqX6fgxT+er2WqWD/LRdDXI07oefFpX+WC6zp4m9biuqjr7GahledEKxrgK7G6T&#10;muV/NwnXN3OZsfus3mVI3qNHvTzZ2z+Sjr0M7bsMwg7YeWNuPfbDGYOvDylM/+Pe24/PffkLAAD/&#10;/wMAUEsDBBQABgAIAAAAIQALAaAk3AAAAAcBAAAPAAAAZHJzL2Rvd25yZXYueG1sTM5BT8JAEAXg&#10;u4n/YTMmXAhsS5MKtVtCwN68iBqvQ3dsG7uzpbtA9de7ctHjy5u8+fL1aDpxpsG1lhXE8wgEcWV1&#10;y7WC15dytgThPLLGzjIp+CIH6+L2JsdM2ws/03nvaxFG2GWooPG+z6R0VUMG3dz2xKH7sINBH+JQ&#10;Sz3gJYybTi6iKJUGWw4fGuxp21D1uT8ZBa58o2P5Pa2m0XtSW1ocd0+PqNTkbtw8gPA0+r9j+OUH&#10;OhTBdLAn1k50CpJkFeheQboCEfo0ju9BHK5ZFrn87y9+AAAA//8DAFBLAQItABQABgAIAAAAIQC2&#10;gziS/gAAAOEBAAATAAAAAAAAAAAAAAAAAAAAAABbQ29udGVudF9UeXBlc10ueG1sUEsBAi0AFAAG&#10;AAgAAAAhADj9If/WAAAAlAEAAAsAAAAAAAAAAAAAAAAALwEAAF9yZWxzLy5yZWxzUEsBAi0AFAAG&#10;AAgAAAAhAIJmI9wdAgAANgQAAA4AAAAAAAAAAAAAAAAALgIAAGRycy9lMm9Eb2MueG1sUEsBAi0A&#10;FAAGAAgAAAAhAAsBoCTcAAAABwEAAA8AAAAAAAAAAAAAAAAAdwQAAGRycy9kb3ducmV2LnhtbFBL&#10;BQYAAAAABAAEAPMAAACABQAAAAA=&#10;"/>
            </w:pict>
          </mc:Fallback>
        </mc:AlternateContent>
      </w:r>
    </w:p>
    <w:p w:rsidR="00F7771D" w:rsidRPr="00A95A2A" w:rsidRDefault="00F7771D" w:rsidP="00973226">
      <w:pPr>
        <w:tabs>
          <w:tab w:val="right" w:leader="dot" w:pos="8640"/>
        </w:tabs>
        <w:spacing w:before="120" w:after="120" w:line="340" w:lineRule="exact"/>
        <w:ind w:firstLine="709"/>
        <w:jc w:val="both"/>
        <w:rPr>
          <w:i/>
          <w:color w:val="000000" w:themeColor="text1"/>
          <w:sz w:val="28"/>
          <w:szCs w:val="28"/>
        </w:rPr>
      </w:pPr>
      <w:r w:rsidRPr="00A95A2A">
        <w:rPr>
          <w:i/>
          <w:color w:val="000000" w:themeColor="text1"/>
          <w:sz w:val="28"/>
          <w:szCs w:val="28"/>
        </w:rPr>
        <w:t xml:space="preserve">Căn cứ Luật Tổ chức chính quyền địa phương </w:t>
      </w:r>
      <w:r w:rsidRPr="00A95A2A">
        <w:rPr>
          <w:i/>
          <w:iCs/>
          <w:color w:val="000000" w:themeColor="text1"/>
          <w:sz w:val="28"/>
          <w:szCs w:val="28"/>
        </w:rPr>
        <w:t>số 72/2025/QH15</w:t>
      </w:r>
      <w:r w:rsidRPr="00A95A2A">
        <w:rPr>
          <w:i/>
          <w:color w:val="000000" w:themeColor="text1"/>
          <w:sz w:val="28"/>
          <w:szCs w:val="28"/>
        </w:rPr>
        <w:t>;</w:t>
      </w:r>
    </w:p>
    <w:p w:rsidR="00F7771D" w:rsidRPr="00A95A2A" w:rsidRDefault="00F7771D" w:rsidP="00973226">
      <w:pPr>
        <w:tabs>
          <w:tab w:val="left" w:pos="0"/>
        </w:tabs>
        <w:spacing w:before="120" w:after="120" w:line="340" w:lineRule="exact"/>
        <w:ind w:firstLine="709"/>
        <w:jc w:val="both"/>
        <w:rPr>
          <w:i/>
          <w:iCs/>
          <w:color w:val="000000" w:themeColor="text1"/>
          <w:sz w:val="28"/>
          <w:szCs w:val="28"/>
        </w:rPr>
      </w:pPr>
      <w:bookmarkStart w:id="0" w:name="_Hlk208913910"/>
      <w:r w:rsidRPr="00A95A2A">
        <w:rPr>
          <w:i/>
          <w:iCs/>
          <w:color w:val="000000" w:themeColor="text1"/>
          <w:sz w:val="28"/>
          <w:szCs w:val="28"/>
        </w:rPr>
        <w:t>Căn cứ Luật Ban hành văn bản quy phạm pháp luật số 64/2025/QH15 được sửa đổi, bổ sung bởi Luật số 87/2025/QH15</w:t>
      </w:r>
      <w:bookmarkEnd w:id="0"/>
      <w:r w:rsidRPr="00A95A2A">
        <w:rPr>
          <w:i/>
          <w:iCs/>
          <w:color w:val="000000" w:themeColor="text1"/>
          <w:sz w:val="28"/>
          <w:szCs w:val="28"/>
        </w:rPr>
        <w:t>;</w:t>
      </w:r>
    </w:p>
    <w:p w:rsidR="00CC2807" w:rsidRPr="00357345" w:rsidRDefault="00CC2807" w:rsidP="00973226">
      <w:pPr>
        <w:spacing w:before="120" w:after="120" w:line="340" w:lineRule="exact"/>
        <w:ind w:firstLine="709"/>
        <w:jc w:val="both"/>
        <w:rPr>
          <w:i/>
          <w:iCs/>
          <w:color w:val="000000" w:themeColor="text1"/>
          <w:sz w:val="28"/>
          <w:szCs w:val="28"/>
        </w:rPr>
      </w:pPr>
      <w:r w:rsidRPr="00357345">
        <w:rPr>
          <w:i/>
          <w:iCs/>
          <w:color w:val="000000" w:themeColor="text1"/>
          <w:sz w:val="28"/>
          <w:szCs w:val="28"/>
        </w:rPr>
        <w:t>Căn cứ Luật Ngâ</w:t>
      </w:r>
      <w:r w:rsidR="00D542D3" w:rsidRPr="00357345">
        <w:rPr>
          <w:i/>
          <w:iCs/>
          <w:color w:val="000000" w:themeColor="text1"/>
          <w:sz w:val="28"/>
          <w:szCs w:val="28"/>
        </w:rPr>
        <w:t>n sách nhà nước số 89/2025/QH15</w:t>
      </w:r>
      <w:r w:rsidR="00D542D3" w:rsidRPr="00357345">
        <w:rPr>
          <w:i/>
          <w:iCs/>
          <w:color w:val="000000" w:themeColor="text1"/>
          <w:sz w:val="28"/>
          <w:szCs w:val="28"/>
          <w:lang w:val="en-US"/>
        </w:rPr>
        <w:t xml:space="preserve"> </w:t>
      </w:r>
      <w:r w:rsidR="00D542D3" w:rsidRPr="00357345">
        <w:rPr>
          <w:i/>
          <w:iCs/>
          <w:sz w:val="28"/>
          <w:szCs w:val="28"/>
        </w:rPr>
        <w:t>được sửa đổi, bổ sung bởi Luật số 145/2025/QH15;</w:t>
      </w:r>
    </w:p>
    <w:p w:rsidR="00F7771D" w:rsidRPr="00A95A2A" w:rsidRDefault="00F7771D" w:rsidP="00973226">
      <w:pPr>
        <w:spacing w:before="120" w:after="120" w:line="340" w:lineRule="exact"/>
        <w:ind w:firstLine="709"/>
        <w:jc w:val="both"/>
        <w:rPr>
          <w:i/>
          <w:iCs/>
          <w:snapToGrid w:val="0"/>
          <w:color w:val="000000" w:themeColor="text1"/>
          <w:spacing w:val="-2"/>
          <w:sz w:val="28"/>
          <w:szCs w:val="28"/>
        </w:rPr>
      </w:pPr>
      <w:r w:rsidRPr="00A95A2A">
        <w:rPr>
          <w:i/>
          <w:iCs/>
          <w:snapToGrid w:val="0"/>
          <w:color w:val="000000" w:themeColor="text1"/>
          <w:spacing w:val="-2"/>
          <w:sz w:val="28"/>
          <w:szCs w:val="28"/>
        </w:rPr>
        <w:t>Căn cứ Luật Giáo dục số 43/2019/QH14 được sửa đổi, bổ sung bởi Luật số 123/2025/QH15;</w:t>
      </w:r>
    </w:p>
    <w:p w:rsidR="000C5BD8" w:rsidRPr="00A95A2A" w:rsidRDefault="000C5BD8" w:rsidP="00973226">
      <w:pPr>
        <w:spacing w:before="120" w:after="120" w:line="340" w:lineRule="exact"/>
        <w:ind w:firstLine="709"/>
        <w:jc w:val="both"/>
        <w:rPr>
          <w:i/>
          <w:iCs/>
          <w:color w:val="000000" w:themeColor="text1"/>
          <w:sz w:val="28"/>
          <w:szCs w:val="28"/>
        </w:rPr>
      </w:pPr>
      <w:r w:rsidRPr="00A95A2A">
        <w:rPr>
          <w:i/>
          <w:iCs/>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0C5BD8" w:rsidRPr="00A95A2A" w:rsidRDefault="000C5BD8" w:rsidP="00973226">
      <w:pPr>
        <w:spacing w:before="120" w:after="120" w:line="340" w:lineRule="exact"/>
        <w:ind w:firstLine="709"/>
        <w:jc w:val="both"/>
        <w:rPr>
          <w:i/>
          <w:iCs/>
          <w:color w:val="000000" w:themeColor="text1"/>
          <w:sz w:val="28"/>
          <w:szCs w:val="28"/>
        </w:rPr>
      </w:pPr>
      <w:r w:rsidRPr="00A95A2A">
        <w:rPr>
          <w:i/>
          <w:iCs/>
          <w:color w:val="000000" w:themeColor="text1"/>
          <w:sz w:val="28"/>
          <w:szCs w:val="28"/>
        </w:rPr>
        <w:t xml:space="preserve">Căn cứ Nghị định số 73/2026/NĐ-CP của Chính phủ </w:t>
      </w:r>
      <w:r w:rsidRPr="00A95A2A">
        <w:rPr>
          <w:i/>
          <w:iCs/>
          <w:color w:val="000000" w:themeColor="text1"/>
          <w:sz w:val="28"/>
          <w:szCs w:val="28"/>
          <w:shd w:val="clear" w:color="auto" w:fill="FFFFFF"/>
        </w:rPr>
        <w:t>quy định chi tiết và hướng dẫn thi hành một số điều của </w:t>
      </w:r>
      <w:bookmarkStart w:id="1" w:name="tvpllink_vvgjhunbih_1"/>
      <w:r w:rsidRPr="00A95A2A">
        <w:rPr>
          <w:i/>
          <w:iCs/>
          <w:color w:val="000000" w:themeColor="text1"/>
          <w:sz w:val="28"/>
          <w:szCs w:val="28"/>
          <w:shd w:val="clear" w:color="auto" w:fill="FFFFFF"/>
        </w:rPr>
        <w:fldChar w:fldCharType="begin"/>
      </w:r>
      <w:r w:rsidRPr="00A95A2A">
        <w:rPr>
          <w:i/>
          <w:iCs/>
          <w:color w:val="000000" w:themeColor="text1"/>
          <w:sz w:val="28"/>
          <w:szCs w:val="28"/>
          <w:shd w:val="clear" w:color="auto" w:fill="FFFFFF"/>
        </w:rPr>
        <w:instrText xml:space="preserve"> HYPERLINK "https://thuvienphapluat.vn/van-ban/Tai-chinh-nha-nuoc/Luat-ngan-sach-nha-nuoc-2025-so-89-2025-QH15-650061.aspx" \t "_blank" </w:instrText>
      </w:r>
      <w:r w:rsidRPr="00A95A2A">
        <w:rPr>
          <w:i/>
          <w:iCs/>
          <w:color w:val="000000" w:themeColor="text1"/>
          <w:sz w:val="28"/>
          <w:szCs w:val="28"/>
          <w:shd w:val="clear" w:color="auto" w:fill="FFFFFF"/>
        </w:rPr>
        <w:fldChar w:fldCharType="separate"/>
      </w:r>
      <w:r w:rsidRPr="00A95A2A">
        <w:rPr>
          <w:rStyle w:val="Hyperlink"/>
          <w:i/>
          <w:iCs/>
          <w:color w:val="000000" w:themeColor="text1"/>
          <w:sz w:val="28"/>
          <w:szCs w:val="28"/>
          <w:u w:val="none"/>
          <w:shd w:val="clear" w:color="auto" w:fill="FFFFFF"/>
        </w:rPr>
        <w:t>Luật Ngân sách nhà nước</w:t>
      </w:r>
      <w:r w:rsidRPr="00A95A2A">
        <w:rPr>
          <w:i/>
          <w:iCs/>
          <w:color w:val="000000" w:themeColor="text1"/>
          <w:sz w:val="28"/>
          <w:szCs w:val="28"/>
          <w:shd w:val="clear" w:color="auto" w:fill="FFFFFF"/>
        </w:rPr>
        <w:fldChar w:fldCharType="end"/>
      </w:r>
      <w:bookmarkEnd w:id="1"/>
      <w:r w:rsidRPr="00A95A2A">
        <w:rPr>
          <w:i/>
          <w:iCs/>
          <w:color w:val="000000" w:themeColor="text1"/>
          <w:sz w:val="28"/>
          <w:szCs w:val="28"/>
          <w:shd w:val="clear" w:color="auto" w:fill="FFFFFF"/>
        </w:rPr>
        <w:t>;</w:t>
      </w:r>
    </w:p>
    <w:p w:rsidR="00F7771D" w:rsidRPr="00C325CC" w:rsidRDefault="00F7771D" w:rsidP="00973226">
      <w:pPr>
        <w:tabs>
          <w:tab w:val="right" w:leader="dot" w:pos="8640"/>
        </w:tabs>
        <w:spacing w:before="120" w:after="120" w:line="340" w:lineRule="exact"/>
        <w:ind w:firstLine="709"/>
        <w:jc w:val="both"/>
        <w:rPr>
          <w:i/>
          <w:color w:val="000000" w:themeColor="text1"/>
          <w:spacing w:val="-4"/>
          <w:sz w:val="28"/>
          <w:szCs w:val="28"/>
          <w:lang w:val="en-US"/>
        </w:rPr>
      </w:pPr>
      <w:r w:rsidRPr="00973226">
        <w:rPr>
          <w:i/>
          <w:color w:val="000000" w:themeColor="text1"/>
          <w:spacing w:val="-4"/>
          <w:sz w:val="28"/>
          <w:szCs w:val="28"/>
        </w:rPr>
        <w:t>Xét Tờ trình số</w:t>
      </w:r>
      <w:r w:rsidR="00285C80" w:rsidRPr="00973226">
        <w:rPr>
          <w:i/>
          <w:color w:val="000000" w:themeColor="text1"/>
          <w:spacing w:val="-4"/>
          <w:sz w:val="28"/>
          <w:szCs w:val="28"/>
          <w:lang w:val="en-US"/>
        </w:rPr>
        <w:t xml:space="preserve"> 926</w:t>
      </w:r>
      <w:r w:rsidRPr="00973226">
        <w:rPr>
          <w:i/>
          <w:color w:val="000000" w:themeColor="text1"/>
          <w:spacing w:val="-4"/>
          <w:sz w:val="28"/>
          <w:szCs w:val="28"/>
        </w:rPr>
        <w:t>/TTr-UBND ngày</w:t>
      </w:r>
      <w:r w:rsidR="00285C80" w:rsidRPr="00973226">
        <w:rPr>
          <w:i/>
          <w:color w:val="000000" w:themeColor="text1"/>
          <w:spacing w:val="-4"/>
          <w:sz w:val="28"/>
          <w:szCs w:val="28"/>
          <w:lang w:val="en-US"/>
        </w:rPr>
        <w:t xml:space="preserve"> 18 </w:t>
      </w:r>
      <w:r w:rsidRPr="00973226">
        <w:rPr>
          <w:i/>
          <w:color w:val="000000" w:themeColor="text1"/>
          <w:spacing w:val="-4"/>
          <w:sz w:val="28"/>
          <w:szCs w:val="28"/>
        </w:rPr>
        <w:t>tháng</w:t>
      </w:r>
      <w:r w:rsidR="00285C80" w:rsidRPr="00973226">
        <w:rPr>
          <w:i/>
          <w:color w:val="000000" w:themeColor="text1"/>
          <w:spacing w:val="-4"/>
          <w:sz w:val="28"/>
          <w:szCs w:val="28"/>
          <w:lang w:val="en-US"/>
        </w:rPr>
        <w:t xml:space="preserve"> 6 </w:t>
      </w:r>
      <w:r w:rsidRPr="00973226">
        <w:rPr>
          <w:i/>
          <w:color w:val="000000" w:themeColor="text1"/>
          <w:spacing w:val="-4"/>
          <w:sz w:val="28"/>
          <w:szCs w:val="28"/>
        </w:rPr>
        <w:t>năm 202</w:t>
      </w:r>
      <w:r w:rsidR="00664572" w:rsidRPr="00973226">
        <w:rPr>
          <w:i/>
          <w:color w:val="000000" w:themeColor="text1"/>
          <w:spacing w:val="-4"/>
          <w:sz w:val="28"/>
          <w:szCs w:val="28"/>
        </w:rPr>
        <w:t>6</w:t>
      </w:r>
      <w:r w:rsidRPr="00973226">
        <w:rPr>
          <w:i/>
          <w:color w:val="000000" w:themeColor="text1"/>
          <w:spacing w:val="-4"/>
          <w:sz w:val="28"/>
          <w:szCs w:val="28"/>
        </w:rPr>
        <w:t xml:space="preserve"> của Ủy ban nhân dân tỉnh </w:t>
      </w:r>
      <w:r w:rsidR="00F8749C" w:rsidRPr="00973226">
        <w:rPr>
          <w:i/>
          <w:color w:val="000000" w:themeColor="text1"/>
          <w:spacing w:val="-4"/>
          <w:sz w:val="28"/>
          <w:szCs w:val="28"/>
        </w:rPr>
        <w:t>Đồng Tháp</w:t>
      </w:r>
      <w:r w:rsidRPr="00973226">
        <w:rPr>
          <w:i/>
          <w:color w:val="000000" w:themeColor="text1"/>
          <w:spacing w:val="-4"/>
          <w:sz w:val="28"/>
          <w:szCs w:val="28"/>
        </w:rPr>
        <w:t xml:space="preserve"> về </w:t>
      </w:r>
      <w:r w:rsidR="004C5A29">
        <w:rPr>
          <w:i/>
          <w:color w:val="000000" w:themeColor="text1"/>
          <w:spacing w:val="-4"/>
          <w:sz w:val="28"/>
          <w:szCs w:val="28"/>
          <w:lang w:val="en-US"/>
        </w:rPr>
        <w:t>dự thảo</w:t>
      </w:r>
      <w:r w:rsidRPr="00973226">
        <w:rPr>
          <w:i/>
          <w:iCs/>
          <w:color w:val="000000" w:themeColor="text1"/>
          <w:spacing w:val="-4"/>
          <w:sz w:val="28"/>
          <w:szCs w:val="28"/>
        </w:rPr>
        <w:t xml:space="preserve"> Nghị quyết </w:t>
      </w:r>
      <w:r w:rsidR="005E2A44" w:rsidRPr="00973226">
        <w:rPr>
          <w:i/>
          <w:iCs/>
          <w:color w:val="000000" w:themeColor="text1"/>
          <w:spacing w:val="-4"/>
          <w:sz w:val="28"/>
          <w:szCs w:val="28"/>
        </w:rPr>
        <w:t xml:space="preserve">quy định </w:t>
      </w:r>
      <w:r w:rsidR="000A368C" w:rsidRPr="00973226">
        <w:rPr>
          <w:i/>
          <w:iCs/>
          <w:color w:val="000000" w:themeColor="text1"/>
          <w:spacing w:val="-4"/>
          <w:sz w:val="28"/>
          <w:szCs w:val="28"/>
        </w:rPr>
        <w:t>chính sách khuyến khích đối với viên chức quản lý, giáo viên cơ sở giáo dục mầm non công lập, giáo viên mới tuyển dụng giảng dạy môn học trong cơ sở giáo dục phổ thông công lập tại các địa bàn khó tuyển dụng của tỉnh</w:t>
      </w:r>
      <w:r w:rsidR="000A368C" w:rsidRPr="00973226">
        <w:rPr>
          <w:bCs/>
          <w:i/>
          <w:iCs/>
          <w:color w:val="000000" w:themeColor="text1"/>
          <w:spacing w:val="-4"/>
          <w:sz w:val="28"/>
          <w:szCs w:val="28"/>
        </w:rPr>
        <w:t xml:space="preserve"> Đồng Tháp</w:t>
      </w:r>
      <w:r w:rsidRPr="00973226">
        <w:rPr>
          <w:bCs/>
          <w:i/>
          <w:iCs/>
          <w:color w:val="000000" w:themeColor="text1"/>
          <w:spacing w:val="-4"/>
          <w:sz w:val="28"/>
          <w:szCs w:val="28"/>
        </w:rPr>
        <w:t>;</w:t>
      </w:r>
      <w:r w:rsidRPr="00973226">
        <w:rPr>
          <w:i/>
          <w:iCs/>
          <w:color w:val="000000" w:themeColor="text1"/>
          <w:spacing w:val="-4"/>
          <w:sz w:val="28"/>
          <w:szCs w:val="28"/>
        </w:rPr>
        <w:t xml:space="preserve"> Báo cáo thẩm tra số </w:t>
      </w:r>
      <w:r w:rsidR="00285C80" w:rsidRPr="00973226">
        <w:rPr>
          <w:i/>
          <w:iCs/>
          <w:color w:val="000000" w:themeColor="text1"/>
          <w:spacing w:val="-4"/>
          <w:sz w:val="28"/>
          <w:szCs w:val="28"/>
          <w:lang w:val="en-US"/>
        </w:rPr>
        <w:t>69</w:t>
      </w:r>
      <w:r w:rsidRPr="00973226">
        <w:rPr>
          <w:i/>
          <w:iCs/>
          <w:color w:val="000000" w:themeColor="text1"/>
          <w:spacing w:val="-4"/>
          <w:sz w:val="28"/>
          <w:szCs w:val="28"/>
        </w:rPr>
        <w:t>/BC-HĐND ngày</w:t>
      </w:r>
      <w:r w:rsidR="00285C80" w:rsidRPr="00973226">
        <w:rPr>
          <w:i/>
          <w:iCs/>
          <w:color w:val="000000" w:themeColor="text1"/>
          <w:spacing w:val="-4"/>
          <w:sz w:val="28"/>
          <w:szCs w:val="28"/>
          <w:lang w:val="en-US"/>
        </w:rPr>
        <w:t xml:space="preserve"> 28</w:t>
      </w:r>
      <w:r w:rsidRPr="00973226">
        <w:rPr>
          <w:i/>
          <w:iCs/>
          <w:color w:val="000000" w:themeColor="text1"/>
          <w:spacing w:val="-4"/>
          <w:sz w:val="28"/>
          <w:szCs w:val="28"/>
        </w:rPr>
        <w:t xml:space="preserve"> tháng</w:t>
      </w:r>
      <w:r w:rsidR="00285C80" w:rsidRPr="00973226">
        <w:rPr>
          <w:i/>
          <w:iCs/>
          <w:color w:val="000000" w:themeColor="text1"/>
          <w:spacing w:val="-4"/>
          <w:sz w:val="28"/>
          <w:szCs w:val="28"/>
          <w:lang w:val="en-US"/>
        </w:rPr>
        <w:t xml:space="preserve"> 6 </w:t>
      </w:r>
      <w:r w:rsidRPr="00973226">
        <w:rPr>
          <w:i/>
          <w:iCs/>
          <w:color w:val="000000" w:themeColor="text1"/>
          <w:spacing w:val="-4"/>
          <w:sz w:val="28"/>
          <w:szCs w:val="28"/>
        </w:rPr>
        <w:t>năm 202</w:t>
      </w:r>
      <w:r w:rsidR="00F8749C" w:rsidRPr="00973226">
        <w:rPr>
          <w:i/>
          <w:iCs/>
          <w:color w:val="000000" w:themeColor="text1"/>
          <w:spacing w:val="-4"/>
          <w:sz w:val="28"/>
          <w:szCs w:val="28"/>
        </w:rPr>
        <w:t>6</w:t>
      </w:r>
      <w:r w:rsidRPr="00973226">
        <w:rPr>
          <w:i/>
          <w:iCs/>
          <w:color w:val="000000" w:themeColor="text1"/>
          <w:spacing w:val="-4"/>
          <w:sz w:val="28"/>
          <w:szCs w:val="28"/>
        </w:rPr>
        <w:t xml:space="preserve"> của Ban Văn hoá - Xã hội Hội đồng nhân dân tỉnh; ý kiến thảo luận của đại biểu Hội đồng nhâ</w:t>
      </w:r>
      <w:r w:rsidR="00C325CC">
        <w:rPr>
          <w:i/>
          <w:iCs/>
          <w:color w:val="000000" w:themeColor="text1"/>
          <w:spacing w:val="-4"/>
          <w:sz w:val="28"/>
          <w:szCs w:val="28"/>
        </w:rPr>
        <w:t xml:space="preserve">n </w:t>
      </w:r>
      <w:r w:rsidR="00D542D3">
        <w:rPr>
          <w:i/>
          <w:iCs/>
          <w:color w:val="000000" w:themeColor="text1"/>
          <w:spacing w:val="-4"/>
          <w:sz w:val="28"/>
          <w:szCs w:val="28"/>
          <w:lang w:val="en-US"/>
        </w:rPr>
        <w:t>dân</w:t>
      </w:r>
      <w:r w:rsidR="00C325CC">
        <w:rPr>
          <w:i/>
          <w:iCs/>
          <w:color w:val="000000" w:themeColor="text1"/>
          <w:spacing w:val="-4"/>
          <w:sz w:val="28"/>
          <w:szCs w:val="28"/>
        </w:rPr>
        <w:t xml:space="preserve"> tại kỳ họp</w:t>
      </w:r>
      <w:r w:rsidR="00C325CC">
        <w:rPr>
          <w:i/>
          <w:iCs/>
          <w:color w:val="000000" w:themeColor="text1"/>
          <w:spacing w:val="-4"/>
          <w:sz w:val="28"/>
          <w:szCs w:val="28"/>
          <w:lang w:val="en-US"/>
        </w:rPr>
        <w:t>;</w:t>
      </w:r>
    </w:p>
    <w:p w:rsidR="00DF1EFC" w:rsidRPr="00A95A2A" w:rsidRDefault="00DF1EFC" w:rsidP="00973226">
      <w:pPr>
        <w:spacing w:before="120" w:after="120" w:line="340" w:lineRule="exact"/>
        <w:ind w:firstLine="709"/>
        <w:jc w:val="both"/>
        <w:rPr>
          <w:i/>
          <w:color w:val="000000" w:themeColor="text1"/>
          <w:sz w:val="28"/>
          <w:szCs w:val="28"/>
        </w:rPr>
      </w:pPr>
      <w:r w:rsidRPr="00A95A2A">
        <w:rPr>
          <w:i/>
          <w:color w:val="000000" w:themeColor="text1"/>
          <w:sz w:val="28"/>
          <w:szCs w:val="28"/>
        </w:rPr>
        <w:t xml:space="preserve">Hội đồng nhân dân ban hành Nghị quyết </w:t>
      </w:r>
      <w:r w:rsidR="00FC0A24" w:rsidRPr="00A95A2A">
        <w:rPr>
          <w:i/>
          <w:color w:val="000000" w:themeColor="text1"/>
          <w:sz w:val="28"/>
          <w:szCs w:val="28"/>
        </w:rPr>
        <w:t xml:space="preserve">quy định </w:t>
      </w:r>
      <w:r w:rsidR="000A368C" w:rsidRPr="00A95A2A">
        <w:rPr>
          <w:i/>
          <w:color w:val="000000" w:themeColor="text1"/>
          <w:sz w:val="28"/>
          <w:szCs w:val="28"/>
        </w:rPr>
        <w:t xml:space="preserve">chính sách khuyến khích đối với viên chức quản lý, giáo viên cơ sở giáo dục mầm non công lập, giáo viên mới tuyển dụng giảng dạy môn học trong cơ sở giáo dục phổ thông công lập tại các địa bàn khó tuyển dụng của tỉnh </w:t>
      </w:r>
      <w:r w:rsidR="00CF1848" w:rsidRPr="00A95A2A">
        <w:rPr>
          <w:i/>
          <w:color w:val="000000" w:themeColor="text1"/>
          <w:sz w:val="28"/>
          <w:szCs w:val="28"/>
        </w:rPr>
        <w:t>Đồng Tháp</w:t>
      </w:r>
      <w:r w:rsidRPr="00A95A2A">
        <w:rPr>
          <w:i/>
          <w:color w:val="000000" w:themeColor="text1"/>
          <w:sz w:val="28"/>
          <w:szCs w:val="28"/>
        </w:rPr>
        <w:t>.</w:t>
      </w:r>
    </w:p>
    <w:p w:rsidR="00E917BA" w:rsidRPr="00A95A2A" w:rsidRDefault="005450C3" w:rsidP="00973226">
      <w:pPr>
        <w:spacing w:before="120" w:after="120" w:line="340" w:lineRule="exact"/>
        <w:ind w:firstLine="709"/>
        <w:jc w:val="both"/>
        <w:rPr>
          <w:b/>
          <w:bCs/>
          <w:color w:val="000000" w:themeColor="text1"/>
          <w:sz w:val="28"/>
          <w:szCs w:val="28"/>
        </w:rPr>
      </w:pPr>
      <w:bookmarkStart w:id="2" w:name="dieu_1"/>
      <w:r>
        <w:rPr>
          <w:b/>
          <w:bCs/>
          <w:color w:val="000000" w:themeColor="text1"/>
          <w:sz w:val="28"/>
          <w:szCs w:val="28"/>
        </w:rPr>
        <w:t>Điều 1. Phạm vi điều chỉnh</w:t>
      </w:r>
      <w:r>
        <w:rPr>
          <w:b/>
          <w:bCs/>
          <w:color w:val="000000" w:themeColor="text1"/>
          <w:sz w:val="28"/>
          <w:szCs w:val="28"/>
          <w:lang w:val="en-US"/>
        </w:rPr>
        <w:t xml:space="preserve"> và</w:t>
      </w:r>
      <w:r w:rsidR="00E917BA" w:rsidRPr="00A95A2A">
        <w:rPr>
          <w:b/>
          <w:bCs/>
          <w:color w:val="000000" w:themeColor="text1"/>
          <w:sz w:val="28"/>
          <w:szCs w:val="28"/>
        </w:rPr>
        <w:t xml:space="preserve"> đối tượng áp dụng</w:t>
      </w:r>
      <w:bookmarkEnd w:id="2"/>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1. Phạm vi điều chỉnh</w:t>
      </w:r>
    </w:p>
    <w:p w:rsidR="00380795" w:rsidRPr="00897329" w:rsidRDefault="00175610" w:rsidP="00973226">
      <w:pPr>
        <w:spacing w:before="120" w:after="120" w:line="340" w:lineRule="exact"/>
        <w:ind w:firstLine="709"/>
        <w:jc w:val="both"/>
        <w:rPr>
          <w:sz w:val="28"/>
          <w:szCs w:val="28"/>
          <w:lang w:val="en-US"/>
        </w:rPr>
      </w:pPr>
      <w:r w:rsidRPr="00897329">
        <w:rPr>
          <w:sz w:val="28"/>
          <w:szCs w:val="28"/>
        </w:rPr>
        <w:t xml:space="preserve">Nghị quyết này quy định chính sách khuyến khích đối với </w:t>
      </w:r>
      <w:r w:rsidR="00380795" w:rsidRPr="00897329">
        <w:rPr>
          <w:sz w:val="28"/>
          <w:szCs w:val="28"/>
          <w:lang w:val="en-US"/>
        </w:rPr>
        <w:t xml:space="preserve">viên chức quản lý, giáo viên cơ sở giáo dục mầm non công lập, giáo viên mới tuyển dụng giảng </w:t>
      </w:r>
      <w:r w:rsidR="00380795" w:rsidRPr="00897329">
        <w:rPr>
          <w:sz w:val="28"/>
          <w:szCs w:val="28"/>
          <w:lang w:val="en-US"/>
        </w:rPr>
        <w:lastRenderedPageBreak/>
        <w:t>dạy môn học trong cơ sở giáo dục phổ thông công lập tại các địa bàn khó tuyển dụng của tỉnh Đồng Tháp.</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2. Đối tượng áp dụng</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a) Viên chức quản lý, giáo viên công tác trong các cơ sở giáo dục mầm non công lập khó tuyển dụng giáo viên;</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b) Giáo viên mới tuyển dụng giảng dạy các môn học khó tuyển dụng giáo viên trong các cơ sở giáo dục phổ thông công lập;</w:t>
      </w:r>
    </w:p>
    <w:p w:rsidR="00E917BA" w:rsidRPr="00973226" w:rsidRDefault="00E917BA" w:rsidP="00973226">
      <w:pPr>
        <w:spacing w:before="120" w:after="120" w:line="340" w:lineRule="exact"/>
        <w:ind w:firstLine="709"/>
        <w:jc w:val="both"/>
        <w:rPr>
          <w:color w:val="000000" w:themeColor="text1"/>
          <w:spacing w:val="-2"/>
          <w:sz w:val="28"/>
          <w:szCs w:val="28"/>
        </w:rPr>
      </w:pPr>
      <w:r w:rsidRPr="00973226">
        <w:rPr>
          <w:color w:val="000000" w:themeColor="text1"/>
          <w:spacing w:val="-2"/>
          <w:sz w:val="28"/>
          <w:szCs w:val="28"/>
        </w:rPr>
        <w:t>c) Các cơ sở giáo dục mầm non, cơ sở giáo dục phổ thông công lập trên địa bàn khó tuyển dụng giáo viên và các cơ quan, tổ chức, cá nhân khác có liên quan.</w:t>
      </w:r>
    </w:p>
    <w:p w:rsidR="00E917BA" w:rsidRPr="00A95A2A" w:rsidRDefault="00E917BA" w:rsidP="00973226">
      <w:pPr>
        <w:spacing w:before="120" w:after="120" w:line="340" w:lineRule="exact"/>
        <w:ind w:firstLine="709"/>
        <w:jc w:val="both"/>
        <w:rPr>
          <w:b/>
          <w:bCs/>
          <w:color w:val="000000" w:themeColor="text1"/>
          <w:sz w:val="28"/>
          <w:szCs w:val="28"/>
        </w:rPr>
      </w:pPr>
      <w:bookmarkStart w:id="3" w:name="dieu_2"/>
      <w:r w:rsidRPr="00A95A2A">
        <w:rPr>
          <w:b/>
          <w:bCs/>
          <w:color w:val="000000" w:themeColor="text1"/>
          <w:sz w:val="28"/>
          <w:szCs w:val="28"/>
        </w:rPr>
        <w:t>Điều 2. Mức hỗ trợ, thời gian và nguồn kinh phí hỗ trợ</w:t>
      </w:r>
      <w:bookmarkEnd w:id="3"/>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1. Mức hỗ trợ</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a) Giáo viên mầm non mới tuyển dụng được phân công công tác trong các cơ sở giáo dục mầm non công lập quy định tại Phụ lục I ban hành kèm theo nghị quyết này được hỗ trợ 2.500.000 đồng/người/tháng thực dạy;</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 xml:space="preserve">b) Viên chức quản lý, giáo viên </w:t>
      </w:r>
      <w:r w:rsidR="00175610" w:rsidRPr="00A95A2A">
        <w:rPr>
          <w:color w:val="000000" w:themeColor="text1"/>
          <w:sz w:val="28"/>
          <w:szCs w:val="28"/>
        </w:rPr>
        <w:t xml:space="preserve">mầm non </w:t>
      </w:r>
      <w:r w:rsidRPr="00A95A2A">
        <w:rPr>
          <w:color w:val="000000" w:themeColor="text1"/>
          <w:sz w:val="28"/>
          <w:szCs w:val="28"/>
        </w:rPr>
        <w:t>đang công tác trong các cơ sở giáo dục mầm non công lập quy định tại Phụ lục I ban hành kèm theo nghị quyết này được hỗ trợ 1.500.000 đồng/người/tháng quản lý, thực dạy;</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 xml:space="preserve">c) Giáo viên </w:t>
      </w:r>
      <w:r w:rsidR="00175610" w:rsidRPr="00A95A2A">
        <w:rPr>
          <w:color w:val="000000" w:themeColor="text1"/>
          <w:sz w:val="28"/>
          <w:szCs w:val="28"/>
        </w:rPr>
        <w:t xml:space="preserve">phổ thông </w:t>
      </w:r>
      <w:r w:rsidRPr="00A95A2A">
        <w:rPr>
          <w:color w:val="000000" w:themeColor="text1"/>
          <w:sz w:val="28"/>
          <w:szCs w:val="28"/>
        </w:rPr>
        <w:t>mới tuyển dụng giảng dạy các môn học khó tuyển dụng giáo viên trong các cơ sở giáo dục phổ thông công lập quy định tại Phụ lục II ban hành kèm theo nghị quyết này được hỗ trợ 2.500.000 đồng/người/tháng thực dạy;</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d) Mức hỗ trợ khuyến khích cho viên chức quản lý, giáo viên quy định tại điểm a, b và c khoản này không dùng làm cơ sở để tính đóng Bảo hiểm xã hội, Bảo hiểm y tế, Bảo hiểm thất nghiệp.</w:t>
      </w:r>
    </w:p>
    <w:p w:rsidR="00E917BA" w:rsidRPr="00A95A2A" w:rsidRDefault="00E917BA" w:rsidP="00973226">
      <w:pPr>
        <w:spacing w:before="120" w:after="120" w:line="340" w:lineRule="exact"/>
        <w:ind w:firstLine="709"/>
        <w:jc w:val="both"/>
        <w:rPr>
          <w:color w:val="000000" w:themeColor="text1"/>
          <w:sz w:val="28"/>
          <w:szCs w:val="28"/>
        </w:rPr>
      </w:pPr>
      <w:r w:rsidRPr="00A95A2A">
        <w:rPr>
          <w:color w:val="000000" w:themeColor="text1"/>
          <w:sz w:val="28"/>
          <w:szCs w:val="28"/>
        </w:rPr>
        <w:t>2. Thời gian thực hiện hỗ trợ</w:t>
      </w:r>
    </w:p>
    <w:p w:rsidR="005A4319" w:rsidRPr="00973226" w:rsidRDefault="005A4319" w:rsidP="00973226">
      <w:pPr>
        <w:spacing w:before="120" w:after="120" w:line="340" w:lineRule="exact"/>
        <w:ind w:firstLine="709"/>
        <w:jc w:val="both"/>
        <w:rPr>
          <w:color w:val="000000" w:themeColor="text1"/>
          <w:spacing w:val="-6"/>
          <w:sz w:val="28"/>
          <w:szCs w:val="28"/>
          <w:lang w:val="pl-PL"/>
        </w:rPr>
      </w:pPr>
      <w:r w:rsidRPr="00973226">
        <w:rPr>
          <w:color w:val="000000" w:themeColor="text1"/>
          <w:spacing w:val="-6"/>
          <w:sz w:val="28"/>
          <w:szCs w:val="28"/>
          <w:lang w:val="pl-PL"/>
        </w:rPr>
        <w:t>Từ khi Nghị quyết có hiệu lực thi hành đến hết học kỳ I năm học 2027 - 2028.</w:t>
      </w:r>
    </w:p>
    <w:p w:rsidR="00E917BA" w:rsidRPr="00A95A2A" w:rsidRDefault="00E917BA" w:rsidP="00973226">
      <w:pPr>
        <w:spacing w:before="120" w:after="120" w:line="340" w:lineRule="exact"/>
        <w:ind w:firstLine="709"/>
        <w:jc w:val="both"/>
        <w:rPr>
          <w:color w:val="000000" w:themeColor="text1"/>
          <w:sz w:val="28"/>
          <w:szCs w:val="28"/>
          <w:lang w:val="pl-PL"/>
        </w:rPr>
      </w:pPr>
      <w:r w:rsidRPr="00A95A2A">
        <w:rPr>
          <w:color w:val="000000" w:themeColor="text1"/>
          <w:sz w:val="28"/>
          <w:szCs w:val="28"/>
        </w:rPr>
        <w:t>3. Nguồn kinh phí hỗ trợ: chi từ nguồn ngân sách tỉnh.</w:t>
      </w:r>
    </w:p>
    <w:p w:rsidR="00973226" w:rsidRPr="00973226" w:rsidRDefault="00AB4622" w:rsidP="00973226">
      <w:pPr>
        <w:spacing w:before="120" w:after="120" w:line="340" w:lineRule="exact"/>
        <w:ind w:firstLine="709"/>
        <w:jc w:val="both"/>
        <w:rPr>
          <w:color w:val="000000" w:themeColor="text1"/>
          <w:spacing w:val="-8"/>
          <w:sz w:val="28"/>
          <w:szCs w:val="28"/>
          <w:lang w:val="pl-PL"/>
        </w:rPr>
      </w:pPr>
      <w:r w:rsidRPr="00A95A2A">
        <w:rPr>
          <w:color w:val="000000" w:themeColor="text1"/>
          <w:sz w:val="28"/>
          <w:szCs w:val="28"/>
          <w:lang w:val="pl-PL"/>
        </w:rPr>
        <w:t xml:space="preserve">4. </w:t>
      </w:r>
      <w:r w:rsidRPr="00A95A2A">
        <w:rPr>
          <w:color w:val="000000" w:themeColor="text1"/>
          <w:spacing w:val="-8"/>
          <w:sz w:val="28"/>
          <w:szCs w:val="28"/>
          <w:lang w:val="pl-PL"/>
        </w:rPr>
        <w:t>Trường hợp có trùng lặp về đối tượng, nội dung hỗ trợ quy định tại Nghị quyết này với các văn bản quy phạm pháp luật khác đang thực hiện có mức hỗ trợ cao hơn thì được hưởng theo mức hỗ trợ cao hơn quy định tại văn bản pháp luật khác.</w:t>
      </w:r>
      <w:bookmarkStart w:id="4" w:name="dieu_3"/>
    </w:p>
    <w:p w:rsidR="004963C9" w:rsidRPr="004963C9" w:rsidRDefault="005456FF" w:rsidP="004963C9">
      <w:pPr>
        <w:spacing w:before="120" w:after="120" w:line="340" w:lineRule="exact"/>
        <w:ind w:firstLine="709"/>
        <w:jc w:val="both"/>
        <w:rPr>
          <w:b/>
          <w:bCs/>
          <w:color w:val="000000" w:themeColor="text1"/>
          <w:sz w:val="28"/>
          <w:szCs w:val="28"/>
          <w:lang w:val="pl-PL"/>
        </w:rPr>
      </w:pPr>
      <w:r w:rsidRPr="00A95A2A">
        <w:rPr>
          <w:b/>
          <w:bCs/>
          <w:color w:val="000000" w:themeColor="text1"/>
          <w:sz w:val="28"/>
          <w:szCs w:val="28"/>
          <w:lang w:val="pl-PL"/>
        </w:rPr>
        <w:t xml:space="preserve">Điều 3. </w:t>
      </w:r>
      <w:r w:rsidR="004963C9" w:rsidRPr="004963C9">
        <w:rPr>
          <w:b/>
          <w:bCs/>
          <w:color w:val="000000" w:themeColor="text1"/>
          <w:sz w:val="28"/>
          <w:szCs w:val="28"/>
          <w:lang w:val="pl-PL"/>
        </w:rPr>
        <w:t xml:space="preserve">Điều khoản thi hành </w:t>
      </w:r>
    </w:p>
    <w:p w:rsidR="004963C9" w:rsidRPr="004963C9" w:rsidRDefault="004963C9" w:rsidP="004963C9">
      <w:pPr>
        <w:spacing w:before="120" w:after="120" w:line="340" w:lineRule="exact"/>
        <w:ind w:firstLine="709"/>
        <w:jc w:val="both"/>
        <w:rPr>
          <w:bCs/>
          <w:color w:val="000000" w:themeColor="text1"/>
          <w:sz w:val="28"/>
          <w:szCs w:val="28"/>
          <w:lang w:val="pl-PL"/>
        </w:rPr>
      </w:pPr>
      <w:r w:rsidRPr="004963C9">
        <w:rPr>
          <w:bCs/>
          <w:color w:val="000000" w:themeColor="text1"/>
          <w:sz w:val="28"/>
          <w:szCs w:val="28"/>
          <w:lang w:val="pl-PL"/>
        </w:rPr>
        <w:t>1. Nghị quyết này có hiệu lực thi hành từ ngày 01 tháng 8 năm 2026.</w:t>
      </w:r>
    </w:p>
    <w:p w:rsidR="004963C9" w:rsidRPr="004963C9" w:rsidRDefault="004963C9" w:rsidP="004963C9">
      <w:pPr>
        <w:spacing w:before="120" w:after="120" w:line="340" w:lineRule="exact"/>
        <w:ind w:firstLine="709"/>
        <w:jc w:val="both"/>
        <w:rPr>
          <w:bCs/>
          <w:color w:val="000000" w:themeColor="text1"/>
          <w:sz w:val="28"/>
          <w:szCs w:val="28"/>
          <w:lang w:val="pl-PL"/>
        </w:rPr>
      </w:pPr>
      <w:r w:rsidRPr="004963C9">
        <w:rPr>
          <w:bCs/>
          <w:color w:val="000000" w:themeColor="text1"/>
          <w:sz w:val="28"/>
          <w:szCs w:val="28"/>
          <w:lang w:val="pl-PL"/>
        </w:rPr>
        <w:t xml:space="preserve">2. Nghị quyết số 21/2022/NQ-HĐND ngày 10 tháng 12 năm 2022 của Hội đồng nhân dân tỉnh Tiền Giang quy định chính sách khuyến khích đối với viên chức quản lý, giáo viên cơ sở giáo dục mầm non công lập, giáo viên mới tuyển dụng giảng dạy môn học trong cơ sở giáo dục phổ thông công lập tại các địa bàn </w:t>
      </w:r>
      <w:r w:rsidRPr="004963C9">
        <w:rPr>
          <w:bCs/>
          <w:color w:val="000000" w:themeColor="text1"/>
          <w:sz w:val="28"/>
          <w:szCs w:val="28"/>
          <w:lang w:val="pl-PL"/>
        </w:rPr>
        <w:lastRenderedPageBreak/>
        <w:t>khó tuyển dụng của tỉnh Tiền Giang hết hiệu lực kể từ ngày Nghị quyết này có hiệu lực thi hành, trừ trường hợp quy định tại Điều 3 Nghị quyết này.</w:t>
      </w:r>
    </w:p>
    <w:p w:rsidR="004963C9" w:rsidRPr="004963C9" w:rsidRDefault="004963C9" w:rsidP="004963C9">
      <w:pPr>
        <w:spacing w:before="120" w:after="120" w:line="340" w:lineRule="exact"/>
        <w:ind w:firstLine="709"/>
        <w:jc w:val="both"/>
        <w:rPr>
          <w:bCs/>
          <w:color w:val="000000" w:themeColor="text1"/>
          <w:sz w:val="28"/>
          <w:szCs w:val="28"/>
          <w:lang w:val="pl-PL"/>
        </w:rPr>
      </w:pPr>
      <w:r w:rsidRPr="004963C9">
        <w:rPr>
          <w:bCs/>
          <w:color w:val="000000" w:themeColor="text1"/>
          <w:sz w:val="28"/>
          <w:szCs w:val="28"/>
          <w:lang w:val="pl-PL"/>
        </w:rPr>
        <w:t>3. Giao Ủy ban nhân dân tỉnh tổ chức triển khai, thực hiện Nghị quyết.</w:t>
      </w:r>
    </w:p>
    <w:p w:rsidR="004963C9" w:rsidRPr="004963C9" w:rsidRDefault="004963C9" w:rsidP="004963C9">
      <w:pPr>
        <w:spacing w:before="120" w:after="120" w:line="340" w:lineRule="exact"/>
        <w:ind w:firstLine="709"/>
        <w:jc w:val="both"/>
        <w:rPr>
          <w:bCs/>
          <w:color w:val="000000" w:themeColor="text1"/>
          <w:sz w:val="28"/>
          <w:szCs w:val="28"/>
          <w:lang w:val="pl-PL"/>
        </w:rPr>
      </w:pPr>
      <w:r w:rsidRPr="004963C9">
        <w:rPr>
          <w:bCs/>
          <w:color w:val="000000" w:themeColor="text1"/>
          <w:sz w:val="28"/>
          <w:szCs w:val="28"/>
          <w:lang w:val="pl-PL"/>
        </w:rPr>
        <w:t>4. Giao Thường trực Hội đồng nhân dân tỉnh, các Ban của Hội đồng nhân dân tỉnh, Tổ đại biểu Hội đồng nhân dân tỉnh và đại biểu Hội đồng nhân dân tỉnh giám sát việc thực hiện Nghị quyết.</w:t>
      </w:r>
    </w:p>
    <w:p w:rsidR="005456FF" w:rsidRPr="004963C9" w:rsidRDefault="004963C9" w:rsidP="004963C9">
      <w:pPr>
        <w:spacing w:before="120" w:after="120" w:line="340" w:lineRule="exact"/>
        <w:ind w:firstLine="709"/>
        <w:jc w:val="both"/>
        <w:rPr>
          <w:color w:val="000000" w:themeColor="text1"/>
          <w:sz w:val="28"/>
          <w:szCs w:val="28"/>
        </w:rPr>
      </w:pPr>
      <w:r w:rsidRPr="00A95A2A">
        <w:rPr>
          <w:b/>
          <w:bCs/>
          <w:color w:val="000000" w:themeColor="text1"/>
          <w:sz w:val="28"/>
          <w:szCs w:val="28"/>
        </w:rPr>
        <w:t xml:space="preserve">Điều </w:t>
      </w:r>
      <w:r w:rsidRPr="00A95A2A">
        <w:rPr>
          <w:b/>
          <w:bCs/>
          <w:color w:val="000000" w:themeColor="text1"/>
          <w:sz w:val="28"/>
          <w:szCs w:val="28"/>
          <w:lang w:val="pl-PL"/>
        </w:rPr>
        <w:t>4</w:t>
      </w:r>
      <w:r w:rsidRPr="00A95A2A">
        <w:rPr>
          <w:b/>
          <w:bCs/>
          <w:color w:val="000000" w:themeColor="text1"/>
          <w:sz w:val="28"/>
          <w:szCs w:val="28"/>
        </w:rPr>
        <w:t xml:space="preserve">. </w:t>
      </w:r>
      <w:r w:rsidR="005456FF" w:rsidRPr="00A95A2A">
        <w:rPr>
          <w:b/>
          <w:bCs/>
          <w:color w:val="000000" w:themeColor="text1"/>
          <w:sz w:val="28"/>
          <w:szCs w:val="28"/>
          <w:lang w:val="pl-PL"/>
        </w:rPr>
        <w:t>Điều khoản chuyển tiếp</w:t>
      </w:r>
      <w:bookmarkEnd w:id="4"/>
    </w:p>
    <w:p w:rsidR="005456FF" w:rsidRPr="00973226" w:rsidRDefault="005456FF" w:rsidP="00973226">
      <w:pPr>
        <w:spacing w:before="120" w:after="120" w:line="340" w:lineRule="exact"/>
        <w:ind w:firstLine="709"/>
        <w:jc w:val="both"/>
        <w:rPr>
          <w:color w:val="000000" w:themeColor="text1"/>
          <w:spacing w:val="-4"/>
          <w:sz w:val="28"/>
          <w:szCs w:val="28"/>
          <w:lang w:val="pl-PL"/>
        </w:rPr>
      </w:pPr>
      <w:r w:rsidRPr="00A95A2A">
        <w:rPr>
          <w:color w:val="000000" w:themeColor="text1"/>
          <w:sz w:val="28"/>
          <w:szCs w:val="28"/>
          <w:lang w:val="pl-PL"/>
        </w:rPr>
        <w:t xml:space="preserve">1. </w:t>
      </w:r>
      <w:r w:rsidRPr="00973226">
        <w:rPr>
          <w:color w:val="000000" w:themeColor="text1"/>
          <w:spacing w:val="-4"/>
          <w:sz w:val="28"/>
          <w:szCs w:val="28"/>
          <w:lang w:val="pl-PL"/>
        </w:rPr>
        <w:t xml:space="preserve">Giáo viên mầm non đang được hỗ trợ theo quy định tại điểm a khoản 1 Điều 2 của </w:t>
      </w:r>
      <w:r w:rsidR="00C0601C" w:rsidRPr="00973226">
        <w:rPr>
          <w:color w:val="000000" w:themeColor="text1"/>
          <w:spacing w:val="-4"/>
          <w:sz w:val="28"/>
          <w:szCs w:val="28"/>
        </w:rPr>
        <w:t>Nghị quyết số 21/2022/NQ-HĐND ngày 10 tháng 12 năm 2022</w:t>
      </w:r>
      <w:r w:rsidR="00C0601C" w:rsidRPr="00973226">
        <w:rPr>
          <w:color w:val="000000" w:themeColor="text1"/>
          <w:spacing w:val="-4"/>
          <w:sz w:val="28"/>
          <w:szCs w:val="28"/>
          <w:lang w:val="pl-PL"/>
        </w:rPr>
        <w:t xml:space="preserve"> </w:t>
      </w:r>
      <w:r w:rsidRPr="00973226">
        <w:rPr>
          <w:color w:val="000000" w:themeColor="text1"/>
          <w:spacing w:val="-4"/>
          <w:sz w:val="28"/>
          <w:szCs w:val="28"/>
          <w:lang w:val="pl-PL"/>
        </w:rPr>
        <w:t xml:space="preserve">của Hội đồng nhân dân tỉnh Tiền Giang quy định chính sách khuyến khích đối với viên chức quản lý và giáo viên các cơ sở mầm non công lập công tác tại các địa bàn của tỉnh Tiền Giang khó tuyển dụng thì tiếp tục được hưởng hỗ trợ theo quy định tại điểm a khoản 1 Điều 2 của </w:t>
      </w:r>
      <w:r w:rsidR="00C0601C" w:rsidRPr="00973226">
        <w:rPr>
          <w:color w:val="000000" w:themeColor="text1"/>
          <w:spacing w:val="-4"/>
          <w:sz w:val="28"/>
          <w:szCs w:val="28"/>
          <w:lang w:val="pl-PL"/>
        </w:rPr>
        <w:t>N</w:t>
      </w:r>
      <w:r w:rsidRPr="00973226">
        <w:rPr>
          <w:color w:val="000000" w:themeColor="text1"/>
          <w:spacing w:val="-4"/>
          <w:sz w:val="28"/>
          <w:szCs w:val="28"/>
          <w:lang w:val="pl-PL"/>
        </w:rPr>
        <w:t>ghị quyết này đến hết kỳ I năm học 2027 - 2028.</w:t>
      </w:r>
    </w:p>
    <w:p w:rsidR="005456FF" w:rsidRPr="00A95A2A" w:rsidRDefault="005456FF" w:rsidP="00973226">
      <w:pPr>
        <w:spacing w:before="120" w:after="120" w:line="340" w:lineRule="exact"/>
        <w:ind w:firstLine="709"/>
        <w:jc w:val="both"/>
        <w:rPr>
          <w:color w:val="000000" w:themeColor="text1"/>
          <w:sz w:val="28"/>
          <w:szCs w:val="28"/>
          <w:lang w:val="pl-PL"/>
        </w:rPr>
      </w:pPr>
      <w:r w:rsidRPr="00A95A2A">
        <w:rPr>
          <w:color w:val="000000" w:themeColor="text1"/>
          <w:sz w:val="28"/>
          <w:szCs w:val="28"/>
          <w:lang w:val="pl-PL"/>
        </w:rPr>
        <w:t xml:space="preserve">2. Viên chức quản lý, giáo viên mầm non đang được hỗ trợ theo quy định tại điểm b khoản 1 Điều 2 của </w:t>
      </w:r>
      <w:r w:rsidR="00C0601C" w:rsidRPr="00A95A2A">
        <w:rPr>
          <w:color w:val="000000" w:themeColor="text1"/>
          <w:sz w:val="28"/>
          <w:szCs w:val="28"/>
        </w:rPr>
        <w:t>Nghị quyết số 21/2022/NQ-HĐND ngày 10 tháng 12 năm 2022</w:t>
      </w:r>
      <w:r w:rsidR="00C0601C" w:rsidRPr="00A95A2A">
        <w:rPr>
          <w:color w:val="000000" w:themeColor="text1"/>
          <w:sz w:val="28"/>
          <w:szCs w:val="28"/>
          <w:lang w:val="pl-PL"/>
        </w:rPr>
        <w:t xml:space="preserve"> </w:t>
      </w:r>
      <w:r w:rsidRPr="00A95A2A">
        <w:rPr>
          <w:color w:val="000000" w:themeColor="text1"/>
          <w:sz w:val="28"/>
          <w:szCs w:val="28"/>
          <w:lang w:val="pl-PL"/>
        </w:rPr>
        <w:t xml:space="preserve">thì tiếp tục được hưởng hỗ trợ theo quy định tại điểm b khoản 1 Điều 2 của </w:t>
      </w:r>
      <w:r w:rsidR="00C0601C" w:rsidRPr="00A95A2A">
        <w:rPr>
          <w:color w:val="000000" w:themeColor="text1"/>
          <w:sz w:val="28"/>
          <w:szCs w:val="28"/>
          <w:lang w:val="pl-PL"/>
        </w:rPr>
        <w:t>N</w:t>
      </w:r>
      <w:r w:rsidRPr="00A95A2A">
        <w:rPr>
          <w:color w:val="000000" w:themeColor="text1"/>
          <w:sz w:val="28"/>
          <w:szCs w:val="28"/>
          <w:lang w:val="pl-PL"/>
        </w:rPr>
        <w:t>ghị quyết này đến hết kỳ I năm học 2027 - 2028.</w:t>
      </w:r>
    </w:p>
    <w:p w:rsidR="00352D21" w:rsidRPr="00A95A2A" w:rsidRDefault="00352D21" w:rsidP="00973226">
      <w:pPr>
        <w:spacing w:before="120" w:after="120" w:line="340" w:lineRule="exact"/>
        <w:ind w:firstLine="709"/>
        <w:jc w:val="both"/>
        <w:rPr>
          <w:color w:val="000000" w:themeColor="text1"/>
          <w:sz w:val="28"/>
          <w:szCs w:val="28"/>
          <w:lang w:val="pl-PL"/>
        </w:rPr>
      </w:pPr>
      <w:r w:rsidRPr="00A95A2A">
        <w:rPr>
          <w:color w:val="000000" w:themeColor="text1"/>
          <w:sz w:val="28"/>
          <w:szCs w:val="28"/>
          <w:lang w:val="pl-PL"/>
        </w:rPr>
        <w:t xml:space="preserve">3. </w:t>
      </w:r>
      <w:r w:rsidRPr="00A95A2A">
        <w:rPr>
          <w:color w:val="000000" w:themeColor="text1"/>
          <w:sz w:val="28"/>
          <w:szCs w:val="28"/>
        </w:rPr>
        <w:t>Giáo viên mới tuyển dụng giảng dạy các môn học khó tuyển dụng giáo viên trong các cơ sở giáo dục phổ thông công lập quy định tại </w:t>
      </w:r>
      <w:r w:rsidRPr="00A95A2A">
        <w:rPr>
          <w:color w:val="000000" w:themeColor="text1"/>
          <w:sz w:val="28"/>
          <w:szCs w:val="28"/>
          <w:lang w:val="pl-PL"/>
        </w:rPr>
        <w:t xml:space="preserve">điểm c khoản 1 Điều 2 của </w:t>
      </w:r>
      <w:r w:rsidRPr="00A95A2A">
        <w:rPr>
          <w:color w:val="000000" w:themeColor="text1"/>
          <w:sz w:val="28"/>
          <w:szCs w:val="28"/>
        </w:rPr>
        <w:t>Nghị quyết số 21/2022/NQ-HĐND ngày 10 tháng 12 năm 2022</w:t>
      </w:r>
      <w:r w:rsidRPr="00A95A2A">
        <w:rPr>
          <w:color w:val="000000" w:themeColor="text1"/>
          <w:sz w:val="28"/>
          <w:szCs w:val="28"/>
          <w:lang w:val="pl-PL"/>
        </w:rPr>
        <w:t xml:space="preserve"> thì tiếp tục được hưởng hỗ trợ theo quy định tại điểm b khoản 1 Điều 2 của Nghị quyết này đến hết kỳ I năm học 2027 - 2028.</w:t>
      </w:r>
    </w:p>
    <w:p w:rsidR="0027192C" w:rsidRDefault="00AD775A" w:rsidP="007D4DB9">
      <w:pPr>
        <w:spacing w:before="120" w:after="120" w:line="340" w:lineRule="exact"/>
        <w:ind w:firstLine="709"/>
        <w:jc w:val="both"/>
        <w:rPr>
          <w:i/>
          <w:iCs/>
          <w:color w:val="000000" w:themeColor="text1"/>
          <w:sz w:val="28"/>
          <w:szCs w:val="28"/>
          <w:lang w:val="en-US"/>
        </w:rPr>
      </w:pPr>
      <w:r w:rsidRPr="00A95A2A">
        <w:rPr>
          <w:i/>
          <w:iCs/>
          <w:color w:val="000000" w:themeColor="text1"/>
          <w:sz w:val="28"/>
          <w:szCs w:val="28"/>
        </w:rPr>
        <w:t>Nghị quyết này đã được Hộ</w:t>
      </w:r>
      <w:r w:rsidR="00D542D3">
        <w:rPr>
          <w:i/>
          <w:iCs/>
          <w:color w:val="000000" w:themeColor="text1"/>
          <w:sz w:val="28"/>
          <w:szCs w:val="28"/>
        </w:rPr>
        <w:t xml:space="preserve">i đồng nhân dân tỉnh Đồng Tháp </w:t>
      </w:r>
      <w:r w:rsidR="00D542D3">
        <w:rPr>
          <w:i/>
          <w:iCs/>
          <w:color w:val="000000" w:themeColor="text1"/>
          <w:sz w:val="28"/>
          <w:szCs w:val="28"/>
          <w:lang w:val="en-US"/>
        </w:rPr>
        <w:t>k</w:t>
      </w:r>
      <w:r w:rsidRPr="00A95A2A">
        <w:rPr>
          <w:i/>
          <w:iCs/>
          <w:color w:val="000000" w:themeColor="text1"/>
          <w:sz w:val="28"/>
          <w:szCs w:val="28"/>
        </w:rPr>
        <w:t>h</w:t>
      </w:r>
      <w:r w:rsidR="009C4331">
        <w:rPr>
          <w:i/>
          <w:iCs/>
          <w:color w:val="000000" w:themeColor="text1"/>
          <w:sz w:val="28"/>
          <w:szCs w:val="28"/>
          <w:lang w:val="en-US"/>
        </w:rPr>
        <w:t>óa</w:t>
      </w:r>
      <w:r w:rsidRPr="00A95A2A">
        <w:rPr>
          <w:i/>
          <w:iCs/>
          <w:color w:val="000000" w:themeColor="text1"/>
          <w:sz w:val="28"/>
          <w:szCs w:val="28"/>
        </w:rPr>
        <w:t xml:space="preserve"> </w:t>
      </w:r>
      <w:r w:rsidR="00DF45EC" w:rsidRPr="00A95A2A">
        <w:rPr>
          <w:i/>
          <w:iCs/>
          <w:color w:val="000000" w:themeColor="text1"/>
          <w:sz w:val="28"/>
          <w:szCs w:val="28"/>
        </w:rPr>
        <w:t>XI</w:t>
      </w:r>
      <w:r w:rsidRPr="00A95A2A">
        <w:rPr>
          <w:i/>
          <w:iCs/>
          <w:color w:val="000000" w:themeColor="text1"/>
          <w:sz w:val="28"/>
          <w:szCs w:val="28"/>
        </w:rPr>
        <w:t>, Kỳ họp thứ</w:t>
      </w:r>
      <w:r w:rsidRPr="003F7C14">
        <w:rPr>
          <w:i/>
          <w:iCs/>
          <w:color w:val="000000" w:themeColor="text1"/>
          <w:sz w:val="28"/>
          <w:szCs w:val="28"/>
        </w:rPr>
        <w:t xml:space="preserve"> </w:t>
      </w:r>
      <w:r w:rsidR="00DD5ED0" w:rsidRPr="003F7C14">
        <w:rPr>
          <w:i/>
          <w:iCs/>
          <w:color w:val="000000" w:themeColor="text1"/>
          <w:sz w:val="28"/>
          <w:szCs w:val="28"/>
          <w:lang w:val="en-US"/>
        </w:rPr>
        <w:t>3</w:t>
      </w:r>
      <w:r w:rsidRPr="00A95A2A">
        <w:rPr>
          <w:i/>
          <w:iCs/>
          <w:color w:val="000000" w:themeColor="text1"/>
          <w:sz w:val="28"/>
          <w:szCs w:val="28"/>
        </w:rPr>
        <w:t xml:space="preserve"> thông qua ngày </w:t>
      </w:r>
      <w:r w:rsidR="00DD5ED0">
        <w:rPr>
          <w:i/>
          <w:iCs/>
          <w:color w:val="000000" w:themeColor="text1"/>
          <w:sz w:val="28"/>
          <w:szCs w:val="28"/>
          <w:lang w:val="en-US"/>
        </w:rPr>
        <w:t>09</w:t>
      </w:r>
      <w:r w:rsidRPr="00A95A2A">
        <w:rPr>
          <w:i/>
          <w:iCs/>
          <w:color w:val="000000" w:themeColor="text1"/>
          <w:sz w:val="28"/>
          <w:szCs w:val="28"/>
        </w:rPr>
        <w:t xml:space="preserve"> tháng </w:t>
      </w:r>
      <w:r w:rsidR="00380795" w:rsidRPr="00A95A2A">
        <w:rPr>
          <w:i/>
          <w:iCs/>
          <w:color w:val="000000" w:themeColor="text1"/>
          <w:sz w:val="28"/>
          <w:szCs w:val="28"/>
          <w:lang w:val="en-US"/>
        </w:rPr>
        <w:t>7</w:t>
      </w:r>
      <w:r w:rsidR="008C042E" w:rsidRPr="00A95A2A">
        <w:rPr>
          <w:i/>
          <w:iCs/>
          <w:color w:val="000000" w:themeColor="text1"/>
          <w:sz w:val="28"/>
          <w:szCs w:val="28"/>
        </w:rPr>
        <w:t xml:space="preserve"> </w:t>
      </w:r>
      <w:r w:rsidRPr="00A95A2A">
        <w:rPr>
          <w:i/>
          <w:iCs/>
          <w:color w:val="000000" w:themeColor="text1"/>
          <w:sz w:val="28"/>
          <w:szCs w:val="28"/>
        </w:rPr>
        <w:t xml:space="preserve"> năm 202</w:t>
      </w:r>
      <w:r w:rsidR="008C042E" w:rsidRPr="00A95A2A">
        <w:rPr>
          <w:i/>
          <w:iCs/>
          <w:color w:val="000000" w:themeColor="text1"/>
          <w:sz w:val="28"/>
          <w:szCs w:val="28"/>
        </w:rPr>
        <w:t>6</w:t>
      </w:r>
      <w:r w:rsidRPr="00A95A2A">
        <w:rPr>
          <w:i/>
          <w:iCs/>
          <w:color w:val="000000" w:themeColor="text1"/>
          <w:sz w:val="28"/>
          <w:szCs w:val="28"/>
        </w:rPr>
        <w:t>./.</w:t>
      </w:r>
    </w:p>
    <w:p w:rsidR="007D4DB9" w:rsidRPr="007D4DB9" w:rsidRDefault="007D4DB9" w:rsidP="007D4DB9">
      <w:pPr>
        <w:ind w:firstLine="709"/>
        <w:jc w:val="both"/>
        <w:rPr>
          <w:iCs/>
          <w:color w:val="000000" w:themeColor="text1"/>
          <w:sz w:val="28"/>
          <w:szCs w:val="28"/>
          <w:lang w:val="en-US"/>
        </w:rPr>
      </w:pPr>
    </w:p>
    <w:tbl>
      <w:tblPr>
        <w:tblW w:w="9072" w:type="dxa"/>
        <w:tblInd w:w="108" w:type="dxa"/>
        <w:tblLook w:val="04A0" w:firstRow="1" w:lastRow="0" w:firstColumn="1" w:lastColumn="0" w:noHBand="0" w:noVBand="1"/>
      </w:tblPr>
      <w:tblGrid>
        <w:gridCol w:w="5103"/>
        <w:gridCol w:w="3969"/>
      </w:tblGrid>
      <w:tr w:rsidR="00973226" w:rsidRPr="00973226" w:rsidTr="00CE6F98">
        <w:trPr>
          <w:trHeight w:val="3909"/>
        </w:trPr>
        <w:tc>
          <w:tcPr>
            <w:tcW w:w="5103" w:type="dxa"/>
          </w:tcPr>
          <w:p w:rsidR="00973226" w:rsidRPr="00973226" w:rsidRDefault="00973226" w:rsidP="00973226">
            <w:pPr>
              <w:widowControl w:val="0"/>
              <w:ind w:hanging="108"/>
              <w:jc w:val="both"/>
              <w:rPr>
                <w:rFonts w:eastAsia="Courier New"/>
                <w:b/>
                <w:noProof w:val="0"/>
                <w:color w:val="000000"/>
                <w:sz w:val="28"/>
                <w:szCs w:val="28"/>
                <w:lang w:val="nl-NL" w:eastAsia="vi-VN"/>
              </w:rPr>
            </w:pPr>
            <w:bookmarkStart w:id="5" w:name="chuong_pl_1"/>
            <w:bookmarkStart w:id="6" w:name="_Hlk227239976"/>
            <w:r w:rsidRPr="00973226">
              <w:rPr>
                <w:rFonts w:eastAsia="Courier New"/>
                <w:b/>
                <w:i/>
                <w:noProof w:val="0"/>
                <w:color w:val="000000"/>
                <w:lang w:val="nl-NL" w:eastAsia="vi-VN"/>
              </w:rPr>
              <w:t>Nơi nhận:</w:t>
            </w:r>
            <w:r w:rsidRPr="00973226">
              <w:rPr>
                <w:rFonts w:eastAsia="Courier New"/>
                <w:b/>
                <w:i/>
                <w:noProof w:val="0"/>
                <w:color w:val="000000"/>
                <w:lang w:val="nl-NL" w:eastAsia="vi-VN"/>
              </w:rPr>
              <w:tab/>
            </w:r>
            <w:r w:rsidRPr="00973226">
              <w:rPr>
                <w:rFonts w:eastAsia="Courier New"/>
                <w:b/>
                <w:i/>
                <w:noProof w:val="0"/>
                <w:color w:val="000000"/>
                <w:lang w:val="nl-NL" w:eastAsia="vi-VN"/>
              </w:rPr>
              <w:tab/>
            </w:r>
            <w:r w:rsidRPr="00973226">
              <w:rPr>
                <w:rFonts w:eastAsia="Courier New"/>
                <w:b/>
                <w:i/>
                <w:noProof w:val="0"/>
                <w:color w:val="000000"/>
                <w:lang w:val="nl-NL" w:eastAsia="vi-VN"/>
              </w:rPr>
              <w:tab/>
            </w:r>
            <w:r w:rsidRPr="00973226">
              <w:rPr>
                <w:rFonts w:eastAsia="Courier New"/>
                <w:b/>
                <w:i/>
                <w:noProof w:val="0"/>
                <w:color w:val="000000"/>
                <w:lang w:val="nl-NL" w:eastAsia="vi-VN"/>
              </w:rPr>
              <w:tab/>
            </w:r>
            <w:r w:rsidRPr="00973226">
              <w:rPr>
                <w:rFonts w:eastAsia="Courier New"/>
                <w:b/>
                <w:i/>
                <w:noProof w:val="0"/>
                <w:color w:val="000000"/>
                <w:lang w:val="nl-NL" w:eastAsia="vi-VN"/>
              </w:rPr>
              <w:tab/>
            </w:r>
          </w:p>
          <w:p w:rsidR="00973226" w:rsidRPr="00973226" w:rsidRDefault="00973226" w:rsidP="00973226">
            <w:pPr>
              <w:widowControl w:val="0"/>
              <w:ind w:hanging="108"/>
              <w:jc w:val="both"/>
              <w:rPr>
                <w:rFonts w:eastAsia="Courier New"/>
                <w:noProof w:val="0"/>
                <w:color w:val="000000"/>
                <w:sz w:val="22"/>
                <w:szCs w:val="22"/>
                <w:lang w:val="nl-NL" w:eastAsia="vi-VN"/>
              </w:rPr>
            </w:pPr>
            <w:r w:rsidRPr="00973226">
              <w:rPr>
                <w:rFonts w:eastAsia="Courier New"/>
                <w:noProof w:val="0"/>
                <w:color w:val="000000"/>
                <w:sz w:val="22"/>
                <w:szCs w:val="22"/>
                <w:lang w:val="nl-NL" w:eastAsia="vi-VN"/>
              </w:rPr>
              <w:t xml:space="preserve">- </w:t>
            </w:r>
            <w:r w:rsidR="009C4331">
              <w:rPr>
                <w:rFonts w:eastAsia="Courier New"/>
                <w:noProof w:val="0"/>
                <w:color w:val="000000"/>
                <w:sz w:val="22"/>
                <w:szCs w:val="22"/>
                <w:lang w:val="nl-NL" w:eastAsia="vi-VN"/>
              </w:rPr>
              <w:t>Ủy</w:t>
            </w:r>
            <w:r w:rsidRPr="00973226">
              <w:rPr>
                <w:rFonts w:eastAsia="Courier New"/>
                <w:noProof w:val="0"/>
                <w:color w:val="000000"/>
                <w:sz w:val="22"/>
                <w:szCs w:val="22"/>
                <w:lang w:val="nl-NL" w:eastAsia="vi-VN"/>
              </w:rPr>
              <w:t xml:space="preserve"> ban Thường vụ Quốc hội; </w:t>
            </w:r>
          </w:p>
          <w:p w:rsidR="00973226" w:rsidRPr="00973226" w:rsidRDefault="00973226" w:rsidP="00973226">
            <w:pPr>
              <w:widowControl w:val="0"/>
              <w:ind w:hanging="108"/>
              <w:jc w:val="both"/>
              <w:rPr>
                <w:rFonts w:eastAsia="Courier New"/>
                <w:noProof w:val="0"/>
                <w:color w:val="000000"/>
                <w:sz w:val="22"/>
                <w:szCs w:val="22"/>
                <w:lang w:val="nl-NL" w:eastAsia="vi-VN"/>
              </w:rPr>
            </w:pPr>
            <w:r w:rsidRPr="00973226">
              <w:rPr>
                <w:rFonts w:eastAsia="Courier New"/>
                <w:noProof w:val="0"/>
                <w:color w:val="000000"/>
                <w:sz w:val="22"/>
                <w:szCs w:val="22"/>
                <w:lang w:val="nl-NL" w:eastAsia="vi-VN"/>
              </w:rPr>
              <w:t>- Văn phòng Chính phủ;</w:t>
            </w:r>
          </w:p>
          <w:p w:rsidR="00973226" w:rsidRPr="00973226" w:rsidRDefault="00973226" w:rsidP="00973226">
            <w:pPr>
              <w:widowControl w:val="0"/>
              <w:ind w:hanging="108"/>
              <w:rPr>
                <w:rFonts w:eastAsia="Courier New"/>
                <w:noProof w:val="0"/>
                <w:color w:val="000000"/>
                <w:sz w:val="22"/>
                <w:szCs w:val="22"/>
                <w:lang w:val="nl-NL" w:eastAsia="vi-VN"/>
              </w:rPr>
            </w:pPr>
            <w:r w:rsidRPr="00973226">
              <w:rPr>
                <w:rFonts w:eastAsia="Courier New"/>
                <w:noProof w:val="0"/>
                <w:color w:val="000000"/>
                <w:sz w:val="22"/>
                <w:szCs w:val="22"/>
                <w:lang w:val="nl-NL" w:eastAsia="vi-VN"/>
              </w:rPr>
              <w:t xml:space="preserve">- Các Bộ: </w:t>
            </w:r>
            <w:r>
              <w:rPr>
                <w:rFonts w:eastAsia="Courier New"/>
                <w:noProof w:val="0"/>
                <w:color w:val="000000"/>
                <w:sz w:val="22"/>
                <w:szCs w:val="22"/>
                <w:lang w:val="nl-NL" w:eastAsia="vi-VN"/>
              </w:rPr>
              <w:t xml:space="preserve">Tư pháp; </w:t>
            </w:r>
            <w:r w:rsidRPr="00973226">
              <w:rPr>
                <w:rFonts w:eastAsia="Courier New"/>
                <w:noProof w:val="0"/>
                <w:color w:val="000000"/>
                <w:sz w:val="22"/>
                <w:szCs w:val="22"/>
                <w:lang w:val="nl-NL" w:eastAsia="vi-VN"/>
              </w:rPr>
              <w:t xml:space="preserve">Tài chính; </w:t>
            </w:r>
            <w:r>
              <w:rPr>
                <w:rFonts w:eastAsia="Courier New"/>
                <w:noProof w:val="0"/>
                <w:color w:val="000000"/>
                <w:sz w:val="22"/>
                <w:szCs w:val="22"/>
                <w:lang w:val="nl-NL" w:eastAsia="vi-VN"/>
              </w:rPr>
              <w:t>Giáo dục và Đào tạo</w:t>
            </w:r>
            <w:r w:rsidRPr="00973226">
              <w:rPr>
                <w:rFonts w:eastAsia="Courier New"/>
                <w:noProof w:val="0"/>
                <w:color w:val="000000"/>
                <w:sz w:val="22"/>
                <w:szCs w:val="22"/>
                <w:lang w:val="nl-NL" w:eastAsia="vi-VN"/>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00D542D3" w:rsidRPr="00D542D3">
              <w:rPr>
                <w:noProof w:val="0"/>
                <w:sz w:val="22"/>
                <w:szCs w:val="22"/>
                <w:lang w:val="en-US"/>
              </w:rPr>
              <w:t>Cục</w:t>
            </w:r>
            <w:proofErr w:type="spellEnd"/>
            <w:r w:rsidR="00D542D3" w:rsidRPr="00D542D3">
              <w:rPr>
                <w:noProof w:val="0"/>
                <w:sz w:val="22"/>
                <w:szCs w:val="22"/>
                <w:lang w:val="en-US"/>
              </w:rPr>
              <w:t xml:space="preserve"> </w:t>
            </w:r>
            <w:proofErr w:type="spellStart"/>
            <w:r w:rsidR="00D542D3" w:rsidRPr="00D542D3">
              <w:rPr>
                <w:noProof w:val="0"/>
                <w:sz w:val="22"/>
                <w:szCs w:val="22"/>
                <w:lang w:val="en-US"/>
              </w:rPr>
              <w:t>Kiểm</w:t>
            </w:r>
            <w:proofErr w:type="spellEnd"/>
            <w:r w:rsidR="00D542D3" w:rsidRPr="00D542D3">
              <w:rPr>
                <w:noProof w:val="0"/>
                <w:sz w:val="22"/>
                <w:szCs w:val="22"/>
                <w:lang w:val="en-US"/>
              </w:rPr>
              <w:t xml:space="preserve"> </w:t>
            </w:r>
            <w:proofErr w:type="spellStart"/>
            <w:r w:rsidR="00D542D3" w:rsidRPr="00D542D3">
              <w:rPr>
                <w:noProof w:val="0"/>
                <w:sz w:val="22"/>
                <w:szCs w:val="22"/>
                <w:lang w:val="en-US"/>
              </w:rPr>
              <w:t>tra</w:t>
            </w:r>
            <w:proofErr w:type="spellEnd"/>
            <w:r w:rsidR="00D542D3" w:rsidRPr="00D542D3">
              <w:rPr>
                <w:noProof w:val="0"/>
                <w:sz w:val="22"/>
                <w:szCs w:val="22"/>
                <w:lang w:val="en-US"/>
              </w:rPr>
              <w:t xml:space="preserve"> VB&amp;TCTHPL (</w:t>
            </w:r>
            <w:proofErr w:type="spellStart"/>
            <w:r w:rsidR="00D542D3" w:rsidRPr="00D542D3">
              <w:rPr>
                <w:noProof w:val="0"/>
                <w:sz w:val="22"/>
                <w:szCs w:val="22"/>
                <w:lang w:val="en-US"/>
              </w:rPr>
              <w:t>Bộ</w:t>
            </w:r>
            <w:proofErr w:type="spellEnd"/>
            <w:r w:rsidR="00D542D3" w:rsidRPr="00D542D3">
              <w:rPr>
                <w:noProof w:val="0"/>
                <w:sz w:val="22"/>
                <w:szCs w:val="22"/>
                <w:lang w:val="en-US"/>
              </w:rPr>
              <w:t xml:space="preserve"> </w:t>
            </w:r>
            <w:proofErr w:type="spellStart"/>
            <w:r w:rsidR="00D542D3" w:rsidRPr="00D542D3">
              <w:rPr>
                <w:noProof w:val="0"/>
                <w:sz w:val="22"/>
                <w:szCs w:val="22"/>
                <w:lang w:val="en-US"/>
              </w:rPr>
              <w:t>Tư</w:t>
            </w:r>
            <w:proofErr w:type="spellEnd"/>
            <w:r w:rsidR="00D542D3" w:rsidRPr="00D542D3">
              <w:rPr>
                <w:noProof w:val="0"/>
                <w:sz w:val="22"/>
                <w:szCs w:val="22"/>
                <w:lang w:val="en-US"/>
              </w:rPr>
              <w:t xml:space="preserve"> </w:t>
            </w:r>
            <w:proofErr w:type="spellStart"/>
            <w:r w:rsidR="00D542D3" w:rsidRPr="00D542D3">
              <w:rPr>
                <w:noProof w:val="0"/>
                <w:sz w:val="22"/>
                <w:szCs w:val="22"/>
                <w:lang w:val="en-US"/>
              </w:rPr>
              <w:t>pháp</w:t>
            </w:r>
            <w:proofErr w:type="spellEnd"/>
            <w:r w:rsidR="00D542D3" w:rsidRPr="00D542D3">
              <w:rPr>
                <w:noProof w:val="0"/>
                <w:sz w:val="22"/>
                <w:szCs w:val="22"/>
                <w:lang w:val="en-US"/>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Pr="00973226">
              <w:rPr>
                <w:noProof w:val="0"/>
                <w:sz w:val="22"/>
                <w:szCs w:val="22"/>
                <w:lang w:val="en-US"/>
              </w:rPr>
              <w:t>Kiểm</w:t>
            </w:r>
            <w:proofErr w:type="spellEnd"/>
            <w:r w:rsidRPr="00973226">
              <w:rPr>
                <w:noProof w:val="0"/>
                <w:sz w:val="22"/>
                <w:szCs w:val="22"/>
                <w:lang w:val="en-US"/>
              </w:rPr>
              <w:t xml:space="preserve"> </w:t>
            </w:r>
            <w:proofErr w:type="spellStart"/>
            <w:r w:rsidRPr="00973226">
              <w:rPr>
                <w:noProof w:val="0"/>
                <w:sz w:val="22"/>
                <w:szCs w:val="22"/>
                <w:lang w:val="en-US"/>
              </w:rPr>
              <w:t>toán</w:t>
            </w:r>
            <w:proofErr w:type="spellEnd"/>
            <w:r w:rsidRPr="00973226">
              <w:rPr>
                <w:noProof w:val="0"/>
                <w:sz w:val="22"/>
                <w:szCs w:val="22"/>
                <w:lang w:val="en-US"/>
              </w:rPr>
              <w:t xml:space="preserve"> </w:t>
            </w:r>
            <w:proofErr w:type="spellStart"/>
            <w:r w:rsidRPr="00973226">
              <w:rPr>
                <w:noProof w:val="0"/>
                <w:sz w:val="22"/>
                <w:szCs w:val="22"/>
                <w:lang w:val="en-US"/>
              </w:rPr>
              <w:t>nhà</w:t>
            </w:r>
            <w:proofErr w:type="spellEnd"/>
            <w:r w:rsidRPr="00973226">
              <w:rPr>
                <w:noProof w:val="0"/>
                <w:sz w:val="22"/>
                <w:szCs w:val="22"/>
                <w:lang w:val="en-US"/>
              </w:rPr>
              <w:t xml:space="preserve"> </w:t>
            </w:r>
            <w:proofErr w:type="spellStart"/>
            <w:r w:rsidRPr="00973226">
              <w:rPr>
                <w:noProof w:val="0"/>
                <w:sz w:val="22"/>
                <w:szCs w:val="22"/>
                <w:lang w:val="en-US"/>
              </w:rPr>
              <w:t>nước</w:t>
            </w:r>
            <w:proofErr w:type="spellEnd"/>
            <w:r w:rsidRPr="00973226">
              <w:rPr>
                <w:noProof w:val="0"/>
                <w:sz w:val="22"/>
                <w:szCs w:val="22"/>
                <w:lang w:val="en-US"/>
              </w:rPr>
              <w:t xml:space="preserve"> </w:t>
            </w:r>
            <w:proofErr w:type="spellStart"/>
            <w:r w:rsidRPr="00973226">
              <w:rPr>
                <w:noProof w:val="0"/>
                <w:sz w:val="22"/>
                <w:szCs w:val="22"/>
                <w:lang w:val="en-US"/>
              </w:rPr>
              <w:t>Khu</w:t>
            </w:r>
            <w:proofErr w:type="spellEnd"/>
            <w:r w:rsidRPr="00973226">
              <w:rPr>
                <w:noProof w:val="0"/>
                <w:sz w:val="22"/>
                <w:szCs w:val="22"/>
                <w:lang w:val="en-US"/>
              </w:rPr>
              <w:t xml:space="preserve"> </w:t>
            </w:r>
            <w:proofErr w:type="spellStart"/>
            <w:r w:rsidRPr="00973226">
              <w:rPr>
                <w:noProof w:val="0"/>
                <w:sz w:val="22"/>
                <w:szCs w:val="22"/>
                <w:lang w:val="en-US"/>
              </w:rPr>
              <w:t>vực</w:t>
            </w:r>
            <w:proofErr w:type="spellEnd"/>
            <w:r w:rsidRPr="00973226">
              <w:rPr>
                <w:noProof w:val="0"/>
                <w:sz w:val="22"/>
                <w:szCs w:val="22"/>
                <w:lang w:val="en-US"/>
              </w:rPr>
              <w:t xml:space="preserve"> IX;</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Pr="00973226">
              <w:rPr>
                <w:noProof w:val="0"/>
                <w:sz w:val="22"/>
                <w:szCs w:val="22"/>
                <w:lang w:val="en-US"/>
              </w:rPr>
              <w:t>Đoàn</w:t>
            </w:r>
            <w:proofErr w:type="spellEnd"/>
            <w:r w:rsidRPr="00973226">
              <w:rPr>
                <w:noProof w:val="0"/>
                <w:sz w:val="22"/>
                <w:szCs w:val="22"/>
                <w:lang w:val="en-US"/>
              </w:rPr>
              <w:t xml:space="preserve"> </w:t>
            </w:r>
            <w:proofErr w:type="spellStart"/>
            <w:r w:rsidRPr="00973226">
              <w:rPr>
                <w:noProof w:val="0"/>
                <w:sz w:val="22"/>
                <w:szCs w:val="22"/>
                <w:lang w:val="en-US"/>
              </w:rPr>
              <w:t>đại</w:t>
            </w:r>
            <w:proofErr w:type="spellEnd"/>
            <w:r w:rsidRPr="00973226">
              <w:rPr>
                <w:noProof w:val="0"/>
                <w:sz w:val="22"/>
                <w:szCs w:val="22"/>
                <w:lang w:val="en-US"/>
              </w:rPr>
              <w:t xml:space="preserve"> </w:t>
            </w:r>
            <w:proofErr w:type="spellStart"/>
            <w:r w:rsidRPr="00973226">
              <w:rPr>
                <w:noProof w:val="0"/>
                <w:sz w:val="22"/>
                <w:szCs w:val="22"/>
                <w:lang w:val="en-US"/>
              </w:rPr>
              <w:t>biểu</w:t>
            </w:r>
            <w:proofErr w:type="spellEnd"/>
            <w:r w:rsidRPr="00973226">
              <w:rPr>
                <w:noProof w:val="0"/>
                <w:sz w:val="22"/>
                <w:szCs w:val="22"/>
                <w:lang w:val="en-US"/>
              </w:rPr>
              <w:t xml:space="preserve"> </w:t>
            </w:r>
            <w:proofErr w:type="spellStart"/>
            <w:r w:rsidRPr="00973226">
              <w:rPr>
                <w:noProof w:val="0"/>
                <w:sz w:val="22"/>
                <w:szCs w:val="22"/>
                <w:lang w:val="en-US"/>
              </w:rPr>
              <w:t>Quốc</w:t>
            </w:r>
            <w:proofErr w:type="spellEnd"/>
            <w:r w:rsidRPr="00973226">
              <w:rPr>
                <w:noProof w:val="0"/>
                <w:sz w:val="22"/>
                <w:szCs w:val="22"/>
                <w:lang w:val="en-US"/>
              </w:rPr>
              <w:t xml:space="preserve"> </w:t>
            </w:r>
            <w:proofErr w:type="spellStart"/>
            <w:r w:rsidRPr="00973226">
              <w:rPr>
                <w:noProof w:val="0"/>
                <w:sz w:val="22"/>
                <w:szCs w:val="22"/>
                <w:lang w:val="en-US"/>
              </w:rPr>
              <w:t>hội</w:t>
            </w:r>
            <w:proofErr w:type="spellEnd"/>
            <w:r w:rsidRPr="00973226">
              <w:rPr>
                <w:noProof w:val="0"/>
                <w:sz w:val="22"/>
                <w:szCs w:val="22"/>
                <w:lang w:val="en-US"/>
              </w:rPr>
              <w:t xml:space="preserve"> </w:t>
            </w:r>
            <w:proofErr w:type="spellStart"/>
            <w:r w:rsidRPr="00973226">
              <w:rPr>
                <w:noProof w:val="0"/>
                <w:sz w:val="22"/>
                <w:szCs w:val="22"/>
                <w:lang w:val="en-US"/>
              </w:rPr>
              <w:t>tỉnh</w:t>
            </w:r>
            <w:proofErr w:type="spellEnd"/>
            <w:r w:rsidRPr="00973226">
              <w:rPr>
                <w:noProof w:val="0"/>
                <w:sz w:val="22"/>
                <w:szCs w:val="22"/>
                <w:lang w:val="en-US"/>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Pr="00973226">
              <w:rPr>
                <w:noProof w:val="0"/>
                <w:sz w:val="22"/>
                <w:szCs w:val="22"/>
                <w:lang w:val="en-US"/>
              </w:rPr>
              <w:t>Thường</w:t>
            </w:r>
            <w:proofErr w:type="spellEnd"/>
            <w:r w:rsidRPr="00973226">
              <w:rPr>
                <w:noProof w:val="0"/>
                <w:sz w:val="22"/>
                <w:szCs w:val="22"/>
                <w:lang w:val="en-US"/>
              </w:rPr>
              <w:t xml:space="preserve"> </w:t>
            </w:r>
            <w:proofErr w:type="spellStart"/>
            <w:r w:rsidRPr="00973226">
              <w:rPr>
                <w:noProof w:val="0"/>
                <w:sz w:val="22"/>
                <w:szCs w:val="22"/>
                <w:lang w:val="en-US"/>
              </w:rPr>
              <w:t>trực</w:t>
            </w:r>
            <w:proofErr w:type="spellEnd"/>
            <w:r w:rsidRPr="00973226">
              <w:rPr>
                <w:noProof w:val="0"/>
                <w:sz w:val="22"/>
                <w:szCs w:val="22"/>
                <w:lang w:val="en-US"/>
              </w:rPr>
              <w:t xml:space="preserve"> HĐND </w:t>
            </w:r>
            <w:proofErr w:type="spellStart"/>
            <w:r w:rsidRPr="00973226">
              <w:rPr>
                <w:noProof w:val="0"/>
                <w:sz w:val="22"/>
                <w:szCs w:val="22"/>
                <w:lang w:val="en-US"/>
              </w:rPr>
              <w:t>tỉnh</w:t>
            </w:r>
            <w:proofErr w:type="spellEnd"/>
            <w:r w:rsidRPr="00973226">
              <w:rPr>
                <w:noProof w:val="0"/>
                <w:sz w:val="22"/>
                <w:szCs w:val="22"/>
                <w:lang w:val="en-US"/>
              </w:rPr>
              <w:t>;</w:t>
            </w:r>
          </w:p>
          <w:p w:rsidR="008B2615" w:rsidRDefault="008B2615" w:rsidP="00973226">
            <w:pPr>
              <w:ind w:left="-96"/>
              <w:jc w:val="both"/>
              <w:rPr>
                <w:noProof w:val="0"/>
                <w:sz w:val="22"/>
                <w:szCs w:val="22"/>
                <w:lang w:val="en-US"/>
              </w:rPr>
            </w:pPr>
            <w:r>
              <w:rPr>
                <w:noProof w:val="0"/>
                <w:sz w:val="22"/>
                <w:szCs w:val="22"/>
                <w:lang w:val="en-US"/>
              </w:rPr>
              <w:t xml:space="preserve">- </w:t>
            </w:r>
            <w:bookmarkStart w:id="7" w:name="_GoBack"/>
            <w:r w:rsidR="008B56CC">
              <w:rPr>
                <w:noProof w:val="0"/>
                <w:sz w:val="22"/>
                <w:szCs w:val="22"/>
              </w:rPr>
              <w:t>Ủy ban nhân dân tỉnh;</w:t>
            </w:r>
            <w:bookmarkEnd w:id="7"/>
          </w:p>
          <w:p w:rsidR="00973226" w:rsidRPr="00973226" w:rsidRDefault="008B2615" w:rsidP="00973226">
            <w:pPr>
              <w:ind w:left="-96"/>
              <w:jc w:val="both"/>
              <w:rPr>
                <w:noProof w:val="0"/>
                <w:sz w:val="22"/>
                <w:szCs w:val="22"/>
                <w:lang w:val="en-US"/>
              </w:rPr>
            </w:pPr>
            <w:r>
              <w:rPr>
                <w:noProof w:val="0"/>
                <w:sz w:val="22"/>
                <w:szCs w:val="22"/>
                <w:lang w:val="en-US"/>
              </w:rPr>
              <w:t xml:space="preserve">- </w:t>
            </w:r>
            <w:r w:rsidR="00973226" w:rsidRPr="00973226">
              <w:rPr>
                <w:noProof w:val="0"/>
                <w:sz w:val="22"/>
                <w:szCs w:val="22"/>
                <w:lang w:val="en-US"/>
              </w:rPr>
              <w:t xml:space="preserve">UBMTTQVN </w:t>
            </w:r>
            <w:proofErr w:type="spellStart"/>
            <w:r w:rsidR="00973226" w:rsidRPr="00973226">
              <w:rPr>
                <w:noProof w:val="0"/>
                <w:sz w:val="22"/>
                <w:szCs w:val="22"/>
                <w:lang w:val="en-US"/>
              </w:rPr>
              <w:t>tỉnh</w:t>
            </w:r>
            <w:proofErr w:type="spellEnd"/>
            <w:r w:rsidR="00973226" w:rsidRPr="00973226">
              <w:rPr>
                <w:noProof w:val="0"/>
                <w:sz w:val="22"/>
                <w:szCs w:val="22"/>
                <w:lang w:val="en-US"/>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Pr="00973226">
              <w:rPr>
                <w:noProof w:val="0"/>
                <w:sz w:val="22"/>
                <w:szCs w:val="22"/>
                <w:lang w:val="en-US"/>
              </w:rPr>
              <w:t>Đại</w:t>
            </w:r>
            <w:proofErr w:type="spellEnd"/>
            <w:r w:rsidRPr="00973226">
              <w:rPr>
                <w:noProof w:val="0"/>
                <w:sz w:val="22"/>
                <w:szCs w:val="22"/>
                <w:lang w:val="en-US"/>
              </w:rPr>
              <w:t xml:space="preserve"> </w:t>
            </w:r>
            <w:proofErr w:type="spellStart"/>
            <w:r w:rsidRPr="00973226">
              <w:rPr>
                <w:noProof w:val="0"/>
                <w:sz w:val="22"/>
                <w:szCs w:val="22"/>
                <w:lang w:val="en-US"/>
              </w:rPr>
              <w:t>biểu</w:t>
            </w:r>
            <w:proofErr w:type="spellEnd"/>
            <w:r w:rsidRPr="00973226">
              <w:rPr>
                <w:noProof w:val="0"/>
                <w:sz w:val="22"/>
                <w:szCs w:val="22"/>
                <w:lang w:val="en-US"/>
              </w:rPr>
              <w:t xml:space="preserve"> HĐND </w:t>
            </w:r>
            <w:proofErr w:type="spellStart"/>
            <w:r w:rsidRPr="00973226">
              <w:rPr>
                <w:noProof w:val="0"/>
                <w:sz w:val="22"/>
                <w:szCs w:val="22"/>
                <w:lang w:val="en-US"/>
              </w:rPr>
              <w:t>tỉnh</w:t>
            </w:r>
            <w:proofErr w:type="spellEnd"/>
            <w:r w:rsidRPr="00973226">
              <w:rPr>
                <w:noProof w:val="0"/>
                <w:sz w:val="22"/>
                <w:szCs w:val="22"/>
                <w:lang w:val="en-US"/>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Pr="00973226">
              <w:rPr>
                <w:noProof w:val="0"/>
                <w:sz w:val="22"/>
                <w:szCs w:val="22"/>
                <w:lang w:val="en-US"/>
              </w:rPr>
              <w:t>Các</w:t>
            </w:r>
            <w:proofErr w:type="spellEnd"/>
            <w:r w:rsidRPr="00973226">
              <w:rPr>
                <w:noProof w:val="0"/>
                <w:sz w:val="22"/>
                <w:szCs w:val="22"/>
                <w:lang w:val="en-US"/>
              </w:rPr>
              <w:t xml:space="preserve"> </w:t>
            </w:r>
            <w:proofErr w:type="spellStart"/>
            <w:r w:rsidRPr="00973226">
              <w:rPr>
                <w:noProof w:val="0"/>
                <w:sz w:val="22"/>
                <w:szCs w:val="22"/>
                <w:lang w:val="en-US"/>
              </w:rPr>
              <w:t>sơ</w:t>
            </w:r>
            <w:proofErr w:type="spellEnd"/>
            <w:r w:rsidRPr="00973226">
              <w:rPr>
                <w:noProof w:val="0"/>
                <w:sz w:val="22"/>
                <w:szCs w:val="22"/>
                <w:lang w:val="en-US"/>
              </w:rPr>
              <w:t xml:space="preserve">̉, ban, </w:t>
            </w:r>
            <w:proofErr w:type="spellStart"/>
            <w:r w:rsidRPr="00973226">
              <w:rPr>
                <w:noProof w:val="0"/>
                <w:sz w:val="22"/>
                <w:szCs w:val="22"/>
                <w:lang w:val="en-US"/>
              </w:rPr>
              <w:t>ngành</w:t>
            </w:r>
            <w:proofErr w:type="spellEnd"/>
            <w:r w:rsidRPr="00973226">
              <w:rPr>
                <w:noProof w:val="0"/>
                <w:sz w:val="22"/>
                <w:szCs w:val="22"/>
                <w:lang w:val="en-US"/>
              </w:rPr>
              <w:t xml:space="preserve">, </w:t>
            </w:r>
            <w:proofErr w:type="spellStart"/>
            <w:r w:rsidRPr="00973226">
              <w:rPr>
                <w:noProof w:val="0"/>
                <w:sz w:val="22"/>
                <w:szCs w:val="22"/>
                <w:lang w:val="en-US"/>
              </w:rPr>
              <w:t>đoàn</w:t>
            </w:r>
            <w:proofErr w:type="spellEnd"/>
            <w:r w:rsidRPr="00973226">
              <w:rPr>
                <w:noProof w:val="0"/>
                <w:sz w:val="22"/>
                <w:szCs w:val="22"/>
                <w:lang w:val="en-US"/>
              </w:rPr>
              <w:t xml:space="preserve"> </w:t>
            </w:r>
            <w:proofErr w:type="spellStart"/>
            <w:r w:rsidRPr="00973226">
              <w:rPr>
                <w:noProof w:val="0"/>
                <w:sz w:val="22"/>
                <w:szCs w:val="22"/>
                <w:lang w:val="en-US"/>
              </w:rPr>
              <w:t>thể</w:t>
            </w:r>
            <w:proofErr w:type="spellEnd"/>
            <w:r w:rsidRPr="00973226">
              <w:rPr>
                <w:noProof w:val="0"/>
                <w:sz w:val="22"/>
                <w:szCs w:val="22"/>
                <w:lang w:val="en-US"/>
              </w:rPr>
              <w:t xml:space="preserve"> </w:t>
            </w:r>
            <w:proofErr w:type="spellStart"/>
            <w:r w:rsidRPr="00973226">
              <w:rPr>
                <w:noProof w:val="0"/>
                <w:sz w:val="22"/>
                <w:szCs w:val="22"/>
                <w:lang w:val="en-US"/>
              </w:rPr>
              <w:t>tỉnh</w:t>
            </w:r>
            <w:proofErr w:type="spellEnd"/>
            <w:r w:rsidRPr="00973226">
              <w:rPr>
                <w:noProof w:val="0"/>
                <w:sz w:val="22"/>
                <w:szCs w:val="22"/>
                <w:lang w:val="en-US"/>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Pr="00973226">
              <w:rPr>
                <w:noProof w:val="0"/>
                <w:sz w:val="22"/>
                <w:szCs w:val="22"/>
                <w:lang w:val="en-US"/>
              </w:rPr>
              <w:t>Văn</w:t>
            </w:r>
            <w:proofErr w:type="spellEnd"/>
            <w:r w:rsidRPr="00973226">
              <w:rPr>
                <w:noProof w:val="0"/>
                <w:sz w:val="22"/>
                <w:szCs w:val="22"/>
                <w:lang w:val="en-US"/>
              </w:rPr>
              <w:t xml:space="preserve"> </w:t>
            </w:r>
            <w:proofErr w:type="spellStart"/>
            <w:r w:rsidRPr="00973226">
              <w:rPr>
                <w:noProof w:val="0"/>
                <w:sz w:val="22"/>
                <w:szCs w:val="22"/>
                <w:lang w:val="en-US"/>
              </w:rPr>
              <w:t>phòng</w:t>
            </w:r>
            <w:proofErr w:type="spellEnd"/>
            <w:r w:rsidRPr="00973226">
              <w:rPr>
                <w:noProof w:val="0"/>
                <w:sz w:val="22"/>
                <w:szCs w:val="22"/>
                <w:lang w:val="en-US"/>
              </w:rPr>
              <w:t xml:space="preserve">: </w:t>
            </w:r>
            <w:proofErr w:type="spellStart"/>
            <w:r w:rsidRPr="00973226">
              <w:rPr>
                <w:noProof w:val="0"/>
                <w:sz w:val="22"/>
                <w:szCs w:val="22"/>
                <w:lang w:val="en-US"/>
              </w:rPr>
              <w:t>Đoàn</w:t>
            </w:r>
            <w:proofErr w:type="spellEnd"/>
            <w:r w:rsidRPr="00973226">
              <w:rPr>
                <w:noProof w:val="0"/>
                <w:sz w:val="22"/>
                <w:szCs w:val="22"/>
                <w:lang w:val="en-US"/>
              </w:rPr>
              <w:t xml:space="preserve"> ĐBQH </w:t>
            </w:r>
            <w:proofErr w:type="spellStart"/>
            <w:r w:rsidRPr="00973226">
              <w:rPr>
                <w:noProof w:val="0"/>
                <w:sz w:val="22"/>
                <w:szCs w:val="22"/>
                <w:lang w:val="en-US"/>
              </w:rPr>
              <w:t>và</w:t>
            </w:r>
            <w:proofErr w:type="spellEnd"/>
            <w:r w:rsidRPr="00973226">
              <w:rPr>
                <w:noProof w:val="0"/>
                <w:sz w:val="22"/>
                <w:szCs w:val="22"/>
                <w:lang w:val="en-US"/>
              </w:rPr>
              <w:t xml:space="preserve"> HĐND </w:t>
            </w:r>
            <w:proofErr w:type="spellStart"/>
            <w:r w:rsidRPr="00973226">
              <w:rPr>
                <w:noProof w:val="0"/>
                <w:sz w:val="22"/>
                <w:szCs w:val="22"/>
                <w:lang w:val="en-US"/>
              </w:rPr>
              <w:t>tỉnh</w:t>
            </w:r>
            <w:proofErr w:type="spellEnd"/>
            <w:r w:rsidRPr="00973226">
              <w:rPr>
                <w:noProof w:val="0"/>
                <w:sz w:val="22"/>
                <w:szCs w:val="22"/>
                <w:lang w:val="en-US"/>
              </w:rPr>
              <w:t xml:space="preserve">; UBND </w:t>
            </w:r>
            <w:proofErr w:type="spellStart"/>
            <w:r w:rsidRPr="00973226">
              <w:rPr>
                <w:noProof w:val="0"/>
                <w:sz w:val="22"/>
                <w:szCs w:val="22"/>
                <w:lang w:val="en-US"/>
              </w:rPr>
              <w:t>tỉnh</w:t>
            </w:r>
            <w:proofErr w:type="spellEnd"/>
            <w:r w:rsidRPr="00973226">
              <w:rPr>
                <w:noProof w:val="0"/>
                <w:sz w:val="22"/>
                <w:szCs w:val="22"/>
                <w:lang w:val="en-US"/>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TT.HĐND, UBND, UBMTTQVN </w:t>
            </w:r>
            <w:proofErr w:type="spellStart"/>
            <w:r w:rsidRPr="00973226">
              <w:rPr>
                <w:noProof w:val="0"/>
                <w:sz w:val="22"/>
                <w:szCs w:val="22"/>
                <w:lang w:val="en-US"/>
              </w:rPr>
              <w:t>các</w:t>
            </w:r>
            <w:proofErr w:type="spellEnd"/>
            <w:r w:rsidRPr="00973226">
              <w:rPr>
                <w:noProof w:val="0"/>
                <w:sz w:val="22"/>
                <w:szCs w:val="22"/>
                <w:lang w:val="en-US"/>
              </w:rPr>
              <w:t xml:space="preserve"> </w:t>
            </w:r>
            <w:proofErr w:type="spellStart"/>
            <w:r w:rsidRPr="00973226">
              <w:rPr>
                <w:noProof w:val="0"/>
                <w:sz w:val="22"/>
                <w:szCs w:val="22"/>
                <w:lang w:val="en-US"/>
              </w:rPr>
              <w:t>xã</w:t>
            </w:r>
            <w:proofErr w:type="spellEnd"/>
            <w:r w:rsidRPr="00973226">
              <w:rPr>
                <w:noProof w:val="0"/>
                <w:sz w:val="22"/>
                <w:szCs w:val="22"/>
                <w:lang w:val="en-US"/>
              </w:rPr>
              <w:t xml:space="preserve">, </w:t>
            </w:r>
            <w:proofErr w:type="spellStart"/>
            <w:r w:rsidRPr="00973226">
              <w:rPr>
                <w:noProof w:val="0"/>
                <w:sz w:val="22"/>
                <w:szCs w:val="22"/>
                <w:lang w:val="en-US"/>
              </w:rPr>
              <w:t>phường</w:t>
            </w:r>
            <w:proofErr w:type="spellEnd"/>
            <w:r w:rsidRPr="00973226">
              <w:rPr>
                <w:noProof w:val="0"/>
                <w:sz w:val="22"/>
                <w:szCs w:val="22"/>
                <w:lang w:val="en-US"/>
              </w:rPr>
              <w:t>;</w:t>
            </w:r>
          </w:p>
          <w:p w:rsidR="00973226" w:rsidRPr="00973226" w:rsidRDefault="00973226" w:rsidP="00973226">
            <w:pPr>
              <w:ind w:left="-96"/>
              <w:jc w:val="both"/>
              <w:rPr>
                <w:noProof w:val="0"/>
                <w:sz w:val="22"/>
                <w:szCs w:val="22"/>
                <w:lang w:val="en-US"/>
              </w:rPr>
            </w:pPr>
            <w:r w:rsidRPr="00973226">
              <w:rPr>
                <w:noProof w:val="0"/>
                <w:sz w:val="22"/>
                <w:szCs w:val="22"/>
                <w:lang w:val="en-US"/>
              </w:rPr>
              <w:t xml:space="preserve">- </w:t>
            </w:r>
            <w:proofErr w:type="spellStart"/>
            <w:r w:rsidRPr="00973226">
              <w:rPr>
                <w:noProof w:val="0"/>
                <w:sz w:val="22"/>
                <w:szCs w:val="22"/>
                <w:lang w:val="en-US"/>
              </w:rPr>
              <w:t>Trung</w:t>
            </w:r>
            <w:proofErr w:type="spellEnd"/>
            <w:r w:rsidRPr="00973226">
              <w:rPr>
                <w:noProof w:val="0"/>
                <w:sz w:val="22"/>
                <w:szCs w:val="22"/>
                <w:lang w:val="en-US"/>
              </w:rPr>
              <w:t xml:space="preserve"> </w:t>
            </w:r>
            <w:proofErr w:type="spellStart"/>
            <w:r w:rsidRPr="00973226">
              <w:rPr>
                <w:noProof w:val="0"/>
                <w:sz w:val="22"/>
                <w:szCs w:val="22"/>
                <w:lang w:val="en-US"/>
              </w:rPr>
              <w:t>tâm</w:t>
            </w:r>
            <w:proofErr w:type="spellEnd"/>
            <w:r w:rsidRPr="00973226">
              <w:rPr>
                <w:noProof w:val="0"/>
                <w:sz w:val="22"/>
                <w:szCs w:val="22"/>
                <w:lang w:val="en-US"/>
              </w:rPr>
              <w:t xml:space="preserve"> Tin </w:t>
            </w:r>
            <w:proofErr w:type="spellStart"/>
            <w:r w:rsidRPr="00973226">
              <w:rPr>
                <w:noProof w:val="0"/>
                <w:sz w:val="22"/>
                <w:szCs w:val="22"/>
                <w:lang w:val="en-US"/>
              </w:rPr>
              <w:t>học</w:t>
            </w:r>
            <w:proofErr w:type="spellEnd"/>
            <w:r w:rsidRPr="00973226">
              <w:rPr>
                <w:noProof w:val="0"/>
                <w:sz w:val="22"/>
                <w:szCs w:val="22"/>
                <w:lang w:val="en-US"/>
              </w:rPr>
              <w:t xml:space="preserve"> - </w:t>
            </w:r>
            <w:proofErr w:type="spellStart"/>
            <w:r w:rsidRPr="00973226">
              <w:rPr>
                <w:noProof w:val="0"/>
                <w:sz w:val="22"/>
                <w:szCs w:val="22"/>
                <w:lang w:val="en-US"/>
              </w:rPr>
              <w:t>Công</w:t>
            </w:r>
            <w:proofErr w:type="spellEnd"/>
            <w:r w:rsidRPr="00973226">
              <w:rPr>
                <w:noProof w:val="0"/>
                <w:sz w:val="22"/>
                <w:szCs w:val="22"/>
                <w:lang w:val="en-US"/>
              </w:rPr>
              <w:t xml:space="preserve"> </w:t>
            </w:r>
            <w:proofErr w:type="spellStart"/>
            <w:r w:rsidRPr="00973226">
              <w:rPr>
                <w:noProof w:val="0"/>
                <w:sz w:val="22"/>
                <w:szCs w:val="22"/>
                <w:lang w:val="en-US"/>
              </w:rPr>
              <w:t>báo</w:t>
            </w:r>
            <w:proofErr w:type="spellEnd"/>
            <w:r w:rsidRPr="00973226">
              <w:rPr>
                <w:noProof w:val="0"/>
                <w:sz w:val="22"/>
                <w:szCs w:val="22"/>
                <w:lang w:val="en-US"/>
              </w:rPr>
              <w:t xml:space="preserve"> </w:t>
            </w:r>
            <w:proofErr w:type="spellStart"/>
            <w:r w:rsidRPr="00973226">
              <w:rPr>
                <w:noProof w:val="0"/>
                <w:sz w:val="22"/>
                <w:szCs w:val="22"/>
                <w:lang w:val="en-US"/>
              </w:rPr>
              <w:t>tỉnh</w:t>
            </w:r>
            <w:proofErr w:type="spellEnd"/>
            <w:r w:rsidRPr="00973226">
              <w:rPr>
                <w:noProof w:val="0"/>
                <w:sz w:val="22"/>
                <w:szCs w:val="22"/>
                <w:lang w:val="en-US"/>
              </w:rPr>
              <w:t>;</w:t>
            </w:r>
          </w:p>
          <w:p w:rsidR="00973226" w:rsidRPr="00973226" w:rsidRDefault="00D542D3" w:rsidP="00973226">
            <w:pPr>
              <w:ind w:left="-96"/>
              <w:jc w:val="both"/>
              <w:rPr>
                <w:noProof w:val="0"/>
                <w:sz w:val="22"/>
                <w:szCs w:val="22"/>
                <w:lang w:val="en-US"/>
              </w:rPr>
            </w:pPr>
            <w:r>
              <w:rPr>
                <w:noProof w:val="0"/>
                <w:sz w:val="22"/>
                <w:szCs w:val="22"/>
                <w:lang w:val="en-US"/>
              </w:rPr>
              <w:t xml:space="preserve">- </w:t>
            </w:r>
            <w:proofErr w:type="spellStart"/>
            <w:r>
              <w:rPr>
                <w:noProof w:val="0"/>
                <w:sz w:val="22"/>
                <w:szCs w:val="22"/>
                <w:lang w:val="en-US"/>
              </w:rPr>
              <w:t>Lưu</w:t>
            </w:r>
            <w:proofErr w:type="spellEnd"/>
            <w:r>
              <w:rPr>
                <w:noProof w:val="0"/>
                <w:sz w:val="22"/>
                <w:szCs w:val="22"/>
                <w:lang w:val="en-US"/>
              </w:rPr>
              <w:t>: VT,</w:t>
            </w:r>
            <w:r w:rsidR="00973226" w:rsidRPr="00973226">
              <w:rPr>
                <w:noProof w:val="0"/>
                <w:sz w:val="16"/>
                <w:szCs w:val="16"/>
                <w:lang w:val="en-US"/>
              </w:rPr>
              <w:t xml:space="preserve"> </w:t>
            </w:r>
            <w:r w:rsidR="00973226" w:rsidRPr="00624261">
              <w:rPr>
                <w:noProof w:val="0"/>
                <w:sz w:val="22"/>
                <w:szCs w:val="22"/>
                <w:lang w:val="en-US"/>
              </w:rPr>
              <w:t>P.CTHĐND.</w:t>
            </w:r>
          </w:p>
        </w:tc>
        <w:tc>
          <w:tcPr>
            <w:tcW w:w="3969" w:type="dxa"/>
          </w:tcPr>
          <w:p w:rsidR="00973226" w:rsidRPr="00973226" w:rsidRDefault="00973226" w:rsidP="00973226">
            <w:pPr>
              <w:widowControl w:val="0"/>
              <w:spacing w:after="120"/>
              <w:jc w:val="center"/>
              <w:rPr>
                <w:rFonts w:eastAsia="Courier New"/>
                <w:b/>
                <w:noProof w:val="0"/>
                <w:color w:val="000000"/>
                <w:sz w:val="28"/>
                <w:szCs w:val="28"/>
                <w:lang w:val="nl-NL" w:eastAsia="vi-VN"/>
              </w:rPr>
            </w:pPr>
            <w:r w:rsidRPr="00973226">
              <w:rPr>
                <w:rFonts w:eastAsia="Courier New"/>
                <w:b/>
                <w:noProof w:val="0"/>
                <w:color w:val="000000"/>
                <w:sz w:val="28"/>
                <w:szCs w:val="28"/>
                <w:lang w:val="nl-NL" w:eastAsia="vi-VN"/>
              </w:rPr>
              <w:t>CHỦ TỊCH</w:t>
            </w:r>
          </w:p>
          <w:p w:rsidR="00973226" w:rsidRPr="00973226" w:rsidRDefault="00973226" w:rsidP="00973226">
            <w:pPr>
              <w:widowControl w:val="0"/>
              <w:spacing w:before="120" w:after="120"/>
              <w:jc w:val="center"/>
              <w:rPr>
                <w:rFonts w:eastAsia="Courier New"/>
                <w:b/>
                <w:noProof w:val="0"/>
                <w:color w:val="000000"/>
                <w:sz w:val="28"/>
                <w:szCs w:val="28"/>
                <w:lang w:val="nl-NL" w:eastAsia="vi-VN"/>
              </w:rPr>
            </w:pPr>
          </w:p>
          <w:p w:rsidR="00973226" w:rsidRPr="00973226" w:rsidRDefault="00973226" w:rsidP="00973226">
            <w:pPr>
              <w:widowControl w:val="0"/>
              <w:spacing w:before="120" w:after="120"/>
              <w:jc w:val="center"/>
              <w:rPr>
                <w:rFonts w:eastAsia="Courier New"/>
                <w:b/>
                <w:noProof w:val="0"/>
                <w:color w:val="000000"/>
                <w:sz w:val="28"/>
                <w:szCs w:val="28"/>
                <w:lang w:val="nl-NL" w:eastAsia="vi-VN"/>
              </w:rPr>
            </w:pPr>
          </w:p>
          <w:p w:rsidR="00973226" w:rsidRPr="00973226" w:rsidRDefault="00973226" w:rsidP="00973226">
            <w:pPr>
              <w:widowControl w:val="0"/>
              <w:spacing w:before="120" w:after="120"/>
              <w:jc w:val="center"/>
              <w:rPr>
                <w:rFonts w:eastAsia="Courier New"/>
                <w:b/>
                <w:noProof w:val="0"/>
                <w:color w:val="000000"/>
                <w:sz w:val="28"/>
                <w:szCs w:val="28"/>
                <w:lang w:val="nl-NL" w:eastAsia="vi-VN"/>
              </w:rPr>
            </w:pPr>
          </w:p>
          <w:p w:rsidR="00973226" w:rsidRPr="00973226" w:rsidRDefault="00973226" w:rsidP="00973226">
            <w:pPr>
              <w:widowControl w:val="0"/>
              <w:spacing w:before="120" w:after="120"/>
              <w:rPr>
                <w:rFonts w:eastAsia="Courier New"/>
                <w:b/>
                <w:noProof w:val="0"/>
                <w:color w:val="000000"/>
                <w:sz w:val="28"/>
                <w:szCs w:val="28"/>
                <w:lang w:val="nl-NL" w:eastAsia="vi-VN"/>
              </w:rPr>
            </w:pPr>
          </w:p>
          <w:p w:rsidR="00973226" w:rsidRPr="00973226" w:rsidRDefault="00973226" w:rsidP="00973226">
            <w:pPr>
              <w:widowControl w:val="0"/>
              <w:spacing w:before="120" w:after="120"/>
              <w:jc w:val="center"/>
              <w:rPr>
                <w:rFonts w:eastAsia="Courier New"/>
                <w:b/>
                <w:noProof w:val="0"/>
                <w:color w:val="000000"/>
                <w:sz w:val="28"/>
                <w:szCs w:val="28"/>
                <w:lang w:val="nl-NL" w:eastAsia="vi-VN"/>
              </w:rPr>
            </w:pPr>
          </w:p>
          <w:p w:rsidR="00973226" w:rsidRPr="00973226" w:rsidRDefault="00973226" w:rsidP="00973226">
            <w:pPr>
              <w:widowControl w:val="0"/>
              <w:spacing w:before="120" w:after="120"/>
              <w:jc w:val="center"/>
              <w:rPr>
                <w:rFonts w:eastAsia="Courier New"/>
                <w:b/>
                <w:noProof w:val="0"/>
                <w:color w:val="000000"/>
                <w:sz w:val="28"/>
                <w:szCs w:val="28"/>
                <w:lang w:val="nl-NL" w:eastAsia="vi-VN"/>
              </w:rPr>
            </w:pPr>
            <w:r w:rsidRPr="00973226">
              <w:rPr>
                <w:rFonts w:eastAsia="Courier New"/>
                <w:b/>
                <w:noProof w:val="0"/>
                <w:color w:val="000000"/>
                <w:sz w:val="28"/>
                <w:szCs w:val="28"/>
                <w:lang w:val="nl-NL" w:eastAsia="vi-VN"/>
              </w:rPr>
              <w:t>Ngô Chí Cường</w:t>
            </w:r>
          </w:p>
        </w:tc>
      </w:tr>
    </w:tbl>
    <w:p w:rsidR="003B3125" w:rsidRDefault="003B3125" w:rsidP="0027192C">
      <w:pPr>
        <w:spacing w:before="120" w:after="120" w:line="360" w:lineRule="exact"/>
        <w:ind w:right="-284"/>
        <w:rPr>
          <w:b/>
          <w:bCs/>
          <w:snapToGrid w:val="0"/>
          <w:sz w:val="28"/>
          <w:szCs w:val="28"/>
          <w:lang w:val="en-US"/>
        </w:rPr>
      </w:pPr>
      <w:bookmarkStart w:id="8" w:name="chuong_pl_2"/>
      <w:bookmarkEnd w:id="5"/>
      <w:bookmarkEnd w:id="6"/>
      <w:bookmarkEnd w:id="8"/>
    </w:p>
    <w:sectPr w:rsidR="003B3125" w:rsidSect="00357345">
      <w:headerReference w:type="default" r:id="rId9"/>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4F00" w:rsidRDefault="008A4F00" w:rsidP="00237E1D">
      <w:r>
        <w:separator/>
      </w:r>
    </w:p>
  </w:endnote>
  <w:endnote w:type="continuationSeparator" w:id="0">
    <w:p w:rsidR="008A4F00" w:rsidRDefault="008A4F00" w:rsidP="0023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4F00" w:rsidRDefault="008A4F00" w:rsidP="00237E1D">
      <w:r>
        <w:separator/>
      </w:r>
    </w:p>
  </w:footnote>
  <w:footnote w:type="continuationSeparator" w:id="0">
    <w:p w:rsidR="008A4F00" w:rsidRDefault="008A4F00" w:rsidP="00237E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FF6" w:rsidRDefault="00880375">
    <w:pPr>
      <w:pStyle w:val="Header"/>
      <w:jc w:val="center"/>
    </w:pPr>
    <w:r>
      <w:fldChar w:fldCharType="begin"/>
    </w:r>
    <w:r w:rsidR="00627BA3">
      <w:instrText xml:space="preserve"> PAGE   \* MERGEFORMAT </w:instrText>
    </w:r>
    <w:r>
      <w:fldChar w:fldCharType="separate"/>
    </w:r>
    <w:r w:rsidR="008B56CC">
      <w:t>3</w:t>
    </w:r>
    <w:r>
      <w:fldChar w:fldCharType="end"/>
    </w:r>
  </w:p>
  <w:p w:rsidR="00EF3FF6" w:rsidRDefault="00EF3F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0EF1"/>
    <w:multiLevelType w:val="hybridMultilevel"/>
    <w:tmpl w:val="E37C88B2"/>
    <w:lvl w:ilvl="0" w:tplc="5D70E806">
      <w:start w:val="1"/>
      <w:numFmt w:val="decimal"/>
      <w:lvlText w:val="%1."/>
      <w:lvlJc w:val="left"/>
      <w:pPr>
        <w:ind w:left="1036" w:hanging="360"/>
      </w:pPr>
      <w:rPr>
        <w:rFonts w:hint="default"/>
        <w:color w:val="auto"/>
      </w:rPr>
    </w:lvl>
    <w:lvl w:ilvl="1" w:tplc="04090019">
      <w:start w:val="1"/>
      <w:numFmt w:val="lowerLetter"/>
      <w:lvlText w:val="%2."/>
      <w:lvlJc w:val="left"/>
      <w:pPr>
        <w:ind w:left="1756" w:hanging="360"/>
      </w:pPr>
    </w:lvl>
    <w:lvl w:ilvl="2" w:tplc="0409001B">
      <w:start w:val="1"/>
      <w:numFmt w:val="lowerRoman"/>
      <w:lvlText w:val="%3."/>
      <w:lvlJc w:val="right"/>
      <w:pPr>
        <w:ind w:left="2476" w:hanging="180"/>
      </w:pPr>
    </w:lvl>
    <w:lvl w:ilvl="3" w:tplc="0409000F">
      <w:start w:val="1"/>
      <w:numFmt w:val="decimal"/>
      <w:lvlText w:val="%4."/>
      <w:lvlJc w:val="left"/>
      <w:pPr>
        <w:ind w:left="3196" w:hanging="360"/>
      </w:pPr>
    </w:lvl>
    <w:lvl w:ilvl="4" w:tplc="04090019">
      <w:start w:val="1"/>
      <w:numFmt w:val="lowerLetter"/>
      <w:lvlText w:val="%5."/>
      <w:lvlJc w:val="left"/>
      <w:pPr>
        <w:ind w:left="3916" w:hanging="360"/>
      </w:pPr>
    </w:lvl>
    <w:lvl w:ilvl="5" w:tplc="0409001B">
      <w:start w:val="1"/>
      <w:numFmt w:val="lowerRoman"/>
      <w:lvlText w:val="%6."/>
      <w:lvlJc w:val="right"/>
      <w:pPr>
        <w:ind w:left="4636" w:hanging="180"/>
      </w:pPr>
    </w:lvl>
    <w:lvl w:ilvl="6" w:tplc="0409000F">
      <w:start w:val="1"/>
      <w:numFmt w:val="decimal"/>
      <w:lvlText w:val="%7."/>
      <w:lvlJc w:val="left"/>
      <w:pPr>
        <w:ind w:left="5356" w:hanging="360"/>
      </w:pPr>
    </w:lvl>
    <w:lvl w:ilvl="7" w:tplc="04090019">
      <w:start w:val="1"/>
      <w:numFmt w:val="lowerLetter"/>
      <w:lvlText w:val="%8."/>
      <w:lvlJc w:val="left"/>
      <w:pPr>
        <w:ind w:left="6076" w:hanging="360"/>
      </w:pPr>
    </w:lvl>
    <w:lvl w:ilvl="8" w:tplc="0409001B">
      <w:start w:val="1"/>
      <w:numFmt w:val="lowerRoman"/>
      <w:lvlText w:val="%9."/>
      <w:lvlJc w:val="right"/>
      <w:pPr>
        <w:ind w:left="6796" w:hanging="180"/>
      </w:pPr>
    </w:lvl>
  </w:abstractNum>
  <w:abstractNum w:abstractNumId="1">
    <w:nsid w:val="0F601A4D"/>
    <w:multiLevelType w:val="hybridMultilevel"/>
    <w:tmpl w:val="3230ED34"/>
    <w:lvl w:ilvl="0" w:tplc="4E48A1A2">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
    <w:nsid w:val="18577F39"/>
    <w:multiLevelType w:val="hybridMultilevel"/>
    <w:tmpl w:val="AB6CEB98"/>
    <w:lvl w:ilvl="0" w:tplc="CC98650A">
      <w:start w:val="1"/>
      <w:numFmt w:val="decimal"/>
      <w:lvlText w:val="%1."/>
      <w:lvlJc w:val="left"/>
      <w:pPr>
        <w:ind w:left="114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
    <w:nsid w:val="2AFC4D3A"/>
    <w:multiLevelType w:val="hybridMultilevel"/>
    <w:tmpl w:val="0DF6FB5A"/>
    <w:lvl w:ilvl="0" w:tplc="1B6A2F2C">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3F1D6F5C"/>
    <w:multiLevelType w:val="hybridMultilevel"/>
    <w:tmpl w:val="CDFA9954"/>
    <w:lvl w:ilvl="0" w:tplc="888275C6">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5">
    <w:nsid w:val="61815ED1"/>
    <w:multiLevelType w:val="hybridMultilevel"/>
    <w:tmpl w:val="68AC141C"/>
    <w:lvl w:ilvl="0" w:tplc="74B4918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70941C25"/>
    <w:multiLevelType w:val="hybridMultilevel"/>
    <w:tmpl w:val="15EE9E96"/>
    <w:lvl w:ilvl="0" w:tplc="5204BD1A">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7">
    <w:nsid w:val="725044A0"/>
    <w:multiLevelType w:val="hybridMultilevel"/>
    <w:tmpl w:val="ED9C21D6"/>
    <w:lvl w:ilvl="0" w:tplc="CB7283C8">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num w:numId="1">
    <w:abstractNumId w:val="4"/>
  </w:num>
  <w:num w:numId="2">
    <w:abstractNumId w:val="6"/>
  </w:num>
  <w:num w:numId="3">
    <w:abstractNumId w:val="7"/>
  </w:num>
  <w:num w:numId="4">
    <w:abstractNumId w:val="0"/>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00697"/>
    <w:rsid w:val="00005476"/>
    <w:rsid w:val="0000784F"/>
    <w:rsid w:val="00011410"/>
    <w:rsid w:val="000116A7"/>
    <w:rsid w:val="000148D6"/>
    <w:rsid w:val="00021250"/>
    <w:rsid w:val="00021C13"/>
    <w:rsid w:val="0002263C"/>
    <w:rsid w:val="000238C8"/>
    <w:rsid w:val="00023C74"/>
    <w:rsid w:val="000248B7"/>
    <w:rsid w:val="00024A46"/>
    <w:rsid w:val="000265E4"/>
    <w:rsid w:val="0003662E"/>
    <w:rsid w:val="00037F63"/>
    <w:rsid w:val="00040868"/>
    <w:rsid w:val="00040B5B"/>
    <w:rsid w:val="00041636"/>
    <w:rsid w:val="00041841"/>
    <w:rsid w:val="00044482"/>
    <w:rsid w:val="00045E6D"/>
    <w:rsid w:val="00045F23"/>
    <w:rsid w:val="000510BE"/>
    <w:rsid w:val="000547F9"/>
    <w:rsid w:val="00056ADA"/>
    <w:rsid w:val="00061064"/>
    <w:rsid w:val="00062639"/>
    <w:rsid w:val="00062BCE"/>
    <w:rsid w:val="0006637B"/>
    <w:rsid w:val="0007384F"/>
    <w:rsid w:val="0007475D"/>
    <w:rsid w:val="000753FF"/>
    <w:rsid w:val="000755B2"/>
    <w:rsid w:val="00075992"/>
    <w:rsid w:val="00076B17"/>
    <w:rsid w:val="00076ED7"/>
    <w:rsid w:val="00082FE6"/>
    <w:rsid w:val="000856E6"/>
    <w:rsid w:val="00087D3C"/>
    <w:rsid w:val="000915E8"/>
    <w:rsid w:val="000936DB"/>
    <w:rsid w:val="00093AB1"/>
    <w:rsid w:val="00093C0D"/>
    <w:rsid w:val="00096C38"/>
    <w:rsid w:val="00097FEB"/>
    <w:rsid w:val="000A0D74"/>
    <w:rsid w:val="000A2B48"/>
    <w:rsid w:val="000A368C"/>
    <w:rsid w:val="000A4F53"/>
    <w:rsid w:val="000A5CF9"/>
    <w:rsid w:val="000B0AA0"/>
    <w:rsid w:val="000B1797"/>
    <w:rsid w:val="000B237B"/>
    <w:rsid w:val="000B2582"/>
    <w:rsid w:val="000B258D"/>
    <w:rsid w:val="000B3D64"/>
    <w:rsid w:val="000B59EB"/>
    <w:rsid w:val="000B7748"/>
    <w:rsid w:val="000B7BC4"/>
    <w:rsid w:val="000C07F4"/>
    <w:rsid w:val="000C12B5"/>
    <w:rsid w:val="000C17BB"/>
    <w:rsid w:val="000C2E0B"/>
    <w:rsid w:val="000C5520"/>
    <w:rsid w:val="000C5BD8"/>
    <w:rsid w:val="000C6ADA"/>
    <w:rsid w:val="000C7AAD"/>
    <w:rsid w:val="000D0298"/>
    <w:rsid w:val="000D2974"/>
    <w:rsid w:val="000D37D7"/>
    <w:rsid w:val="000D49E2"/>
    <w:rsid w:val="000D5519"/>
    <w:rsid w:val="000E159E"/>
    <w:rsid w:val="000E58A9"/>
    <w:rsid w:val="000E6907"/>
    <w:rsid w:val="000E7737"/>
    <w:rsid w:val="000F0210"/>
    <w:rsid w:val="000F0AC3"/>
    <w:rsid w:val="000F2C08"/>
    <w:rsid w:val="000F5FE7"/>
    <w:rsid w:val="000F7334"/>
    <w:rsid w:val="00100A0B"/>
    <w:rsid w:val="00100C7C"/>
    <w:rsid w:val="0010300A"/>
    <w:rsid w:val="00106811"/>
    <w:rsid w:val="00107DCF"/>
    <w:rsid w:val="0011018B"/>
    <w:rsid w:val="0011087F"/>
    <w:rsid w:val="00110BED"/>
    <w:rsid w:val="00112A6F"/>
    <w:rsid w:val="00113904"/>
    <w:rsid w:val="0011790A"/>
    <w:rsid w:val="001211CF"/>
    <w:rsid w:val="00122E4A"/>
    <w:rsid w:val="00122E99"/>
    <w:rsid w:val="001237D5"/>
    <w:rsid w:val="001238E9"/>
    <w:rsid w:val="00124353"/>
    <w:rsid w:val="00127E07"/>
    <w:rsid w:val="00130277"/>
    <w:rsid w:val="00130AD0"/>
    <w:rsid w:val="00133D45"/>
    <w:rsid w:val="0013731F"/>
    <w:rsid w:val="00141601"/>
    <w:rsid w:val="00151A9F"/>
    <w:rsid w:val="00153504"/>
    <w:rsid w:val="0015438D"/>
    <w:rsid w:val="0016191A"/>
    <w:rsid w:val="001626F2"/>
    <w:rsid w:val="00163514"/>
    <w:rsid w:val="00164E05"/>
    <w:rsid w:val="00167B75"/>
    <w:rsid w:val="00170FDB"/>
    <w:rsid w:val="00171F6A"/>
    <w:rsid w:val="0017262A"/>
    <w:rsid w:val="00175610"/>
    <w:rsid w:val="00176C4F"/>
    <w:rsid w:val="00180F36"/>
    <w:rsid w:val="00181008"/>
    <w:rsid w:val="00184C89"/>
    <w:rsid w:val="001850E8"/>
    <w:rsid w:val="0018553F"/>
    <w:rsid w:val="0018687B"/>
    <w:rsid w:val="001874BF"/>
    <w:rsid w:val="001922E1"/>
    <w:rsid w:val="001939B6"/>
    <w:rsid w:val="001946FB"/>
    <w:rsid w:val="00194A7D"/>
    <w:rsid w:val="00195F4F"/>
    <w:rsid w:val="001A2887"/>
    <w:rsid w:val="001A5083"/>
    <w:rsid w:val="001A6B92"/>
    <w:rsid w:val="001B02C6"/>
    <w:rsid w:val="001B16DB"/>
    <w:rsid w:val="001B2F83"/>
    <w:rsid w:val="001B3C3F"/>
    <w:rsid w:val="001C34A9"/>
    <w:rsid w:val="001C375B"/>
    <w:rsid w:val="001C6FFE"/>
    <w:rsid w:val="001D17F9"/>
    <w:rsid w:val="001D1F29"/>
    <w:rsid w:val="001D5006"/>
    <w:rsid w:val="001E1152"/>
    <w:rsid w:val="001E45CE"/>
    <w:rsid w:val="001E5323"/>
    <w:rsid w:val="001E77D7"/>
    <w:rsid w:val="001F139F"/>
    <w:rsid w:val="001F4615"/>
    <w:rsid w:val="001F4F37"/>
    <w:rsid w:val="0020084C"/>
    <w:rsid w:val="00201264"/>
    <w:rsid w:val="00203060"/>
    <w:rsid w:val="00203248"/>
    <w:rsid w:val="00206783"/>
    <w:rsid w:val="002075CF"/>
    <w:rsid w:val="002107B4"/>
    <w:rsid w:val="00210AC9"/>
    <w:rsid w:val="002110B8"/>
    <w:rsid w:val="002118D3"/>
    <w:rsid w:val="00211D1E"/>
    <w:rsid w:val="00212613"/>
    <w:rsid w:val="0021273D"/>
    <w:rsid w:val="0021515E"/>
    <w:rsid w:val="0022102F"/>
    <w:rsid w:val="00222A72"/>
    <w:rsid w:val="002237AC"/>
    <w:rsid w:val="00223C3C"/>
    <w:rsid w:val="002243E5"/>
    <w:rsid w:val="00224A1C"/>
    <w:rsid w:val="00225947"/>
    <w:rsid w:val="00225B9F"/>
    <w:rsid w:val="00226C35"/>
    <w:rsid w:val="0023625B"/>
    <w:rsid w:val="00237E1D"/>
    <w:rsid w:val="00242A71"/>
    <w:rsid w:val="00246316"/>
    <w:rsid w:val="002523CB"/>
    <w:rsid w:val="002539BF"/>
    <w:rsid w:val="0025605E"/>
    <w:rsid w:val="00256B34"/>
    <w:rsid w:val="00257AFE"/>
    <w:rsid w:val="00261377"/>
    <w:rsid w:val="0026231D"/>
    <w:rsid w:val="002625D7"/>
    <w:rsid w:val="0026386F"/>
    <w:rsid w:val="0026670F"/>
    <w:rsid w:val="00266ACB"/>
    <w:rsid w:val="0027192C"/>
    <w:rsid w:val="00273709"/>
    <w:rsid w:val="002745AE"/>
    <w:rsid w:val="0027475B"/>
    <w:rsid w:val="00275756"/>
    <w:rsid w:val="00275E23"/>
    <w:rsid w:val="00277FBE"/>
    <w:rsid w:val="002815C9"/>
    <w:rsid w:val="002818B6"/>
    <w:rsid w:val="002831DC"/>
    <w:rsid w:val="002834FB"/>
    <w:rsid w:val="00283F96"/>
    <w:rsid w:val="00285463"/>
    <w:rsid w:val="00285C80"/>
    <w:rsid w:val="00287117"/>
    <w:rsid w:val="002914A1"/>
    <w:rsid w:val="00293BF7"/>
    <w:rsid w:val="0029579D"/>
    <w:rsid w:val="00295D74"/>
    <w:rsid w:val="002961F0"/>
    <w:rsid w:val="0029712E"/>
    <w:rsid w:val="00297803"/>
    <w:rsid w:val="002A187F"/>
    <w:rsid w:val="002A3094"/>
    <w:rsid w:val="002A5143"/>
    <w:rsid w:val="002B00D2"/>
    <w:rsid w:val="002B5709"/>
    <w:rsid w:val="002B781E"/>
    <w:rsid w:val="002C4AC1"/>
    <w:rsid w:val="002C7CBB"/>
    <w:rsid w:val="002C7F9A"/>
    <w:rsid w:val="002D3885"/>
    <w:rsid w:val="002D4E5C"/>
    <w:rsid w:val="002D5DEB"/>
    <w:rsid w:val="002E027F"/>
    <w:rsid w:val="002E0F28"/>
    <w:rsid w:val="002E2DDA"/>
    <w:rsid w:val="002E3679"/>
    <w:rsid w:val="002E5EBE"/>
    <w:rsid w:val="002E67AA"/>
    <w:rsid w:val="002F210F"/>
    <w:rsid w:val="002F24F8"/>
    <w:rsid w:val="002F59F3"/>
    <w:rsid w:val="00300983"/>
    <w:rsid w:val="003026F8"/>
    <w:rsid w:val="00304223"/>
    <w:rsid w:val="0030476E"/>
    <w:rsid w:val="00306C21"/>
    <w:rsid w:val="00307A5D"/>
    <w:rsid w:val="00310523"/>
    <w:rsid w:val="003110BA"/>
    <w:rsid w:val="00315265"/>
    <w:rsid w:val="00315D5F"/>
    <w:rsid w:val="00316502"/>
    <w:rsid w:val="00316A73"/>
    <w:rsid w:val="00326012"/>
    <w:rsid w:val="003310AD"/>
    <w:rsid w:val="003320DB"/>
    <w:rsid w:val="00334529"/>
    <w:rsid w:val="00335222"/>
    <w:rsid w:val="00337165"/>
    <w:rsid w:val="00340080"/>
    <w:rsid w:val="003405C2"/>
    <w:rsid w:val="00341087"/>
    <w:rsid w:val="003501DA"/>
    <w:rsid w:val="0035193F"/>
    <w:rsid w:val="00352717"/>
    <w:rsid w:val="00352D21"/>
    <w:rsid w:val="00355EC0"/>
    <w:rsid w:val="00356CD5"/>
    <w:rsid w:val="00357345"/>
    <w:rsid w:val="00360581"/>
    <w:rsid w:val="00360FEB"/>
    <w:rsid w:val="0036290E"/>
    <w:rsid w:val="0036390B"/>
    <w:rsid w:val="003643E9"/>
    <w:rsid w:val="0036484A"/>
    <w:rsid w:val="00376AC0"/>
    <w:rsid w:val="00377CAD"/>
    <w:rsid w:val="00380795"/>
    <w:rsid w:val="00382C17"/>
    <w:rsid w:val="00384475"/>
    <w:rsid w:val="003846EB"/>
    <w:rsid w:val="00384B66"/>
    <w:rsid w:val="00386CD6"/>
    <w:rsid w:val="003875BC"/>
    <w:rsid w:val="003879D0"/>
    <w:rsid w:val="00387EB5"/>
    <w:rsid w:val="0039063B"/>
    <w:rsid w:val="003924F1"/>
    <w:rsid w:val="003925DB"/>
    <w:rsid w:val="003931A8"/>
    <w:rsid w:val="00394710"/>
    <w:rsid w:val="00394BD2"/>
    <w:rsid w:val="003A1E8A"/>
    <w:rsid w:val="003A336F"/>
    <w:rsid w:val="003A39BB"/>
    <w:rsid w:val="003A7A42"/>
    <w:rsid w:val="003B005F"/>
    <w:rsid w:val="003B00DF"/>
    <w:rsid w:val="003B1A9F"/>
    <w:rsid w:val="003B3125"/>
    <w:rsid w:val="003B38E0"/>
    <w:rsid w:val="003B48B0"/>
    <w:rsid w:val="003B70B5"/>
    <w:rsid w:val="003C27B5"/>
    <w:rsid w:val="003C3AF6"/>
    <w:rsid w:val="003C42F9"/>
    <w:rsid w:val="003C5202"/>
    <w:rsid w:val="003D5149"/>
    <w:rsid w:val="003D6E2E"/>
    <w:rsid w:val="003E118B"/>
    <w:rsid w:val="003E3792"/>
    <w:rsid w:val="003E5645"/>
    <w:rsid w:val="003E5E88"/>
    <w:rsid w:val="003E78E4"/>
    <w:rsid w:val="003E7AED"/>
    <w:rsid w:val="003F0F5F"/>
    <w:rsid w:val="003F7C14"/>
    <w:rsid w:val="003F7D29"/>
    <w:rsid w:val="0040349B"/>
    <w:rsid w:val="004042FD"/>
    <w:rsid w:val="00405C6D"/>
    <w:rsid w:val="00412713"/>
    <w:rsid w:val="004131DF"/>
    <w:rsid w:val="00417342"/>
    <w:rsid w:val="00423716"/>
    <w:rsid w:val="004328E5"/>
    <w:rsid w:val="004337C6"/>
    <w:rsid w:val="00434BBD"/>
    <w:rsid w:val="004379CF"/>
    <w:rsid w:val="00441041"/>
    <w:rsid w:val="00441E0E"/>
    <w:rsid w:val="0044463A"/>
    <w:rsid w:val="004470E8"/>
    <w:rsid w:val="00447690"/>
    <w:rsid w:val="00451F6C"/>
    <w:rsid w:val="00455262"/>
    <w:rsid w:val="00461A3B"/>
    <w:rsid w:val="00461B9D"/>
    <w:rsid w:val="004627A2"/>
    <w:rsid w:val="00462DDD"/>
    <w:rsid w:val="00463410"/>
    <w:rsid w:val="004637DD"/>
    <w:rsid w:val="00463A3D"/>
    <w:rsid w:val="00464DF1"/>
    <w:rsid w:val="00464F74"/>
    <w:rsid w:val="00466DA0"/>
    <w:rsid w:val="004676FE"/>
    <w:rsid w:val="004762D2"/>
    <w:rsid w:val="004765C6"/>
    <w:rsid w:val="004839EF"/>
    <w:rsid w:val="00484241"/>
    <w:rsid w:val="00484EE5"/>
    <w:rsid w:val="00485D7A"/>
    <w:rsid w:val="00487F2B"/>
    <w:rsid w:val="004910BA"/>
    <w:rsid w:val="00493FF6"/>
    <w:rsid w:val="0049513F"/>
    <w:rsid w:val="00496236"/>
    <w:rsid w:val="004963C9"/>
    <w:rsid w:val="004A23D6"/>
    <w:rsid w:val="004A6CAD"/>
    <w:rsid w:val="004A6E7E"/>
    <w:rsid w:val="004A6F44"/>
    <w:rsid w:val="004B0F0F"/>
    <w:rsid w:val="004B14DD"/>
    <w:rsid w:val="004B54B0"/>
    <w:rsid w:val="004B60E8"/>
    <w:rsid w:val="004C5A29"/>
    <w:rsid w:val="004E082F"/>
    <w:rsid w:val="004E099F"/>
    <w:rsid w:val="004E1050"/>
    <w:rsid w:val="004E1F13"/>
    <w:rsid w:val="004E40EF"/>
    <w:rsid w:val="004E5746"/>
    <w:rsid w:val="004E70AD"/>
    <w:rsid w:val="004F0467"/>
    <w:rsid w:val="004F2DCF"/>
    <w:rsid w:val="004F5608"/>
    <w:rsid w:val="004F58F3"/>
    <w:rsid w:val="004F72DC"/>
    <w:rsid w:val="005001A4"/>
    <w:rsid w:val="005028C0"/>
    <w:rsid w:val="00502DEE"/>
    <w:rsid w:val="00504B37"/>
    <w:rsid w:val="005110D5"/>
    <w:rsid w:val="00513BBF"/>
    <w:rsid w:val="00524661"/>
    <w:rsid w:val="00530946"/>
    <w:rsid w:val="00531159"/>
    <w:rsid w:val="00531381"/>
    <w:rsid w:val="00531CFA"/>
    <w:rsid w:val="00537BA4"/>
    <w:rsid w:val="00540170"/>
    <w:rsid w:val="0054062E"/>
    <w:rsid w:val="00541575"/>
    <w:rsid w:val="00541E2B"/>
    <w:rsid w:val="005450C3"/>
    <w:rsid w:val="005456FF"/>
    <w:rsid w:val="00545C9E"/>
    <w:rsid w:val="005512A8"/>
    <w:rsid w:val="00553EC7"/>
    <w:rsid w:val="00554FBD"/>
    <w:rsid w:val="00556C0F"/>
    <w:rsid w:val="00564D18"/>
    <w:rsid w:val="00570339"/>
    <w:rsid w:val="005710EF"/>
    <w:rsid w:val="0057158E"/>
    <w:rsid w:val="00571CB3"/>
    <w:rsid w:val="00575F43"/>
    <w:rsid w:val="005763DC"/>
    <w:rsid w:val="005804D1"/>
    <w:rsid w:val="0058321E"/>
    <w:rsid w:val="0058412D"/>
    <w:rsid w:val="0058516A"/>
    <w:rsid w:val="005862DC"/>
    <w:rsid w:val="005879D5"/>
    <w:rsid w:val="00590280"/>
    <w:rsid w:val="005926AB"/>
    <w:rsid w:val="00593C3B"/>
    <w:rsid w:val="005949E7"/>
    <w:rsid w:val="005A4319"/>
    <w:rsid w:val="005A4E0E"/>
    <w:rsid w:val="005A5ECD"/>
    <w:rsid w:val="005A7BAD"/>
    <w:rsid w:val="005B215D"/>
    <w:rsid w:val="005B231C"/>
    <w:rsid w:val="005B3C21"/>
    <w:rsid w:val="005B52A5"/>
    <w:rsid w:val="005B5C6D"/>
    <w:rsid w:val="005B77D5"/>
    <w:rsid w:val="005C07C2"/>
    <w:rsid w:val="005C2DB9"/>
    <w:rsid w:val="005C5863"/>
    <w:rsid w:val="005D1EA7"/>
    <w:rsid w:val="005D6AA7"/>
    <w:rsid w:val="005E08BE"/>
    <w:rsid w:val="005E1C1A"/>
    <w:rsid w:val="005E2A44"/>
    <w:rsid w:val="005E481F"/>
    <w:rsid w:val="005E7D4D"/>
    <w:rsid w:val="005F156E"/>
    <w:rsid w:val="005F2ED3"/>
    <w:rsid w:val="005F3B6C"/>
    <w:rsid w:val="005F50FD"/>
    <w:rsid w:val="005F601D"/>
    <w:rsid w:val="005F7BBF"/>
    <w:rsid w:val="00600269"/>
    <w:rsid w:val="00600DBD"/>
    <w:rsid w:val="0060431B"/>
    <w:rsid w:val="0060438B"/>
    <w:rsid w:val="0060478A"/>
    <w:rsid w:val="00610BC2"/>
    <w:rsid w:val="00611616"/>
    <w:rsid w:val="006119AE"/>
    <w:rsid w:val="00613A27"/>
    <w:rsid w:val="00620FFD"/>
    <w:rsid w:val="00624261"/>
    <w:rsid w:val="00624533"/>
    <w:rsid w:val="006245BB"/>
    <w:rsid w:val="00624D1E"/>
    <w:rsid w:val="00627BA3"/>
    <w:rsid w:val="0063096D"/>
    <w:rsid w:val="0063307C"/>
    <w:rsid w:val="006333DF"/>
    <w:rsid w:val="0063356B"/>
    <w:rsid w:val="0063395D"/>
    <w:rsid w:val="006351AC"/>
    <w:rsid w:val="00640D8B"/>
    <w:rsid w:val="006411D1"/>
    <w:rsid w:val="006424E3"/>
    <w:rsid w:val="00642734"/>
    <w:rsid w:val="006428C9"/>
    <w:rsid w:val="00642B9E"/>
    <w:rsid w:val="00646AAF"/>
    <w:rsid w:val="006470D8"/>
    <w:rsid w:val="00652DD8"/>
    <w:rsid w:val="00653F92"/>
    <w:rsid w:val="00660FBA"/>
    <w:rsid w:val="00661939"/>
    <w:rsid w:val="00664572"/>
    <w:rsid w:val="00664EFC"/>
    <w:rsid w:val="00667F07"/>
    <w:rsid w:val="00671896"/>
    <w:rsid w:val="00671CD4"/>
    <w:rsid w:val="0067375A"/>
    <w:rsid w:val="006756FB"/>
    <w:rsid w:val="00680DBD"/>
    <w:rsid w:val="00682784"/>
    <w:rsid w:val="00682FD4"/>
    <w:rsid w:val="00684376"/>
    <w:rsid w:val="00686C7C"/>
    <w:rsid w:val="006903D5"/>
    <w:rsid w:val="00691637"/>
    <w:rsid w:val="0069367E"/>
    <w:rsid w:val="006963DB"/>
    <w:rsid w:val="006A0398"/>
    <w:rsid w:val="006A0F4C"/>
    <w:rsid w:val="006A109B"/>
    <w:rsid w:val="006A4742"/>
    <w:rsid w:val="006A4AF5"/>
    <w:rsid w:val="006A550A"/>
    <w:rsid w:val="006A73D9"/>
    <w:rsid w:val="006A7811"/>
    <w:rsid w:val="006B261C"/>
    <w:rsid w:val="006B3839"/>
    <w:rsid w:val="006B41CE"/>
    <w:rsid w:val="006B7CE6"/>
    <w:rsid w:val="006C405E"/>
    <w:rsid w:val="006C42CC"/>
    <w:rsid w:val="006D2114"/>
    <w:rsid w:val="006D28F6"/>
    <w:rsid w:val="006D3794"/>
    <w:rsid w:val="006D4966"/>
    <w:rsid w:val="006D5EFC"/>
    <w:rsid w:val="006D5FE7"/>
    <w:rsid w:val="006D6182"/>
    <w:rsid w:val="006D74F7"/>
    <w:rsid w:val="006D7666"/>
    <w:rsid w:val="006E136D"/>
    <w:rsid w:val="006E261C"/>
    <w:rsid w:val="006E3A1F"/>
    <w:rsid w:val="006E3C31"/>
    <w:rsid w:val="006E3F80"/>
    <w:rsid w:val="006E5836"/>
    <w:rsid w:val="006E7F56"/>
    <w:rsid w:val="006F16DA"/>
    <w:rsid w:val="006F2BE4"/>
    <w:rsid w:val="006F3789"/>
    <w:rsid w:val="006F4AB5"/>
    <w:rsid w:val="00700AC5"/>
    <w:rsid w:val="00701759"/>
    <w:rsid w:val="007042E9"/>
    <w:rsid w:val="0070719D"/>
    <w:rsid w:val="00707CF8"/>
    <w:rsid w:val="007103C6"/>
    <w:rsid w:val="00710C78"/>
    <w:rsid w:val="00712011"/>
    <w:rsid w:val="0071299F"/>
    <w:rsid w:val="007131B6"/>
    <w:rsid w:val="00713E74"/>
    <w:rsid w:val="007149BB"/>
    <w:rsid w:val="007166AE"/>
    <w:rsid w:val="00717860"/>
    <w:rsid w:val="007202D3"/>
    <w:rsid w:val="007215D8"/>
    <w:rsid w:val="00722423"/>
    <w:rsid w:val="00722A1E"/>
    <w:rsid w:val="00722F0F"/>
    <w:rsid w:val="0072333D"/>
    <w:rsid w:val="007259B4"/>
    <w:rsid w:val="0072679B"/>
    <w:rsid w:val="00726D90"/>
    <w:rsid w:val="00727DE2"/>
    <w:rsid w:val="00730025"/>
    <w:rsid w:val="00730C68"/>
    <w:rsid w:val="00732157"/>
    <w:rsid w:val="007332CE"/>
    <w:rsid w:val="00734C2A"/>
    <w:rsid w:val="0073510E"/>
    <w:rsid w:val="00735D01"/>
    <w:rsid w:val="00736839"/>
    <w:rsid w:val="007374BD"/>
    <w:rsid w:val="007455D3"/>
    <w:rsid w:val="007464C5"/>
    <w:rsid w:val="007475CA"/>
    <w:rsid w:val="0075035E"/>
    <w:rsid w:val="007527EE"/>
    <w:rsid w:val="0075323F"/>
    <w:rsid w:val="0075408D"/>
    <w:rsid w:val="00755193"/>
    <w:rsid w:val="00755699"/>
    <w:rsid w:val="007570E4"/>
    <w:rsid w:val="007605DE"/>
    <w:rsid w:val="0076197F"/>
    <w:rsid w:val="007640E4"/>
    <w:rsid w:val="007655F5"/>
    <w:rsid w:val="00767E80"/>
    <w:rsid w:val="0077019D"/>
    <w:rsid w:val="00775BDF"/>
    <w:rsid w:val="007802A7"/>
    <w:rsid w:val="00780F10"/>
    <w:rsid w:val="00782417"/>
    <w:rsid w:val="00786CAA"/>
    <w:rsid w:val="0078759A"/>
    <w:rsid w:val="00792E38"/>
    <w:rsid w:val="007950DB"/>
    <w:rsid w:val="00795B28"/>
    <w:rsid w:val="0079689A"/>
    <w:rsid w:val="007A0977"/>
    <w:rsid w:val="007A24CC"/>
    <w:rsid w:val="007A27BA"/>
    <w:rsid w:val="007A3768"/>
    <w:rsid w:val="007A3B98"/>
    <w:rsid w:val="007A5796"/>
    <w:rsid w:val="007A6BB9"/>
    <w:rsid w:val="007A6C78"/>
    <w:rsid w:val="007A7637"/>
    <w:rsid w:val="007B0776"/>
    <w:rsid w:val="007B24B7"/>
    <w:rsid w:val="007B2575"/>
    <w:rsid w:val="007B33AD"/>
    <w:rsid w:val="007B5730"/>
    <w:rsid w:val="007B7179"/>
    <w:rsid w:val="007C1A57"/>
    <w:rsid w:val="007C36C1"/>
    <w:rsid w:val="007C4452"/>
    <w:rsid w:val="007C75EB"/>
    <w:rsid w:val="007D4DB9"/>
    <w:rsid w:val="007E0F4A"/>
    <w:rsid w:val="007E65AB"/>
    <w:rsid w:val="007F0929"/>
    <w:rsid w:val="007F1080"/>
    <w:rsid w:val="007F2ED6"/>
    <w:rsid w:val="007F2F94"/>
    <w:rsid w:val="007F413A"/>
    <w:rsid w:val="008025C1"/>
    <w:rsid w:val="00803414"/>
    <w:rsid w:val="008132BE"/>
    <w:rsid w:val="0081353C"/>
    <w:rsid w:val="008166AA"/>
    <w:rsid w:val="008173F5"/>
    <w:rsid w:val="0082139E"/>
    <w:rsid w:val="00821805"/>
    <w:rsid w:val="00825143"/>
    <w:rsid w:val="00826E8F"/>
    <w:rsid w:val="0083411B"/>
    <w:rsid w:val="00834821"/>
    <w:rsid w:val="0083558E"/>
    <w:rsid w:val="008364BA"/>
    <w:rsid w:val="008378B1"/>
    <w:rsid w:val="00840DBF"/>
    <w:rsid w:val="00841189"/>
    <w:rsid w:val="008415C3"/>
    <w:rsid w:val="00841B38"/>
    <w:rsid w:val="008503B4"/>
    <w:rsid w:val="008532E8"/>
    <w:rsid w:val="00853311"/>
    <w:rsid w:val="00853A7F"/>
    <w:rsid w:val="00860DC7"/>
    <w:rsid w:val="008610C0"/>
    <w:rsid w:val="00864E0B"/>
    <w:rsid w:val="008679FD"/>
    <w:rsid w:val="00870D0C"/>
    <w:rsid w:val="0087206C"/>
    <w:rsid w:val="00873690"/>
    <w:rsid w:val="008747FE"/>
    <w:rsid w:val="00874AF9"/>
    <w:rsid w:val="00876F84"/>
    <w:rsid w:val="00877FA0"/>
    <w:rsid w:val="00880375"/>
    <w:rsid w:val="00883133"/>
    <w:rsid w:val="008844DA"/>
    <w:rsid w:val="00890725"/>
    <w:rsid w:val="0089228D"/>
    <w:rsid w:val="00894030"/>
    <w:rsid w:val="00897329"/>
    <w:rsid w:val="00897F6F"/>
    <w:rsid w:val="008A0807"/>
    <w:rsid w:val="008A0A85"/>
    <w:rsid w:val="008A4F00"/>
    <w:rsid w:val="008B16ED"/>
    <w:rsid w:val="008B2615"/>
    <w:rsid w:val="008B3867"/>
    <w:rsid w:val="008B56CC"/>
    <w:rsid w:val="008B6A76"/>
    <w:rsid w:val="008C042E"/>
    <w:rsid w:val="008C0AA9"/>
    <w:rsid w:val="008C0CD7"/>
    <w:rsid w:val="008C38EE"/>
    <w:rsid w:val="008D345A"/>
    <w:rsid w:val="008D5321"/>
    <w:rsid w:val="008D6371"/>
    <w:rsid w:val="008E0DF4"/>
    <w:rsid w:val="008E3538"/>
    <w:rsid w:val="008E5223"/>
    <w:rsid w:val="008E52E0"/>
    <w:rsid w:val="008E7C29"/>
    <w:rsid w:val="008F0A4C"/>
    <w:rsid w:val="008F1E64"/>
    <w:rsid w:val="008F4907"/>
    <w:rsid w:val="008F5677"/>
    <w:rsid w:val="008F635D"/>
    <w:rsid w:val="008F7197"/>
    <w:rsid w:val="009018D0"/>
    <w:rsid w:val="009024F7"/>
    <w:rsid w:val="00907FCF"/>
    <w:rsid w:val="00910C2C"/>
    <w:rsid w:val="00915228"/>
    <w:rsid w:val="00915610"/>
    <w:rsid w:val="009158F6"/>
    <w:rsid w:val="0091741C"/>
    <w:rsid w:val="0092221E"/>
    <w:rsid w:val="00923F74"/>
    <w:rsid w:val="00924F71"/>
    <w:rsid w:val="00924F7E"/>
    <w:rsid w:val="00926392"/>
    <w:rsid w:val="00926FE2"/>
    <w:rsid w:val="0093377C"/>
    <w:rsid w:val="0093481C"/>
    <w:rsid w:val="00935F4A"/>
    <w:rsid w:val="00940149"/>
    <w:rsid w:val="009406DA"/>
    <w:rsid w:val="00940EAB"/>
    <w:rsid w:val="00943C3D"/>
    <w:rsid w:val="00946622"/>
    <w:rsid w:val="00946CC4"/>
    <w:rsid w:val="00946D86"/>
    <w:rsid w:val="00947312"/>
    <w:rsid w:val="009508EC"/>
    <w:rsid w:val="009606A8"/>
    <w:rsid w:val="00961A30"/>
    <w:rsid w:val="00962D3C"/>
    <w:rsid w:val="009666E9"/>
    <w:rsid w:val="009668A2"/>
    <w:rsid w:val="00966A22"/>
    <w:rsid w:val="00966BC3"/>
    <w:rsid w:val="00966D50"/>
    <w:rsid w:val="00970963"/>
    <w:rsid w:val="00970A8C"/>
    <w:rsid w:val="0097124A"/>
    <w:rsid w:val="00972994"/>
    <w:rsid w:val="00973226"/>
    <w:rsid w:val="009734EB"/>
    <w:rsid w:val="009748FF"/>
    <w:rsid w:val="00975E25"/>
    <w:rsid w:val="00982A5B"/>
    <w:rsid w:val="0099199A"/>
    <w:rsid w:val="00991BB3"/>
    <w:rsid w:val="0099618A"/>
    <w:rsid w:val="009A1AD7"/>
    <w:rsid w:val="009A51B9"/>
    <w:rsid w:val="009A60A5"/>
    <w:rsid w:val="009A68E7"/>
    <w:rsid w:val="009A6971"/>
    <w:rsid w:val="009C1F67"/>
    <w:rsid w:val="009C4133"/>
    <w:rsid w:val="009C4331"/>
    <w:rsid w:val="009C49B2"/>
    <w:rsid w:val="009C4CA4"/>
    <w:rsid w:val="009C4E97"/>
    <w:rsid w:val="009C6201"/>
    <w:rsid w:val="009D19E2"/>
    <w:rsid w:val="009D2081"/>
    <w:rsid w:val="009D32FA"/>
    <w:rsid w:val="009D65E5"/>
    <w:rsid w:val="009D69B5"/>
    <w:rsid w:val="009E066C"/>
    <w:rsid w:val="009F01E4"/>
    <w:rsid w:val="009F40EC"/>
    <w:rsid w:val="009F55B9"/>
    <w:rsid w:val="00A0093E"/>
    <w:rsid w:val="00A017BD"/>
    <w:rsid w:val="00A0296A"/>
    <w:rsid w:val="00A03812"/>
    <w:rsid w:val="00A04E69"/>
    <w:rsid w:val="00A0515D"/>
    <w:rsid w:val="00A06EBC"/>
    <w:rsid w:val="00A07D49"/>
    <w:rsid w:val="00A11616"/>
    <w:rsid w:val="00A12512"/>
    <w:rsid w:val="00A14931"/>
    <w:rsid w:val="00A14E9A"/>
    <w:rsid w:val="00A171A0"/>
    <w:rsid w:val="00A2282E"/>
    <w:rsid w:val="00A236B3"/>
    <w:rsid w:val="00A23F33"/>
    <w:rsid w:val="00A27943"/>
    <w:rsid w:val="00A33187"/>
    <w:rsid w:val="00A35010"/>
    <w:rsid w:val="00A41A5E"/>
    <w:rsid w:val="00A43C5E"/>
    <w:rsid w:val="00A46CF1"/>
    <w:rsid w:val="00A52863"/>
    <w:rsid w:val="00A53C48"/>
    <w:rsid w:val="00A6502C"/>
    <w:rsid w:val="00A658DC"/>
    <w:rsid w:val="00A67613"/>
    <w:rsid w:val="00A70317"/>
    <w:rsid w:val="00A711C1"/>
    <w:rsid w:val="00A7134F"/>
    <w:rsid w:val="00A7423B"/>
    <w:rsid w:val="00A760A6"/>
    <w:rsid w:val="00A767B9"/>
    <w:rsid w:val="00A76F4E"/>
    <w:rsid w:val="00A822BA"/>
    <w:rsid w:val="00A85591"/>
    <w:rsid w:val="00A9002A"/>
    <w:rsid w:val="00A95A2A"/>
    <w:rsid w:val="00A964FE"/>
    <w:rsid w:val="00A97381"/>
    <w:rsid w:val="00AA05A2"/>
    <w:rsid w:val="00AA1693"/>
    <w:rsid w:val="00AA2556"/>
    <w:rsid w:val="00AA7065"/>
    <w:rsid w:val="00AB078E"/>
    <w:rsid w:val="00AB0902"/>
    <w:rsid w:val="00AB0A4D"/>
    <w:rsid w:val="00AB1B8B"/>
    <w:rsid w:val="00AB4622"/>
    <w:rsid w:val="00AB613A"/>
    <w:rsid w:val="00AB6ABA"/>
    <w:rsid w:val="00AB72A8"/>
    <w:rsid w:val="00AB77F9"/>
    <w:rsid w:val="00AB79AE"/>
    <w:rsid w:val="00AB7CA4"/>
    <w:rsid w:val="00AC271D"/>
    <w:rsid w:val="00AC45C4"/>
    <w:rsid w:val="00AC78C9"/>
    <w:rsid w:val="00AD3D8D"/>
    <w:rsid w:val="00AD5CFA"/>
    <w:rsid w:val="00AD5D3B"/>
    <w:rsid w:val="00AD775A"/>
    <w:rsid w:val="00AD7D1C"/>
    <w:rsid w:val="00AE1EA3"/>
    <w:rsid w:val="00AE20FD"/>
    <w:rsid w:val="00AE3456"/>
    <w:rsid w:val="00AE5328"/>
    <w:rsid w:val="00AE7B17"/>
    <w:rsid w:val="00AF1549"/>
    <w:rsid w:val="00AF3FEB"/>
    <w:rsid w:val="00AF5128"/>
    <w:rsid w:val="00AF555E"/>
    <w:rsid w:val="00AF57B2"/>
    <w:rsid w:val="00AF6258"/>
    <w:rsid w:val="00AF69BD"/>
    <w:rsid w:val="00AF6DBF"/>
    <w:rsid w:val="00B00274"/>
    <w:rsid w:val="00B00341"/>
    <w:rsid w:val="00B007D9"/>
    <w:rsid w:val="00B022B9"/>
    <w:rsid w:val="00B023F3"/>
    <w:rsid w:val="00B02430"/>
    <w:rsid w:val="00B02A91"/>
    <w:rsid w:val="00B02B20"/>
    <w:rsid w:val="00B0501C"/>
    <w:rsid w:val="00B06466"/>
    <w:rsid w:val="00B06C5C"/>
    <w:rsid w:val="00B136FC"/>
    <w:rsid w:val="00B1469D"/>
    <w:rsid w:val="00B14CBB"/>
    <w:rsid w:val="00B15D79"/>
    <w:rsid w:val="00B15EAE"/>
    <w:rsid w:val="00B209DC"/>
    <w:rsid w:val="00B24418"/>
    <w:rsid w:val="00B25FBF"/>
    <w:rsid w:val="00B27CC1"/>
    <w:rsid w:val="00B34FE1"/>
    <w:rsid w:val="00B369A7"/>
    <w:rsid w:val="00B36BFF"/>
    <w:rsid w:val="00B37AE1"/>
    <w:rsid w:val="00B37D25"/>
    <w:rsid w:val="00B415C6"/>
    <w:rsid w:val="00B50103"/>
    <w:rsid w:val="00B50C37"/>
    <w:rsid w:val="00B52B15"/>
    <w:rsid w:val="00B57BFE"/>
    <w:rsid w:val="00B615A9"/>
    <w:rsid w:val="00B62E6F"/>
    <w:rsid w:val="00B66F4C"/>
    <w:rsid w:val="00B70BAA"/>
    <w:rsid w:val="00B72C6C"/>
    <w:rsid w:val="00B72CB6"/>
    <w:rsid w:val="00B7420B"/>
    <w:rsid w:val="00B74406"/>
    <w:rsid w:val="00B74B44"/>
    <w:rsid w:val="00B835E7"/>
    <w:rsid w:val="00B848D9"/>
    <w:rsid w:val="00B87A1F"/>
    <w:rsid w:val="00B91135"/>
    <w:rsid w:val="00B93E49"/>
    <w:rsid w:val="00BA1D5F"/>
    <w:rsid w:val="00BA2C2A"/>
    <w:rsid w:val="00BA4F69"/>
    <w:rsid w:val="00BA5553"/>
    <w:rsid w:val="00BA5A9C"/>
    <w:rsid w:val="00BB0AD1"/>
    <w:rsid w:val="00BB0E84"/>
    <w:rsid w:val="00BB2D2D"/>
    <w:rsid w:val="00BB51AA"/>
    <w:rsid w:val="00BB5E6A"/>
    <w:rsid w:val="00BB7901"/>
    <w:rsid w:val="00BB7F14"/>
    <w:rsid w:val="00BB7FA2"/>
    <w:rsid w:val="00BC0DFA"/>
    <w:rsid w:val="00BC299A"/>
    <w:rsid w:val="00BC299B"/>
    <w:rsid w:val="00BC3EBB"/>
    <w:rsid w:val="00BC4C13"/>
    <w:rsid w:val="00BC5936"/>
    <w:rsid w:val="00BC608C"/>
    <w:rsid w:val="00BC66C6"/>
    <w:rsid w:val="00BC7248"/>
    <w:rsid w:val="00BD41C6"/>
    <w:rsid w:val="00BD59B4"/>
    <w:rsid w:val="00BD6A4B"/>
    <w:rsid w:val="00BD6A73"/>
    <w:rsid w:val="00BE1034"/>
    <w:rsid w:val="00BE3158"/>
    <w:rsid w:val="00BE3187"/>
    <w:rsid w:val="00BE3FF0"/>
    <w:rsid w:val="00BF0E66"/>
    <w:rsid w:val="00BF1C22"/>
    <w:rsid w:val="00BF6E0D"/>
    <w:rsid w:val="00BF7BE7"/>
    <w:rsid w:val="00C00BC0"/>
    <w:rsid w:val="00C0601C"/>
    <w:rsid w:val="00C06E93"/>
    <w:rsid w:val="00C07B9D"/>
    <w:rsid w:val="00C1089F"/>
    <w:rsid w:val="00C12D76"/>
    <w:rsid w:val="00C16657"/>
    <w:rsid w:val="00C20BE8"/>
    <w:rsid w:val="00C230AE"/>
    <w:rsid w:val="00C25FFB"/>
    <w:rsid w:val="00C26EAF"/>
    <w:rsid w:val="00C31720"/>
    <w:rsid w:val="00C3200E"/>
    <w:rsid w:val="00C325CC"/>
    <w:rsid w:val="00C40376"/>
    <w:rsid w:val="00C40407"/>
    <w:rsid w:val="00C422D0"/>
    <w:rsid w:val="00C42381"/>
    <w:rsid w:val="00C42709"/>
    <w:rsid w:val="00C43A63"/>
    <w:rsid w:val="00C44ACC"/>
    <w:rsid w:val="00C45F14"/>
    <w:rsid w:val="00C46F67"/>
    <w:rsid w:val="00C52B8D"/>
    <w:rsid w:val="00C52EBA"/>
    <w:rsid w:val="00C5358F"/>
    <w:rsid w:val="00C55413"/>
    <w:rsid w:val="00C56793"/>
    <w:rsid w:val="00C60384"/>
    <w:rsid w:val="00C60BF2"/>
    <w:rsid w:val="00C60EEE"/>
    <w:rsid w:val="00C661D9"/>
    <w:rsid w:val="00C729E7"/>
    <w:rsid w:val="00C74B51"/>
    <w:rsid w:val="00C75B01"/>
    <w:rsid w:val="00C8069B"/>
    <w:rsid w:val="00C80A42"/>
    <w:rsid w:val="00C82497"/>
    <w:rsid w:val="00C82DB7"/>
    <w:rsid w:val="00C84BD5"/>
    <w:rsid w:val="00C84E63"/>
    <w:rsid w:val="00C90088"/>
    <w:rsid w:val="00C90825"/>
    <w:rsid w:val="00C9225E"/>
    <w:rsid w:val="00C922CF"/>
    <w:rsid w:val="00C95F39"/>
    <w:rsid w:val="00C96A10"/>
    <w:rsid w:val="00CA01DA"/>
    <w:rsid w:val="00CA1195"/>
    <w:rsid w:val="00CA242E"/>
    <w:rsid w:val="00CA249D"/>
    <w:rsid w:val="00CA4C5A"/>
    <w:rsid w:val="00CA4EE6"/>
    <w:rsid w:val="00CA620C"/>
    <w:rsid w:val="00CB261F"/>
    <w:rsid w:val="00CB2966"/>
    <w:rsid w:val="00CB6F72"/>
    <w:rsid w:val="00CC0E83"/>
    <w:rsid w:val="00CC2807"/>
    <w:rsid w:val="00CC5F06"/>
    <w:rsid w:val="00CD02E8"/>
    <w:rsid w:val="00CD0EA7"/>
    <w:rsid w:val="00CD10DE"/>
    <w:rsid w:val="00CD348E"/>
    <w:rsid w:val="00CD4778"/>
    <w:rsid w:val="00CE15D3"/>
    <w:rsid w:val="00CE2768"/>
    <w:rsid w:val="00CE2BE5"/>
    <w:rsid w:val="00CE447F"/>
    <w:rsid w:val="00CE5CC8"/>
    <w:rsid w:val="00CE6C1D"/>
    <w:rsid w:val="00CF1848"/>
    <w:rsid w:val="00CF1BD5"/>
    <w:rsid w:val="00CF5E26"/>
    <w:rsid w:val="00CF6F88"/>
    <w:rsid w:val="00D012D3"/>
    <w:rsid w:val="00D01363"/>
    <w:rsid w:val="00D04575"/>
    <w:rsid w:val="00D07832"/>
    <w:rsid w:val="00D10868"/>
    <w:rsid w:val="00D13601"/>
    <w:rsid w:val="00D1490A"/>
    <w:rsid w:val="00D17130"/>
    <w:rsid w:val="00D175CF"/>
    <w:rsid w:val="00D20A91"/>
    <w:rsid w:val="00D25E7D"/>
    <w:rsid w:val="00D279EE"/>
    <w:rsid w:val="00D30315"/>
    <w:rsid w:val="00D3137B"/>
    <w:rsid w:val="00D32C77"/>
    <w:rsid w:val="00D3558A"/>
    <w:rsid w:val="00D37B72"/>
    <w:rsid w:val="00D37D27"/>
    <w:rsid w:val="00D41436"/>
    <w:rsid w:val="00D43C77"/>
    <w:rsid w:val="00D4674C"/>
    <w:rsid w:val="00D54028"/>
    <w:rsid w:val="00D542D3"/>
    <w:rsid w:val="00D55946"/>
    <w:rsid w:val="00D57640"/>
    <w:rsid w:val="00D618D4"/>
    <w:rsid w:val="00D6194D"/>
    <w:rsid w:val="00D6278E"/>
    <w:rsid w:val="00D6779F"/>
    <w:rsid w:val="00D70FF8"/>
    <w:rsid w:val="00D72585"/>
    <w:rsid w:val="00D72ADD"/>
    <w:rsid w:val="00D72BE6"/>
    <w:rsid w:val="00D73273"/>
    <w:rsid w:val="00D74C1D"/>
    <w:rsid w:val="00D75328"/>
    <w:rsid w:val="00D76A0A"/>
    <w:rsid w:val="00D82A8E"/>
    <w:rsid w:val="00D852F0"/>
    <w:rsid w:val="00D86F90"/>
    <w:rsid w:val="00D91FF2"/>
    <w:rsid w:val="00D92165"/>
    <w:rsid w:val="00D93A8C"/>
    <w:rsid w:val="00D93FE1"/>
    <w:rsid w:val="00D94C1F"/>
    <w:rsid w:val="00D97C0E"/>
    <w:rsid w:val="00DA08D8"/>
    <w:rsid w:val="00DA1E13"/>
    <w:rsid w:val="00DB011F"/>
    <w:rsid w:val="00DB0ECA"/>
    <w:rsid w:val="00DB1B21"/>
    <w:rsid w:val="00DB5274"/>
    <w:rsid w:val="00DB71FA"/>
    <w:rsid w:val="00DB7381"/>
    <w:rsid w:val="00DC09F1"/>
    <w:rsid w:val="00DC1426"/>
    <w:rsid w:val="00DC166A"/>
    <w:rsid w:val="00DC2AC6"/>
    <w:rsid w:val="00DC51D6"/>
    <w:rsid w:val="00DC639B"/>
    <w:rsid w:val="00DD021A"/>
    <w:rsid w:val="00DD038E"/>
    <w:rsid w:val="00DD3B37"/>
    <w:rsid w:val="00DD55F8"/>
    <w:rsid w:val="00DD5ED0"/>
    <w:rsid w:val="00DD69F3"/>
    <w:rsid w:val="00DD6A90"/>
    <w:rsid w:val="00DE3D9F"/>
    <w:rsid w:val="00DE4AC8"/>
    <w:rsid w:val="00DE6C1D"/>
    <w:rsid w:val="00DF1D6E"/>
    <w:rsid w:val="00DF1EFC"/>
    <w:rsid w:val="00DF2621"/>
    <w:rsid w:val="00DF319C"/>
    <w:rsid w:val="00DF3694"/>
    <w:rsid w:val="00DF43F9"/>
    <w:rsid w:val="00DF45EC"/>
    <w:rsid w:val="00DF51CD"/>
    <w:rsid w:val="00E01860"/>
    <w:rsid w:val="00E043F4"/>
    <w:rsid w:val="00E0568A"/>
    <w:rsid w:val="00E062A5"/>
    <w:rsid w:val="00E074FD"/>
    <w:rsid w:val="00E1207E"/>
    <w:rsid w:val="00E12B8F"/>
    <w:rsid w:val="00E1349F"/>
    <w:rsid w:val="00E1397A"/>
    <w:rsid w:val="00E14AAC"/>
    <w:rsid w:val="00E1603B"/>
    <w:rsid w:val="00E1783E"/>
    <w:rsid w:val="00E25031"/>
    <w:rsid w:val="00E26C54"/>
    <w:rsid w:val="00E30113"/>
    <w:rsid w:val="00E3294F"/>
    <w:rsid w:val="00E33A42"/>
    <w:rsid w:val="00E3643A"/>
    <w:rsid w:val="00E40D03"/>
    <w:rsid w:val="00E419C3"/>
    <w:rsid w:val="00E47ACC"/>
    <w:rsid w:val="00E523CD"/>
    <w:rsid w:val="00E5513A"/>
    <w:rsid w:val="00E55F2D"/>
    <w:rsid w:val="00E60786"/>
    <w:rsid w:val="00E66C59"/>
    <w:rsid w:val="00E66DCE"/>
    <w:rsid w:val="00E73BE9"/>
    <w:rsid w:val="00E758B3"/>
    <w:rsid w:val="00E75EBF"/>
    <w:rsid w:val="00E80299"/>
    <w:rsid w:val="00E80329"/>
    <w:rsid w:val="00E80E6E"/>
    <w:rsid w:val="00E85342"/>
    <w:rsid w:val="00E86CB7"/>
    <w:rsid w:val="00E879C9"/>
    <w:rsid w:val="00E87AFF"/>
    <w:rsid w:val="00E917BA"/>
    <w:rsid w:val="00E93EDC"/>
    <w:rsid w:val="00E970A4"/>
    <w:rsid w:val="00E97C36"/>
    <w:rsid w:val="00EA09C0"/>
    <w:rsid w:val="00EA2117"/>
    <w:rsid w:val="00EA63D2"/>
    <w:rsid w:val="00EA7E7C"/>
    <w:rsid w:val="00EB219E"/>
    <w:rsid w:val="00EB61C1"/>
    <w:rsid w:val="00EB7590"/>
    <w:rsid w:val="00EC0B97"/>
    <w:rsid w:val="00EC0C3C"/>
    <w:rsid w:val="00EC1463"/>
    <w:rsid w:val="00EC19EE"/>
    <w:rsid w:val="00EC296A"/>
    <w:rsid w:val="00EC2C7D"/>
    <w:rsid w:val="00EC34B4"/>
    <w:rsid w:val="00EC56E5"/>
    <w:rsid w:val="00ED1482"/>
    <w:rsid w:val="00ED2C51"/>
    <w:rsid w:val="00ED333A"/>
    <w:rsid w:val="00ED4032"/>
    <w:rsid w:val="00ED46C1"/>
    <w:rsid w:val="00ED4F28"/>
    <w:rsid w:val="00ED56A5"/>
    <w:rsid w:val="00ED6BF7"/>
    <w:rsid w:val="00ED6D65"/>
    <w:rsid w:val="00EE027C"/>
    <w:rsid w:val="00EE15E5"/>
    <w:rsid w:val="00EE22B0"/>
    <w:rsid w:val="00EE40E4"/>
    <w:rsid w:val="00EE4CB3"/>
    <w:rsid w:val="00EE60EA"/>
    <w:rsid w:val="00EF06B6"/>
    <w:rsid w:val="00EF12F9"/>
    <w:rsid w:val="00EF23C7"/>
    <w:rsid w:val="00EF266F"/>
    <w:rsid w:val="00EF2764"/>
    <w:rsid w:val="00EF3FF6"/>
    <w:rsid w:val="00EF4C38"/>
    <w:rsid w:val="00EF77AA"/>
    <w:rsid w:val="00EF77C3"/>
    <w:rsid w:val="00F021E6"/>
    <w:rsid w:val="00F02991"/>
    <w:rsid w:val="00F05DB5"/>
    <w:rsid w:val="00F064FE"/>
    <w:rsid w:val="00F07125"/>
    <w:rsid w:val="00F07DC0"/>
    <w:rsid w:val="00F1136C"/>
    <w:rsid w:val="00F113F7"/>
    <w:rsid w:val="00F203A6"/>
    <w:rsid w:val="00F20F72"/>
    <w:rsid w:val="00F22BC9"/>
    <w:rsid w:val="00F25BF6"/>
    <w:rsid w:val="00F302A8"/>
    <w:rsid w:val="00F33DED"/>
    <w:rsid w:val="00F35E32"/>
    <w:rsid w:val="00F3753B"/>
    <w:rsid w:val="00F377C7"/>
    <w:rsid w:val="00F37C29"/>
    <w:rsid w:val="00F37DDF"/>
    <w:rsid w:val="00F40DD4"/>
    <w:rsid w:val="00F44153"/>
    <w:rsid w:val="00F456CA"/>
    <w:rsid w:val="00F47BAC"/>
    <w:rsid w:val="00F51FD1"/>
    <w:rsid w:val="00F533F2"/>
    <w:rsid w:val="00F54D3D"/>
    <w:rsid w:val="00F5617E"/>
    <w:rsid w:val="00F626AC"/>
    <w:rsid w:val="00F63E75"/>
    <w:rsid w:val="00F64ADE"/>
    <w:rsid w:val="00F65156"/>
    <w:rsid w:val="00F657EC"/>
    <w:rsid w:val="00F66B10"/>
    <w:rsid w:val="00F7042F"/>
    <w:rsid w:val="00F73F37"/>
    <w:rsid w:val="00F748F3"/>
    <w:rsid w:val="00F76378"/>
    <w:rsid w:val="00F7771D"/>
    <w:rsid w:val="00F8044C"/>
    <w:rsid w:val="00F80814"/>
    <w:rsid w:val="00F80E7C"/>
    <w:rsid w:val="00F823E4"/>
    <w:rsid w:val="00F82CA7"/>
    <w:rsid w:val="00F82D7A"/>
    <w:rsid w:val="00F837A6"/>
    <w:rsid w:val="00F84CC9"/>
    <w:rsid w:val="00F857D6"/>
    <w:rsid w:val="00F86A16"/>
    <w:rsid w:val="00F8749C"/>
    <w:rsid w:val="00F90D01"/>
    <w:rsid w:val="00F916E7"/>
    <w:rsid w:val="00F91A28"/>
    <w:rsid w:val="00F91EA3"/>
    <w:rsid w:val="00F92699"/>
    <w:rsid w:val="00F927BF"/>
    <w:rsid w:val="00F94B1A"/>
    <w:rsid w:val="00F94FB9"/>
    <w:rsid w:val="00FA5591"/>
    <w:rsid w:val="00FA7085"/>
    <w:rsid w:val="00FA73E9"/>
    <w:rsid w:val="00FA7748"/>
    <w:rsid w:val="00FB06E7"/>
    <w:rsid w:val="00FB1053"/>
    <w:rsid w:val="00FB107D"/>
    <w:rsid w:val="00FB17BC"/>
    <w:rsid w:val="00FB1809"/>
    <w:rsid w:val="00FB308D"/>
    <w:rsid w:val="00FB3360"/>
    <w:rsid w:val="00FC0A24"/>
    <w:rsid w:val="00FC1AF8"/>
    <w:rsid w:val="00FC1F84"/>
    <w:rsid w:val="00FC29B5"/>
    <w:rsid w:val="00FC3540"/>
    <w:rsid w:val="00FC42F8"/>
    <w:rsid w:val="00FC591B"/>
    <w:rsid w:val="00FC5EDA"/>
    <w:rsid w:val="00FC7E24"/>
    <w:rsid w:val="00FE400F"/>
    <w:rsid w:val="00FE61E9"/>
    <w:rsid w:val="00FF1211"/>
    <w:rsid w:val="00FF1CFB"/>
    <w:rsid w:val="00FF3F6A"/>
    <w:rsid w:val="00FF4A86"/>
    <w:rsid w:val="00FF5759"/>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2">
    <w:name w:val="heading 2"/>
    <w:basedOn w:val="Normal"/>
    <w:next w:val="Normal"/>
    <w:link w:val="Heading2Char"/>
    <w:unhideWhenUsed/>
    <w:qFormat/>
    <w:locked/>
    <w:rsid w:val="00A95A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basedOn w:val="DefaultParagraphFont"/>
    <w:link w:val="BodyTextIndent2"/>
    <w:rsid w:val="00A27943"/>
    <w:rPr>
      <w:rFonts w:eastAsia="Times New Roman"/>
      <w:sz w:val="28"/>
      <w:szCs w:val="28"/>
    </w:rPr>
  </w:style>
  <w:style w:type="character" w:customStyle="1" w:styleId="cpChagiiquyt1">
    <w:name w:val="Đề cập Chưa giải quyết1"/>
    <w:basedOn w:val="DefaultParagraphFont"/>
    <w:uiPriority w:val="99"/>
    <w:semiHidden/>
    <w:unhideWhenUsed/>
    <w:rsid w:val="009508EC"/>
    <w:rPr>
      <w:color w:val="605E5C"/>
      <w:shd w:val="clear" w:color="auto" w:fill="E1DFDD"/>
    </w:rPr>
  </w:style>
  <w:style w:type="character" w:styleId="CommentReference">
    <w:name w:val="annotation reference"/>
    <w:basedOn w:val="DefaultParagraphFont"/>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basedOn w:val="DefaultParagraphFont"/>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basedOn w:val="CommentText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basedOn w:val="DefaultParagraphFont"/>
    <w:link w:val="BodyText"/>
    <w:uiPriority w:val="99"/>
    <w:semiHidden/>
    <w:rsid w:val="003925DB"/>
    <w:rPr>
      <w:rFonts w:eastAsia="Times New Roman"/>
      <w:noProof/>
      <w:sz w:val="24"/>
      <w:szCs w:val="24"/>
      <w:lang w:val="vi-VN"/>
    </w:rPr>
  </w:style>
  <w:style w:type="character" w:customStyle="1" w:styleId="UnresolvedMention1">
    <w:name w:val="Unresolved Mention1"/>
    <w:basedOn w:val="DefaultParagraphFont"/>
    <w:uiPriority w:val="99"/>
    <w:semiHidden/>
    <w:unhideWhenUsed/>
    <w:rsid w:val="007A7637"/>
    <w:rPr>
      <w:color w:val="605E5C"/>
      <w:shd w:val="clear" w:color="auto" w:fill="E1DFDD"/>
    </w:rPr>
  </w:style>
  <w:style w:type="table" w:styleId="TableGrid">
    <w:name w:val="Table Grid"/>
    <w:basedOn w:val="TableNormal"/>
    <w:locked/>
    <w:rsid w:val="003629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12713"/>
    <w:rPr>
      <w:sz w:val="20"/>
      <w:szCs w:val="20"/>
    </w:rPr>
  </w:style>
  <w:style w:type="character" w:customStyle="1" w:styleId="FootnoteTextChar">
    <w:name w:val="Footnote Text Char"/>
    <w:basedOn w:val="DefaultParagraphFont"/>
    <w:link w:val="FootnoteText"/>
    <w:uiPriority w:val="99"/>
    <w:semiHidden/>
    <w:rsid w:val="00412713"/>
    <w:rPr>
      <w:rFonts w:eastAsia="Times New Roman"/>
      <w:noProof/>
      <w:lang w:val="vi-VN"/>
    </w:rPr>
  </w:style>
  <w:style w:type="character" w:styleId="FootnoteReference">
    <w:name w:val="footnote reference"/>
    <w:basedOn w:val="DefaultParagraphFont"/>
    <w:uiPriority w:val="99"/>
    <w:semiHidden/>
    <w:unhideWhenUsed/>
    <w:rsid w:val="00412713"/>
    <w:rPr>
      <w:vertAlign w:val="superscript"/>
    </w:rPr>
  </w:style>
  <w:style w:type="character" w:customStyle="1" w:styleId="Heading2Char">
    <w:name w:val="Heading 2 Char"/>
    <w:basedOn w:val="DefaultParagraphFont"/>
    <w:link w:val="Heading2"/>
    <w:rsid w:val="00A95A2A"/>
    <w:rPr>
      <w:rFonts w:asciiTheme="majorHAnsi" w:eastAsiaTheme="majorEastAsia" w:hAnsiTheme="majorHAnsi" w:cstheme="majorBidi"/>
      <w:noProof/>
      <w:color w:val="365F91" w:themeColor="accent1" w:themeShade="BF"/>
      <w:sz w:val="26"/>
      <w:szCs w:val="26"/>
      <w:lang w:val="vi-VN"/>
    </w:rPr>
  </w:style>
  <w:style w:type="paragraph" w:styleId="BalloonText">
    <w:name w:val="Balloon Text"/>
    <w:basedOn w:val="Normal"/>
    <w:link w:val="BalloonTextChar"/>
    <w:uiPriority w:val="99"/>
    <w:semiHidden/>
    <w:unhideWhenUsed/>
    <w:rsid w:val="00973226"/>
    <w:rPr>
      <w:rFonts w:ascii="Tahoma" w:hAnsi="Tahoma" w:cs="Tahoma"/>
      <w:sz w:val="16"/>
      <w:szCs w:val="16"/>
    </w:rPr>
  </w:style>
  <w:style w:type="character" w:customStyle="1" w:styleId="BalloonTextChar">
    <w:name w:val="Balloon Text Char"/>
    <w:basedOn w:val="DefaultParagraphFont"/>
    <w:link w:val="BalloonText"/>
    <w:uiPriority w:val="99"/>
    <w:semiHidden/>
    <w:rsid w:val="00973226"/>
    <w:rPr>
      <w:rFonts w:ascii="Tahoma" w:eastAsia="Times New Roman" w:hAnsi="Tahoma" w:cs="Tahoma"/>
      <w:noProof/>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2">
    <w:name w:val="heading 2"/>
    <w:basedOn w:val="Normal"/>
    <w:next w:val="Normal"/>
    <w:link w:val="Heading2Char"/>
    <w:unhideWhenUsed/>
    <w:qFormat/>
    <w:locked/>
    <w:rsid w:val="00A95A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basedOn w:val="DefaultParagraphFont"/>
    <w:link w:val="BodyTextIndent2"/>
    <w:rsid w:val="00A27943"/>
    <w:rPr>
      <w:rFonts w:eastAsia="Times New Roman"/>
      <w:sz w:val="28"/>
      <w:szCs w:val="28"/>
    </w:rPr>
  </w:style>
  <w:style w:type="character" w:customStyle="1" w:styleId="cpChagiiquyt1">
    <w:name w:val="Đề cập Chưa giải quyết1"/>
    <w:basedOn w:val="DefaultParagraphFont"/>
    <w:uiPriority w:val="99"/>
    <w:semiHidden/>
    <w:unhideWhenUsed/>
    <w:rsid w:val="009508EC"/>
    <w:rPr>
      <w:color w:val="605E5C"/>
      <w:shd w:val="clear" w:color="auto" w:fill="E1DFDD"/>
    </w:rPr>
  </w:style>
  <w:style w:type="character" w:styleId="CommentReference">
    <w:name w:val="annotation reference"/>
    <w:basedOn w:val="DefaultParagraphFont"/>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basedOn w:val="DefaultParagraphFont"/>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basedOn w:val="CommentText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basedOn w:val="DefaultParagraphFont"/>
    <w:link w:val="BodyText"/>
    <w:uiPriority w:val="99"/>
    <w:semiHidden/>
    <w:rsid w:val="003925DB"/>
    <w:rPr>
      <w:rFonts w:eastAsia="Times New Roman"/>
      <w:noProof/>
      <w:sz w:val="24"/>
      <w:szCs w:val="24"/>
      <w:lang w:val="vi-VN"/>
    </w:rPr>
  </w:style>
  <w:style w:type="character" w:customStyle="1" w:styleId="UnresolvedMention1">
    <w:name w:val="Unresolved Mention1"/>
    <w:basedOn w:val="DefaultParagraphFont"/>
    <w:uiPriority w:val="99"/>
    <w:semiHidden/>
    <w:unhideWhenUsed/>
    <w:rsid w:val="007A7637"/>
    <w:rPr>
      <w:color w:val="605E5C"/>
      <w:shd w:val="clear" w:color="auto" w:fill="E1DFDD"/>
    </w:rPr>
  </w:style>
  <w:style w:type="table" w:styleId="TableGrid">
    <w:name w:val="Table Grid"/>
    <w:basedOn w:val="TableNormal"/>
    <w:locked/>
    <w:rsid w:val="003629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12713"/>
    <w:rPr>
      <w:sz w:val="20"/>
      <w:szCs w:val="20"/>
    </w:rPr>
  </w:style>
  <w:style w:type="character" w:customStyle="1" w:styleId="FootnoteTextChar">
    <w:name w:val="Footnote Text Char"/>
    <w:basedOn w:val="DefaultParagraphFont"/>
    <w:link w:val="FootnoteText"/>
    <w:uiPriority w:val="99"/>
    <w:semiHidden/>
    <w:rsid w:val="00412713"/>
    <w:rPr>
      <w:rFonts w:eastAsia="Times New Roman"/>
      <w:noProof/>
      <w:lang w:val="vi-VN"/>
    </w:rPr>
  </w:style>
  <w:style w:type="character" w:styleId="FootnoteReference">
    <w:name w:val="footnote reference"/>
    <w:basedOn w:val="DefaultParagraphFont"/>
    <w:uiPriority w:val="99"/>
    <w:semiHidden/>
    <w:unhideWhenUsed/>
    <w:rsid w:val="00412713"/>
    <w:rPr>
      <w:vertAlign w:val="superscript"/>
    </w:rPr>
  </w:style>
  <w:style w:type="character" w:customStyle="1" w:styleId="Heading2Char">
    <w:name w:val="Heading 2 Char"/>
    <w:basedOn w:val="DefaultParagraphFont"/>
    <w:link w:val="Heading2"/>
    <w:rsid w:val="00A95A2A"/>
    <w:rPr>
      <w:rFonts w:asciiTheme="majorHAnsi" w:eastAsiaTheme="majorEastAsia" w:hAnsiTheme="majorHAnsi" w:cstheme="majorBidi"/>
      <w:noProof/>
      <w:color w:val="365F91" w:themeColor="accent1" w:themeShade="BF"/>
      <w:sz w:val="26"/>
      <w:szCs w:val="26"/>
      <w:lang w:val="vi-VN"/>
    </w:rPr>
  </w:style>
  <w:style w:type="paragraph" w:styleId="BalloonText">
    <w:name w:val="Balloon Text"/>
    <w:basedOn w:val="Normal"/>
    <w:link w:val="BalloonTextChar"/>
    <w:uiPriority w:val="99"/>
    <w:semiHidden/>
    <w:unhideWhenUsed/>
    <w:rsid w:val="00973226"/>
    <w:rPr>
      <w:rFonts w:ascii="Tahoma" w:hAnsi="Tahoma" w:cs="Tahoma"/>
      <w:sz w:val="16"/>
      <w:szCs w:val="16"/>
    </w:rPr>
  </w:style>
  <w:style w:type="character" w:customStyle="1" w:styleId="BalloonTextChar">
    <w:name w:val="Balloon Text Char"/>
    <w:basedOn w:val="DefaultParagraphFont"/>
    <w:link w:val="BalloonText"/>
    <w:uiPriority w:val="99"/>
    <w:semiHidden/>
    <w:rsid w:val="00973226"/>
    <w:rPr>
      <w:rFonts w:ascii="Tahoma" w:eastAsia="Times New Roman" w:hAnsi="Tahoma" w:cs="Tahoma"/>
      <w:noProof/>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06289">
      <w:bodyDiv w:val="1"/>
      <w:marLeft w:val="0"/>
      <w:marRight w:val="0"/>
      <w:marTop w:val="0"/>
      <w:marBottom w:val="0"/>
      <w:divBdr>
        <w:top w:val="none" w:sz="0" w:space="0" w:color="auto"/>
        <w:left w:val="none" w:sz="0" w:space="0" w:color="auto"/>
        <w:bottom w:val="none" w:sz="0" w:space="0" w:color="auto"/>
        <w:right w:val="none" w:sz="0" w:space="0" w:color="auto"/>
      </w:divBdr>
    </w:div>
    <w:div w:id="113914572">
      <w:bodyDiv w:val="1"/>
      <w:marLeft w:val="0"/>
      <w:marRight w:val="0"/>
      <w:marTop w:val="0"/>
      <w:marBottom w:val="0"/>
      <w:divBdr>
        <w:top w:val="none" w:sz="0" w:space="0" w:color="auto"/>
        <w:left w:val="none" w:sz="0" w:space="0" w:color="auto"/>
        <w:bottom w:val="none" w:sz="0" w:space="0" w:color="auto"/>
        <w:right w:val="none" w:sz="0" w:space="0" w:color="auto"/>
      </w:divBdr>
    </w:div>
    <w:div w:id="370768288">
      <w:bodyDiv w:val="1"/>
      <w:marLeft w:val="0"/>
      <w:marRight w:val="0"/>
      <w:marTop w:val="0"/>
      <w:marBottom w:val="0"/>
      <w:divBdr>
        <w:top w:val="none" w:sz="0" w:space="0" w:color="auto"/>
        <w:left w:val="none" w:sz="0" w:space="0" w:color="auto"/>
        <w:bottom w:val="none" w:sz="0" w:space="0" w:color="auto"/>
        <w:right w:val="none" w:sz="0" w:space="0" w:color="auto"/>
      </w:divBdr>
    </w:div>
    <w:div w:id="1048071713">
      <w:bodyDiv w:val="1"/>
      <w:marLeft w:val="0"/>
      <w:marRight w:val="0"/>
      <w:marTop w:val="0"/>
      <w:marBottom w:val="0"/>
      <w:divBdr>
        <w:top w:val="none" w:sz="0" w:space="0" w:color="auto"/>
        <w:left w:val="none" w:sz="0" w:space="0" w:color="auto"/>
        <w:bottom w:val="none" w:sz="0" w:space="0" w:color="auto"/>
        <w:right w:val="none" w:sz="0" w:space="0" w:color="auto"/>
      </w:divBdr>
    </w:div>
    <w:div w:id="1211529211">
      <w:bodyDiv w:val="1"/>
      <w:marLeft w:val="0"/>
      <w:marRight w:val="0"/>
      <w:marTop w:val="0"/>
      <w:marBottom w:val="0"/>
      <w:divBdr>
        <w:top w:val="none" w:sz="0" w:space="0" w:color="auto"/>
        <w:left w:val="none" w:sz="0" w:space="0" w:color="auto"/>
        <w:bottom w:val="none" w:sz="0" w:space="0" w:color="auto"/>
        <w:right w:val="none" w:sz="0" w:space="0" w:color="auto"/>
      </w:divBdr>
    </w:div>
    <w:div w:id="1280334005">
      <w:bodyDiv w:val="1"/>
      <w:marLeft w:val="0"/>
      <w:marRight w:val="0"/>
      <w:marTop w:val="0"/>
      <w:marBottom w:val="0"/>
      <w:divBdr>
        <w:top w:val="none" w:sz="0" w:space="0" w:color="auto"/>
        <w:left w:val="none" w:sz="0" w:space="0" w:color="auto"/>
        <w:bottom w:val="none" w:sz="0" w:space="0" w:color="auto"/>
        <w:right w:val="none" w:sz="0" w:space="0" w:color="auto"/>
      </w:divBdr>
    </w:div>
    <w:div w:id="1406028943">
      <w:bodyDiv w:val="1"/>
      <w:marLeft w:val="0"/>
      <w:marRight w:val="0"/>
      <w:marTop w:val="0"/>
      <w:marBottom w:val="0"/>
      <w:divBdr>
        <w:top w:val="none" w:sz="0" w:space="0" w:color="auto"/>
        <w:left w:val="none" w:sz="0" w:space="0" w:color="auto"/>
        <w:bottom w:val="none" w:sz="0" w:space="0" w:color="auto"/>
        <w:right w:val="none" w:sz="0" w:space="0" w:color="auto"/>
      </w:divBdr>
    </w:div>
    <w:div w:id="1450903405">
      <w:bodyDiv w:val="1"/>
      <w:marLeft w:val="0"/>
      <w:marRight w:val="0"/>
      <w:marTop w:val="0"/>
      <w:marBottom w:val="0"/>
      <w:divBdr>
        <w:top w:val="none" w:sz="0" w:space="0" w:color="auto"/>
        <w:left w:val="none" w:sz="0" w:space="0" w:color="auto"/>
        <w:bottom w:val="none" w:sz="0" w:space="0" w:color="auto"/>
        <w:right w:val="none" w:sz="0" w:space="0" w:color="auto"/>
      </w:divBdr>
    </w:div>
    <w:div w:id="1756365452">
      <w:bodyDiv w:val="1"/>
      <w:marLeft w:val="0"/>
      <w:marRight w:val="0"/>
      <w:marTop w:val="0"/>
      <w:marBottom w:val="0"/>
      <w:divBdr>
        <w:top w:val="none" w:sz="0" w:space="0" w:color="auto"/>
        <w:left w:val="none" w:sz="0" w:space="0" w:color="auto"/>
        <w:bottom w:val="none" w:sz="0" w:space="0" w:color="auto"/>
        <w:right w:val="none" w:sz="0" w:space="0" w:color="auto"/>
      </w:divBdr>
    </w:div>
    <w:div w:id="1921282774">
      <w:marLeft w:val="0"/>
      <w:marRight w:val="0"/>
      <w:marTop w:val="0"/>
      <w:marBottom w:val="0"/>
      <w:divBdr>
        <w:top w:val="none" w:sz="0" w:space="0" w:color="auto"/>
        <w:left w:val="none" w:sz="0" w:space="0" w:color="auto"/>
        <w:bottom w:val="none" w:sz="0" w:space="0" w:color="auto"/>
        <w:right w:val="none" w:sz="0" w:space="0" w:color="auto"/>
      </w:divBdr>
    </w:div>
    <w:div w:id="1921282775">
      <w:marLeft w:val="0"/>
      <w:marRight w:val="0"/>
      <w:marTop w:val="0"/>
      <w:marBottom w:val="0"/>
      <w:divBdr>
        <w:top w:val="none" w:sz="0" w:space="0" w:color="auto"/>
        <w:left w:val="none" w:sz="0" w:space="0" w:color="auto"/>
        <w:bottom w:val="none" w:sz="0" w:space="0" w:color="auto"/>
        <w:right w:val="none" w:sz="0" w:space="0" w:color="auto"/>
      </w:divBdr>
    </w:div>
    <w:div w:id="1921282776">
      <w:marLeft w:val="0"/>
      <w:marRight w:val="0"/>
      <w:marTop w:val="0"/>
      <w:marBottom w:val="0"/>
      <w:divBdr>
        <w:top w:val="none" w:sz="0" w:space="0" w:color="auto"/>
        <w:left w:val="none" w:sz="0" w:space="0" w:color="auto"/>
        <w:bottom w:val="none" w:sz="0" w:space="0" w:color="auto"/>
        <w:right w:val="none" w:sz="0" w:space="0" w:color="auto"/>
      </w:divBdr>
    </w:div>
    <w:div w:id="1921282777">
      <w:marLeft w:val="0"/>
      <w:marRight w:val="0"/>
      <w:marTop w:val="0"/>
      <w:marBottom w:val="0"/>
      <w:divBdr>
        <w:top w:val="none" w:sz="0" w:space="0" w:color="auto"/>
        <w:left w:val="none" w:sz="0" w:space="0" w:color="auto"/>
        <w:bottom w:val="none" w:sz="0" w:space="0" w:color="auto"/>
        <w:right w:val="none" w:sz="0" w:space="0" w:color="auto"/>
      </w:divBdr>
    </w:div>
    <w:div w:id="1921282779">
      <w:marLeft w:val="0"/>
      <w:marRight w:val="0"/>
      <w:marTop w:val="0"/>
      <w:marBottom w:val="0"/>
      <w:divBdr>
        <w:top w:val="none" w:sz="0" w:space="0" w:color="auto"/>
        <w:left w:val="none" w:sz="0" w:space="0" w:color="auto"/>
        <w:bottom w:val="none" w:sz="0" w:space="0" w:color="auto"/>
        <w:right w:val="none" w:sz="0" w:space="0" w:color="auto"/>
      </w:divBdr>
      <w:divsChild>
        <w:div w:id="1921282778">
          <w:marLeft w:val="0"/>
          <w:marRight w:val="0"/>
          <w:marTop w:val="0"/>
          <w:marBottom w:val="0"/>
          <w:divBdr>
            <w:top w:val="none" w:sz="0" w:space="0" w:color="auto"/>
            <w:left w:val="none" w:sz="0" w:space="0" w:color="auto"/>
            <w:bottom w:val="none" w:sz="0" w:space="0" w:color="auto"/>
            <w:right w:val="none" w:sz="0" w:space="0" w:color="auto"/>
          </w:divBdr>
        </w:div>
        <w:div w:id="1921282781">
          <w:marLeft w:val="0"/>
          <w:marRight w:val="0"/>
          <w:marTop w:val="0"/>
          <w:marBottom w:val="0"/>
          <w:divBdr>
            <w:top w:val="none" w:sz="0" w:space="0" w:color="auto"/>
            <w:left w:val="none" w:sz="0" w:space="0" w:color="auto"/>
            <w:bottom w:val="none" w:sz="0" w:space="0" w:color="auto"/>
            <w:right w:val="none" w:sz="0" w:space="0" w:color="auto"/>
          </w:divBdr>
        </w:div>
      </w:divsChild>
    </w:div>
    <w:div w:id="1921282780">
      <w:marLeft w:val="0"/>
      <w:marRight w:val="0"/>
      <w:marTop w:val="0"/>
      <w:marBottom w:val="0"/>
      <w:divBdr>
        <w:top w:val="none" w:sz="0" w:space="0" w:color="auto"/>
        <w:left w:val="none" w:sz="0" w:space="0" w:color="auto"/>
        <w:bottom w:val="none" w:sz="0" w:space="0" w:color="auto"/>
        <w:right w:val="none" w:sz="0" w:space="0" w:color="auto"/>
      </w:divBdr>
    </w:div>
    <w:div w:id="1921282782">
      <w:marLeft w:val="0"/>
      <w:marRight w:val="0"/>
      <w:marTop w:val="0"/>
      <w:marBottom w:val="0"/>
      <w:divBdr>
        <w:top w:val="none" w:sz="0" w:space="0" w:color="auto"/>
        <w:left w:val="none" w:sz="0" w:space="0" w:color="auto"/>
        <w:bottom w:val="none" w:sz="0" w:space="0" w:color="auto"/>
        <w:right w:val="none" w:sz="0" w:space="0" w:color="auto"/>
      </w:divBdr>
    </w:div>
    <w:div w:id="203302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25610-F40D-4288-A64B-3C073C325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989</Words>
  <Characters>5643</Characters>
  <Application>Microsoft Office Word</Application>
  <DocSecurity>0</DocSecurity>
  <Lines>47</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      CỘNG HÒA XÃ HỘI CHỦ NGHĨA VIỆT NAM</vt:lpstr>
      <vt:lpstr>HỘI ĐỒNG NHÂN DÂN      CỘNG HÒA XÃ HỘI CHỦ NGHĨA VIỆT NAM</vt:lpstr>
    </vt:vector>
  </TitlesOfParts>
  <Company>CtrlSoft</Company>
  <LinksUpToDate>false</LinksUpToDate>
  <CharactersWithSpaces>6619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ADMIN</dc:creator>
  <cp:lastModifiedBy>TAM</cp:lastModifiedBy>
  <cp:revision>42</cp:revision>
  <cp:lastPrinted>2026-07-13T01:40:00Z</cp:lastPrinted>
  <dcterms:created xsi:type="dcterms:W3CDTF">2026-06-30T01:30:00Z</dcterms:created>
  <dcterms:modified xsi:type="dcterms:W3CDTF">2026-07-13T03:40:00Z</dcterms:modified>
</cp:coreProperties>
</file>