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000" w:firstRow="0" w:lastRow="0" w:firstColumn="0" w:lastColumn="0" w:noHBand="0" w:noVBand="0"/>
      </w:tblPr>
      <w:tblGrid>
        <w:gridCol w:w="3402"/>
        <w:gridCol w:w="284"/>
        <w:gridCol w:w="5670"/>
      </w:tblGrid>
      <w:tr w:rsidR="00B6757B" w:rsidRPr="00B6757B" w14:paraId="2A2114EB" w14:textId="77777777" w:rsidTr="004E02A1">
        <w:trPr>
          <w:jc w:val="center"/>
        </w:trPr>
        <w:tc>
          <w:tcPr>
            <w:tcW w:w="3402" w:type="dxa"/>
          </w:tcPr>
          <w:p w14:paraId="082C87BD" w14:textId="2EBD09F9" w:rsidR="006C2732" w:rsidRPr="00B6757B" w:rsidRDefault="006C2732" w:rsidP="003A7FD3">
            <w:pPr>
              <w:jc w:val="center"/>
              <w:rPr>
                <w:b/>
                <w:bCs/>
                <w:sz w:val="26"/>
              </w:rPr>
            </w:pPr>
            <w:r w:rsidRPr="00B6757B">
              <w:rPr>
                <w:b/>
                <w:bCs/>
                <w:sz w:val="26"/>
              </w:rPr>
              <w:t>ỦY BAN NHÂN DÂN</w:t>
            </w:r>
          </w:p>
          <w:p w14:paraId="2F6023B8" w14:textId="77777777" w:rsidR="006C2732" w:rsidRPr="00B6757B" w:rsidRDefault="006C2732" w:rsidP="003A7FD3">
            <w:pPr>
              <w:jc w:val="center"/>
              <w:rPr>
                <w:b/>
                <w:bCs/>
                <w:sz w:val="26"/>
              </w:rPr>
            </w:pPr>
            <w:r w:rsidRPr="00B6757B">
              <w:rPr>
                <w:b/>
                <w:bCs/>
                <w:sz w:val="26"/>
              </w:rPr>
              <w:t>TỈNH TÂY NINH</w:t>
            </w:r>
          </w:p>
          <w:p w14:paraId="16471D51" w14:textId="268A1320" w:rsidR="00C428A5" w:rsidRPr="00B6757B" w:rsidRDefault="00614D51" w:rsidP="003A7FD3">
            <w:pPr>
              <w:tabs>
                <w:tab w:val="left" w:pos="1080"/>
                <w:tab w:val="center" w:pos="1690"/>
              </w:tabs>
              <w:jc w:val="center"/>
              <w:rPr>
                <w:b/>
                <w:bCs/>
                <w:sz w:val="28"/>
              </w:rPr>
            </w:pPr>
            <w:r w:rsidRPr="00B6757B">
              <w:rPr>
                <w:bCs/>
                <w:noProof/>
                <w:sz w:val="28"/>
              </w:rPr>
              <mc:AlternateContent>
                <mc:Choice Requires="wps">
                  <w:drawing>
                    <wp:anchor distT="0" distB="0" distL="114300" distR="114300" simplePos="0" relativeHeight="251658240" behindDoc="0" locked="0" layoutInCell="1" allowOverlap="1" wp14:anchorId="377FA57A" wp14:editId="6CFCF3D7">
                      <wp:simplePos x="0" y="0"/>
                      <wp:positionH relativeFrom="column">
                        <wp:posOffset>731520</wp:posOffset>
                      </wp:positionH>
                      <wp:positionV relativeFrom="paragraph">
                        <wp:posOffset>39370</wp:posOffset>
                      </wp:positionV>
                      <wp:extent cx="528955" cy="0"/>
                      <wp:effectExtent l="6985" t="5715" r="6985" b="13335"/>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2F4E8D" id="Line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1pt" to="99.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"/>
                  </w:pict>
                </mc:Fallback>
              </mc:AlternateContent>
            </w:r>
          </w:p>
          <w:p w14:paraId="413C6D3D" w14:textId="29439567" w:rsidR="006C2732" w:rsidRPr="00B6757B" w:rsidRDefault="006C034F" w:rsidP="003A7FD3">
            <w:pPr>
              <w:tabs>
                <w:tab w:val="left" w:pos="1080"/>
                <w:tab w:val="center" w:pos="1690"/>
              </w:tabs>
              <w:jc w:val="center"/>
              <w:rPr>
                <w:bCs/>
                <w:sz w:val="28"/>
              </w:rPr>
            </w:pPr>
            <w:r>
              <w:rPr>
                <w:bCs/>
                <w:sz w:val="26"/>
              </w:rPr>
              <w:t>Số:  51</w:t>
            </w:r>
            <w:r w:rsidR="009869E7" w:rsidRPr="00B6757B">
              <w:rPr>
                <w:bCs/>
                <w:sz w:val="26"/>
              </w:rPr>
              <w:t>/2025</w:t>
            </w:r>
            <w:r w:rsidR="00C428A5" w:rsidRPr="00B6757B">
              <w:rPr>
                <w:bCs/>
                <w:sz w:val="26"/>
              </w:rPr>
              <w:t>/QĐ-UBND</w:t>
            </w:r>
          </w:p>
          <w:p w14:paraId="46379B92" w14:textId="318E91BB" w:rsidR="006C2732" w:rsidRPr="00B6757B" w:rsidRDefault="006C2732" w:rsidP="003A7FD3">
            <w:pPr>
              <w:pStyle w:val="Heading1"/>
              <w:jc w:val="center"/>
              <w:rPr>
                <w:b w:val="0"/>
                <w:bCs w:val="0"/>
                <w:sz w:val="28"/>
              </w:rPr>
            </w:pPr>
          </w:p>
        </w:tc>
        <w:tc>
          <w:tcPr>
            <w:tcW w:w="284" w:type="dxa"/>
          </w:tcPr>
          <w:p w14:paraId="5E5804C8" w14:textId="77777777" w:rsidR="006C2732" w:rsidRPr="00B6757B" w:rsidRDefault="006C2732" w:rsidP="00440DA8">
            <w:pPr>
              <w:jc w:val="center"/>
              <w:rPr>
                <w:b/>
                <w:bCs/>
                <w:sz w:val="28"/>
              </w:rPr>
            </w:pPr>
          </w:p>
        </w:tc>
        <w:tc>
          <w:tcPr>
            <w:tcW w:w="5670" w:type="dxa"/>
          </w:tcPr>
          <w:p w14:paraId="71BC5734" w14:textId="77777777" w:rsidR="006C2732" w:rsidRPr="00B6757B" w:rsidRDefault="006C2732" w:rsidP="00440DA8">
            <w:pPr>
              <w:jc w:val="center"/>
              <w:rPr>
                <w:b/>
                <w:bCs/>
                <w:sz w:val="26"/>
              </w:rPr>
            </w:pPr>
            <w:r w:rsidRPr="00B6757B">
              <w:rPr>
                <w:b/>
                <w:bCs/>
                <w:sz w:val="26"/>
              </w:rPr>
              <w:t>CỘNG HÒA XÃ HỘI CHỦ NGHĨA VIỆT NAM</w:t>
            </w:r>
          </w:p>
          <w:p w14:paraId="616A4AF8" w14:textId="77777777" w:rsidR="006C2732" w:rsidRPr="00B6757B" w:rsidRDefault="006C2732" w:rsidP="00440DA8">
            <w:pPr>
              <w:jc w:val="center"/>
              <w:rPr>
                <w:b/>
                <w:bCs/>
                <w:sz w:val="28"/>
              </w:rPr>
            </w:pPr>
            <w:r w:rsidRPr="00B6757B">
              <w:rPr>
                <w:b/>
                <w:bCs/>
                <w:sz w:val="28"/>
              </w:rPr>
              <w:t>Độc lập - Tự do - Hạnh phúc</w:t>
            </w:r>
          </w:p>
          <w:p w14:paraId="45CAE748" w14:textId="77777777" w:rsidR="00C428A5" w:rsidRPr="00B6757B" w:rsidRDefault="00614D51" w:rsidP="00440DA8">
            <w:pPr>
              <w:jc w:val="center"/>
              <w:rPr>
                <w:i/>
                <w:sz w:val="26"/>
              </w:rPr>
            </w:pPr>
            <w:r w:rsidRPr="00B6757B">
              <w:rPr>
                <w:bCs/>
                <w:i/>
                <w:noProof/>
                <w:sz w:val="28"/>
              </w:rPr>
              <mc:AlternateContent>
                <mc:Choice Requires="wps">
                  <w:drawing>
                    <wp:anchor distT="0" distB="0" distL="114300" distR="114300" simplePos="0" relativeHeight="251657216" behindDoc="0" locked="0" layoutInCell="1" allowOverlap="1" wp14:anchorId="002455D0" wp14:editId="0CFCAE82">
                      <wp:simplePos x="0" y="0"/>
                      <wp:positionH relativeFrom="column">
                        <wp:posOffset>689306</wp:posOffset>
                      </wp:positionH>
                      <wp:positionV relativeFrom="paragraph">
                        <wp:posOffset>43815</wp:posOffset>
                      </wp:positionV>
                      <wp:extent cx="2057400" cy="0"/>
                      <wp:effectExtent l="0" t="0" r="19050" b="19050"/>
                      <wp:wrapNone/>
                      <wp:docPr id="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95E3E9" id="Line 2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3.45pt" to="216.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"/>
                  </w:pict>
                </mc:Fallback>
              </mc:AlternateContent>
            </w:r>
          </w:p>
          <w:p w14:paraId="1417912C" w14:textId="09C99B9A" w:rsidR="006C2732" w:rsidRPr="00B6757B" w:rsidRDefault="006C034F" w:rsidP="006C034F">
            <w:pPr>
              <w:rPr>
                <w:bCs/>
                <w:i/>
                <w:sz w:val="32"/>
              </w:rPr>
            </w:pPr>
            <w:r>
              <w:rPr>
                <w:i/>
                <w:sz w:val="28"/>
                <w:lang w:val="vi-VN"/>
              </w:rPr>
              <w:t xml:space="preserve">     </w:t>
            </w:r>
            <w:r w:rsidR="00C428A5" w:rsidRPr="00B6757B">
              <w:rPr>
                <w:i/>
                <w:sz w:val="28"/>
              </w:rPr>
              <w:t xml:space="preserve">Tây Ninh, ngày  </w:t>
            </w:r>
            <w:r>
              <w:rPr>
                <w:i/>
                <w:sz w:val="28"/>
              </w:rPr>
              <w:t xml:space="preserve">25 </w:t>
            </w:r>
            <w:r w:rsidR="00C428A5" w:rsidRPr="00B6757B">
              <w:rPr>
                <w:i/>
                <w:sz w:val="28"/>
              </w:rPr>
              <w:t xml:space="preserve"> tháng </w:t>
            </w:r>
            <w:r w:rsidR="00A56D1B" w:rsidRPr="00B6757B">
              <w:rPr>
                <w:i/>
                <w:sz w:val="28"/>
              </w:rPr>
              <w:t xml:space="preserve"> </w:t>
            </w:r>
            <w:r w:rsidR="00B85DC5">
              <w:rPr>
                <w:i/>
                <w:sz w:val="28"/>
              </w:rPr>
              <w:t>6</w:t>
            </w:r>
            <w:r w:rsidR="00A56D1B" w:rsidRPr="00B6757B">
              <w:rPr>
                <w:i/>
                <w:sz w:val="28"/>
              </w:rPr>
              <w:t xml:space="preserve"> </w:t>
            </w:r>
            <w:bookmarkStart w:id="0" w:name="_GoBack"/>
            <w:bookmarkEnd w:id="0"/>
            <w:r w:rsidR="00C428A5" w:rsidRPr="00B6757B">
              <w:rPr>
                <w:i/>
                <w:sz w:val="28"/>
              </w:rPr>
              <w:t xml:space="preserve"> năm 202</w:t>
            </w:r>
            <w:r w:rsidR="008E4F6C" w:rsidRPr="00B6757B">
              <w:rPr>
                <w:i/>
                <w:sz w:val="28"/>
              </w:rPr>
              <w:t>5</w:t>
            </w:r>
          </w:p>
          <w:p w14:paraId="6728FA8E" w14:textId="77777777" w:rsidR="006C2732" w:rsidRPr="00B6757B" w:rsidRDefault="006C2732" w:rsidP="00C428A5">
            <w:pPr>
              <w:pStyle w:val="Heading2"/>
              <w:rPr>
                <w:b w:val="0"/>
              </w:rPr>
            </w:pPr>
            <w:r w:rsidRPr="00B6757B">
              <w:rPr>
                <w:sz w:val="26"/>
              </w:rPr>
              <w:t xml:space="preserve">                 </w:t>
            </w:r>
          </w:p>
        </w:tc>
      </w:tr>
    </w:tbl>
    <w:p w14:paraId="522C5476" w14:textId="20F67FEB" w:rsidR="00AF4021" w:rsidRPr="00B6757B" w:rsidRDefault="00C6650C" w:rsidP="008532A3">
      <w:pPr>
        <w:jc w:val="center"/>
        <w:rPr>
          <w:b/>
          <w:sz w:val="28"/>
          <w:szCs w:val="28"/>
        </w:rPr>
      </w:pPr>
      <w:r w:rsidRPr="00B6757B">
        <w:rPr>
          <w:b/>
          <w:sz w:val="28"/>
          <w:szCs w:val="28"/>
        </w:rPr>
        <w:t>QUYẾT ĐỊNH</w:t>
      </w:r>
    </w:p>
    <w:p w14:paraId="72D9341C" w14:textId="51CE6B1E" w:rsidR="00337A65" w:rsidRPr="00B6757B" w:rsidRDefault="00A47EFD" w:rsidP="00100C33">
      <w:pPr>
        <w:jc w:val="center"/>
        <w:rPr>
          <w:b/>
          <w:sz w:val="28"/>
          <w:szCs w:val="28"/>
          <w:lang w:val="nb-NO"/>
        </w:rPr>
      </w:pPr>
      <w:r w:rsidRPr="00B6757B">
        <w:rPr>
          <w:b/>
          <w:sz w:val="28"/>
          <w:szCs w:val="28"/>
          <w:lang w:val="nb-NO"/>
        </w:rPr>
        <w:t xml:space="preserve">Ban hành </w:t>
      </w:r>
      <w:r w:rsidR="008C3E62" w:rsidRPr="00B6757B">
        <w:rPr>
          <w:b/>
          <w:sz w:val="28"/>
          <w:szCs w:val="28"/>
          <w:lang w:val="nb-NO"/>
        </w:rPr>
        <w:t>Quy định</w:t>
      </w:r>
      <w:r w:rsidR="007F34F6" w:rsidRPr="00B6757B">
        <w:rPr>
          <w:b/>
          <w:sz w:val="28"/>
          <w:szCs w:val="28"/>
          <w:lang w:val="nb-NO"/>
        </w:rPr>
        <w:t xml:space="preserve"> chức năng, nhiệm vụ, quyề</w:t>
      </w:r>
      <w:r w:rsidR="00C6650C" w:rsidRPr="00B6757B">
        <w:rPr>
          <w:b/>
          <w:sz w:val="28"/>
          <w:szCs w:val="28"/>
          <w:lang w:val="nb-NO"/>
        </w:rPr>
        <w:t>n hạn và</w:t>
      </w:r>
      <w:r w:rsidR="008F44BB" w:rsidRPr="00B6757B">
        <w:rPr>
          <w:b/>
          <w:sz w:val="28"/>
          <w:szCs w:val="28"/>
          <w:lang w:val="nb-NO"/>
        </w:rPr>
        <w:t xml:space="preserve"> </w:t>
      </w:r>
    </w:p>
    <w:p w14:paraId="2F699887" w14:textId="357D41B9" w:rsidR="0050305F" w:rsidRPr="00B6757B" w:rsidRDefault="007F34F6" w:rsidP="00100C33">
      <w:pPr>
        <w:jc w:val="center"/>
        <w:rPr>
          <w:b/>
          <w:sz w:val="28"/>
          <w:szCs w:val="28"/>
          <w:lang w:val="nb-NO"/>
        </w:rPr>
      </w:pPr>
      <w:r w:rsidRPr="00B6757B">
        <w:rPr>
          <w:b/>
          <w:sz w:val="28"/>
          <w:szCs w:val="28"/>
          <w:lang w:val="nb-NO"/>
        </w:rPr>
        <w:t>cơ cấu tổ chức</w:t>
      </w:r>
      <w:r w:rsidR="00337A65" w:rsidRPr="00B6757B">
        <w:rPr>
          <w:b/>
          <w:sz w:val="28"/>
          <w:szCs w:val="28"/>
          <w:lang w:val="nb-NO"/>
        </w:rPr>
        <w:t xml:space="preserve"> </w:t>
      </w:r>
      <w:r w:rsidRPr="00B6757B">
        <w:rPr>
          <w:b/>
          <w:sz w:val="28"/>
          <w:szCs w:val="28"/>
          <w:lang w:val="nb-NO"/>
        </w:rPr>
        <w:t xml:space="preserve">của </w:t>
      </w:r>
      <w:bookmarkStart w:id="1" w:name="_Hlk169806658"/>
      <w:bookmarkStart w:id="2" w:name="_Hlk198641820"/>
      <w:r w:rsidR="00050735" w:rsidRPr="00B6757B">
        <w:rPr>
          <w:b/>
          <w:sz w:val="28"/>
          <w:szCs w:val="28"/>
          <w:lang w:val="nb-NO"/>
        </w:rPr>
        <w:t>Trung</w:t>
      </w:r>
      <w:r w:rsidR="00BD163B" w:rsidRPr="00B6757B">
        <w:rPr>
          <w:b/>
          <w:sz w:val="28"/>
          <w:szCs w:val="28"/>
          <w:lang w:val="nb-NO"/>
        </w:rPr>
        <w:t xml:space="preserve"> tâm Nuôi dạy trẻ </w:t>
      </w:r>
      <w:r w:rsidR="00066829" w:rsidRPr="00B6757B">
        <w:rPr>
          <w:b/>
          <w:sz w:val="28"/>
          <w:szCs w:val="28"/>
          <w:lang w:val="nb-NO"/>
        </w:rPr>
        <w:t>khiếm</w:t>
      </w:r>
      <w:r w:rsidR="00BD163B" w:rsidRPr="00B6757B">
        <w:rPr>
          <w:b/>
          <w:sz w:val="28"/>
          <w:szCs w:val="28"/>
          <w:lang w:val="nb-NO"/>
        </w:rPr>
        <w:t xml:space="preserve"> thị tỉnh Tây Ninh</w:t>
      </w:r>
      <w:r w:rsidR="00C859B9" w:rsidRPr="00B6757B">
        <w:rPr>
          <w:b/>
          <w:sz w:val="28"/>
          <w:szCs w:val="28"/>
          <w:lang w:val="nb-NO"/>
        </w:rPr>
        <w:t xml:space="preserve"> </w:t>
      </w:r>
      <w:bookmarkEnd w:id="1"/>
    </w:p>
    <w:p w14:paraId="09B10B96" w14:textId="30F53618" w:rsidR="00AF4021" w:rsidRPr="00B6757B" w:rsidRDefault="00C859B9" w:rsidP="00100C33">
      <w:pPr>
        <w:jc w:val="center"/>
        <w:rPr>
          <w:b/>
          <w:sz w:val="28"/>
          <w:szCs w:val="28"/>
          <w:lang w:val="nb-NO"/>
        </w:rPr>
      </w:pPr>
      <w:r w:rsidRPr="00B6757B">
        <w:rPr>
          <w:b/>
          <w:sz w:val="28"/>
          <w:szCs w:val="28"/>
          <w:lang w:val="nb-NO"/>
        </w:rPr>
        <w:t>trực thuộc Sở Giáo dục và Đào tạo</w:t>
      </w:r>
      <w:r w:rsidR="00742EF4" w:rsidRPr="00B6757B">
        <w:rPr>
          <w:b/>
          <w:sz w:val="28"/>
          <w:szCs w:val="28"/>
          <w:lang w:val="vi-VN"/>
        </w:rPr>
        <w:t xml:space="preserve"> tỉnh Tây Ninh</w:t>
      </w:r>
      <w:bookmarkEnd w:id="2"/>
    </w:p>
    <w:p w14:paraId="68162F5D" w14:textId="2D347565" w:rsidR="00D10643" w:rsidRPr="00B6757B" w:rsidRDefault="00614D51" w:rsidP="00C638EA">
      <w:pPr>
        <w:spacing w:after="120" w:line="276" w:lineRule="auto"/>
        <w:jc w:val="center"/>
        <w:rPr>
          <w:b/>
          <w:sz w:val="11"/>
          <w:szCs w:val="27"/>
          <w:lang w:val="nb-NO"/>
        </w:rPr>
      </w:pPr>
      <w:r w:rsidRPr="00B6757B">
        <w:rPr>
          <w:b/>
          <w:noProof/>
          <w:sz w:val="11"/>
          <w:szCs w:val="27"/>
        </w:rPr>
        <mc:AlternateContent>
          <mc:Choice Requires="wps">
            <w:drawing>
              <wp:anchor distT="0" distB="0" distL="114300" distR="114300" simplePos="0" relativeHeight="251656192" behindDoc="0" locked="0" layoutInCell="1" allowOverlap="1" wp14:anchorId="54BF6F91" wp14:editId="4F27FAB0">
                <wp:simplePos x="0" y="0"/>
                <wp:positionH relativeFrom="column">
                  <wp:posOffset>2400300</wp:posOffset>
                </wp:positionH>
                <wp:positionV relativeFrom="paragraph">
                  <wp:posOffset>39370</wp:posOffset>
                </wp:positionV>
                <wp:extent cx="1053465" cy="0"/>
                <wp:effectExtent l="1333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3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126237" id="Line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1pt" to="27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mtsAEAAEgDAAAOAAAAZHJzL2Uyb0RvYy54bWysU8Fu2zAMvQ/YPwi6L3aypdi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"/>
            </w:pict>
          </mc:Fallback>
        </mc:AlternateContent>
      </w:r>
    </w:p>
    <w:p w14:paraId="422C0555" w14:textId="20D0CC64" w:rsidR="00CE6D78" w:rsidRDefault="00CE6D78" w:rsidP="00CE6D78">
      <w:pPr>
        <w:spacing w:before="480" w:after="120" w:line="276" w:lineRule="auto"/>
        <w:ind w:firstLine="720"/>
        <w:jc w:val="both"/>
        <w:rPr>
          <w:i/>
          <w:sz w:val="28"/>
          <w:szCs w:val="28"/>
          <w:lang w:val="vi-VN"/>
        </w:rPr>
      </w:pPr>
      <w:r w:rsidRPr="00B6757B">
        <w:rPr>
          <w:i/>
          <w:color w:val="EE0000"/>
          <w:sz w:val="28"/>
          <w:szCs w:val="28"/>
          <w:lang w:val="nb-NO"/>
        </w:rPr>
        <w:t>Căn cứ Luật Tổ chức chính quyền địa phương ngày 16 tháng 6 năm 2025;</w:t>
      </w:r>
    </w:p>
    <w:p w14:paraId="49EF2BA3" w14:textId="22A229D8" w:rsidR="00A47EFD" w:rsidRPr="00B6757B" w:rsidRDefault="00A47EFD" w:rsidP="00CE6D78">
      <w:pPr>
        <w:spacing w:before="120" w:after="120" w:line="276" w:lineRule="auto"/>
        <w:ind w:firstLine="720"/>
        <w:jc w:val="both"/>
        <w:rPr>
          <w:i/>
          <w:sz w:val="28"/>
          <w:szCs w:val="28"/>
          <w:lang w:val="nb-NO"/>
        </w:rPr>
      </w:pPr>
      <w:r w:rsidRPr="00B6757B">
        <w:rPr>
          <w:i/>
          <w:sz w:val="28"/>
          <w:szCs w:val="28"/>
          <w:lang w:val="nb-NO"/>
        </w:rPr>
        <w:t>Căn cứ Luật Ban hành văn bản quy phạm pháp luật phương ngày 19 tháng 02 năm 2025;</w:t>
      </w:r>
    </w:p>
    <w:p w14:paraId="031083D8" w14:textId="315869BA" w:rsidR="00C859B9" w:rsidRPr="00B6757B" w:rsidRDefault="007E6AFA" w:rsidP="00000857">
      <w:pPr>
        <w:spacing w:before="120" w:after="120" w:line="276" w:lineRule="auto"/>
        <w:ind w:firstLine="720"/>
        <w:jc w:val="both"/>
        <w:rPr>
          <w:rFonts w:eastAsia="Arial Unicode MS"/>
          <w:i/>
          <w:sz w:val="28"/>
          <w:szCs w:val="28"/>
          <w:lang w:val="nb-NO"/>
        </w:rPr>
      </w:pPr>
      <w:r w:rsidRPr="00B6757B">
        <w:rPr>
          <w:rFonts w:eastAsia="Arial Unicode MS"/>
          <w:i/>
          <w:sz w:val="28"/>
          <w:szCs w:val="28"/>
          <w:lang w:val="nb-NO"/>
        </w:rPr>
        <w:t>Căn cứ Nghị định số 103/2017/NĐ-CP ngày 12 tháng 9 năm 2017 của Chính phủ quy định về thành lập, tổ chức, hoạt động, giải thể và quản lý các cơ sở trợ giúp xã hội</w:t>
      </w:r>
      <w:r w:rsidR="00C859B9" w:rsidRPr="00B6757B">
        <w:rPr>
          <w:rFonts w:eastAsia="Arial Unicode MS"/>
          <w:i/>
          <w:sz w:val="28"/>
          <w:szCs w:val="28"/>
          <w:lang w:val="nb-NO"/>
        </w:rPr>
        <w:t>;</w:t>
      </w:r>
    </w:p>
    <w:p w14:paraId="174045D6" w14:textId="77777777" w:rsidR="009869E7" w:rsidRPr="00B6757B" w:rsidRDefault="009869E7" w:rsidP="00000857">
      <w:pPr>
        <w:spacing w:before="120" w:after="120" w:line="276" w:lineRule="auto"/>
        <w:ind w:firstLine="720"/>
        <w:jc w:val="both"/>
        <w:rPr>
          <w:rFonts w:eastAsia="Arial Unicode MS"/>
          <w:i/>
          <w:sz w:val="28"/>
          <w:szCs w:val="28"/>
          <w:lang w:val="nb-NO"/>
        </w:rPr>
      </w:pPr>
      <w:r w:rsidRPr="00B6757B">
        <w:rPr>
          <w:rFonts w:eastAsia="Arial Unicode MS"/>
          <w:i/>
          <w:sz w:val="28"/>
          <w:szCs w:val="28"/>
          <w:lang w:val="nb-NO"/>
        </w:rPr>
        <w:t>Căn cứ Nghị định số 120/2020/NĐ-CP ngày 07 tháng 10 năm 2020 của Chính phụ quy định về thành lập, tổ chức lại, giải thể đơn vị sự nghiệp công lập;</w:t>
      </w:r>
    </w:p>
    <w:p w14:paraId="480B70B1" w14:textId="17C3EC1A" w:rsidR="009869E7" w:rsidRPr="00B6757B" w:rsidRDefault="009869E7" w:rsidP="00000857">
      <w:pPr>
        <w:spacing w:before="120" w:after="120" w:line="276" w:lineRule="auto"/>
        <w:ind w:firstLine="720"/>
        <w:jc w:val="both"/>
        <w:rPr>
          <w:rFonts w:eastAsia="Arial Unicode MS"/>
          <w:i/>
          <w:iCs/>
          <w:sz w:val="28"/>
          <w:szCs w:val="28"/>
          <w:lang w:val="nb-NO"/>
        </w:rPr>
      </w:pPr>
      <w:r w:rsidRPr="00B6757B">
        <w:rPr>
          <w:rFonts w:eastAsia="Arial Unicode MS"/>
          <w:i/>
          <w:iCs/>
          <w:sz w:val="28"/>
          <w:szCs w:val="28"/>
          <w:lang w:val="vi-VN"/>
        </w:rPr>
        <w:t>Căn cứ Nghị định số 60/2021/NĐ-CP ngày 21 tháng 6 năm 2021 của Chính phủ quy định cơ chế tự chủ tài chính của đơn vị sự nghiệp công lập;</w:t>
      </w:r>
    </w:p>
    <w:p w14:paraId="23EACD6C" w14:textId="361113B3" w:rsidR="00000857" w:rsidRDefault="00000857" w:rsidP="00000857">
      <w:pPr>
        <w:spacing w:before="120" w:after="120" w:line="276" w:lineRule="auto"/>
        <w:ind w:firstLine="720"/>
        <w:jc w:val="both"/>
        <w:rPr>
          <w:rFonts w:eastAsia="Arial Unicode MS"/>
          <w:bCs/>
          <w:i/>
          <w:iCs/>
          <w:sz w:val="28"/>
          <w:szCs w:val="28"/>
          <w:lang w:val="nb-NO"/>
        </w:rPr>
      </w:pPr>
      <w:r w:rsidRPr="00B6757B">
        <w:rPr>
          <w:rFonts w:eastAsia="Arial Unicode MS"/>
          <w:i/>
          <w:iCs/>
          <w:sz w:val="28"/>
          <w:szCs w:val="28"/>
          <w:lang w:val="vi-VN"/>
        </w:rPr>
        <w:t xml:space="preserve">Căn cứ </w:t>
      </w:r>
      <w:r w:rsidRPr="00B6757B">
        <w:rPr>
          <w:rFonts w:eastAsia="Arial Unicode MS"/>
          <w:bCs/>
          <w:i/>
          <w:iCs/>
          <w:sz w:val="28"/>
          <w:szCs w:val="28"/>
          <w:lang w:val="vi-VN"/>
        </w:rPr>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r w:rsidRPr="00B6757B">
        <w:rPr>
          <w:rFonts w:eastAsia="Arial Unicode MS"/>
          <w:bCs/>
          <w:i/>
          <w:iCs/>
          <w:sz w:val="28"/>
          <w:szCs w:val="28"/>
          <w:lang w:val="nb-NO"/>
        </w:rPr>
        <w:t>;</w:t>
      </w:r>
    </w:p>
    <w:p w14:paraId="0A6BE1FF" w14:textId="1198975C" w:rsidR="00B6757B" w:rsidRPr="00B6757B" w:rsidRDefault="00B6757B" w:rsidP="00000857">
      <w:pPr>
        <w:spacing w:before="120" w:after="120" w:line="276" w:lineRule="auto"/>
        <w:ind w:firstLine="720"/>
        <w:jc w:val="both"/>
        <w:rPr>
          <w:rFonts w:eastAsia="Arial Unicode MS"/>
          <w:i/>
          <w:color w:val="EE0000"/>
          <w:sz w:val="28"/>
          <w:szCs w:val="28"/>
          <w:lang w:val="nb-NO"/>
        </w:rPr>
      </w:pPr>
      <w:r w:rsidRPr="00B6757B">
        <w:rPr>
          <w:rFonts w:eastAsia="Arial Unicode MS"/>
          <w:i/>
          <w:iCs/>
          <w:color w:val="EE0000"/>
          <w:sz w:val="28"/>
          <w:szCs w:val="28"/>
          <w:lang w:val="nb-NO"/>
        </w:rPr>
        <w:t>Căn cứ Nghị định số 150/2025/NĐ-CP ngày 12 tháng 6 năm 2025 của</w:t>
      </w:r>
      <w:r w:rsidRPr="00B6757B">
        <w:rPr>
          <w:rFonts w:eastAsia="Arial Unicode MS"/>
          <w:i/>
          <w:iCs/>
          <w:color w:val="EE0000"/>
          <w:sz w:val="28"/>
          <w:szCs w:val="28"/>
          <w:lang w:val="nb-NO"/>
        </w:rPr>
        <w:br/>
        <w:t>Chính phủ quy định tổ chức các cơ quan chuyên môn thuộc Ủy ban nhân dân</w:t>
      </w:r>
      <w:r w:rsidRPr="00B6757B">
        <w:rPr>
          <w:rFonts w:eastAsia="Arial Unicode MS"/>
          <w:i/>
          <w:iCs/>
          <w:color w:val="EE0000"/>
          <w:sz w:val="28"/>
          <w:szCs w:val="28"/>
          <w:lang w:val="nb-NO"/>
        </w:rPr>
        <w:br/>
        <w:t>tỉnh, thành phố trực thuộc trung ương và Ủy ban nhân dân xã, phường, đặc khu</w:t>
      </w:r>
      <w:r w:rsidRPr="00B6757B">
        <w:rPr>
          <w:rFonts w:eastAsia="Arial Unicode MS"/>
          <w:i/>
          <w:iCs/>
          <w:color w:val="EE0000"/>
          <w:sz w:val="28"/>
          <w:szCs w:val="28"/>
          <w:lang w:val="nb-NO"/>
        </w:rPr>
        <w:br/>
        <w:t>thuộc tỉnh, thành phố trực thuộc trung ương;</w:t>
      </w:r>
    </w:p>
    <w:p w14:paraId="587E7BFA" w14:textId="4CC2A3E4" w:rsidR="0076759A" w:rsidRPr="00B6757B" w:rsidRDefault="00845FB0" w:rsidP="00000857">
      <w:pPr>
        <w:spacing w:before="120" w:after="120" w:line="276" w:lineRule="auto"/>
        <w:ind w:firstLine="720"/>
        <w:jc w:val="both"/>
        <w:rPr>
          <w:rFonts w:eastAsia="Arial Unicode MS"/>
          <w:i/>
          <w:sz w:val="28"/>
          <w:szCs w:val="28"/>
          <w:lang w:val="nb-NO"/>
        </w:rPr>
      </w:pPr>
      <w:r w:rsidRPr="00B6757B">
        <w:rPr>
          <w:rFonts w:eastAsia="Arial Unicode MS"/>
          <w:i/>
          <w:sz w:val="28"/>
          <w:szCs w:val="28"/>
          <w:lang w:val="nb-NO"/>
        </w:rPr>
        <w:t>Căn cứ Thông tư số 33</w:t>
      </w:r>
      <w:r w:rsidR="000B65C2" w:rsidRPr="00B6757B">
        <w:rPr>
          <w:rFonts w:eastAsia="Arial Unicode MS"/>
          <w:i/>
          <w:sz w:val="28"/>
          <w:szCs w:val="28"/>
          <w:lang w:val="nb-NO"/>
        </w:rPr>
        <w:t xml:space="preserve">/2017/TT-BLĐTBXH ngày </w:t>
      </w:r>
      <w:r w:rsidR="00741B92" w:rsidRPr="00B6757B">
        <w:rPr>
          <w:rFonts w:eastAsia="Arial Unicode MS"/>
          <w:i/>
          <w:sz w:val="28"/>
          <w:szCs w:val="28"/>
          <w:lang w:val="nb-NO"/>
        </w:rPr>
        <w:t>29 tháng 12 năm 2017 của Bộ Lao động</w:t>
      </w:r>
      <w:r w:rsidR="00FB04F1" w:rsidRPr="00B6757B">
        <w:rPr>
          <w:rFonts w:eastAsia="Arial Unicode MS"/>
          <w:i/>
          <w:sz w:val="28"/>
          <w:szCs w:val="28"/>
          <w:lang w:val="nb-NO"/>
        </w:rPr>
        <w:t xml:space="preserve">-Thương binh và Xã hội </w:t>
      </w:r>
      <w:r w:rsidR="0076759A" w:rsidRPr="00B6757B">
        <w:rPr>
          <w:rFonts w:eastAsia="Arial Unicode MS"/>
          <w:i/>
          <w:sz w:val="28"/>
          <w:szCs w:val="28"/>
          <w:lang w:val="nb-NO"/>
        </w:rPr>
        <w:t>hướng dẫn về cơ cấu tổ chức, định mức nhân viên và quy trình, tiêu chuẩn trợ giúp xã hội tại cơ sở trợ giúp xã hội;</w:t>
      </w:r>
    </w:p>
    <w:p w14:paraId="2FB1212B" w14:textId="1F8DE649" w:rsidR="00C859B9" w:rsidRPr="00B6757B" w:rsidRDefault="00C859B9" w:rsidP="00000857">
      <w:pPr>
        <w:spacing w:before="120" w:after="120" w:line="276" w:lineRule="auto"/>
        <w:ind w:firstLine="720"/>
        <w:jc w:val="both"/>
        <w:rPr>
          <w:rFonts w:eastAsia="Arial Unicode MS"/>
          <w:i/>
          <w:sz w:val="28"/>
          <w:szCs w:val="28"/>
          <w:lang w:val="nb-NO"/>
        </w:rPr>
      </w:pPr>
      <w:r w:rsidRPr="00B6757B">
        <w:rPr>
          <w:rFonts w:eastAsia="Arial Unicode MS"/>
          <w:i/>
          <w:sz w:val="28"/>
          <w:szCs w:val="28"/>
          <w:lang w:val="nb-NO"/>
        </w:rPr>
        <w:t>Theo đề nghị của Giám đốc Sở Giáo dục và Đào tạo</w:t>
      </w:r>
      <w:r w:rsidR="009869E7" w:rsidRPr="00B6757B">
        <w:rPr>
          <w:rFonts w:eastAsia="Arial Unicode MS"/>
          <w:i/>
          <w:sz w:val="28"/>
          <w:szCs w:val="28"/>
          <w:lang w:val="nb-NO"/>
        </w:rPr>
        <w:t>;</w:t>
      </w:r>
    </w:p>
    <w:p w14:paraId="69430B5E" w14:textId="4A9EE93A" w:rsidR="009869E7" w:rsidRPr="00B6757B" w:rsidRDefault="009869E7" w:rsidP="00000857">
      <w:pPr>
        <w:spacing w:before="120" w:after="120" w:line="276" w:lineRule="auto"/>
        <w:ind w:firstLine="720"/>
        <w:jc w:val="both"/>
        <w:rPr>
          <w:rFonts w:eastAsia="Arial Unicode MS"/>
          <w:i/>
          <w:sz w:val="28"/>
          <w:szCs w:val="28"/>
          <w:lang w:val="nb-NO"/>
        </w:rPr>
      </w:pPr>
      <w:r w:rsidRPr="00B6757B">
        <w:rPr>
          <w:rFonts w:eastAsia="Arial Unicode MS"/>
          <w:i/>
          <w:sz w:val="28"/>
          <w:szCs w:val="28"/>
          <w:lang w:val="nb-NO"/>
        </w:rPr>
        <w:t xml:space="preserve">Uỷ ban nhân dân ban hành Quyết định </w:t>
      </w:r>
      <w:r w:rsidR="00A47EFD" w:rsidRPr="00B6757B">
        <w:rPr>
          <w:rFonts w:eastAsia="Arial Unicode MS"/>
          <w:i/>
          <w:sz w:val="28"/>
          <w:szCs w:val="28"/>
          <w:lang w:val="nb-NO"/>
        </w:rPr>
        <w:t xml:space="preserve">ban hành </w:t>
      </w:r>
      <w:r w:rsidRPr="00B6757B">
        <w:rPr>
          <w:rFonts w:eastAsia="Arial Unicode MS"/>
          <w:bCs/>
          <w:i/>
          <w:sz w:val="28"/>
          <w:szCs w:val="28"/>
          <w:lang w:val="nb-NO"/>
        </w:rPr>
        <w:t>Quy định chức năng, nhiệm vụ, quyền hạn và cơ cấu tổ chức</w:t>
      </w:r>
      <w:r w:rsidRPr="00B6757B">
        <w:rPr>
          <w:rFonts w:eastAsia="Arial Unicode MS"/>
          <w:bCs/>
          <w:i/>
          <w:sz w:val="28"/>
          <w:szCs w:val="28"/>
          <w:lang w:val="vi-VN"/>
        </w:rPr>
        <w:t xml:space="preserve"> </w:t>
      </w:r>
      <w:r w:rsidRPr="00B6757B">
        <w:rPr>
          <w:rFonts w:eastAsia="Arial Unicode MS"/>
          <w:bCs/>
          <w:i/>
          <w:sz w:val="28"/>
          <w:szCs w:val="28"/>
          <w:lang w:val="nb-NO"/>
        </w:rPr>
        <w:t xml:space="preserve">của </w:t>
      </w:r>
      <w:r w:rsidRPr="00B6757B">
        <w:rPr>
          <w:rFonts w:eastAsia="Arial Unicode MS"/>
          <w:i/>
          <w:sz w:val="28"/>
          <w:szCs w:val="28"/>
          <w:lang w:val="nb-NO"/>
        </w:rPr>
        <w:t xml:space="preserve">Trung tâm Nuôi dạy trẻ </w:t>
      </w:r>
      <w:r w:rsidR="00066829" w:rsidRPr="00B6757B">
        <w:rPr>
          <w:rFonts w:eastAsia="Arial Unicode MS"/>
          <w:i/>
          <w:sz w:val="28"/>
          <w:szCs w:val="28"/>
          <w:lang w:val="nb-NO"/>
        </w:rPr>
        <w:t>khiếm</w:t>
      </w:r>
      <w:r w:rsidRPr="00B6757B">
        <w:rPr>
          <w:rFonts w:eastAsia="Arial Unicode MS"/>
          <w:i/>
          <w:sz w:val="28"/>
          <w:szCs w:val="28"/>
          <w:lang w:val="nb-NO"/>
        </w:rPr>
        <w:t xml:space="preserve"> thị tỉnh Tây Ninh trực thuộc Sở Giáo dục và Đào tạo</w:t>
      </w:r>
      <w:r w:rsidRPr="00B6757B">
        <w:rPr>
          <w:rFonts w:eastAsia="Arial Unicode MS"/>
          <w:bCs/>
          <w:i/>
          <w:sz w:val="28"/>
          <w:szCs w:val="28"/>
          <w:lang w:val="nb-NO"/>
        </w:rPr>
        <w:t>.</w:t>
      </w:r>
    </w:p>
    <w:p w14:paraId="76A01A51" w14:textId="0AF92AA7" w:rsidR="009A341E" w:rsidRPr="00B6757B" w:rsidRDefault="00DA7B76" w:rsidP="00000857">
      <w:pPr>
        <w:spacing w:before="360" w:after="120" w:line="276" w:lineRule="auto"/>
        <w:ind w:firstLine="709"/>
        <w:jc w:val="both"/>
        <w:rPr>
          <w:sz w:val="28"/>
          <w:szCs w:val="28"/>
          <w:lang w:val="nb-NO"/>
        </w:rPr>
      </w:pPr>
      <w:r w:rsidRPr="00B6757B">
        <w:rPr>
          <w:b/>
          <w:bCs/>
          <w:sz w:val="28"/>
          <w:szCs w:val="28"/>
          <w:lang w:val="nb-NO"/>
        </w:rPr>
        <w:lastRenderedPageBreak/>
        <w:t>Điều 1.</w:t>
      </w:r>
      <w:r w:rsidRPr="00B6757B">
        <w:rPr>
          <w:sz w:val="28"/>
          <w:szCs w:val="28"/>
          <w:lang w:val="nb-NO"/>
        </w:rPr>
        <w:t xml:space="preserve"> Ban hành kèm theo Quyết định này </w:t>
      </w:r>
      <w:r w:rsidR="007469FE" w:rsidRPr="00B6757B">
        <w:rPr>
          <w:sz w:val="28"/>
          <w:szCs w:val="28"/>
          <w:lang w:val="nb-NO"/>
        </w:rPr>
        <w:t xml:space="preserve">Quy định chức năng, nhiệm vụ, quyền hạn và cơ cấu tổ chức của </w:t>
      </w:r>
      <w:r w:rsidR="008E4F6C" w:rsidRPr="00B6757B">
        <w:rPr>
          <w:sz w:val="28"/>
          <w:szCs w:val="28"/>
          <w:lang w:val="nb-NO"/>
        </w:rPr>
        <w:t xml:space="preserve">Trung tâm Nuôi dạy trẻ </w:t>
      </w:r>
      <w:r w:rsidR="00066829" w:rsidRPr="00B6757B">
        <w:rPr>
          <w:sz w:val="28"/>
          <w:szCs w:val="28"/>
          <w:lang w:val="nb-NO"/>
        </w:rPr>
        <w:t>khiếm</w:t>
      </w:r>
      <w:r w:rsidR="008E4F6C" w:rsidRPr="00B6757B">
        <w:rPr>
          <w:sz w:val="28"/>
          <w:szCs w:val="28"/>
          <w:lang w:val="nb-NO"/>
        </w:rPr>
        <w:t xml:space="preserve"> thị tỉnh Tây Ninh</w:t>
      </w:r>
      <w:r w:rsidR="007469FE" w:rsidRPr="00B6757B">
        <w:rPr>
          <w:sz w:val="28"/>
          <w:szCs w:val="28"/>
          <w:lang w:val="nb-NO"/>
        </w:rPr>
        <w:t xml:space="preserve"> trực thuộc Sở Giáo dục và Đào tạo</w:t>
      </w:r>
      <w:r w:rsidR="00A47EFD" w:rsidRPr="00B6757B">
        <w:rPr>
          <w:sz w:val="28"/>
          <w:szCs w:val="28"/>
          <w:lang w:val="nb-NO"/>
        </w:rPr>
        <w:t xml:space="preserve"> tỉnh Tây Ninh</w:t>
      </w:r>
      <w:r w:rsidR="009A341E" w:rsidRPr="00B6757B">
        <w:rPr>
          <w:sz w:val="28"/>
          <w:szCs w:val="28"/>
          <w:lang w:val="nb-NO"/>
        </w:rPr>
        <w:t>.</w:t>
      </w:r>
    </w:p>
    <w:p w14:paraId="771E7CD3" w14:textId="460BF629" w:rsidR="00DA7B76" w:rsidRPr="00B6757B" w:rsidRDefault="00DA7B76" w:rsidP="00000857">
      <w:pPr>
        <w:spacing w:before="120" w:after="120" w:line="276" w:lineRule="auto"/>
        <w:ind w:firstLine="720"/>
        <w:jc w:val="both"/>
        <w:rPr>
          <w:sz w:val="28"/>
          <w:szCs w:val="28"/>
          <w:lang w:val="nb-NO"/>
        </w:rPr>
      </w:pPr>
      <w:r w:rsidRPr="00B6757B">
        <w:rPr>
          <w:b/>
          <w:bCs/>
          <w:sz w:val="28"/>
          <w:szCs w:val="28"/>
          <w:lang w:val="nb-NO"/>
        </w:rPr>
        <w:t>Điều 2.</w:t>
      </w:r>
      <w:r w:rsidRPr="00B6757B">
        <w:rPr>
          <w:sz w:val="28"/>
          <w:szCs w:val="28"/>
          <w:lang w:val="nb-NO"/>
        </w:rPr>
        <w:t xml:space="preserve"> </w:t>
      </w:r>
      <w:r w:rsidR="00614D51" w:rsidRPr="00B6757B">
        <w:rPr>
          <w:sz w:val="28"/>
          <w:szCs w:val="28"/>
          <w:lang w:val="nb-NO"/>
        </w:rPr>
        <w:t xml:space="preserve">Quyết định này có hiệu lực thi hành kể từ </w:t>
      </w:r>
      <w:r w:rsidR="00B85DC5">
        <w:rPr>
          <w:sz w:val="28"/>
          <w:szCs w:val="28"/>
          <w:lang w:val="nb-NO"/>
        </w:rPr>
        <w:t>ngày</w:t>
      </w:r>
      <w:r w:rsidR="009869E7" w:rsidRPr="00B6757B">
        <w:rPr>
          <w:sz w:val="28"/>
          <w:szCs w:val="28"/>
          <w:lang w:val="nb-NO"/>
        </w:rPr>
        <w:t xml:space="preserve"> </w:t>
      </w:r>
      <w:r w:rsidR="00B85DC5">
        <w:rPr>
          <w:sz w:val="28"/>
          <w:szCs w:val="28"/>
          <w:lang w:val="nb-NO"/>
        </w:rPr>
        <w:t>05</w:t>
      </w:r>
      <w:r w:rsidR="009869E7" w:rsidRPr="00B6757B">
        <w:rPr>
          <w:sz w:val="28"/>
          <w:szCs w:val="28"/>
          <w:lang w:val="nb-NO"/>
        </w:rPr>
        <w:t xml:space="preserve"> tháng </w:t>
      </w:r>
      <w:r w:rsidR="00B85DC5">
        <w:rPr>
          <w:sz w:val="28"/>
          <w:szCs w:val="28"/>
          <w:lang w:val="nb-NO"/>
        </w:rPr>
        <w:t>7</w:t>
      </w:r>
      <w:r w:rsidR="009869E7" w:rsidRPr="00B6757B">
        <w:rPr>
          <w:sz w:val="28"/>
          <w:szCs w:val="28"/>
          <w:lang w:val="nb-NO"/>
        </w:rPr>
        <w:t xml:space="preserve"> năm 2025.</w:t>
      </w:r>
    </w:p>
    <w:p w14:paraId="67A79DF7" w14:textId="12A2A91E" w:rsidR="00C428A5" w:rsidRPr="00B6757B" w:rsidRDefault="00C428A5" w:rsidP="00000857">
      <w:pPr>
        <w:spacing w:before="120" w:after="120" w:line="276" w:lineRule="auto"/>
        <w:ind w:firstLine="720"/>
        <w:jc w:val="both"/>
        <w:rPr>
          <w:sz w:val="28"/>
          <w:szCs w:val="28"/>
          <w:lang w:val="nb-NO"/>
        </w:rPr>
      </w:pPr>
      <w:r w:rsidRPr="00B6757B">
        <w:rPr>
          <w:b/>
          <w:bCs/>
          <w:sz w:val="28"/>
          <w:szCs w:val="28"/>
          <w:lang w:val="nb-NO"/>
        </w:rPr>
        <w:t xml:space="preserve">Điều 3. </w:t>
      </w:r>
      <w:r w:rsidRPr="00B6757B">
        <w:rPr>
          <w:sz w:val="28"/>
          <w:szCs w:val="28"/>
          <w:lang w:val="nb-NO"/>
        </w:rPr>
        <w:t xml:space="preserve">Chánh Văn phòng Ủy ban nhân dân tỉnh, Giám đốc Sở </w:t>
      </w:r>
      <w:r w:rsidR="007469FE" w:rsidRPr="00B6757B">
        <w:rPr>
          <w:sz w:val="28"/>
          <w:szCs w:val="28"/>
          <w:lang w:val="nb-NO"/>
        </w:rPr>
        <w:t>Giáo dục và Đào tạo</w:t>
      </w:r>
      <w:r w:rsidRPr="00B6757B">
        <w:rPr>
          <w:sz w:val="28"/>
          <w:szCs w:val="28"/>
          <w:lang w:val="nb-NO"/>
        </w:rPr>
        <w:t xml:space="preserve">, Giám đốc Sở Nội vụ, </w:t>
      </w:r>
      <w:r w:rsidR="008E4F6C" w:rsidRPr="00B6757B">
        <w:rPr>
          <w:sz w:val="28"/>
          <w:szCs w:val="28"/>
          <w:lang w:val="nb-NO"/>
        </w:rPr>
        <w:t xml:space="preserve">Giám đốc Trung tâm Nuôi dạy trẻ </w:t>
      </w:r>
      <w:r w:rsidR="00066829" w:rsidRPr="00B6757B">
        <w:rPr>
          <w:sz w:val="28"/>
          <w:szCs w:val="28"/>
          <w:lang w:val="nb-NO"/>
        </w:rPr>
        <w:t>khiếm</w:t>
      </w:r>
      <w:r w:rsidR="008E4F6C" w:rsidRPr="00B6757B">
        <w:rPr>
          <w:sz w:val="28"/>
          <w:szCs w:val="28"/>
          <w:lang w:val="nb-NO"/>
        </w:rPr>
        <w:t xml:space="preserve"> thị tỉnh Tây Ninh</w:t>
      </w:r>
      <w:r w:rsidR="00AF1797" w:rsidRPr="00B6757B">
        <w:rPr>
          <w:sz w:val="28"/>
          <w:szCs w:val="28"/>
          <w:lang w:val="nb-NO"/>
        </w:rPr>
        <w:t xml:space="preserve">, </w:t>
      </w:r>
      <w:r w:rsidRPr="00B6757B">
        <w:rPr>
          <w:sz w:val="28"/>
          <w:szCs w:val="28"/>
          <w:lang w:val="nb-NO"/>
        </w:rPr>
        <w:t>Thủ trưởng các</w:t>
      </w:r>
      <w:r w:rsidR="00AF1797" w:rsidRPr="00B6757B">
        <w:rPr>
          <w:sz w:val="28"/>
          <w:szCs w:val="28"/>
          <w:lang w:val="nb-NO"/>
        </w:rPr>
        <w:t xml:space="preserve"> cơ quan,</w:t>
      </w:r>
      <w:r w:rsidRPr="00B6757B">
        <w:rPr>
          <w:sz w:val="28"/>
          <w:szCs w:val="28"/>
          <w:lang w:val="nb-NO"/>
        </w:rPr>
        <w:t xml:space="preserve"> đơn vị</w:t>
      </w:r>
      <w:r w:rsidR="009869E7" w:rsidRPr="00B6757B">
        <w:rPr>
          <w:sz w:val="28"/>
          <w:szCs w:val="28"/>
          <w:lang w:val="nb-NO"/>
        </w:rPr>
        <w:t>, cá nhân</w:t>
      </w:r>
      <w:r w:rsidRPr="00B6757B">
        <w:rPr>
          <w:sz w:val="28"/>
          <w:szCs w:val="28"/>
          <w:lang w:val="nb-NO"/>
        </w:rPr>
        <w:t xml:space="preserve"> có liên quan chịu trách nhiệm thi hành Quyết định này./.</w:t>
      </w:r>
    </w:p>
    <w:p w14:paraId="06C63E54" w14:textId="77777777" w:rsidR="00B85DC5" w:rsidRPr="00B6757B" w:rsidRDefault="00B85DC5" w:rsidP="00B85DC5">
      <w:pPr>
        <w:jc w:val="center"/>
        <w:rPr>
          <w:b/>
          <w:i/>
          <w:iCs/>
          <w:sz w:val="28"/>
        </w:rPr>
      </w:pPr>
      <w:r w:rsidRPr="00B6757B">
        <w:rPr>
          <w:rStyle w:val="Emphasis"/>
          <w:b/>
          <w:i w:val="0"/>
          <w:iCs w:val="0"/>
          <w:sz w:val="28"/>
        </w:rPr>
        <w:t>QUY ĐỊNH</w:t>
      </w:r>
    </w:p>
    <w:p w14:paraId="7E51D156" w14:textId="77777777" w:rsidR="00B85DC5" w:rsidRPr="00B6757B" w:rsidRDefault="00B85DC5" w:rsidP="00B85DC5">
      <w:pPr>
        <w:jc w:val="center"/>
        <w:rPr>
          <w:b/>
          <w:sz w:val="28"/>
          <w:szCs w:val="28"/>
        </w:rPr>
      </w:pPr>
      <w:r w:rsidRPr="00B6757B">
        <w:rPr>
          <w:b/>
          <w:sz w:val="28"/>
          <w:szCs w:val="28"/>
        </w:rPr>
        <w:t>C</w:t>
      </w:r>
      <w:r w:rsidRPr="00B6757B">
        <w:rPr>
          <w:b/>
          <w:sz w:val="28"/>
          <w:szCs w:val="28"/>
          <w:lang w:val="vi-VN"/>
        </w:rPr>
        <w:t>h</w:t>
      </w:r>
      <w:r w:rsidRPr="00B6757B">
        <w:rPr>
          <w:b/>
          <w:sz w:val="28"/>
          <w:szCs w:val="28"/>
        </w:rPr>
        <w:t xml:space="preserve">ức </w:t>
      </w:r>
      <w:r w:rsidRPr="00B6757B">
        <w:rPr>
          <w:b/>
          <w:sz w:val="28"/>
          <w:szCs w:val="28"/>
          <w:lang w:val="vi-VN"/>
        </w:rPr>
        <w:t>năng, nhi</w:t>
      </w:r>
      <w:r w:rsidRPr="00B6757B">
        <w:rPr>
          <w:b/>
          <w:sz w:val="28"/>
          <w:szCs w:val="28"/>
        </w:rPr>
        <w:t>ệ</w:t>
      </w:r>
      <w:r w:rsidRPr="00B6757B">
        <w:rPr>
          <w:b/>
          <w:sz w:val="28"/>
          <w:szCs w:val="28"/>
          <w:lang w:val="vi-VN"/>
        </w:rPr>
        <w:t>m v</w:t>
      </w:r>
      <w:r w:rsidRPr="00B6757B">
        <w:rPr>
          <w:b/>
          <w:sz w:val="28"/>
          <w:szCs w:val="28"/>
        </w:rPr>
        <w:t>ụ</w:t>
      </w:r>
      <w:r w:rsidRPr="00B6757B">
        <w:rPr>
          <w:b/>
          <w:sz w:val="28"/>
          <w:szCs w:val="28"/>
          <w:lang w:val="vi-VN"/>
        </w:rPr>
        <w:t>, quy</w:t>
      </w:r>
      <w:r w:rsidRPr="00B6757B">
        <w:rPr>
          <w:b/>
          <w:sz w:val="28"/>
          <w:szCs w:val="28"/>
        </w:rPr>
        <w:t>ề</w:t>
      </w:r>
      <w:r w:rsidRPr="00B6757B">
        <w:rPr>
          <w:b/>
          <w:sz w:val="28"/>
          <w:szCs w:val="28"/>
          <w:lang w:val="vi-VN"/>
        </w:rPr>
        <w:t>n h</w:t>
      </w:r>
      <w:r w:rsidRPr="00B6757B">
        <w:rPr>
          <w:b/>
          <w:sz w:val="28"/>
          <w:szCs w:val="28"/>
        </w:rPr>
        <w:t>ạ</w:t>
      </w:r>
      <w:r w:rsidRPr="00B6757B">
        <w:rPr>
          <w:b/>
          <w:sz w:val="28"/>
          <w:szCs w:val="28"/>
          <w:lang w:val="vi-VN"/>
        </w:rPr>
        <w:t>n</w:t>
      </w:r>
      <w:r w:rsidRPr="00B6757B">
        <w:rPr>
          <w:b/>
          <w:sz w:val="28"/>
          <w:szCs w:val="28"/>
        </w:rPr>
        <w:t xml:space="preserve"> và </w:t>
      </w:r>
      <w:r w:rsidRPr="00B6757B">
        <w:rPr>
          <w:b/>
          <w:sz w:val="28"/>
          <w:szCs w:val="28"/>
          <w:lang w:val="vi-VN"/>
        </w:rPr>
        <w:t>cơ c</w:t>
      </w:r>
      <w:r w:rsidRPr="00B6757B">
        <w:rPr>
          <w:b/>
          <w:sz w:val="28"/>
          <w:szCs w:val="28"/>
        </w:rPr>
        <w:t>ấ</w:t>
      </w:r>
      <w:r w:rsidRPr="00B6757B">
        <w:rPr>
          <w:b/>
          <w:sz w:val="28"/>
          <w:szCs w:val="28"/>
          <w:lang w:val="vi-VN"/>
        </w:rPr>
        <w:t>u t</w:t>
      </w:r>
      <w:r w:rsidRPr="00B6757B">
        <w:rPr>
          <w:b/>
          <w:sz w:val="28"/>
          <w:szCs w:val="28"/>
        </w:rPr>
        <w:t>ổ</w:t>
      </w:r>
      <w:r w:rsidRPr="00B6757B">
        <w:rPr>
          <w:b/>
          <w:sz w:val="28"/>
          <w:szCs w:val="28"/>
          <w:lang w:val="vi-VN"/>
        </w:rPr>
        <w:t xml:space="preserve"> ch</w:t>
      </w:r>
      <w:r w:rsidRPr="00B6757B">
        <w:rPr>
          <w:b/>
          <w:sz w:val="28"/>
          <w:szCs w:val="28"/>
        </w:rPr>
        <w:t>ứ</w:t>
      </w:r>
      <w:r w:rsidRPr="00B6757B">
        <w:rPr>
          <w:b/>
          <w:sz w:val="28"/>
          <w:szCs w:val="28"/>
          <w:lang w:val="vi-VN"/>
        </w:rPr>
        <w:t>c</w:t>
      </w:r>
      <w:r w:rsidRPr="00B6757B">
        <w:rPr>
          <w:b/>
          <w:sz w:val="28"/>
          <w:szCs w:val="28"/>
        </w:rPr>
        <w:t xml:space="preserve"> </w:t>
      </w:r>
    </w:p>
    <w:p w14:paraId="23D8D29F" w14:textId="77777777" w:rsidR="00B85DC5" w:rsidRPr="00B6757B" w:rsidRDefault="00B85DC5" w:rsidP="00B85DC5">
      <w:pPr>
        <w:jc w:val="center"/>
        <w:rPr>
          <w:b/>
          <w:sz w:val="28"/>
          <w:szCs w:val="28"/>
          <w:lang w:val="nb-NO"/>
        </w:rPr>
      </w:pPr>
      <w:r w:rsidRPr="00B6757B">
        <w:rPr>
          <w:b/>
          <w:sz w:val="28"/>
          <w:szCs w:val="28"/>
          <w:lang w:val="vi-VN"/>
        </w:rPr>
        <w:t>c</w:t>
      </w:r>
      <w:r w:rsidRPr="00B6757B">
        <w:rPr>
          <w:b/>
          <w:sz w:val="28"/>
          <w:szCs w:val="28"/>
        </w:rPr>
        <w:t>ủ</w:t>
      </w:r>
      <w:r w:rsidRPr="00B6757B">
        <w:rPr>
          <w:b/>
          <w:sz w:val="28"/>
          <w:szCs w:val="28"/>
          <w:lang w:val="vi-VN"/>
        </w:rPr>
        <w:t xml:space="preserve">a </w:t>
      </w:r>
      <w:r w:rsidRPr="00B6757B">
        <w:rPr>
          <w:b/>
          <w:sz w:val="28"/>
          <w:szCs w:val="28"/>
        </w:rPr>
        <w:t xml:space="preserve">Trung tâm Nuôi dạy trẻ khiếm thị tỉnh Tây Ninh </w:t>
      </w:r>
      <w:r w:rsidRPr="00B6757B">
        <w:rPr>
          <w:b/>
          <w:sz w:val="28"/>
          <w:szCs w:val="28"/>
          <w:lang w:val="nb-NO"/>
        </w:rPr>
        <w:t xml:space="preserve">trực thuộc </w:t>
      </w:r>
    </w:p>
    <w:p w14:paraId="5014D356" w14:textId="77777777" w:rsidR="00B85DC5" w:rsidRPr="00B6757B" w:rsidRDefault="00B85DC5" w:rsidP="00B85DC5">
      <w:pPr>
        <w:jc w:val="center"/>
        <w:rPr>
          <w:b/>
          <w:sz w:val="28"/>
          <w:szCs w:val="28"/>
          <w:lang w:val="nb-NO"/>
        </w:rPr>
      </w:pPr>
      <w:r w:rsidRPr="00B6757B">
        <w:rPr>
          <w:b/>
          <w:sz w:val="28"/>
          <w:szCs w:val="28"/>
          <w:lang w:val="nb-NO"/>
        </w:rPr>
        <w:t>Sở Giáo dục và Đào tạo</w:t>
      </w:r>
      <w:r w:rsidRPr="00B6757B">
        <w:rPr>
          <w:b/>
          <w:sz w:val="28"/>
          <w:szCs w:val="28"/>
          <w:lang w:val="vi-VN"/>
        </w:rPr>
        <w:t xml:space="preserve"> tỉnh Tây Ninh</w:t>
      </w:r>
    </w:p>
    <w:p w14:paraId="49FC5F36" w14:textId="65A6F44E" w:rsidR="00B85DC5" w:rsidRPr="00B6757B" w:rsidRDefault="00B85DC5" w:rsidP="00B85DC5">
      <w:pPr>
        <w:jc w:val="center"/>
        <w:rPr>
          <w:bCs/>
          <w:i/>
          <w:iCs/>
          <w:sz w:val="28"/>
          <w:szCs w:val="28"/>
          <w:lang w:val="vi-VN"/>
        </w:rPr>
      </w:pPr>
      <w:r w:rsidRPr="00B6757B">
        <w:rPr>
          <w:bCs/>
          <w:i/>
          <w:iCs/>
          <w:sz w:val="28"/>
          <w:szCs w:val="28"/>
          <w:lang w:val="vi-VN"/>
        </w:rPr>
        <w:t xml:space="preserve"> (Ban</w:t>
      </w:r>
      <w:r>
        <w:rPr>
          <w:bCs/>
          <w:i/>
          <w:iCs/>
          <w:sz w:val="28"/>
          <w:szCs w:val="28"/>
          <w:lang w:val="vi-VN"/>
        </w:rPr>
        <w:t xml:space="preserve"> hành kèm theo Quyết định số  </w:t>
      </w:r>
      <w:r w:rsidR="00EF3553">
        <w:rPr>
          <w:bCs/>
          <w:i/>
          <w:iCs/>
          <w:sz w:val="28"/>
          <w:szCs w:val="28"/>
          <w:lang w:val="vi-VN"/>
        </w:rPr>
        <w:t>51</w:t>
      </w:r>
      <w:r w:rsidRPr="00B6757B">
        <w:rPr>
          <w:bCs/>
          <w:i/>
          <w:iCs/>
          <w:sz w:val="28"/>
          <w:szCs w:val="28"/>
          <w:lang w:val="vi-VN"/>
        </w:rPr>
        <w:t>/2025</w:t>
      </w:r>
      <w:r w:rsidRPr="00B6757B">
        <w:rPr>
          <w:i/>
          <w:iCs/>
          <w:sz w:val="28"/>
          <w:szCs w:val="28"/>
          <w:lang w:val="vi-VN"/>
        </w:rPr>
        <w:t xml:space="preserve">/QĐ-UBND </w:t>
      </w:r>
      <w:r w:rsidR="004D79F5">
        <w:rPr>
          <w:bCs/>
          <w:i/>
          <w:iCs/>
          <w:sz w:val="28"/>
          <w:szCs w:val="28"/>
          <w:lang w:val="vi-VN"/>
        </w:rPr>
        <w:t xml:space="preserve">ngày </w:t>
      </w:r>
      <w:r w:rsidR="00EF3553">
        <w:rPr>
          <w:bCs/>
          <w:i/>
          <w:iCs/>
          <w:sz w:val="28"/>
          <w:szCs w:val="28"/>
          <w:lang w:val="vi-VN"/>
        </w:rPr>
        <w:t xml:space="preserve">25 </w:t>
      </w:r>
      <w:r w:rsidRPr="00B6757B">
        <w:rPr>
          <w:bCs/>
          <w:i/>
          <w:iCs/>
          <w:sz w:val="28"/>
          <w:szCs w:val="28"/>
          <w:lang w:val="vi-VN"/>
        </w:rPr>
        <w:t xml:space="preserve">tháng </w:t>
      </w:r>
      <w:r w:rsidR="00EF3553">
        <w:rPr>
          <w:bCs/>
          <w:i/>
          <w:iCs/>
          <w:sz w:val="28"/>
          <w:szCs w:val="28"/>
          <w:lang w:val="vi-VN"/>
        </w:rPr>
        <w:t>6</w:t>
      </w:r>
      <w:r w:rsidRPr="00B6757B">
        <w:rPr>
          <w:bCs/>
          <w:i/>
          <w:iCs/>
          <w:sz w:val="28"/>
          <w:szCs w:val="28"/>
          <w:lang w:val="vi-VN"/>
        </w:rPr>
        <w:t xml:space="preserve"> năm 2025 của Ủy ban nhân dân tỉnh Tây Ninh)</w:t>
      </w:r>
    </w:p>
    <w:p w14:paraId="71DD73B4" w14:textId="77777777" w:rsidR="00B85DC5" w:rsidRPr="00B6757B" w:rsidRDefault="00B85DC5" w:rsidP="00B85DC5">
      <w:pPr>
        <w:spacing w:before="60" w:after="60"/>
        <w:jc w:val="center"/>
        <w:rPr>
          <w:b/>
          <w:bCs/>
          <w:w w:val="120"/>
          <w:sz w:val="28"/>
          <w:szCs w:val="28"/>
          <w:lang w:val="vi-VN"/>
        </w:rPr>
      </w:pPr>
      <w:r w:rsidRPr="00B6757B">
        <w:rPr>
          <w:b/>
          <w:bCs/>
          <w:noProof/>
          <w:sz w:val="28"/>
          <w:szCs w:val="28"/>
        </w:rPr>
        <mc:AlternateContent>
          <mc:Choice Requires="wps">
            <w:drawing>
              <wp:anchor distT="0" distB="0" distL="114300" distR="114300" simplePos="0" relativeHeight="251660288" behindDoc="0" locked="0" layoutInCell="1" allowOverlap="1" wp14:anchorId="46CF921A" wp14:editId="2424D5F3">
                <wp:simplePos x="0" y="0"/>
                <wp:positionH relativeFrom="column">
                  <wp:posOffset>2348865</wp:posOffset>
                </wp:positionH>
                <wp:positionV relativeFrom="paragraph">
                  <wp:posOffset>59055</wp:posOffset>
                </wp:positionV>
                <wp:extent cx="876300" cy="0"/>
                <wp:effectExtent l="9525" t="13970" r="9525" b="5080"/>
                <wp:wrapNone/>
                <wp:docPr id="200643651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0" o:spid="_x0000_s1026" type="#_x0000_t32" style="position:absolute;margin-left:184.95pt;margin-top:4.65pt;width:6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"/>
            </w:pict>
          </mc:Fallback>
        </mc:AlternateContent>
      </w:r>
    </w:p>
    <w:p w14:paraId="57ACBF78" w14:textId="77777777" w:rsidR="00B85DC5" w:rsidRPr="00B6757B" w:rsidRDefault="00B85DC5" w:rsidP="00B85DC5">
      <w:pPr>
        <w:spacing w:before="120" w:after="120"/>
        <w:ind w:firstLine="720"/>
        <w:jc w:val="both"/>
        <w:rPr>
          <w:b/>
          <w:sz w:val="28"/>
          <w:szCs w:val="28"/>
          <w:lang w:val="vi-VN"/>
        </w:rPr>
      </w:pPr>
      <w:r w:rsidRPr="00B6757B">
        <w:rPr>
          <w:b/>
          <w:sz w:val="28"/>
          <w:szCs w:val="28"/>
          <w:lang w:val="vi-VN"/>
        </w:rPr>
        <w:t>Điều 1.  Vị trí, chức năng</w:t>
      </w:r>
    </w:p>
    <w:p w14:paraId="193A3AD5" w14:textId="77777777" w:rsidR="00B85DC5" w:rsidRPr="00B6757B" w:rsidRDefault="00B85DC5" w:rsidP="00B85DC5">
      <w:pPr>
        <w:spacing w:before="120" w:after="120"/>
        <w:ind w:firstLine="720"/>
        <w:jc w:val="both"/>
        <w:rPr>
          <w:sz w:val="28"/>
          <w:szCs w:val="28"/>
          <w:lang w:val="nb-NO"/>
        </w:rPr>
      </w:pPr>
      <w:r w:rsidRPr="00B6757B">
        <w:rPr>
          <w:sz w:val="28"/>
          <w:szCs w:val="28"/>
          <w:lang w:val="nb-NO"/>
        </w:rPr>
        <w:t xml:space="preserve">1. </w:t>
      </w:r>
      <w:r w:rsidRPr="00B6757B">
        <w:rPr>
          <w:sz w:val="28"/>
          <w:szCs w:val="28"/>
          <w:lang w:val="vi-VN"/>
        </w:rPr>
        <w:t>Trung tâm Nuôi dạy trẻ khiếm thị tỉnh Tây Ninh là đơn vị sự nghiệp công lập trực thuộc Sở Giáo dục và Đào tạo Tây Ninh. Trung tâm là cơ sở trợ giúp xã hội, có chức năng tổ chức thực hiện việc quản lý, chăm sóc, nuôi dưỡng; dạy văn hóa; dạy nghề lao động sản xuất, giáo dục, hướng nghiệp, dạy phục hồi chức năng, tái hòa nhập cộng đồng và tổ chức các hoạt động khác đối với trẻ em khiếm thị và trẻ chậm phát triển trí tuệ, tự kỷ trên địa bàn tỉnh được nuôi dưỡng tại Trung tâm theo quy định của pháp luật.</w:t>
      </w:r>
    </w:p>
    <w:p w14:paraId="69EFC7DB" w14:textId="77777777" w:rsidR="00B85DC5" w:rsidRPr="00B6757B" w:rsidRDefault="00B85DC5" w:rsidP="00B85DC5">
      <w:pPr>
        <w:spacing w:before="120" w:after="120"/>
        <w:ind w:firstLine="720"/>
        <w:jc w:val="both"/>
        <w:rPr>
          <w:sz w:val="28"/>
          <w:szCs w:val="28"/>
          <w:lang w:val="nb-NO"/>
        </w:rPr>
      </w:pPr>
      <w:r w:rsidRPr="00B6757B">
        <w:rPr>
          <w:sz w:val="28"/>
          <w:szCs w:val="28"/>
          <w:lang w:val="nb-NO"/>
        </w:rPr>
        <w:t>2. Trung tâm Nuôi dạy trẻ khiếm thị tỉnh Tây Ninh chịu sự chỉ đạo, quản lý trực tiếp của Sở Giáo dục và Đào tạo Tây Ninh đồng thời đồng thời chịu sự chỉ đạo, hướng dẫn về chuyên môn, nghiệp vụ của Cục Bảo trợ xã hội thuộc Bộ Y tế.</w:t>
      </w:r>
    </w:p>
    <w:p w14:paraId="2ED30B87" w14:textId="77777777" w:rsidR="00B85DC5" w:rsidRPr="00B6757B" w:rsidRDefault="00B85DC5" w:rsidP="00B85DC5">
      <w:pPr>
        <w:spacing w:before="120" w:after="120"/>
        <w:ind w:firstLine="720"/>
        <w:jc w:val="both"/>
        <w:rPr>
          <w:sz w:val="28"/>
          <w:szCs w:val="28"/>
          <w:lang w:val="nb-NO"/>
        </w:rPr>
      </w:pPr>
      <w:r w:rsidRPr="00B6757B">
        <w:rPr>
          <w:sz w:val="28"/>
          <w:szCs w:val="28"/>
          <w:lang w:val="nb-NO"/>
        </w:rPr>
        <w:t>3. Trung tâm Nuôi dạy trẻ khiếm thị tỉnh Tây Ninh có tư cách pháp nhân, có con dấu, có trụ sở và tài khoản riêng; hoạt động theo cơ chế tự chủ, tự chịu trách nhiệm của đơn vị sự nghiệp công lập theo quy định của pháp luật.</w:t>
      </w:r>
    </w:p>
    <w:p w14:paraId="716E1441" w14:textId="77777777" w:rsidR="00B85DC5" w:rsidRPr="00B6757B" w:rsidRDefault="00B85DC5" w:rsidP="00B85DC5">
      <w:pPr>
        <w:spacing w:before="120" w:after="120"/>
        <w:ind w:firstLine="720"/>
        <w:jc w:val="both"/>
        <w:rPr>
          <w:b/>
          <w:sz w:val="28"/>
          <w:szCs w:val="28"/>
          <w:lang w:val="nb-NO"/>
        </w:rPr>
      </w:pPr>
      <w:r w:rsidRPr="00B6757B">
        <w:rPr>
          <w:b/>
          <w:sz w:val="28"/>
          <w:szCs w:val="28"/>
          <w:lang w:val="nb-NO"/>
        </w:rPr>
        <w:t xml:space="preserve">Điều 2. Nhiệm vụ </w:t>
      </w:r>
    </w:p>
    <w:p w14:paraId="270BF621"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 Cung cấp các dịch vụ khẩn cấp</w:t>
      </w:r>
    </w:p>
    <w:p w14:paraId="10EE14DA" w14:textId="77777777" w:rsidR="00B85DC5" w:rsidRPr="00A41D6F" w:rsidRDefault="00B85DC5" w:rsidP="00B85DC5">
      <w:pPr>
        <w:spacing w:before="120" w:after="120"/>
        <w:ind w:firstLine="720"/>
        <w:jc w:val="both"/>
        <w:rPr>
          <w:bCs/>
          <w:color w:val="EE0000"/>
          <w:sz w:val="28"/>
          <w:szCs w:val="28"/>
          <w:lang w:val="nb-NO"/>
        </w:rPr>
      </w:pPr>
      <w:r w:rsidRPr="00A41D6F">
        <w:rPr>
          <w:bCs/>
          <w:color w:val="EE0000"/>
          <w:sz w:val="28"/>
          <w:szCs w:val="28"/>
          <w:lang w:val="nb-NO"/>
        </w:rPr>
        <w:t xml:space="preserve">a) Tiếp nhận trẻ em </w:t>
      </w:r>
      <w:r w:rsidRPr="00A41D6F">
        <w:rPr>
          <w:bCs/>
          <w:iCs/>
          <w:color w:val="EE0000"/>
          <w:sz w:val="28"/>
          <w:szCs w:val="28"/>
          <w:lang w:val="nb-NO"/>
        </w:rPr>
        <w:t xml:space="preserve">khuyết tật do ảnh hưởng chất độc hóa học, trẻ em khuyết tật ở các gia đình có hoàn cảnh khó khăn, vùng sâu, vùng xa, trẻ em khuyết tật là dân tộc ít người. </w:t>
      </w:r>
      <w:r w:rsidRPr="00A41D6F">
        <w:rPr>
          <w:bCs/>
          <w:color w:val="EE0000"/>
          <w:sz w:val="28"/>
          <w:szCs w:val="28"/>
          <w:lang w:val="nb-NO"/>
        </w:rPr>
        <w:t xml:space="preserve">Trẻ em là đối tượng cần bảo vệ khẩn cấp khác theo quyết định của Chủ tịch Ủy ban nhân dân tỉnh. </w:t>
      </w:r>
    </w:p>
    <w:p w14:paraId="18A29FE7"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lastRenderedPageBreak/>
        <w:t xml:space="preserve">b) Đánh giá các nhu cầu của đối tượng; </w:t>
      </w:r>
      <w:r>
        <w:rPr>
          <w:bCs/>
          <w:sz w:val="28"/>
          <w:szCs w:val="28"/>
          <w:lang w:val="nb-NO"/>
        </w:rPr>
        <w:t>S</w:t>
      </w:r>
      <w:r w:rsidRPr="00B6757B">
        <w:rPr>
          <w:bCs/>
          <w:sz w:val="28"/>
          <w:szCs w:val="28"/>
          <w:lang w:val="nb-NO"/>
        </w:rPr>
        <w:t>àng lọc và phân loại đối tượng. Trường hợp cần thiết thì chuyển gửi đối tượng tới các cơ sở y tế, cơ quan Công an, Tư pháp hoặc các cơ quan, tổ chức phù hợp khác;</w:t>
      </w:r>
    </w:p>
    <w:p w14:paraId="31DD16F1"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c) Bảo đảm sự an toàn và đáp ứng các nhu cầu </w:t>
      </w:r>
      <w:r>
        <w:rPr>
          <w:bCs/>
          <w:sz w:val="28"/>
          <w:szCs w:val="28"/>
          <w:lang w:val="nb-NO"/>
        </w:rPr>
        <w:t>về</w:t>
      </w:r>
      <w:r w:rsidRPr="00B6757B">
        <w:rPr>
          <w:bCs/>
          <w:sz w:val="28"/>
          <w:szCs w:val="28"/>
          <w:lang w:val="nb-NO"/>
        </w:rPr>
        <w:t xml:space="preserve"> nơi cư trú tạm thời, thức ăn, quần áo và đi lại.</w:t>
      </w:r>
    </w:p>
    <w:p w14:paraId="09C5F3F8" w14:textId="77777777" w:rsidR="00B85DC5" w:rsidRPr="00A41D6F" w:rsidRDefault="00B85DC5" w:rsidP="00B85DC5">
      <w:pPr>
        <w:spacing w:before="120" w:after="120"/>
        <w:ind w:firstLine="720"/>
        <w:jc w:val="both"/>
        <w:rPr>
          <w:bCs/>
          <w:sz w:val="28"/>
          <w:szCs w:val="28"/>
          <w:lang w:val="nb-NO"/>
        </w:rPr>
      </w:pPr>
      <w:r w:rsidRPr="00A41D6F">
        <w:rPr>
          <w:bCs/>
          <w:sz w:val="28"/>
          <w:szCs w:val="28"/>
          <w:lang w:val="nb-NO"/>
        </w:rPr>
        <w:t>2. Tham vấn, trị liệu rối nhiễu tâm trí</w:t>
      </w:r>
      <w:r>
        <w:rPr>
          <w:bCs/>
          <w:sz w:val="28"/>
          <w:szCs w:val="28"/>
          <w:lang w:val="nb-NO"/>
        </w:rPr>
        <w:t xml:space="preserve"> </w:t>
      </w:r>
      <w:r w:rsidRPr="00A41D6F">
        <w:rPr>
          <w:bCs/>
          <w:sz w:val="28"/>
          <w:szCs w:val="28"/>
          <w:lang w:val="nb-NO"/>
        </w:rPr>
        <w:t>và phục hồi thể chất cho đối tượng.</w:t>
      </w:r>
    </w:p>
    <w:p w14:paraId="0A2D3176"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3. Tư vấn và trợ giúp </w:t>
      </w:r>
      <w:r>
        <w:rPr>
          <w:bCs/>
          <w:sz w:val="28"/>
          <w:szCs w:val="28"/>
          <w:lang w:val="nb-NO"/>
        </w:rPr>
        <w:t>trẻ em khuyết tật về</w:t>
      </w:r>
      <w:r w:rsidRPr="00B6757B">
        <w:rPr>
          <w:bCs/>
          <w:sz w:val="28"/>
          <w:szCs w:val="28"/>
          <w:lang w:val="nb-NO"/>
        </w:rPr>
        <w:t xml:space="preserve"> các chính sách trợ giúp xã hội; phối hợp với các cơ quan, tổ chức phù hợp khác để bảo vệ, trợ giúp </w:t>
      </w:r>
      <w:r>
        <w:rPr>
          <w:bCs/>
          <w:sz w:val="28"/>
          <w:szCs w:val="28"/>
          <w:lang w:val="nb-NO"/>
        </w:rPr>
        <w:t>trẻ em khuyết tật</w:t>
      </w:r>
      <w:r w:rsidRPr="00B6757B">
        <w:rPr>
          <w:bCs/>
          <w:sz w:val="28"/>
          <w:szCs w:val="28"/>
          <w:lang w:val="nb-NO"/>
        </w:rPr>
        <w:t>; tìm kiếm, sắp xếp các hình thức chăm sóc.</w:t>
      </w:r>
    </w:p>
    <w:p w14:paraId="02CF3079"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4. Xây dựng kế hoạch can thiệp và trợ giúp </w:t>
      </w:r>
      <w:r>
        <w:rPr>
          <w:bCs/>
          <w:sz w:val="28"/>
          <w:szCs w:val="28"/>
          <w:lang w:val="nb-NO"/>
        </w:rPr>
        <w:t>trẻ em khuyết tật</w:t>
      </w:r>
      <w:r w:rsidRPr="00B6757B">
        <w:rPr>
          <w:bCs/>
          <w:sz w:val="28"/>
          <w:szCs w:val="28"/>
          <w:lang w:val="nb-NO"/>
        </w:rPr>
        <w:t>; giám sát và rà soát lại các hoạt động can thiệp, trợ giúp và điều chỉnh kế hoạch.</w:t>
      </w:r>
    </w:p>
    <w:p w14:paraId="618332B3" w14:textId="77777777" w:rsidR="00B85DC5" w:rsidRPr="00B6757B" w:rsidRDefault="00B85DC5" w:rsidP="00B85DC5">
      <w:pPr>
        <w:spacing w:before="120" w:after="120"/>
        <w:ind w:firstLine="720"/>
        <w:jc w:val="both"/>
        <w:rPr>
          <w:bCs/>
          <w:sz w:val="28"/>
          <w:szCs w:val="28"/>
          <w:lang w:val="nb-NO"/>
        </w:rPr>
      </w:pPr>
      <w:r>
        <w:rPr>
          <w:bCs/>
          <w:sz w:val="28"/>
          <w:szCs w:val="28"/>
          <w:lang w:val="nb-NO"/>
        </w:rPr>
        <w:t>5</w:t>
      </w:r>
      <w:r w:rsidRPr="00B6757B">
        <w:rPr>
          <w:bCs/>
          <w:sz w:val="28"/>
          <w:szCs w:val="28"/>
          <w:lang w:val="nb-NO"/>
        </w:rPr>
        <w:t>. Cung cấp dịch vụ điều trị y tế ban đầu.</w:t>
      </w:r>
    </w:p>
    <w:p w14:paraId="013CE556" w14:textId="77777777" w:rsidR="00B85DC5" w:rsidRPr="00B6757B" w:rsidRDefault="00B85DC5" w:rsidP="00B85DC5">
      <w:pPr>
        <w:spacing w:before="120" w:after="120"/>
        <w:ind w:firstLine="720"/>
        <w:jc w:val="both"/>
        <w:rPr>
          <w:bCs/>
          <w:sz w:val="28"/>
          <w:szCs w:val="28"/>
          <w:lang w:val="nb-NO"/>
        </w:rPr>
      </w:pPr>
      <w:r>
        <w:rPr>
          <w:bCs/>
          <w:sz w:val="28"/>
          <w:szCs w:val="28"/>
          <w:lang w:val="nb-NO"/>
        </w:rPr>
        <w:t>6</w:t>
      </w:r>
      <w:r w:rsidRPr="00B6757B">
        <w:rPr>
          <w:bCs/>
          <w:sz w:val="28"/>
          <w:szCs w:val="28"/>
          <w:lang w:val="nb-NO"/>
        </w:rPr>
        <w:t xml:space="preserve">. Tổ chức hoạt động phục hồi chức năng, trợ giúp </w:t>
      </w:r>
      <w:r>
        <w:rPr>
          <w:bCs/>
          <w:sz w:val="28"/>
          <w:szCs w:val="28"/>
          <w:lang w:val="nb-NO"/>
        </w:rPr>
        <w:t>trẻ em khuyết tật</w:t>
      </w:r>
      <w:r w:rsidRPr="00B6757B">
        <w:rPr>
          <w:bCs/>
          <w:sz w:val="28"/>
          <w:szCs w:val="28"/>
          <w:lang w:val="nb-NO"/>
        </w:rPr>
        <w:t xml:space="preserve"> trong các hoạt động tự quản, văn hóa, thể thao, các hoạt động khác phù hợp với lứa tuổi và sức khỏe</w:t>
      </w:r>
      <w:r>
        <w:rPr>
          <w:bCs/>
          <w:sz w:val="28"/>
          <w:szCs w:val="28"/>
          <w:lang w:val="nb-NO"/>
        </w:rPr>
        <w:t xml:space="preserve"> của trẻ em</w:t>
      </w:r>
      <w:r w:rsidRPr="00B6757B">
        <w:rPr>
          <w:bCs/>
          <w:sz w:val="28"/>
          <w:szCs w:val="28"/>
          <w:lang w:val="nb-NO"/>
        </w:rPr>
        <w:t>.</w:t>
      </w:r>
    </w:p>
    <w:p w14:paraId="1836B25E" w14:textId="77777777" w:rsidR="00B85DC5" w:rsidRPr="00B6757B" w:rsidRDefault="00B85DC5" w:rsidP="00B85DC5">
      <w:pPr>
        <w:spacing w:before="120" w:after="120"/>
        <w:ind w:firstLine="720"/>
        <w:jc w:val="both"/>
        <w:rPr>
          <w:bCs/>
          <w:sz w:val="28"/>
          <w:szCs w:val="28"/>
          <w:lang w:val="nb-NO"/>
        </w:rPr>
      </w:pPr>
      <w:r>
        <w:rPr>
          <w:bCs/>
          <w:sz w:val="28"/>
          <w:szCs w:val="28"/>
          <w:lang w:val="nb-NO"/>
        </w:rPr>
        <w:t>7</w:t>
      </w:r>
      <w:r w:rsidRPr="00B6757B">
        <w:rPr>
          <w:bCs/>
          <w:sz w:val="28"/>
          <w:szCs w:val="28"/>
          <w:lang w:val="nb-NO"/>
        </w:rPr>
        <w:t xml:space="preserve">. Chủ trì, phối hợp với các đơn vị, tổ chức để dạy văn hóa, </w:t>
      </w:r>
      <w:r>
        <w:rPr>
          <w:bCs/>
          <w:sz w:val="28"/>
          <w:szCs w:val="28"/>
          <w:lang w:val="nb-NO"/>
        </w:rPr>
        <w:t>giáo dục</w:t>
      </w:r>
      <w:r w:rsidRPr="00B6757B">
        <w:rPr>
          <w:bCs/>
          <w:sz w:val="28"/>
          <w:szCs w:val="28"/>
          <w:lang w:val="nb-NO"/>
        </w:rPr>
        <w:t xml:space="preserve"> nghề nghiệp, giáo dục hướng nghiệp nhằm giúp </w:t>
      </w:r>
      <w:r>
        <w:rPr>
          <w:bCs/>
          <w:sz w:val="28"/>
          <w:szCs w:val="28"/>
          <w:lang w:val="nb-NO"/>
        </w:rPr>
        <w:t>trẻ em</w:t>
      </w:r>
      <w:r w:rsidRPr="00B6757B">
        <w:rPr>
          <w:bCs/>
          <w:sz w:val="28"/>
          <w:szCs w:val="28"/>
          <w:lang w:val="nb-NO"/>
        </w:rPr>
        <w:t xml:space="preserve"> phát triển về thể chất, trí tuệ, nhân cách và hòa nhập cộng đồng.</w:t>
      </w:r>
    </w:p>
    <w:p w14:paraId="05657461" w14:textId="77777777" w:rsidR="00B85DC5" w:rsidRPr="00B6757B" w:rsidRDefault="00B85DC5" w:rsidP="00B85DC5">
      <w:pPr>
        <w:spacing w:before="120" w:after="120"/>
        <w:ind w:firstLine="720"/>
        <w:jc w:val="both"/>
        <w:rPr>
          <w:bCs/>
          <w:sz w:val="28"/>
          <w:szCs w:val="28"/>
          <w:lang w:val="nb-NO"/>
        </w:rPr>
      </w:pPr>
      <w:r>
        <w:rPr>
          <w:bCs/>
          <w:sz w:val="28"/>
          <w:szCs w:val="28"/>
          <w:lang w:val="nb-NO"/>
        </w:rPr>
        <w:t>8</w:t>
      </w:r>
      <w:r w:rsidRPr="00B6757B">
        <w:rPr>
          <w:bCs/>
          <w:sz w:val="28"/>
          <w:szCs w:val="28"/>
          <w:lang w:val="nb-NO"/>
        </w:rPr>
        <w:t>. Cung cấp các dịch vụ về giáo dục xã hội và nâng cao năng lực</w:t>
      </w:r>
    </w:p>
    <w:p w14:paraId="202E5D02"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a) Cung cấp các dịch vụ về giáo dục xã hội để giúp đối tượng phát triển khả năng tự giải quyết các vấn đề, đào tạo kỹ năng sống cho trẻ em;</w:t>
      </w:r>
    </w:p>
    <w:p w14:paraId="2DB2D48E"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b) Hợp tác với các cơ sở đào tạo tổ chức đào tạo, tập huấn về công tác xã hội cho đội ngũ nhân viên, cộng tác viên công tác xã hội;</w:t>
      </w:r>
    </w:p>
    <w:p w14:paraId="40911DF8"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c) Tổ chức các khóa tập huấn, hội thảo cung cấp kiến thức, kỹ năng cho các nhóm đối tượng có nhu cầu.</w:t>
      </w:r>
    </w:p>
    <w:p w14:paraId="1A379524" w14:textId="77777777" w:rsidR="00B85DC5" w:rsidRPr="00B6757B" w:rsidRDefault="00B85DC5" w:rsidP="00B85DC5">
      <w:pPr>
        <w:spacing w:before="120" w:after="120"/>
        <w:ind w:firstLine="720"/>
        <w:jc w:val="both"/>
        <w:rPr>
          <w:bCs/>
          <w:sz w:val="28"/>
          <w:szCs w:val="28"/>
          <w:lang w:val="nb-NO"/>
        </w:rPr>
      </w:pPr>
      <w:r>
        <w:rPr>
          <w:bCs/>
          <w:sz w:val="28"/>
          <w:szCs w:val="28"/>
          <w:lang w:val="nb-NO"/>
        </w:rPr>
        <w:t>9</w:t>
      </w:r>
      <w:r w:rsidRPr="00B6757B">
        <w:rPr>
          <w:bCs/>
          <w:sz w:val="28"/>
          <w:szCs w:val="28"/>
          <w:lang w:val="nb-NO"/>
        </w:rPr>
        <w:t>. Quản lý đối tượng được cung cấp dịch vụ công tác xã hội.</w:t>
      </w:r>
    </w:p>
    <w:p w14:paraId="6161405F"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w:t>
      </w:r>
      <w:r>
        <w:rPr>
          <w:bCs/>
          <w:sz w:val="28"/>
          <w:szCs w:val="28"/>
          <w:lang w:val="nb-NO"/>
        </w:rPr>
        <w:t>0</w:t>
      </w:r>
      <w:r w:rsidRPr="00B6757B">
        <w:rPr>
          <w:bCs/>
          <w:sz w:val="28"/>
          <w:szCs w:val="28"/>
          <w:lang w:val="nb-NO"/>
        </w:rPr>
        <w:t xml:space="preserve">. Thực hiện các biện pháp phòng ngừa </w:t>
      </w:r>
      <w:r>
        <w:rPr>
          <w:bCs/>
          <w:sz w:val="28"/>
          <w:szCs w:val="28"/>
          <w:lang w:val="nb-NO"/>
        </w:rPr>
        <w:t>trẻ em khuyết tật</w:t>
      </w:r>
      <w:r w:rsidRPr="00B6757B">
        <w:rPr>
          <w:bCs/>
          <w:sz w:val="28"/>
          <w:szCs w:val="28"/>
          <w:lang w:val="nb-NO"/>
        </w:rPr>
        <w:t xml:space="preserve"> rơi vào hoàn cảnh khó khăn và bị xâm hại, bạo lực, ngược đãi.</w:t>
      </w:r>
    </w:p>
    <w:p w14:paraId="6AEF627D"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w:t>
      </w:r>
      <w:r>
        <w:rPr>
          <w:bCs/>
          <w:sz w:val="28"/>
          <w:szCs w:val="28"/>
          <w:lang w:val="nb-NO"/>
        </w:rPr>
        <w:t>1</w:t>
      </w:r>
      <w:r w:rsidRPr="00B6757B">
        <w:rPr>
          <w:bCs/>
          <w:sz w:val="28"/>
          <w:szCs w:val="28"/>
          <w:lang w:val="nb-NO"/>
        </w:rPr>
        <w:t>. Phát triển cộng đồng</w:t>
      </w:r>
    </w:p>
    <w:p w14:paraId="7CA2376A"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a) Liên hệ với người dân, chính quyền các cấp trong việc xác định các vấn đề của cộng đồng để xây dựng chương trình, kế hoạch trợ giúp cộng đồng;</w:t>
      </w:r>
    </w:p>
    <w:p w14:paraId="7634CDD3"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b) Đề xuất chính sách với các cơ quan có thẩm quyền;</w:t>
      </w:r>
    </w:p>
    <w:p w14:paraId="62C8FC47"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c) Xây dựng mạng lưới nhân viên, tình nguyện viên công tác xã hội.</w:t>
      </w:r>
    </w:p>
    <w:p w14:paraId="53832DE5"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w:t>
      </w:r>
      <w:r>
        <w:rPr>
          <w:bCs/>
          <w:sz w:val="28"/>
          <w:szCs w:val="28"/>
          <w:lang w:val="nb-NO"/>
        </w:rPr>
        <w:t>2</w:t>
      </w:r>
      <w:r w:rsidRPr="00B6757B">
        <w:rPr>
          <w:bCs/>
          <w:sz w:val="28"/>
          <w:szCs w:val="28"/>
          <w:lang w:val="nb-NO"/>
        </w:rPr>
        <w:t>. Tổ chức các hoạt động truyền thông, nâng cao nhận thức.</w:t>
      </w:r>
    </w:p>
    <w:p w14:paraId="6A849EED"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w:t>
      </w:r>
      <w:r>
        <w:rPr>
          <w:bCs/>
          <w:sz w:val="28"/>
          <w:szCs w:val="28"/>
          <w:lang w:val="nb-NO"/>
        </w:rPr>
        <w:t>3</w:t>
      </w:r>
      <w:r w:rsidRPr="00B6757B">
        <w:rPr>
          <w:bCs/>
          <w:sz w:val="28"/>
          <w:szCs w:val="28"/>
          <w:lang w:val="nb-NO"/>
        </w:rPr>
        <w:t>. Chủ trì, phối hợp với chính quyền địa phương đưa đối tượng đủ điều kiện hoặc tự nguyện xin ra khỏi Trung tâm trở về với gia đình, tái hòa nhập cộng đồng; hỗ trợ, tạo điều kiện cho đối tượng ổn định cuộc sống.</w:t>
      </w:r>
    </w:p>
    <w:p w14:paraId="7CD1EA26"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lastRenderedPageBreak/>
        <w:t>1</w:t>
      </w:r>
      <w:r>
        <w:rPr>
          <w:bCs/>
          <w:sz w:val="28"/>
          <w:szCs w:val="28"/>
          <w:lang w:val="nb-NO"/>
        </w:rPr>
        <w:t>4</w:t>
      </w:r>
      <w:r w:rsidRPr="00B6757B">
        <w:rPr>
          <w:bCs/>
          <w:sz w:val="28"/>
          <w:szCs w:val="28"/>
          <w:lang w:val="nb-NO"/>
        </w:rPr>
        <w:t xml:space="preserve">. Thực hiện việc quản lý tài chính, tài sản, quản lý viên chức và người lao động theo quy định của pháp luật. Thường xuyên duy tu, bảo dưỡng hoặc kiến nghị thay thế, bổ sung cơ sở vật chất, trang thiết bị, bảo đảm đáp ứng kịp thời nhu cầu chăm sóc, nuôi dưỡng </w:t>
      </w:r>
      <w:r>
        <w:rPr>
          <w:bCs/>
          <w:sz w:val="28"/>
          <w:szCs w:val="28"/>
          <w:lang w:val="nb-NO"/>
        </w:rPr>
        <w:t>trẻ em</w:t>
      </w:r>
      <w:r w:rsidRPr="00B6757B">
        <w:rPr>
          <w:bCs/>
          <w:sz w:val="28"/>
          <w:szCs w:val="28"/>
          <w:lang w:val="nb-NO"/>
        </w:rPr>
        <w:t>.</w:t>
      </w:r>
    </w:p>
    <w:p w14:paraId="1C109DE8"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w:t>
      </w:r>
      <w:r>
        <w:rPr>
          <w:bCs/>
          <w:sz w:val="28"/>
          <w:szCs w:val="28"/>
          <w:lang w:val="nb-NO"/>
        </w:rPr>
        <w:t>5</w:t>
      </w:r>
      <w:r w:rsidRPr="00B6757B">
        <w:rPr>
          <w:bCs/>
          <w:sz w:val="28"/>
          <w:szCs w:val="28"/>
          <w:lang w:val="nb-NO"/>
        </w:rPr>
        <w:t>. Thực hiện đầy đủ theo đúng quy định của pháp luật và quy định của cấp có thẩm quyền về việc vận động, tiếp nhận, sử dụng các nguồn kinh phí, tài sản, vật chất hỗ trợ cho các đối tượng đang được nuôi dưỡng tại Trung tâm.</w:t>
      </w:r>
    </w:p>
    <w:p w14:paraId="4486888D" w14:textId="77777777" w:rsidR="00B85DC5" w:rsidRPr="00B6757B" w:rsidRDefault="00B85DC5" w:rsidP="00B85DC5">
      <w:pPr>
        <w:spacing w:before="120" w:after="120"/>
        <w:ind w:firstLine="720"/>
        <w:jc w:val="both"/>
        <w:rPr>
          <w:b/>
          <w:sz w:val="28"/>
          <w:szCs w:val="28"/>
          <w:lang w:val="nb-NO"/>
        </w:rPr>
      </w:pPr>
      <w:r w:rsidRPr="00B6757B">
        <w:rPr>
          <w:bCs/>
          <w:sz w:val="28"/>
          <w:szCs w:val="28"/>
          <w:lang w:val="nb-NO"/>
        </w:rPr>
        <w:t>1</w:t>
      </w:r>
      <w:r>
        <w:rPr>
          <w:bCs/>
          <w:sz w:val="28"/>
          <w:szCs w:val="28"/>
          <w:lang w:val="nb-NO"/>
        </w:rPr>
        <w:t>6</w:t>
      </w:r>
      <w:r w:rsidRPr="00B6757B">
        <w:rPr>
          <w:bCs/>
          <w:sz w:val="28"/>
          <w:szCs w:val="28"/>
          <w:lang w:val="nb-NO"/>
        </w:rPr>
        <w:t>. Thực hiện các hoạt động cung cấp dịch vụ theo yêu cầu</w:t>
      </w:r>
      <w:r>
        <w:rPr>
          <w:bCs/>
          <w:sz w:val="28"/>
          <w:szCs w:val="28"/>
          <w:lang w:val="nb-NO"/>
        </w:rPr>
        <w:t>,</w:t>
      </w:r>
      <w:r w:rsidRPr="00B6757B">
        <w:rPr>
          <w:bCs/>
          <w:sz w:val="28"/>
          <w:szCs w:val="28"/>
          <w:lang w:val="nb-NO"/>
        </w:rPr>
        <w:t xml:space="preserve"> nhiệm vụ khác do cấp có thẩm quyền quyết định và do Giám đốc Sở Giáo dục và Đào tạo phân công.</w:t>
      </w:r>
    </w:p>
    <w:p w14:paraId="783156B2" w14:textId="77777777" w:rsidR="00B85DC5" w:rsidRPr="00B6757B" w:rsidRDefault="00B85DC5" w:rsidP="00B85DC5">
      <w:pPr>
        <w:spacing w:before="120" w:after="120"/>
        <w:ind w:firstLine="720"/>
        <w:jc w:val="both"/>
        <w:rPr>
          <w:b/>
          <w:sz w:val="28"/>
          <w:szCs w:val="28"/>
          <w:lang w:val="nb-NO"/>
        </w:rPr>
      </w:pPr>
      <w:r w:rsidRPr="00B6757B">
        <w:rPr>
          <w:b/>
          <w:sz w:val="28"/>
          <w:szCs w:val="28"/>
          <w:lang w:val="nb-NO"/>
        </w:rPr>
        <w:t>Điều 3. Quyền hạn</w:t>
      </w:r>
    </w:p>
    <w:p w14:paraId="17D7E3D3" w14:textId="77777777" w:rsidR="00B85DC5" w:rsidRPr="00B6757B" w:rsidRDefault="00B85DC5" w:rsidP="00B85DC5">
      <w:pPr>
        <w:spacing w:before="120" w:after="120"/>
        <w:ind w:firstLine="720"/>
        <w:jc w:val="both"/>
        <w:rPr>
          <w:iCs/>
          <w:sz w:val="28"/>
          <w:szCs w:val="28"/>
          <w:lang w:val="nb-NO"/>
        </w:rPr>
      </w:pPr>
      <w:r w:rsidRPr="00B6757B">
        <w:rPr>
          <w:iCs/>
          <w:sz w:val="28"/>
          <w:szCs w:val="28"/>
          <w:lang w:val="nb-NO"/>
        </w:rPr>
        <w:t xml:space="preserve">a) </w:t>
      </w:r>
      <w:r w:rsidRPr="00B6757B">
        <w:rPr>
          <w:iCs/>
          <w:sz w:val="28"/>
          <w:szCs w:val="28"/>
          <w:lang w:val="vi-VN"/>
        </w:rPr>
        <w:t>Tổ chức các hoạt động cung cấp dịch vụ trợ giúp xã hội cho</w:t>
      </w:r>
      <w:r w:rsidRPr="00B6757B">
        <w:rPr>
          <w:iCs/>
          <w:sz w:val="28"/>
          <w:szCs w:val="28"/>
          <w:lang w:val="nb-NO"/>
        </w:rPr>
        <w:t xml:space="preserve"> đối tượng có nhu cầu theo quy định.</w:t>
      </w:r>
    </w:p>
    <w:p w14:paraId="504BE48D" w14:textId="77777777" w:rsidR="00B85DC5" w:rsidRPr="00B6757B" w:rsidRDefault="00B85DC5" w:rsidP="00B85DC5">
      <w:pPr>
        <w:spacing w:before="120" w:after="120"/>
        <w:ind w:firstLine="720"/>
        <w:jc w:val="both"/>
        <w:rPr>
          <w:iCs/>
          <w:sz w:val="28"/>
          <w:szCs w:val="28"/>
          <w:lang w:val="nb-NO"/>
        </w:rPr>
      </w:pPr>
      <w:r w:rsidRPr="00B6757B">
        <w:rPr>
          <w:iCs/>
          <w:sz w:val="28"/>
          <w:szCs w:val="28"/>
          <w:lang w:val="nb-NO"/>
        </w:rPr>
        <w:t xml:space="preserve">b) </w:t>
      </w:r>
      <w:r w:rsidRPr="00B6757B">
        <w:rPr>
          <w:iCs/>
          <w:sz w:val="28"/>
          <w:szCs w:val="28"/>
          <w:lang w:val="vi-VN"/>
        </w:rPr>
        <w:t xml:space="preserve">Từ chối yêu cầu cung cấp dịch vụ trợ giúp xã hội cho đối tượng nếu không phù hợp với chức năng, nhiệm vụ của </w:t>
      </w:r>
      <w:r w:rsidRPr="00B6757B">
        <w:rPr>
          <w:iCs/>
          <w:sz w:val="28"/>
          <w:szCs w:val="28"/>
          <w:lang w:val="nb-NO"/>
        </w:rPr>
        <w:t>Trung tâm</w:t>
      </w:r>
      <w:r w:rsidRPr="00B6757B">
        <w:rPr>
          <w:iCs/>
          <w:sz w:val="28"/>
          <w:szCs w:val="28"/>
          <w:lang w:val="vi-VN"/>
        </w:rPr>
        <w:t>, trừ trường hợp có quyết định của cơ quan có thẩm quyền.</w:t>
      </w:r>
    </w:p>
    <w:p w14:paraId="0A8BD955" w14:textId="77777777" w:rsidR="00B85DC5" w:rsidRPr="00B6757B" w:rsidRDefault="00B85DC5" w:rsidP="00B85DC5">
      <w:pPr>
        <w:spacing w:before="120" w:after="120"/>
        <w:ind w:firstLine="720"/>
        <w:jc w:val="both"/>
        <w:rPr>
          <w:iCs/>
          <w:sz w:val="28"/>
          <w:szCs w:val="28"/>
          <w:lang w:val="nb-NO"/>
        </w:rPr>
      </w:pPr>
      <w:r w:rsidRPr="00B6757B">
        <w:rPr>
          <w:iCs/>
          <w:sz w:val="28"/>
          <w:szCs w:val="28"/>
          <w:lang w:val="nb-NO"/>
        </w:rPr>
        <w:t xml:space="preserve">c) </w:t>
      </w:r>
      <w:r w:rsidRPr="00B6757B">
        <w:rPr>
          <w:iCs/>
          <w:sz w:val="28"/>
          <w:szCs w:val="28"/>
          <w:lang w:val="vi-VN"/>
        </w:rPr>
        <w:t>Lựa chọn các biện pháp nghiệp vụ trợ giúp xã hội theo quy định của pháp luật</w:t>
      </w:r>
      <w:r w:rsidRPr="00B6757B">
        <w:rPr>
          <w:iCs/>
          <w:sz w:val="28"/>
          <w:szCs w:val="28"/>
          <w:lang w:val="nb-NO"/>
        </w:rPr>
        <w:t xml:space="preserve"> hiện hành.</w:t>
      </w:r>
    </w:p>
    <w:p w14:paraId="321D38C5" w14:textId="77777777" w:rsidR="00B85DC5" w:rsidRPr="00B6757B" w:rsidRDefault="00B85DC5" w:rsidP="00B85DC5">
      <w:pPr>
        <w:spacing w:before="120" w:after="120"/>
        <w:ind w:firstLine="720"/>
        <w:jc w:val="both"/>
        <w:rPr>
          <w:iCs/>
          <w:sz w:val="28"/>
          <w:szCs w:val="28"/>
          <w:lang w:val="nb-NO"/>
        </w:rPr>
      </w:pPr>
      <w:r w:rsidRPr="00B6757B">
        <w:rPr>
          <w:iCs/>
          <w:sz w:val="28"/>
          <w:szCs w:val="28"/>
          <w:lang w:val="nb-NO"/>
        </w:rPr>
        <w:t xml:space="preserve">d) </w:t>
      </w:r>
      <w:r w:rsidRPr="00B6757B">
        <w:rPr>
          <w:iCs/>
          <w:sz w:val="28"/>
          <w:szCs w:val="28"/>
          <w:lang w:val="vi-VN"/>
        </w:rPr>
        <w:t>Các quyền khác theo quy định của pháp luật</w:t>
      </w:r>
      <w:r w:rsidRPr="00B6757B">
        <w:rPr>
          <w:iCs/>
          <w:sz w:val="28"/>
          <w:szCs w:val="28"/>
          <w:lang w:val="nb-NO"/>
        </w:rPr>
        <w:t>.</w:t>
      </w:r>
    </w:p>
    <w:p w14:paraId="26179B76" w14:textId="77777777" w:rsidR="00B85DC5" w:rsidRPr="00B6757B" w:rsidRDefault="00B85DC5" w:rsidP="00B85DC5">
      <w:pPr>
        <w:spacing w:before="120" w:after="120"/>
        <w:ind w:firstLine="720"/>
        <w:jc w:val="both"/>
        <w:rPr>
          <w:b/>
          <w:sz w:val="28"/>
          <w:szCs w:val="28"/>
          <w:lang w:val="nb-NO"/>
        </w:rPr>
      </w:pPr>
      <w:r w:rsidRPr="00B6757B">
        <w:rPr>
          <w:b/>
          <w:sz w:val="28"/>
          <w:szCs w:val="28"/>
          <w:lang w:val="nb-NO"/>
        </w:rPr>
        <w:t>Điều 4. Cơ cấu tổ chức</w:t>
      </w:r>
    </w:p>
    <w:p w14:paraId="72B3B2B0"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1. Lãnh đạo Trung tâm</w:t>
      </w:r>
    </w:p>
    <w:p w14:paraId="72DB0C4F"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a) Trung tâm có Giám đốc và không quá 02 Phó Giám đốc; </w:t>
      </w:r>
    </w:p>
    <w:p w14:paraId="58743500"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b) Giám đốc là người đứng đầu Trung tâm, chịu trách nhiệm trước Giám đốc Sở Giáo dục và Đào tạo và trước pháp luật về thực hiện chức năng, nhiệm vụ, quyền hạn của Trung tâm và các công việc được Giám đốc Sở Giáo dục và Đào tạo phân công hoặc ủy quyền; chịu trách nhiệm báo cáo công tác trước Giám đốc Sở Giáo dục và Đào tạo khi có yêu cầu; phối hợp với Thủ trưởng các cơ quan, đơn vị khác trực thuộc Sở, các cơ quan có liên quan trong việc thực hiện nhiệm vụ của Trung tâm. </w:t>
      </w:r>
    </w:p>
    <w:p w14:paraId="7D22160A"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c) Phó Giám đốc Trung tâm giúp việc cho Giám đốc Trung tâm, do giám đốc Trung tâm phân công đảm nhiệm một số mặt công tác và chịu trách nhiệm trước Giám đốc Trung tâm và trước pháp luật về phần nhiệm vụ được phân công. </w:t>
      </w:r>
    </w:p>
    <w:p w14:paraId="1FB4840E"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d) Việc bổ nhiệm Giám đốc, Phó Giám đốc do Sở Giáo dục và Đào tạo quyết định theo điều kiện, tiêu chuẩn chức danh và phân cấp quản lý cán bộ, công chức, viên chức do Ủy ban nhân dân tỉnh ban hành và theo quy định của pháp luật. Việc miễn nhiệm, điều động, luân chuyển, khen thưởng, kỷ luật, cho từ chức, nghỉ hưu và thực hiện chế độ, chính sách đối với Giám đốc, Phó Giám </w:t>
      </w:r>
      <w:r w:rsidRPr="00B6757B">
        <w:rPr>
          <w:bCs/>
          <w:sz w:val="28"/>
          <w:szCs w:val="28"/>
          <w:lang w:val="nb-NO"/>
        </w:rPr>
        <w:lastRenderedPageBreak/>
        <w:t xml:space="preserve">đốc do Giám đốc Sở Giáo dục và Đào tạo quyết định theo quy định của pháp luật. </w:t>
      </w:r>
    </w:p>
    <w:p w14:paraId="6B3AE1D4"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2. Các tổ chức chuyên môn, nghiệp vụ thuộc Trung tâm</w:t>
      </w:r>
    </w:p>
    <w:p w14:paraId="4CF66C90"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a) Phòng Tổ chức - Hành chính;</w:t>
      </w:r>
    </w:p>
    <w:p w14:paraId="24AFB58B"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 xml:space="preserve">b) Phòng Quản lý nội trú và chăm sóc sức khỏe; </w:t>
      </w:r>
    </w:p>
    <w:p w14:paraId="03D45830"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c) Phòng giáo dục và hướng nghiệp – dạy nghề</w:t>
      </w:r>
      <w:r>
        <w:rPr>
          <w:bCs/>
          <w:sz w:val="28"/>
          <w:szCs w:val="28"/>
          <w:lang w:val="nb-NO"/>
        </w:rPr>
        <w:t>.</w:t>
      </w:r>
    </w:p>
    <w:p w14:paraId="0447CFE1" w14:textId="77777777" w:rsidR="00B85DC5" w:rsidRPr="00B6757B" w:rsidRDefault="00B85DC5" w:rsidP="00B85DC5">
      <w:pPr>
        <w:spacing w:before="120" w:after="120"/>
        <w:ind w:firstLine="720"/>
        <w:jc w:val="both"/>
        <w:rPr>
          <w:bCs/>
          <w:sz w:val="28"/>
          <w:szCs w:val="28"/>
          <w:lang w:val="nb-NO"/>
        </w:rPr>
      </w:pPr>
      <w:r w:rsidRPr="00B6757B">
        <w:rPr>
          <w:bCs/>
          <w:sz w:val="28"/>
          <w:szCs w:val="28"/>
          <w:lang w:val="nb-NO"/>
        </w:rPr>
        <w:t>3. Việc bổ nhiệm, miễn nhiệm, điều động, luân chuyển, khen thưởng, kỷ luật, cho từ chức, nghỉ hưu và thực hiện chế độ, chính sách đối với Trưởng phòng, Phó Trưởng phòng theo quy định của pháp luật và phân cấp của Sở Giáo dục và Đào tạo.</w:t>
      </w:r>
    </w:p>
    <w:p w14:paraId="51FEA52E" w14:textId="77777777" w:rsidR="00B85DC5" w:rsidRPr="00B6757B" w:rsidRDefault="00B85DC5" w:rsidP="00B85DC5">
      <w:pPr>
        <w:spacing w:before="120" w:after="120"/>
        <w:ind w:firstLine="720"/>
        <w:jc w:val="both"/>
        <w:rPr>
          <w:b/>
          <w:sz w:val="28"/>
          <w:szCs w:val="28"/>
          <w:lang w:val="nb-NO"/>
        </w:rPr>
      </w:pPr>
      <w:r w:rsidRPr="00B6757B">
        <w:rPr>
          <w:b/>
          <w:sz w:val="28"/>
          <w:szCs w:val="28"/>
          <w:lang w:val="nb-NO"/>
        </w:rPr>
        <w:t xml:space="preserve">Điều 5. Số lượng người làm việc </w:t>
      </w:r>
    </w:p>
    <w:p w14:paraId="3113C9A0" w14:textId="77777777" w:rsidR="00B85DC5" w:rsidRPr="00B6757B" w:rsidRDefault="00B85DC5" w:rsidP="00B85DC5">
      <w:pPr>
        <w:spacing w:before="120" w:after="120"/>
        <w:ind w:firstLine="720"/>
        <w:jc w:val="both"/>
        <w:rPr>
          <w:sz w:val="28"/>
          <w:szCs w:val="28"/>
          <w:lang w:val="nb-NO"/>
        </w:rPr>
      </w:pPr>
      <w:r w:rsidRPr="00B6757B">
        <w:rPr>
          <w:sz w:val="28"/>
          <w:szCs w:val="28"/>
          <w:lang w:val="nb-NO"/>
        </w:rPr>
        <w:t xml:space="preserve"> 1. Số lượng người làm việc của Trung tâm Nuôi dạy trẻ khiếm thị tỉnh Tây Ninh do Giám đốc Sở Giáo dục và Đào tạo giao trên cơ sở vị trí việc làm gắn với chức năng, nhiệm vụ, phạm vi hoạt động và nằm trong tổng số lượng người làm việc trong các đơn vị sự nghiệp công lập trực thuộc Sở Giáo dục và Đào tạo được cấp có thẩm quyền phê duyệt.</w:t>
      </w:r>
    </w:p>
    <w:p w14:paraId="5F2AD8E3" w14:textId="77777777" w:rsidR="00B85DC5" w:rsidRPr="00B6757B" w:rsidRDefault="00B85DC5" w:rsidP="00B85DC5">
      <w:pPr>
        <w:spacing w:before="120" w:after="120"/>
        <w:ind w:firstLine="720"/>
        <w:jc w:val="both"/>
        <w:rPr>
          <w:sz w:val="28"/>
          <w:szCs w:val="28"/>
          <w:lang w:val="nb-NO"/>
        </w:rPr>
      </w:pPr>
      <w:r w:rsidRPr="00B6757B">
        <w:rPr>
          <w:sz w:val="28"/>
          <w:szCs w:val="28"/>
          <w:lang w:val="nb-NO"/>
        </w:rPr>
        <w:t xml:space="preserve"> 2. Căn cứ chức năng, nhiệm vụ, cơ cấu tổ chức và danh mục vị trí việc làm, cơ cấu chức danh nghề nghiệp viên chức được cấp có thẩm quyền phê duyệt, hằng năm Trung tâm Nuôi dạy trẻ khiếm thị tỉnh Tây Ninh xây dựng kế hoạch số lượng người làm việc theo quy định của pháp luật bảo đảm thực hiện nhiệm vụ được giao.</w:t>
      </w:r>
    </w:p>
    <w:p w14:paraId="09CF6D89" w14:textId="77777777" w:rsidR="00B85DC5" w:rsidRPr="00B6757B" w:rsidRDefault="00B85DC5" w:rsidP="00B85DC5">
      <w:pPr>
        <w:spacing w:before="120" w:after="120"/>
        <w:ind w:firstLine="720"/>
        <w:jc w:val="both"/>
        <w:rPr>
          <w:sz w:val="28"/>
          <w:szCs w:val="28"/>
          <w:lang w:val="nb-NO"/>
        </w:rPr>
      </w:pPr>
      <w:r w:rsidRPr="00B6757B">
        <w:rPr>
          <w:b/>
          <w:sz w:val="28"/>
          <w:szCs w:val="28"/>
          <w:lang w:val="nb-NO"/>
        </w:rPr>
        <w:t>Điều 6</w:t>
      </w:r>
      <w:r w:rsidRPr="00B6757B">
        <w:rPr>
          <w:b/>
          <w:bCs/>
          <w:sz w:val="28"/>
          <w:szCs w:val="28"/>
          <w:lang w:val="nb-NO"/>
        </w:rPr>
        <w:t>. Cơ chế tài chính</w:t>
      </w:r>
    </w:p>
    <w:p w14:paraId="75A9D7EA" w14:textId="77777777" w:rsidR="00B85DC5" w:rsidRPr="00B6757B" w:rsidRDefault="00B85DC5" w:rsidP="00B85DC5">
      <w:pPr>
        <w:spacing w:before="120" w:after="120"/>
        <w:ind w:firstLine="720"/>
        <w:jc w:val="both"/>
        <w:rPr>
          <w:bCs/>
          <w:sz w:val="28"/>
          <w:szCs w:val="28"/>
          <w:lang w:val="nb-NO"/>
        </w:rPr>
      </w:pPr>
      <w:r w:rsidRPr="00B6757B">
        <w:rPr>
          <w:sz w:val="28"/>
          <w:szCs w:val="28"/>
          <w:lang w:val="nb-NO"/>
        </w:rPr>
        <w:t xml:space="preserve">Trung tâm Nuôi dạy trẻ khiếm thị tỉnh Tây Ninh </w:t>
      </w:r>
      <w:r w:rsidRPr="00B6757B">
        <w:rPr>
          <w:rFonts w:eastAsia="Calibri"/>
          <w:sz w:val="28"/>
          <w:szCs w:val="28"/>
          <w:lang w:val="nb-NO"/>
        </w:rPr>
        <w:t xml:space="preserve">là đơn vị sự nghiệp công lập thực hiện theo cơ chế tự chủ tài chính quy định tại Nghị định số 60/2021/NĐ-CP ngày 21 tháng 6 năm 2021 của Chính phủ quy định cơ chế tự chủ tài chính của đơn vị sự nghiệp công lập, </w:t>
      </w:r>
      <w:bookmarkStart w:id="3" w:name="_Hlk199939623"/>
      <w:r w:rsidRPr="00B6757B">
        <w:rPr>
          <w:sz w:val="28"/>
          <w:szCs w:val="28"/>
          <w:lang w:val="vi-VN"/>
        </w:rPr>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bookmarkEnd w:id="3"/>
      <w:r w:rsidRPr="00B6757B">
        <w:rPr>
          <w:rFonts w:eastAsia="Calibri"/>
          <w:sz w:val="28"/>
          <w:szCs w:val="28"/>
          <w:lang w:val="nb-NO"/>
        </w:rPr>
        <w:t xml:space="preserve"> và các văn bản theo quy định hiện hành</w:t>
      </w:r>
      <w:r w:rsidRPr="00B6757B">
        <w:rPr>
          <w:rFonts w:eastAsia="Arial Unicode MS"/>
          <w:sz w:val="28"/>
          <w:szCs w:val="28"/>
          <w:lang w:val="nb-NO"/>
        </w:rPr>
        <w:t>.</w:t>
      </w:r>
    </w:p>
    <w:p w14:paraId="0FCD203A" w14:textId="77777777" w:rsidR="00B85DC5" w:rsidRPr="00B6757B" w:rsidRDefault="00B85DC5" w:rsidP="00B85DC5">
      <w:pPr>
        <w:spacing w:before="120" w:after="120"/>
        <w:ind w:firstLine="720"/>
        <w:jc w:val="both"/>
        <w:rPr>
          <w:sz w:val="28"/>
          <w:szCs w:val="28"/>
          <w:lang w:val="nb-NO"/>
        </w:rPr>
      </w:pPr>
      <w:r w:rsidRPr="00B6757B">
        <w:rPr>
          <w:b/>
          <w:sz w:val="28"/>
          <w:szCs w:val="28"/>
          <w:lang w:val="nb-NO"/>
        </w:rPr>
        <w:t>Điều 7.</w:t>
      </w:r>
      <w:r w:rsidRPr="00B6757B">
        <w:rPr>
          <w:sz w:val="28"/>
          <w:szCs w:val="28"/>
          <w:lang w:val="nb-NO"/>
        </w:rPr>
        <w:t xml:space="preserve"> </w:t>
      </w:r>
      <w:r w:rsidRPr="00B6757B">
        <w:rPr>
          <w:b/>
          <w:sz w:val="28"/>
          <w:szCs w:val="28"/>
          <w:lang w:val="nb-NO"/>
        </w:rPr>
        <w:t>Tổ chức thực hiện</w:t>
      </w:r>
    </w:p>
    <w:p w14:paraId="4B59FA0E" w14:textId="77777777" w:rsidR="00B85DC5" w:rsidRPr="00B6757B" w:rsidRDefault="00B85DC5" w:rsidP="00B85DC5">
      <w:pPr>
        <w:spacing w:before="120" w:after="120"/>
        <w:ind w:firstLine="720"/>
        <w:jc w:val="both"/>
        <w:rPr>
          <w:sz w:val="28"/>
          <w:szCs w:val="28"/>
          <w:lang w:val="nb-NO"/>
        </w:rPr>
      </w:pPr>
      <w:r w:rsidRPr="00B6757B">
        <w:rPr>
          <w:sz w:val="28"/>
          <w:szCs w:val="28"/>
          <w:lang w:val="nb-NO"/>
        </w:rPr>
        <w:t>1. Trường hợp các văn bản quy phạm pháp luật được viện dẫn trong Quy định này được sửa đổi, bổ sung hoặc thay thế thì thực hiện theo các văn bản sửa đổi, bổ sung hoặc thay thế các quy định đó.</w:t>
      </w:r>
    </w:p>
    <w:p w14:paraId="55DAD2A3" w14:textId="77777777" w:rsidR="00B85DC5" w:rsidRPr="00B6757B" w:rsidRDefault="00B85DC5" w:rsidP="00B85DC5">
      <w:pPr>
        <w:spacing w:before="120" w:after="120"/>
        <w:ind w:firstLine="720"/>
        <w:jc w:val="both"/>
        <w:rPr>
          <w:spacing w:val="-2"/>
          <w:sz w:val="28"/>
          <w:szCs w:val="28"/>
          <w:lang w:val="nb-NO"/>
        </w:rPr>
      </w:pPr>
      <w:r w:rsidRPr="00B6757B">
        <w:rPr>
          <w:sz w:val="28"/>
          <w:szCs w:val="28"/>
          <w:lang w:val="nb-NO"/>
        </w:rPr>
        <w:t>2. Trong quá trình thực hiện, Quy định này có thể được sửa đổi, bổ sung cho phù hợp với tình hình thực tế và các quy định pháp luật theo đề nghị của Giám đốc Sở Giáo dục và Đào tạo./.</w:t>
      </w:r>
    </w:p>
    <w:p w14:paraId="2463FB8D" w14:textId="77777777" w:rsidR="00C428A5" w:rsidRPr="00B6757B" w:rsidRDefault="00C428A5" w:rsidP="00C428A5">
      <w:pPr>
        <w:spacing w:before="120"/>
        <w:ind w:firstLine="720"/>
        <w:jc w:val="both"/>
        <w:rPr>
          <w:sz w:val="12"/>
          <w:szCs w:val="26"/>
          <w:lang w:val="nb-NO"/>
        </w:rPr>
      </w:pPr>
    </w:p>
    <w:p w14:paraId="49D0A5B4" w14:textId="77777777" w:rsidR="007C55EB" w:rsidRPr="00B85DC5" w:rsidRDefault="007C55EB">
      <w:pPr>
        <w:rPr>
          <w:sz w:val="28"/>
          <w:szCs w:val="28"/>
          <w:lang w:val="vi-VN"/>
        </w:rPr>
        <w:sectPr w:rsidR="007C55EB" w:rsidRPr="00B85DC5" w:rsidSect="00000857">
          <w:headerReference w:type="default" r:id="rId9"/>
          <w:footerReference w:type="even" r:id="rId10"/>
          <w:pgSz w:w="11907" w:h="16840" w:code="9"/>
          <w:pgMar w:top="1134" w:right="1134" w:bottom="1134" w:left="1701" w:header="720" w:footer="567" w:gutter="0"/>
          <w:cols w:space="720"/>
          <w:titlePg/>
          <w:docGrid w:linePitch="360"/>
        </w:sectPr>
      </w:pPr>
    </w:p>
    <w:p w14:paraId="00BAA8C0" w14:textId="77777777" w:rsidR="001C3126" w:rsidRPr="00B6757B" w:rsidRDefault="001C3126" w:rsidP="00E76731">
      <w:pPr>
        <w:rPr>
          <w:sz w:val="28"/>
          <w:szCs w:val="28"/>
          <w:lang w:val="nb-NO"/>
        </w:rPr>
      </w:pPr>
    </w:p>
    <w:sectPr w:rsidR="001C3126" w:rsidRPr="00B6757B" w:rsidSect="007C55EB">
      <w:headerReference w:type="first" r:id="rId11"/>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D51DD8" w14:textId="77777777" w:rsidR="00532A62" w:rsidRDefault="00532A62">
      <w:r>
        <w:separator/>
      </w:r>
    </w:p>
  </w:endnote>
  <w:endnote w:type="continuationSeparator" w:id="0">
    <w:p w14:paraId="1571207A" w14:textId="77777777" w:rsidR="00532A62" w:rsidRDefault="00532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55EBC" w14:textId="77777777" w:rsidR="00BE6C46" w:rsidRDefault="00BE6C46" w:rsidP="001229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D038CC" w14:textId="77777777" w:rsidR="00BE6C46" w:rsidRDefault="00BE6C46" w:rsidP="00F3496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1797F3" w14:textId="77777777" w:rsidR="00532A62" w:rsidRDefault="00532A62">
      <w:r>
        <w:separator/>
      </w:r>
    </w:p>
  </w:footnote>
  <w:footnote w:type="continuationSeparator" w:id="0">
    <w:p w14:paraId="0DA843BD" w14:textId="77777777" w:rsidR="00532A62" w:rsidRDefault="00532A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005F3" w14:textId="77777777" w:rsidR="00614D51" w:rsidRPr="009869E7" w:rsidRDefault="00614D51">
    <w:pPr>
      <w:pStyle w:val="Header"/>
      <w:jc w:val="center"/>
      <w:rPr>
        <w:sz w:val="26"/>
        <w:szCs w:val="26"/>
      </w:rPr>
    </w:pPr>
    <w:r w:rsidRPr="009869E7">
      <w:rPr>
        <w:sz w:val="26"/>
        <w:szCs w:val="26"/>
      </w:rPr>
      <w:fldChar w:fldCharType="begin"/>
    </w:r>
    <w:r w:rsidRPr="009869E7">
      <w:rPr>
        <w:sz w:val="26"/>
        <w:szCs w:val="26"/>
      </w:rPr>
      <w:instrText xml:space="preserve"> PAGE   \* MERGEFORMAT </w:instrText>
    </w:r>
    <w:r w:rsidRPr="009869E7">
      <w:rPr>
        <w:sz w:val="26"/>
        <w:szCs w:val="26"/>
      </w:rPr>
      <w:fldChar w:fldCharType="separate"/>
    </w:r>
    <w:r w:rsidR="0071329A">
      <w:rPr>
        <w:noProof/>
        <w:sz w:val="26"/>
        <w:szCs w:val="26"/>
      </w:rPr>
      <w:t>2</w:t>
    </w:r>
    <w:r w:rsidRPr="009869E7">
      <w:rPr>
        <w:noProof/>
        <w:sz w:val="26"/>
        <w:szCs w:val="26"/>
      </w:rPr>
      <w:fldChar w:fldCharType="end"/>
    </w:r>
  </w:p>
  <w:p w14:paraId="53A10AA0" w14:textId="77777777" w:rsidR="00614D51" w:rsidRDefault="00614D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FFFFFF" w:themeColor="background1"/>
      </w:rPr>
      <w:id w:val="744844716"/>
      <w:docPartObj>
        <w:docPartGallery w:val="Page Numbers (Top of Page)"/>
        <w:docPartUnique/>
      </w:docPartObj>
    </w:sdtPr>
    <w:sdtEndPr>
      <w:rPr>
        <w:noProof/>
      </w:rPr>
    </w:sdtEndPr>
    <w:sdtContent>
      <w:p w14:paraId="2CD28BC7" w14:textId="3C3FFB0C" w:rsidR="007C55EB" w:rsidRPr="007C55EB" w:rsidRDefault="007C55EB">
        <w:pPr>
          <w:pStyle w:val="Header"/>
          <w:jc w:val="center"/>
          <w:rPr>
            <w:color w:val="FFFFFF" w:themeColor="background1"/>
          </w:rPr>
        </w:pPr>
        <w:r w:rsidRPr="007C55EB">
          <w:rPr>
            <w:color w:val="FFFFFF" w:themeColor="background1"/>
          </w:rPr>
          <w:fldChar w:fldCharType="begin"/>
        </w:r>
        <w:r w:rsidRPr="007C55EB">
          <w:rPr>
            <w:color w:val="FFFFFF" w:themeColor="background1"/>
          </w:rPr>
          <w:instrText xml:space="preserve"> PAGE   \* MERGEFORMAT </w:instrText>
        </w:r>
        <w:r w:rsidRPr="007C55EB">
          <w:rPr>
            <w:color w:val="FFFFFF" w:themeColor="background1"/>
          </w:rPr>
          <w:fldChar w:fldCharType="separate"/>
        </w:r>
        <w:r w:rsidR="00B85DC5">
          <w:rPr>
            <w:noProof/>
            <w:color w:val="FFFFFF" w:themeColor="background1"/>
          </w:rPr>
          <w:t>1</w:t>
        </w:r>
        <w:r w:rsidRPr="007C55EB">
          <w:rPr>
            <w:noProof/>
            <w:color w:val="FFFFFF" w:themeColor="background1"/>
          </w:rPr>
          <w:fldChar w:fldCharType="end"/>
        </w:r>
      </w:p>
    </w:sdtContent>
  </w:sdt>
  <w:p w14:paraId="34C4BBE2" w14:textId="77777777" w:rsidR="007C55EB" w:rsidRDefault="007C55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2071F4"/>
    <w:multiLevelType w:val="hybridMultilevel"/>
    <w:tmpl w:val="BF941F80"/>
    <w:lvl w:ilvl="0" w:tplc="50BA4A32">
      <w:numFmt w:val="bullet"/>
      <w:lvlText w:val=""/>
      <w:lvlJc w:val="left"/>
      <w:pPr>
        <w:ind w:left="899" w:hanging="360"/>
      </w:pPr>
      <w:rPr>
        <w:rFonts w:ascii="Symbol" w:eastAsia="Times New Roman" w:hAnsi="Symbol"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1">
    <w:nsid w:val="313F736B"/>
    <w:multiLevelType w:val="multilevel"/>
    <w:tmpl w:val="0E6E1346"/>
    <w:lvl w:ilvl="0">
      <w:start w:val="1"/>
      <w:numFmt w:val="upperRoman"/>
      <w:lvlText w:val="%1."/>
      <w:lvlJc w:val="left"/>
      <w:pPr>
        <w:ind w:left="1259" w:hanging="720"/>
      </w:pPr>
      <w:rPr>
        <w:rFonts w:hint="default"/>
      </w:rPr>
    </w:lvl>
    <w:lvl w:ilvl="1">
      <w:start w:val="1"/>
      <w:numFmt w:val="decimal"/>
      <w:isLgl/>
      <w:lvlText w:val="%1.%2."/>
      <w:lvlJc w:val="left"/>
      <w:pPr>
        <w:ind w:left="1575" w:hanging="1035"/>
      </w:pPr>
      <w:rPr>
        <w:rFonts w:hint="default"/>
      </w:rPr>
    </w:lvl>
    <w:lvl w:ilvl="2">
      <w:start w:val="1"/>
      <w:numFmt w:val="decimal"/>
      <w:isLgl/>
      <w:lvlText w:val="%1.%2.%3."/>
      <w:lvlJc w:val="left"/>
      <w:pPr>
        <w:ind w:left="1576" w:hanging="1035"/>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3" w:hanging="1080"/>
      </w:pPr>
      <w:rPr>
        <w:rFonts w:hint="default"/>
      </w:rPr>
    </w:lvl>
    <w:lvl w:ilvl="5">
      <w:start w:val="1"/>
      <w:numFmt w:val="decimal"/>
      <w:isLgl/>
      <w:lvlText w:val="%1.%2.%3.%4.%5.%6."/>
      <w:lvlJc w:val="left"/>
      <w:pPr>
        <w:ind w:left="1984" w:hanging="1440"/>
      </w:pPr>
      <w:rPr>
        <w:rFonts w:hint="default"/>
      </w:rPr>
    </w:lvl>
    <w:lvl w:ilvl="6">
      <w:start w:val="1"/>
      <w:numFmt w:val="decimal"/>
      <w:isLgl/>
      <w:lvlText w:val="%1.%2.%3.%4.%5.%6.%7."/>
      <w:lvlJc w:val="left"/>
      <w:pPr>
        <w:ind w:left="2345" w:hanging="1800"/>
      </w:pPr>
      <w:rPr>
        <w:rFonts w:hint="default"/>
      </w:rPr>
    </w:lvl>
    <w:lvl w:ilvl="7">
      <w:start w:val="1"/>
      <w:numFmt w:val="decimal"/>
      <w:isLgl/>
      <w:lvlText w:val="%1.%2.%3.%4.%5.%6.%7.%8."/>
      <w:lvlJc w:val="left"/>
      <w:pPr>
        <w:ind w:left="2346" w:hanging="1800"/>
      </w:pPr>
      <w:rPr>
        <w:rFonts w:hint="default"/>
      </w:rPr>
    </w:lvl>
    <w:lvl w:ilvl="8">
      <w:start w:val="1"/>
      <w:numFmt w:val="decimal"/>
      <w:isLgl/>
      <w:lvlText w:val="%1.%2.%3.%4.%5.%6.%7.%8.%9."/>
      <w:lvlJc w:val="left"/>
      <w:pPr>
        <w:ind w:left="2707" w:hanging="2160"/>
      </w:pPr>
      <w:rPr>
        <w:rFonts w:hint="default"/>
      </w:rPr>
    </w:lvl>
  </w:abstractNum>
  <w:abstractNum w:abstractNumId="2">
    <w:nsid w:val="323B31DD"/>
    <w:multiLevelType w:val="hybridMultilevel"/>
    <w:tmpl w:val="6F768C2A"/>
    <w:lvl w:ilvl="0" w:tplc="45F66432">
      <w:start w:val="3"/>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nsid w:val="37CC4702"/>
    <w:multiLevelType w:val="hybridMultilevel"/>
    <w:tmpl w:val="251CFBBE"/>
    <w:lvl w:ilvl="0" w:tplc="08EA619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62D132D5"/>
    <w:multiLevelType w:val="hybridMultilevel"/>
    <w:tmpl w:val="622217CE"/>
    <w:lvl w:ilvl="0" w:tplc="A9140934">
      <w:start w:val="1"/>
      <w:numFmt w:val="decimal"/>
      <w:lvlText w:val="%1."/>
      <w:lvlJc w:val="left"/>
      <w:pPr>
        <w:ind w:left="899" w:hanging="360"/>
      </w:pPr>
      <w:rPr>
        <w:rFonts w:hint="default"/>
        <w:color w:val="auto"/>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5">
    <w:nsid w:val="677D76D8"/>
    <w:multiLevelType w:val="hybridMultilevel"/>
    <w:tmpl w:val="52723B86"/>
    <w:lvl w:ilvl="0" w:tplc="02F4C36A">
      <w:start w:val="4"/>
      <w:numFmt w:val="bullet"/>
      <w:lvlText w:val="-"/>
      <w:lvlJc w:val="left"/>
      <w:pPr>
        <w:tabs>
          <w:tab w:val="num" w:pos="1260"/>
        </w:tabs>
        <w:ind w:left="1260" w:hanging="720"/>
      </w:pPr>
      <w:rPr>
        <w:rFonts w:ascii="Times New Roman" w:eastAsia="Times New Roman" w:hAnsi="Times New Roman" w:cs="Times New Roman" w:hint="default"/>
        <w:b w:val="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6">
    <w:nsid w:val="6C653C04"/>
    <w:multiLevelType w:val="hybridMultilevel"/>
    <w:tmpl w:val="09F08B4E"/>
    <w:lvl w:ilvl="0" w:tplc="D4BCB0F8">
      <w:start w:val="1"/>
      <w:numFmt w:val="upperRoman"/>
      <w:lvlText w:val="%1."/>
      <w:lvlJc w:val="left"/>
      <w:pPr>
        <w:tabs>
          <w:tab w:val="num" w:pos="1260"/>
        </w:tabs>
        <w:ind w:left="1260" w:hanging="720"/>
      </w:pPr>
      <w:rPr>
        <w:rFonts w:hint="default"/>
      </w:rPr>
    </w:lvl>
    <w:lvl w:ilvl="1" w:tplc="C5A4D514">
      <w:numFmt w:val="none"/>
      <w:lvlText w:val=""/>
      <w:lvlJc w:val="left"/>
      <w:pPr>
        <w:tabs>
          <w:tab w:val="num" w:pos="360"/>
        </w:tabs>
      </w:pPr>
    </w:lvl>
    <w:lvl w:ilvl="2" w:tplc="D7543304">
      <w:numFmt w:val="none"/>
      <w:lvlText w:val=""/>
      <w:lvlJc w:val="left"/>
      <w:pPr>
        <w:tabs>
          <w:tab w:val="num" w:pos="360"/>
        </w:tabs>
      </w:pPr>
    </w:lvl>
    <w:lvl w:ilvl="3" w:tplc="9AE01904">
      <w:numFmt w:val="none"/>
      <w:lvlText w:val=""/>
      <w:lvlJc w:val="left"/>
      <w:pPr>
        <w:tabs>
          <w:tab w:val="num" w:pos="360"/>
        </w:tabs>
      </w:pPr>
    </w:lvl>
    <w:lvl w:ilvl="4" w:tplc="286ADB42">
      <w:numFmt w:val="none"/>
      <w:lvlText w:val=""/>
      <w:lvlJc w:val="left"/>
      <w:pPr>
        <w:tabs>
          <w:tab w:val="num" w:pos="360"/>
        </w:tabs>
      </w:pPr>
    </w:lvl>
    <w:lvl w:ilvl="5" w:tplc="0CAA54CC">
      <w:numFmt w:val="none"/>
      <w:lvlText w:val=""/>
      <w:lvlJc w:val="left"/>
      <w:pPr>
        <w:tabs>
          <w:tab w:val="num" w:pos="360"/>
        </w:tabs>
      </w:pPr>
    </w:lvl>
    <w:lvl w:ilvl="6" w:tplc="6F8011E0">
      <w:numFmt w:val="none"/>
      <w:lvlText w:val=""/>
      <w:lvlJc w:val="left"/>
      <w:pPr>
        <w:tabs>
          <w:tab w:val="num" w:pos="360"/>
        </w:tabs>
      </w:pPr>
    </w:lvl>
    <w:lvl w:ilvl="7" w:tplc="FEEC4D0E">
      <w:numFmt w:val="none"/>
      <w:lvlText w:val=""/>
      <w:lvlJc w:val="left"/>
      <w:pPr>
        <w:tabs>
          <w:tab w:val="num" w:pos="360"/>
        </w:tabs>
      </w:pPr>
    </w:lvl>
    <w:lvl w:ilvl="8" w:tplc="9426DFB6">
      <w:numFmt w:val="none"/>
      <w:lvlText w:val=""/>
      <w:lvlJc w:val="left"/>
      <w:pPr>
        <w:tabs>
          <w:tab w:val="num" w:pos="360"/>
        </w:tabs>
      </w:pPr>
    </w:lvl>
  </w:abstractNum>
  <w:abstractNum w:abstractNumId="7">
    <w:nsid w:val="6C6B13F9"/>
    <w:multiLevelType w:val="hybridMultilevel"/>
    <w:tmpl w:val="792CFA2C"/>
    <w:lvl w:ilvl="0" w:tplc="5CE8B04A">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nsid w:val="6DE94F75"/>
    <w:multiLevelType w:val="hybridMultilevel"/>
    <w:tmpl w:val="579A1D18"/>
    <w:lvl w:ilvl="0" w:tplc="310E6AC4">
      <w:numFmt w:val="bullet"/>
      <w:lvlText w:val=""/>
      <w:lvlJc w:val="left"/>
      <w:pPr>
        <w:ind w:left="435" w:hanging="360"/>
      </w:pPr>
      <w:rPr>
        <w:rFonts w:ascii="Symbol" w:eastAsia="Times New Roman" w:hAnsi="Symbol"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9">
    <w:nsid w:val="73C654E1"/>
    <w:multiLevelType w:val="hybridMultilevel"/>
    <w:tmpl w:val="CD527266"/>
    <w:lvl w:ilvl="0" w:tplc="A08C8EE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1"/>
  </w:num>
  <w:num w:numId="2">
    <w:abstractNumId w:val="9"/>
  </w:num>
  <w:num w:numId="3">
    <w:abstractNumId w:val="2"/>
  </w:num>
  <w:num w:numId="4">
    <w:abstractNumId w:val="0"/>
  </w:num>
  <w:num w:numId="5">
    <w:abstractNumId w:val="8"/>
  </w:num>
  <w:num w:numId="6">
    <w:abstractNumId w:val="4"/>
  </w:num>
  <w:num w:numId="7">
    <w:abstractNumId w:val="7"/>
  </w:num>
  <w:num w:numId="8">
    <w:abstractNumId w:val="5"/>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21"/>
    <w:rsid w:val="000003C4"/>
    <w:rsid w:val="00000857"/>
    <w:rsid w:val="00001F35"/>
    <w:rsid w:val="00003722"/>
    <w:rsid w:val="00005292"/>
    <w:rsid w:val="00006929"/>
    <w:rsid w:val="0000792C"/>
    <w:rsid w:val="00011ACD"/>
    <w:rsid w:val="00013FE6"/>
    <w:rsid w:val="000147C5"/>
    <w:rsid w:val="00017CFC"/>
    <w:rsid w:val="000209F5"/>
    <w:rsid w:val="00021F5B"/>
    <w:rsid w:val="00021FCD"/>
    <w:rsid w:val="000226A6"/>
    <w:rsid w:val="00023E87"/>
    <w:rsid w:val="00024AEA"/>
    <w:rsid w:val="00026BCF"/>
    <w:rsid w:val="00032D2F"/>
    <w:rsid w:val="00033E2F"/>
    <w:rsid w:val="000400BB"/>
    <w:rsid w:val="0004375E"/>
    <w:rsid w:val="000451FF"/>
    <w:rsid w:val="000458E6"/>
    <w:rsid w:val="00045A55"/>
    <w:rsid w:val="00045C0D"/>
    <w:rsid w:val="000465E5"/>
    <w:rsid w:val="00046CDF"/>
    <w:rsid w:val="00050196"/>
    <w:rsid w:val="00050735"/>
    <w:rsid w:val="000519D8"/>
    <w:rsid w:val="00052A6C"/>
    <w:rsid w:val="00052D4A"/>
    <w:rsid w:val="0005466A"/>
    <w:rsid w:val="000616A8"/>
    <w:rsid w:val="000633D0"/>
    <w:rsid w:val="00063665"/>
    <w:rsid w:val="00064ABB"/>
    <w:rsid w:val="00065A91"/>
    <w:rsid w:val="00066829"/>
    <w:rsid w:val="00070461"/>
    <w:rsid w:val="00070B4A"/>
    <w:rsid w:val="000712CB"/>
    <w:rsid w:val="0007188B"/>
    <w:rsid w:val="00072B6E"/>
    <w:rsid w:val="00073DFC"/>
    <w:rsid w:val="00073E4A"/>
    <w:rsid w:val="000803E1"/>
    <w:rsid w:val="00080A2B"/>
    <w:rsid w:val="00080E34"/>
    <w:rsid w:val="0008139A"/>
    <w:rsid w:val="00081699"/>
    <w:rsid w:val="00084F06"/>
    <w:rsid w:val="00086FEA"/>
    <w:rsid w:val="0009038A"/>
    <w:rsid w:val="00091C2F"/>
    <w:rsid w:val="000932E5"/>
    <w:rsid w:val="00094A77"/>
    <w:rsid w:val="00095D1B"/>
    <w:rsid w:val="00097912"/>
    <w:rsid w:val="000A02F4"/>
    <w:rsid w:val="000A0E4E"/>
    <w:rsid w:val="000A17EB"/>
    <w:rsid w:val="000A2AED"/>
    <w:rsid w:val="000A33A2"/>
    <w:rsid w:val="000A5546"/>
    <w:rsid w:val="000A5D4E"/>
    <w:rsid w:val="000A7AED"/>
    <w:rsid w:val="000A7DEB"/>
    <w:rsid w:val="000B0B2D"/>
    <w:rsid w:val="000B0C73"/>
    <w:rsid w:val="000B1147"/>
    <w:rsid w:val="000B1871"/>
    <w:rsid w:val="000B1C3F"/>
    <w:rsid w:val="000B2FDB"/>
    <w:rsid w:val="000B3599"/>
    <w:rsid w:val="000B3F83"/>
    <w:rsid w:val="000B47DE"/>
    <w:rsid w:val="000B4DDD"/>
    <w:rsid w:val="000B5144"/>
    <w:rsid w:val="000B5323"/>
    <w:rsid w:val="000B544A"/>
    <w:rsid w:val="000B56B4"/>
    <w:rsid w:val="000B5CE9"/>
    <w:rsid w:val="000B5E86"/>
    <w:rsid w:val="000B65C2"/>
    <w:rsid w:val="000B6882"/>
    <w:rsid w:val="000C07F8"/>
    <w:rsid w:val="000C34DE"/>
    <w:rsid w:val="000C4ADC"/>
    <w:rsid w:val="000C63D4"/>
    <w:rsid w:val="000C725D"/>
    <w:rsid w:val="000C7E42"/>
    <w:rsid w:val="000D05D8"/>
    <w:rsid w:val="000D0A9C"/>
    <w:rsid w:val="000D466A"/>
    <w:rsid w:val="000D7984"/>
    <w:rsid w:val="000D7CB1"/>
    <w:rsid w:val="000E2854"/>
    <w:rsid w:val="000E43BA"/>
    <w:rsid w:val="000E4B89"/>
    <w:rsid w:val="000E526D"/>
    <w:rsid w:val="000F3F2C"/>
    <w:rsid w:val="000F59C2"/>
    <w:rsid w:val="000F6FC6"/>
    <w:rsid w:val="00100B70"/>
    <w:rsid w:val="00100C33"/>
    <w:rsid w:val="0010139F"/>
    <w:rsid w:val="001022C8"/>
    <w:rsid w:val="00102C03"/>
    <w:rsid w:val="00103352"/>
    <w:rsid w:val="00104E28"/>
    <w:rsid w:val="00106C9F"/>
    <w:rsid w:val="0011498E"/>
    <w:rsid w:val="00115474"/>
    <w:rsid w:val="001158DD"/>
    <w:rsid w:val="00115D46"/>
    <w:rsid w:val="00117451"/>
    <w:rsid w:val="001229EE"/>
    <w:rsid w:val="00122A85"/>
    <w:rsid w:val="00122AA4"/>
    <w:rsid w:val="001231FA"/>
    <w:rsid w:val="00123353"/>
    <w:rsid w:val="00123DB0"/>
    <w:rsid w:val="00127862"/>
    <w:rsid w:val="0013106F"/>
    <w:rsid w:val="00131F30"/>
    <w:rsid w:val="00134015"/>
    <w:rsid w:val="001344A4"/>
    <w:rsid w:val="00136C5E"/>
    <w:rsid w:val="00137BA6"/>
    <w:rsid w:val="001405B4"/>
    <w:rsid w:val="0014076F"/>
    <w:rsid w:val="00141E06"/>
    <w:rsid w:val="00142744"/>
    <w:rsid w:val="00143440"/>
    <w:rsid w:val="00143AC6"/>
    <w:rsid w:val="00143F32"/>
    <w:rsid w:val="00144593"/>
    <w:rsid w:val="00144C5D"/>
    <w:rsid w:val="001474C7"/>
    <w:rsid w:val="0015008B"/>
    <w:rsid w:val="0015021D"/>
    <w:rsid w:val="00152025"/>
    <w:rsid w:val="00154405"/>
    <w:rsid w:val="00156A23"/>
    <w:rsid w:val="00157F8A"/>
    <w:rsid w:val="0016087D"/>
    <w:rsid w:val="001612AA"/>
    <w:rsid w:val="00162246"/>
    <w:rsid w:val="00163902"/>
    <w:rsid w:val="00165228"/>
    <w:rsid w:val="00165A8B"/>
    <w:rsid w:val="00165AA8"/>
    <w:rsid w:val="00165FD5"/>
    <w:rsid w:val="0016732F"/>
    <w:rsid w:val="00170517"/>
    <w:rsid w:val="001707D9"/>
    <w:rsid w:val="00170BCC"/>
    <w:rsid w:val="00171A9B"/>
    <w:rsid w:val="00172738"/>
    <w:rsid w:val="00172A54"/>
    <w:rsid w:val="00172FCB"/>
    <w:rsid w:val="00173F53"/>
    <w:rsid w:val="00175D4F"/>
    <w:rsid w:val="00176897"/>
    <w:rsid w:val="00177824"/>
    <w:rsid w:val="00177C90"/>
    <w:rsid w:val="0018679B"/>
    <w:rsid w:val="00186838"/>
    <w:rsid w:val="00186DE4"/>
    <w:rsid w:val="00190DB9"/>
    <w:rsid w:val="00191CE5"/>
    <w:rsid w:val="0019229F"/>
    <w:rsid w:val="001944FF"/>
    <w:rsid w:val="00195888"/>
    <w:rsid w:val="00196B29"/>
    <w:rsid w:val="00196BE0"/>
    <w:rsid w:val="001A2582"/>
    <w:rsid w:val="001A37C7"/>
    <w:rsid w:val="001A56B7"/>
    <w:rsid w:val="001A585D"/>
    <w:rsid w:val="001A741D"/>
    <w:rsid w:val="001B062F"/>
    <w:rsid w:val="001B0B81"/>
    <w:rsid w:val="001B0DC6"/>
    <w:rsid w:val="001B1D01"/>
    <w:rsid w:val="001B225F"/>
    <w:rsid w:val="001B3EE9"/>
    <w:rsid w:val="001B5D73"/>
    <w:rsid w:val="001B640B"/>
    <w:rsid w:val="001B7426"/>
    <w:rsid w:val="001B77D0"/>
    <w:rsid w:val="001B7809"/>
    <w:rsid w:val="001C02A2"/>
    <w:rsid w:val="001C089A"/>
    <w:rsid w:val="001C1350"/>
    <w:rsid w:val="001C13B0"/>
    <w:rsid w:val="001C16F8"/>
    <w:rsid w:val="001C3126"/>
    <w:rsid w:val="001C5338"/>
    <w:rsid w:val="001C59A4"/>
    <w:rsid w:val="001C59E1"/>
    <w:rsid w:val="001C787A"/>
    <w:rsid w:val="001D68FA"/>
    <w:rsid w:val="001D6EE7"/>
    <w:rsid w:val="001E029C"/>
    <w:rsid w:val="001E1682"/>
    <w:rsid w:val="001E27C1"/>
    <w:rsid w:val="001E4A1A"/>
    <w:rsid w:val="001E5535"/>
    <w:rsid w:val="001E625D"/>
    <w:rsid w:val="001E6427"/>
    <w:rsid w:val="001F22A3"/>
    <w:rsid w:val="001F2D11"/>
    <w:rsid w:val="001F3D85"/>
    <w:rsid w:val="001F41E2"/>
    <w:rsid w:val="001F6749"/>
    <w:rsid w:val="001F67B8"/>
    <w:rsid w:val="001F7E16"/>
    <w:rsid w:val="00200F50"/>
    <w:rsid w:val="002027DE"/>
    <w:rsid w:val="00202F28"/>
    <w:rsid w:val="00211DEC"/>
    <w:rsid w:val="00216EC3"/>
    <w:rsid w:val="00217890"/>
    <w:rsid w:val="002209C0"/>
    <w:rsid w:val="00220AD4"/>
    <w:rsid w:val="00221B36"/>
    <w:rsid w:val="002220F9"/>
    <w:rsid w:val="00222CDF"/>
    <w:rsid w:val="002237EE"/>
    <w:rsid w:val="00223946"/>
    <w:rsid w:val="00224B4D"/>
    <w:rsid w:val="0022675A"/>
    <w:rsid w:val="00227D83"/>
    <w:rsid w:val="00230B4F"/>
    <w:rsid w:val="0023264C"/>
    <w:rsid w:val="002337DD"/>
    <w:rsid w:val="00234357"/>
    <w:rsid w:val="002347D3"/>
    <w:rsid w:val="002349A7"/>
    <w:rsid w:val="002358C7"/>
    <w:rsid w:val="00236849"/>
    <w:rsid w:val="00237FC2"/>
    <w:rsid w:val="002411EB"/>
    <w:rsid w:val="002419B7"/>
    <w:rsid w:val="00243631"/>
    <w:rsid w:val="002437EE"/>
    <w:rsid w:val="002438A0"/>
    <w:rsid w:val="00243C0E"/>
    <w:rsid w:val="00244107"/>
    <w:rsid w:val="0024528B"/>
    <w:rsid w:val="00245B9A"/>
    <w:rsid w:val="00246699"/>
    <w:rsid w:val="00247C55"/>
    <w:rsid w:val="00251424"/>
    <w:rsid w:val="002517A1"/>
    <w:rsid w:val="00254A63"/>
    <w:rsid w:val="00254AD9"/>
    <w:rsid w:val="00256627"/>
    <w:rsid w:val="00260321"/>
    <w:rsid w:val="00260D5C"/>
    <w:rsid w:val="00261CC5"/>
    <w:rsid w:val="002631CD"/>
    <w:rsid w:val="00263EDB"/>
    <w:rsid w:val="00265BBA"/>
    <w:rsid w:val="002662A7"/>
    <w:rsid w:val="002662F5"/>
    <w:rsid w:val="00266EC1"/>
    <w:rsid w:val="00272D3A"/>
    <w:rsid w:val="00273468"/>
    <w:rsid w:val="00274EB6"/>
    <w:rsid w:val="00274F60"/>
    <w:rsid w:val="0027506F"/>
    <w:rsid w:val="00275485"/>
    <w:rsid w:val="00275DDC"/>
    <w:rsid w:val="00276FC5"/>
    <w:rsid w:val="00280D59"/>
    <w:rsid w:val="0028183D"/>
    <w:rsid w:val="00281F27"/>
    <w:rsid w:val="0028690A"/>
    <w:rsid w:val="00287102"/>
    <w:rsid w:val="00287589"/>
    <w:rsid w:val="0029072A"/>
    <w:rsid w:val="00292396"/>
    <w:rsid w:val="00293084"/>
    <w:rsid w:val="00293442"/>
    <w:rsid w:val="00294E21"/>
    <w:rsid w:val="0029649E"/>
    <w:rsid w:val="002964A7"/>
    <w:rsid w:val="00297C0C"/>
    <w:rsid w:val="002A05D1"/>
    <w:rsid w:val="002A3A55"/>
    <w:rsid w:val="002A3B21"/>
    <w:rsid w:val="002A514B"/>
    <w:rsid w:val="002A75AF"/>
    <w:rsid w:val="002B0578"/>
    <w:rsid w:val="002B1287"/>
    <w:rsid w:val="002B14E4"/>
    <w:rsid w:val="002B3176"/>
    <w:rsid w:val="002B3DD7"/>
    <w:rsid w:val="002C0166"/>
    <w:rsid w:val="002C298F"/>
    <w:rsid w:val="002C2C24"/>
    <w:rsid w:val="002C2E93"/>
    <w:rsid w:val="002C3AA9"/>
    <w:rsid w:val="002C3C29"/>
    <w:rsid w:val="002C3DE5"/>
    <w:rsid w:val="002C403F"/>
    <w:rsid w:val="002C40A0"/>
    <w:rsid w:val="002C62DD"/>
    <w:rsid w:val="002C6362"/>
    <w:rsid w:val="002D17C4"/>
    <w:rsid w:val="002D1D3C"/>
    <w:rsid w:val="002D1E38"/>
    <w:rsid w:val="002D21D4"/>
    <w:rsid w:val="002D41DF"/>
    <w:rsid w:val="002D5ED2"/>
    <w:rsid w:val="002D74A8"/>
    <w:rsid w:val="002D7939"/>
    <w:rsid w:val="002E133A"/>
    <w:rsid w:val="002E1897"/>
    <w:rsid w:val="002E3570"/>
    <w:rsid w:val="002E3926"/>
    <w:rsid w:val="002E4668"/>
    <w:rsid w:val="002E4AE2"/>
    <w:rsid w:val="002E62F3"/>
    <w:rsid w:val="002E6EB1"/>
    <w:rsid w:val="002E71BD"/>
    <w:rsid w:val="002F0157"/>
    <w:rsid w:val="002F0695"/>
    <w:rsid w:val="002F0D52"/>
    <w:rsid w:val="002F0F86"/>
    <w:rsid w:val="002F4F0D"/>
    <w:rsid w:val="003007EF"/>
    <w:rsid w:val="00300DEC"/>
    <w:rsid w:val="00300F87"/>
    <w:rsid w:val="0030128D"/>
    <w:rsid w:val="0030199A"/>
    <w:rsid w:val="00303AD8"/>
    <w:rsid w:val="00303F61"/>
    <w:rsid w:val="00304173"/>
    <w:rsid w:val="00305BD1"/>
    <w:rsid w:val="00306053"/>
    <w:rsid w:val="003071D9"/>
    <w:rsid w:val="00311883"/>
    <w:rsid w:val="0031218F"/>
    <w:rsid w:val="00312650"/>
    <w:rsid w:val="00314642"/>
    <w:rsid w:val="00314741"/>
    <w:rsid w:val="00315354"/>
    <w:rsid w:val="00315AE4"/>
    <w:rsid w:val="0031601C"/>
    <w:rsid w:val="0031754A"/>
    <w:rsid w:val="003176F5"/>
    <w:rsid w:val="0031772B"/>
    <w:rsid w:val="0032272B"/>
    <w:rsid w:val="00324498"/>
    <w:rsid w:val="00324AE8"/>
    <w:rsid w:val="00325B61"/>
    <w:rsid w:val="003310DC"/>
    <w:rsid w:val="0033119A"/>
    <w:rsid w:val="003320CD"/>
    <w:rsid w:val="003324DE"/>
    <w:rsid w:val="00334B4D"/>
    <w:rsid w:val="003352C1"/>
    <w:rsid w:val="0033618B"/>
    <w:rsid w:val="00336243"/>
    <w:rsid w:val="00337A65"/>
    <w:rsid w:val="00340E22"/>
    <w:rsid w:val="003413CE"/>
    <w:rsid w:val="00341F14"/>
    <w:rsid w:val="00342032"/>
    <w:rsid w:val="00342CD0"/>
    <w:rsid w:val="003447BD"/>
    <w:rsid w:val="003454FF"/>
    <w:rsid w:val="0034599B"/>
    <w:rsid w:val="0034603D"/>
    <w:rsid w:val="00346362"/>
    <w:rsid w:val="003501B0"/>
    <w:rsid w:val="003502E6"/>
    <w:rsid w:val="00350307"/>
    <w:rsid w:val="00351E2C"/>
    <w:rsid w:val="00353A5B"/>
    <w:rsid w:val="00354579"/>
    <w:rsid w:val="00354595"/>
    <w:rsid w:val="00356135"/>
    <w:rsid w:val="00356850"/>
    <w:rsid w:val="0035766D"/>
    <w:rsid w:val="0036108B"/>
    <w:rsid w:val="00363C9F"/>
    <w:rsid w:val="00363E53"/>
    <w:rsid w:val="00363FC4"/>
    <w:rsid w:val="00364A93"/>
    <w:rsid w:val="00367255"/>
    <w:rsid w:val="0036789A"/>
    <w:rsid w:val="00367A86"/>
    <w:rsid w:val="0037133A"/>
    <w:rsid w:val="003715BB"/>
    <w:rsid w:val="00372A92"/>
    <w:rsid w:val="00374A33"/>
    <w:rsid w:val="0037635A"/>
    <w:rsid w:val="00376C9F"/>
    <w:rsid w:val="00380773"/>
    <w:rsid w:val="00381CB4"/>
    <w:rsid w:val="00383157"/>
    <w:rsid w:val="0038370E"/>
    <w:rsid w:val="003845E2"/>
    <w:rsid w:val="00385308"/>
    <w:rsid w:val="0038597B"/>
    <w:rsid w:val="00386A7D"/>
    <w:rsid w:val="00387A60"/>
    <w:rsid w:val="0039075F"/>
    <w:rsid w:val="0039267D"/>
    <w:rsid w:val="00393F9B"/>
    <w:rsid w:val="003944F6"/>
    <w:rsid w:val="0039492D"/>
    <w:rsid w:val="00396D39"/>
    <w:rsid w:val="003A0D16"/>
    <w:rsid w:val="003A0FC9"/>
    <w:rsid w:val="003A1209"/>
    <w:rsid w:val="003A2B60"/>
    <w:rsid w:val="003A301F"/>
    <w:rsid w:val="003A3BDA"/>
    <w:rsid w:val="003A40FF"/>
    <w:rsid w:val="003A4BFA"/>
    <w:rsid w:val="003A4C78"/>
    <w:rsid w:val="003A5E21"/>
    <w:rsid w:val="003A6190"/>
    <w:rsid w:val="003A68B5"/>
    <w:rsid w:val="003A7FD3"/>
    <w:rsid w:val="003B4A5E"/>
    <w:rsid w:val="003B5243"/>
    <w:rsid w:val="003B6A4F"/>
    <w:rsid w:val="003B6CE1"/>
    <w:rsid w:val="003B6F30"/>
    <w:rsid w:val="003C0445"/>
    <w:rsid w:val="003C20DD"/>
    <w:rsid w:val="003C286C"/>
    <w:rsid w:val="003C50D0"/>
    <w:rsid w:val="003C5B3A"/>
    <w:rsid w:val="003C5BB2"/>
    <w:rsid w:val="003C6B60"/>
    <w:rsid w:val="003C7F99"/>
    <w:rsid w:val="003D1DF6"/>
    <w:rsid w:val="003D3063"/>
    <w:rsid w:val="003D40D9"/>
    <w:rsid w:val="003D43B0"/>
    <w:rsid w:val="003D594C"/>
    <w:rsid w:val="003D66A6"/>
    <w:rsid w:val="003D6894"/>
    <w:rsid w:val="003E0B30"/>
    <w:rsid w:val="003E0C91"/>
    <w:rsid w:val="003E0E95"/>
    <w:rsid w:val="003E1412"/>
    <w:rsid w:val="003E1D8E"/>
    <w:rsid w:val="003E1E32"/>
    <w:rsid w:val="003E2B0A"/>
    <w:rsid w:val="003E34B7"/>
    <w:rsid w:val="003E5E57"/>
    <w:rsid w:val="003E660D"/>
    <w:rsid w:val="003E73BC"/>
    <w:rsid w:val="003E74AF"/>
    <w:rsid w:val="003E7A7F"/>
    <w:rsid w:val="003F23CC"/>
    <w:rsid w:val="003F4586"/>
    <w:rsid w:val="003F4C60"/>
    <w:rsid w:val="003F58CB"/>
    <w:rsid w:val="004001A2"/>
    <w:rsid w:val="0040065F"/>
    <w:rsid w:val="00400C07"/>
    <w:rsid w:val="00401072"/>
    <w:rsid w:val="0040241E"/>
    <w:rsid w:val="00403DDD"/>
    <w:rsid w:val="00404ACF"/>
    <w:rsid w:val="00413434"/>
    <w:rsid w:val="00415CDC"/>
    <w:rsid w:val="00416025"/>
    <w:rsid w:val="00417B85"/>
    <w:rsid w:val="00420F07"/>
    <w:rsid w:val="004212E5"/>
    <w:rsid w:val="004216CF"/>
    <w:rsid w:val="0042569E"/>
    <w:rsid w:val="004257B5"/>
    <w:rsid w:val="00426246"/>
    <w:rsid w:val="00426BFA"/>
    <w:rsid w:val="004303B3"/>
    <w:rsid w:val="0043160B"/>
    <w:rsid w:val="00432865"/>
    <w:rsid w:val="004328B8"/>
    <w:rsid w:val="00440B7F"/>
    <w:rsid w:val="00440DA8"/>
    <w:rsid w:val="00440DBE"/>
    <w:rsid w:val="004411E9"/>
    <w:rsid w:val="00443479"/>
    <w:rsid w:val="00443770"/>
    <w:rsid w:val="00443EB8"/>
    <w:rsid w:val="0044422E"/>
    <w:rsid w:val="00444D8D"/>
    <w:rsid w:val="00445CC1"/>
    <w:rsid w:val="00447C42"/>
    <w:rsid w:val="004503B9"/>
    <w:rsid w:val="004506A2"/>
    <w:rsid w:val="0045183F"/>
    <w:rsid w:val="00451B10"/>
    <w:rsid w:val="00452482"/>
    <w:rsid w:val="004559BC"/>
    <w:rsid w:val="004559E4"/>
    <w:rsid w:val="004602D0"/>
    <w:rsid w:val="004607A6"/>
    <w:rsid w:val="004614EA"/>
    <w:rsid w:val="00461E75"/>
    <w:rsid w:val="00466E37"/>
    <w:rsid w:val="004674B6"/>
    <w:rsid w:val="00470007"/>
    <w:rsid w:val="00474F71"/>
    <w:rsid w:val="004759E4"/>
    <w:rsid w:val="004765A6"/>
    <w:rsid w:val="0047723A"/>
    <w:rsid w:val="004806DD"/>
    <w:rsid w:val="004815AD"/>
    <w:rsid w:val="00483883"/>
    <w:rsid w:val="00484BF9"/>
    <w:rsid w:val="004865BC"/>
    <w:rsid w:val="004872A3"/>
    <w:rsid w:val="00492FCC"/>
    <w:rsid w:val="00494F26"/>
    <w:rsid w:val="00495D1D"/>
    <w:rsid w:val="00496980"/>
    <w:rsid w:val="00497857"/>
    <w:rsid w:val="004A1209"/>
    <w:rsid w:val="004A3244"/>
    <w:rsid w:val="004A4715"/>
    <w:rsid w:val="004A555A"/>
    <w:rsid w:val="004B0B21"/>
    <w:rsid w:val="004B2DDC"/>
    <w:rsid w:val="004B3C1C"/>
    <w:rsid w:val="004B6659"/>
    <w:rsid w:val="004B7ACF"/>
    <w:rsid w:val="004B7F4B"/>
    <w:rsid w:val="004C3DDF"/>
    <w:rsid w:val="004C3EE8"/>
    <w:rsid w:val="004C5AAC"/>
    <w:rsid w:val="004C6329"/>
    <w:rsid w:val="004D797E"/>
    <w:rsid w:val="004D79F5"/>
    <w:rsid w:val="004E0013"/>
    <w:rsid w:val="004E0117"/>
    <w:rsid w:val="004E02A1"/>
    <w:rsid w:val="004E08AE"/>
    <w:rsid w:val="004E0940"/>
    <w:rsid w:val="004E1E82"/>
    <w:rsid w:val="004E27B3"/>
    <w:rsid w:val="004E37D4"/>
    <w:rsid w:val="004E4300"/>
    <w:rsid w:val="004E4848"/>
    <w:rsid w:val="004E6ED9"/>
    <w:rsid w:val="004F0333"/>
    <w:rsid w:val="004F04CB"/>
    <w:rsid w:val="004F07AB"/>
    <w:rsid w:val="004F1E5C"/>
    <w:rsid w:val="004F2152"/>
    <w:rsid w:val="004F36DF"/>
    <w:rsid w:val="004F4C0F"/>
    <w:rsid w:val="004F5BBC"/>
    <w:rsid w:val="00501994"/>
    <w:rsid w:val="0050305F"/>
    <w:rsid w:val="0050425B"/>
    <w:rsid w:val="005076E9"/>
    <w:rsid w:val="005131B1"/>
    <w:rsid w:val="005135BB"/>
    <w:rsid w:val="00513E63"/>
    <w:rsid w:val="005141E8"/>
    <w:rsid w:val="0051506A"/>
    <w:rsid w:val="005151A9"/>
    <w:rsid w:val="00515AB8"/>
    <w:rsid w:val="00515D10"/>
    <w:rsid w:val="005165B3"/>
    <w:rsid w:val="0052122F"/>
    <w:rsid w:val="005213C7"/>
    <w:rsid w:val="00522DAC"/>
    <w:rsid w:val="00523580"/>
    <w:rsid w:val="00523586"/>
    <w:rsid w:val="005238D5"/>
    <w:rsid w:val="00523BB9"/>
    <w:rsid w:val="0052694B"/>
    <w:rsid w:val="00527402"/>
    <w:rsid w:val="00527CE4"/>
    <w:rsid w:val="00530D08"/>
    <w:rsid w:val="00532A62"/>
    <w:rsid w:val="00533614"/>
    <w:rsid w:val="00534910"/>
    <w:rsid w:val="005357C5"/>
    <w:rsid w:val="00535E50"/>
    <w:rsid w:val="00537A83"/>
    <w:rsid w:val="005409F4"/>
    <w:rsid w:val="0054110F"/>
    <w:rsid w:val="00541DA3"/>
    <w:rsid w:val="00542005"/>
    <w:rsid w:val="005420B3"/>
    <w:rsid w:val="00542E9A"/>
    <w:rsid w:val="00543F09"/>
    <w:rsid w:val="0054557D"/>
    <w:rsid w:val="005456A4"/>
    <w:rsid w:val="00545A27"/>
    <w:rsid w:val="00546A5A"/>
    <w:rsid w:val="00546C9E"/>
    <w:rsid w:val="00550750"/>
    <w:rsid w:val="00555422"/>
    <w:rsid w:val="005565F6"/>
    <w:rsid w:val="00556723"/>
    <w:rsid w:val="0055743B"/>
    <w:rsid w:val="005601E0"/>
    <w:rsid w:val="00563096"/>
    <w:rsid w:val="0056381C"/>
    <w:rsid w:val="00567B2C"/>
    <w:rsid w:val="00567F05"/>
    <w:rsid w:val="00572379"/>
    <w:rsid w:val="00572C43"/>
    <w:rsid w:val="00575798"/>
    <w:rsid w:val="005771E8"/>
    <w:rsid w:val="005772BE"/>
    <w:rsid w:val="00577501"/>
    <w:rsid w:val="00577858"/>
    <w:rsid w:val="00582A11"/>
    <w:rsid w:val="00590C1E"/>
    <w:rsid w:val="0059150A"/>
    <w:rsid w:val="005915F2"/>
    <w:rsid w:val="00593926"/>
    <w:rsid w:val="00594A78"/>
    <w:rsid w:val="00597B1D"/>
    <w:rsid w:val="005A0AF2"/>
    <w:rsid w:val="005A1B3A"/>
    <w:rsid w:val="005A1FA7"/>
    <w:rsid w:val="005A3D4E"/>
    <w:rsid w:val="005A40F9"/>
    <w:rsid w:val="005A46EB"/>
    <w:rsid w:val="005A642A"/>
    <w:rsid w:val="005B0B10"/>
    <w:rsid w:val="005B15FA"/>
    <w:rsid w:val="005B498A"/>
    <w:rsid w:val="005B671F"/>
    <w:rsid w:val="005B6B10"/>
    <w:rsid w:val="005B6E33"/>
    <w:rsid w:val="005C08C8"/>
    <w:rsid w:val="005C402D"/>
    <w:rsid w:val="005C4856"/>
    <w:rsid w:val="005C711B"/>
    <w:rsid w:val="005C775C"/>
    <w:rsid w:val="005D37AD"/>
    <w:rsid w:val="005E2648"/>
    <w:rsid w:val="005E2DB3"/>
    <w:rsid w:val="005E3DC9"/>
    <w:rsid w:val="005E43EE"/>
    <w:rsid w:val="005E67DB"/>
    <w:rsid w:val="005E6D43"/>
    <w:rsid w:val="005E7568"/>
    <w:rsid w:val="005E7B24"/>
    <w:rsid w:val="005F26F5"/>
    <w:rsid w:val="005F4160"/>
    <w:rsid w:val="005F512E"/>
    <w:rsid w:val="005F5BCD"/>
    <w:rsid w:val="005F73E3"/>
    <w:rsid w:val="00600299"/>
    <w:rsid w:val="0060064E"/>
    <w:rsid w:val="006006B9"/>
    <w:rsid w:val="006044FB"/>
    <w:rsid w:val="00604C54"/>
    <w:rsid w:val="00605774"/>
    <w:rsid w:val="00607D12"/>
    <w:rsid w:val="00610F6F"/>
    <w:rsid w:val="00611343"/>
    <w:rsid w:val="006149FD"/>
    <w:rsid w:val="00614D51"/>
    <w:rsid w:val="00615922"/>
    <w:rsid w:val="00616898"/>
    <w:rsid w:val="00616B87"/>
    <w:rsid w:val="00617E42"/>
    <w:rsid w:val="00622AFA"/>
    <w:rsid w:val="00623F1B"/>
    <w:rsid w:val="00624F5A"/>
    <w:rsid w:val="00633095"/>
    <w:rsid w:val="00633A35"/>
    <w:rsid w:val="00633B95"/>
    <w:rsid w:val="0063422F"/>
    <w:rsid w:val="00635440"/>
    <w:rsid w:val="0063688F"/>
    <w:rsid w:val="00636AD1"/>
    <w:rsid w:val="00637162"/>
    <w:rsid w:val="00642BB5"/>
    <w:rsid w:val="006432F2"/>
    <w:rsid w:val="00643B56"/>
    <w:rsid w:val="00645A10"/>
    <w:rsid w:val="0064785A"/>
    <w:rsid w:val="006515DA"/>
    <w:rsid w:val="0065341B"/>
    <w:rsid w:val="006542A2"/>
    <w:rsid w:val="00656146"/>
    <w:rsid w:val="006571A2"/>
    <w:rsid w:val="00657713"/>
    <w:rsid w:val="006646C8"/>
    <w:rsid w:val="00666C31"/>
    <w:rsid w:val="006671F2"/>
    <w:rsid w:val="00667200"/>
    <w:rsid w:val="00670AAA"/>
    <w:rsid w:val="0067139E"/>
    <w:rsid w:val="006718D0"/>
    <w:rsid w:val="00671DC6"/>
    <w:rsid w:val="00673639"/>
    <w:rsid w:val="00675696"/>
    <w:rsid w:val="0067676A"/>
    <w:rsid w:val="00676DBC"/>
    <w:rsid w:val="006776B1"/>
    <w:rsid w:val="006777E6"/>
    <w:rsid w:val="006800D3"/>
    <w:rsid w:val="00680BC5"/>
    <w:rsid w:val="0068109C"/>
    <w:rsid w:val="0068361B"/>
    <w:rsid w:val="00684456"/>
    <w:rsid w:val="00686482"/>
    <w:rsid w:val="00691514"/>
    <w:rsid w:val="00691B54"/>
    <w:rsid w:val="00692FA2"/>
    <w:rsid w:val="00693196"/>
    <w:rsid w:val="0069459E"/>
    <w:rsid w:val="0069546D"/>
    <w:rsid w:val="00695D70"/>
    <w:rsid w:val="006A0018"/>
    <w:rsid w:val="006A0895"/>
    <w:rsid w:val="006A0FA8"/>
    <w:rsid w:val="006A10F8"/>
    <w:rsid w:val="006A15BC"/>
    <w:rsid w:val="006A1C8B"/>
    <w:rsid w:val="006A3024"/>
    <w:rsid w:val="006A34AA"/>
    <w:rsid w:val="006A411C"/>
    <w:rsid w:val="006B063A"/>
    <w:rsid w:val="006B0A25"/>
    <w:rsid w:val="006B1C04"/>
    <w:rsid w:val="006B3732"/>
    <w:rsid w:val="006B4143"/>
    <w:rsid w:val="006B5EA9"/>
    <w:rsid w:val="006B7A8F"/>
    <w:rsid w:val="006C034F"/>
    <w:rsid w:val="006C0C21"/>
    <w:rsid w:val="006C1DC4"/>
    <w:rsid w:val="006C2732"/>
    <w:rsid w:val="006C5A95"/>
    <w:rsid w:val="006C7CEE"/>
    <w:rsid w:val="006D0560"/>
    <w:rsid w:val="006D1088"/>
    <w:rsid w:val="006D2028"/>
    <w:rsid w:val="006D44D2"/>
    <w:rsid w:val="006D4B96"/>
    <w:rsid w:val="006D5BA9"/>
    <w:rsid w:val="006E0F8F"/>
    <w:rsid w:val="006E10CA"/>
    <w:rsid w:val="006E2BC2"/>
    <w:rsid w:val="006E30CB"/>
    <w:rsid w:val="006E39DE"/>
    <w:rsid w:val="006E3AD8"/>
    <w:rsid w:val="006E3B72"/>
    <w:rsid w:val="006E3F82"/>
    <w:rsid w:val="006E6417"/>
    <w:rsid w:val="006E656F"/>
    <w:rsid w:val="006E7823"/>
    <w:rsid w:val="006E7F9F"/>
    <w:rsid w:val="006F077F"/>
    <w:rsid w:val="006F0B21"/>
    <w:rsid w:val="006F0C93"/>
    <w:rsid w:val="006F19A6"/>
    <w:rsid w:val="006F2D18"/>
    <w:rsid w:val="006F3104"/>
    <w:rsid w:val="006F326E"/>
    <w:rsid w:val="006F4D50"/>
    <w:rsid w:val="006F7316"/>
    <w:rsid w:val="007008AA"/>
    <w:rsid w:val="0070222A"/>
    <w:rsid w:val="00703B05"/>
    <w:rsid w:val="0070488D"/>
    <w:rsid w:val="00705BCA"/>
    <w:rsid w:val="00705E21"/>
    <w:rsid w:val="0070664C"/>
    <w:rsid w:val="007070B1"/>
    <w:rsid w:val="00707863"/>
    <w:rsid w:val="007104FA"/>
    <w:rsid w:val="00710D5A"/>
    <w:rsid w:val="00712604"/>
    <w:rsid w:val="0071329A"/>
    <w:rsid w:val="00713B8A"/>
    <w:rsid w:val="00715055"/>
    <w:rsid w:val="00715604"/>
    <w:rsid w:val="00715B7E"/>
    <w:rsid w:val="00721039"/>
    <w:rsid w:val="00721427"/>
    <w:rsid w:val="00724271"/>
    <w:rsid w:val="0072432D"/>
    <w:rsid w:val="00726196"/>
    <w:rsid w:val="0073002E"/>
    <w:rsid w:val="007319C9"/>
    <w:rsid w:val="00732F37"/>
    <w:rsid w:val="00734868"/>
    <w:rsid w:val="00735292"/>
    <w:rsid w:val="00735C9F"/>
    <w:rsid w:val="007364E5"/>
    <w:rsid w:val="0073754F"/>
    <w:rsid w:val="00737E9D"/>
    <w:rsid w:val="00740299"/>
    <w:rsid w:val="00741B92"/>
    <w:rsid w:val="00742EF4"/>
    <w:rsid w:val="00745FD3"/>
    <w:rsid w:val="007469FE"/>
    <w:rsid w:val="00747D03"/>
    <w:rsid w:val="00750CD8"/>
    <w:rsid w:val="00751C50"/>
    <w:rsid w:val="00752A3C"/>
    <w:rsid w:val="00752A96"/>
    <w:rsid w:val="007547C1"/>
    <w:rsid w:val="00754BE0"/>
    <w:rsid w:val="007604E8"/>
    <w:rsid w:val="0076314E"/>
    <w:rsid w:val="0076584A"/>
    <w:rsid w:val="00766B4A"/>
    <w:rsid w:val="0076759A"/>
    <w:rsid w:val="00767D11"/>
    <w:rsid w:val="007706BB"/>
    <w:rsid w:val="00770841"/>
    <w:rsid w:val="00770846"/>
    <w:rsid w:val="00772D13"/>
    <w:rsid w:val="0077380D"/>
    <w:rsid w:val="00773DEB"/>
    <w:rsid w:val="00774347"/>
    <w:rsid w:val="00775CC7"/>
    <w:rsid w:val="007773E2"/>
    <w:rsid w:val="00780774"/>
    <w:rsid w:val="00780EA8"/>
    <w:rsid w:val="00782F39"/>
    <w:rsid w:val="00783553"/>
    <w:rsid w:val="00783C2A"/>
    <w:rsid w:val="007857BC"/>
    <w:rsid w:val="00785C14"/>
    <w:rsid w:val="00786C9C"/>
    <w:rsid w:val="00787AF7"/>
    <w:rsid w:val="0079130B"/>
    <w:rsid w:val="00791E43"/>
    <w:rsid w:val="00793895"/>
    <w:rsid w:val="007965A7"/>
    <w:rsid w:val="007969F3"/>
    <w:rsid w:val="007A071A"/>
    <w:rsid w:val="007A0CFC"/>
    <w:rsid w:val="007A1F58"/>
    <w:rsid w:val="007A6389"/>
    <w:rsid w:val="007A705B"/>
    <w:rsid w:val="007B056D"/>
    <w:rsid w:val="007B0865"/>
    <w:rsid w:val="007B2300"/>
    <w:rsid w:val="007B3606"/>
    <w:rsid w:val="007B4F92"/>
    <w:rsid w:val="007B53C1"/>
    <w:rsid w:val="007B5B56"/>
    <w:rsid w:val="007B5C91"/>
    <w:rsid w:val="007C3B77"/>
    <w:rsid w:val="007C517A"/>
    <w:rsid w:val="007C55EB"/>
    <w:rsid w:val="007C5A34"/>
    <w:rsid w:val="007C5AF7"/>
    <w:rsid w:val="007C63D1"/>
    <w:rsid w:val="007C7136"/>
    <w:rsid w:val="007D06C6"/>
    <w:rsid w:val="007D0A77"/>
    <w:rsid w:val="007D30CF"/>
    <w:rsid w:val="007D3415"/>
    <w:rsid w:val="007D36AA"/>
    <w:rsid w:val="007D3AAB"/>
    <w:rsid w:val="007D6108"/>
    <w:rsid w:val="007D6781"/>
    <w:rsid w:val="007D7105"/>
    <w:rsid w:val="007D7951"/>
    <w:rsid w:val="007D7F5E"/>
    <w:rsid w:val="007E069B"/>
    <w:rsid w:val="007E1C10"/>
    <w:rsid w:val="007E2026"/>
    <w:rsid w:val="007E2F72"/>
    <w:rsid w:val="007E38D1"/>
    <w:rsid w:val="007E5303"/>
    <w:rsid w:val="007E5F1A"/>
    <w:rsid w:val="007E6AFA"/>
    <w:rsid w:val="007E79CA"/>
    <w:rsid w:val="007E79CE"/>
    <w:rsid w:val="007E7F81"/>
    <w:rsid w:val="007F1983"/>
    <w:rsid w:val="007F2308"/>
    <w:rsid w:val="007F34F6"/>
    <w:rsid w:val="007F390E"/>
    <w:rsid w:val="007F4CE1"/>
    <w:rsid w:val="007F6F43"/>
    <w:rsid w:val="007F7991"/>
    <w:rsid w:val="00801937"/>
    <w:rsid w:val="00801A81"/>
    <w:rsid w:val="008026D7"/>
    <w:rsid w:val="0080285E"/>
    <w:rsid w:val="00802C3E"/>
    <w:rsid w:val="008034DA"/>
    <w:rsid w:val="0080418C"/>
    <w:rsid w:val="00810E32"/>
    <w:rsid w:val="008116D5"/>
    <w:rsid w:val="00811D1A"/>
    <w:rsid w:val="008131EB"/>
    <w:rsid w:val="00820A12"/>
    <w:rsid w:val="008211EC"/>
    <w:rsid w:val="008212CC"/>
    <w:rsid w:val="0082175D"/>
    <w:rsid w:val="008222EC"/>
    <w:rsid w:val="00822683"/>
    <w:rsid w:val="00826150"/>
    <w:rsid w:val="00826D51"/>
    <w:rsid w:val="008317D9"/>
    <w:rsid w:val="00831FA7"/>
    <w:rsid w:val="0083265B"/>
    <w:rsid w:val="00835637"/>
    <w:rsid w:val="008358EB"/>
    <w:rsid w:val="0083778C"/>
    <w:rsid w:val="00837A9B"/>
    <w:rsid w:val="00840442"/>
    <w:rsid w:val="00840F15"/>
    <w:rsid w:val="00841095"/>
    <w:rsid w:val="008419D7"/>
    <w:rsid w:val="00842274"/>
    <w:rsid w:val="008452D0"/>
    <w:rsid w:val="00845FB0"/>
    <w:rsid w:val="00847613"/>
    <w:rsid w:val="00847E94"/>
    <w:rsid w:val="008511AA"/>
    <w:rsid w:val="00851411"/>
    <w:rsid w:val="008527A7"/>
    <w:rsid w:val="00852D3B"/>
    <w:rsid w:val="008532A3"/>
    <w:rsid w:val="008565EA"/>
    <w:rsid w:val="00857EE4"/>
    <w:rsid w:val="008618AD"/>
    <w:rsid w:val="00861CB6"/>
    <w:rsid w:val="00861CCA"/>
    <w:rsid w:val="00862CED"/>
    <w:rsid w:val="0086405A"/>
    <w:rsid w:val="0086436A"/>
    <w:rsid w:val="00864831"/>
    <w:rsid w:val="0086497B"/>
    <w:rsid w:val="00865B98"/>
    <w:rsid w:val="0086732D"/>
    <w:rsid w:val="00870420"/>
    <w:rsid w:val="008705C5"/>
    <w:rsid w:val="00871D29"/>
    <w:rsid w:val="00871E41"/>
    <w:rsid w:val="00872EFF"/>
    <w:rsid w:val="00873E94"/>
    <w:rsid w:val="00874005"/>
    <w:rsid w:val="00874D3B"/>
    <w:rsid w:val="00875A50"/>
    <w:rsid w:val="00875BE3"/>
    <w:rsid w:val="00876282"/>
    <w:rsid w:val="00876F18"/>
    <w:rsid w:val="00885DC8"/>
    <w:rsid w:val="00886B45"/>
    <w:rsid w:val="00887730"/>
    <w:rsid w:val="00887E58"/>
    <w:rsid w:val="00890DEF"/>
    <w:rsid w:val="00891798"/>
    <w:rsid w:val="00891C16"/>
    <w:rsid w:val="00893299"/>
    <w:rsid w:val="00894D65"/>
    <w:rsid w:val="008966E8"/>
    <w:rsid w:val="008970E7"/>
    <w:rsid w:val="00897E55"/>
    <w:rsid w:val="008A0B92"/>
    <w:rsid w:val="008A21EF"/>
    <w:rsid w:val="008A3A11"/>
    <w:rsid w:val="008A5D86"/>
    <w:rsid w:val="008A7359"/>
    <w:rsid w:val="008B064E"/>
    <w:rsid w:val="008B0658"/>
    <w:rsid w:val="008B23B3"/>
    <w:rsid w:val="008B35F1"/>
    <w:rsid w:val="008B3D63"/>
    <w:rsid w:val="008B4A6C"/>
    <w:rsid w:val="008B4C82"/>
    <w:rsid w:val="008B5514"/>
    <w:rsid w:val="008B55B4"/>
    <w:rsid w:val="008B6321"/>
    <w:rsid w:val="008B6443"/>
    <w:rsid w:val="008B6EA1"/>
    <w:rsid w:val="008B7172"/>
    <w:rsid w:val="008B7D47"/>
    <w:rsid w:val="008C12DB"/>
    <w:rsid w:val="008C15E5"/>
    <w:rsid w:val="008C2E87"/>
    <w:rsid w:val="008C3764"/>
    <w:rsid w:val="008C3E62"/>
    <w:rsid w:val="008C4B57"/>
    <w:rsid w:val="008C4DC0"/>
    <w:rsid w:val="008C4E10"/>
    <w:rsid w:val="008C5E64"/>
    <w:rsid w:val="008C6155"/>
    <w:rsid w:val="008C6E1C"/>
    <w:rsid w:val="008D0BEE"/>
    <w:rsid w:val="008D0DAF"/>
    <w:rsid w:val="008D1A83"/>
    <w:rsid w:val="008D32A7"/>
    <w:rsid w:val="008D3FB5"/>
    <w:rsid w:val="008D4790"/>
    <w:rsid w:val="008D4986"/>
    <w:rsid w:val="008D4EDC"/>
    <w:rsid w:val="008D65CF"/>
    <w:rsid w:val="008D6FE1"/>
    <w:rsid w:val="008D76CD"/>
    <w:rsid w:val="008E0AF7"/>
    <w:rsid w:val="008E290D"/>
    <w:rsid w:val="008E42E6"/>
    <w:rsid w:val="008E4F6C"/>
    <w:rsid w:val="008E5195"/>
    <w:rsid w:val="008E596E"/>
    <w:rsid w:val="008E5DE3"/>
    <w:rsid w:val="008F071B"/>
    <w:rsid w:val="008F080F"/>
    <w:rsid w:val="008F0BE6"/>
    <w:rsid w:val="008F191C"/>
    <w:rsid w:val="008F25C0"/>
    <w:rsid w:val="008F44BB"/>
    <w:rsid w:val="008F5B20"/>
    <w:rsid w:val="008F7191"/>
    <w:rsid w:val="00902241"/>
    <w:rsid w:val="009035E2"/>
    <w:rsid w:val="00903A70"/>
    <w:rsid w:val="00905C1B"/>
    <w:rsid w:val="00906062"/>
    <w:rsid w:val="00906C75"/>
    <w:rsid w:val="00910F9E"/>
    <w:rsid w:val="00912241"/>
    <w:rsid w:val="00912D94"/>
    <w:rsid w:val="00913629"/>
    <w:rsid w:val="00913ED4"/>
    <w:rsid w:val="009150AE"/>
    <w:rsid w:val="00915370"/>
    <w:rsid w:val="009162A7"/>
    <w:rsid w:val="00916423"/>
    <w:rsid w:val="009176C1"/>
    <w:rsid w:val="009177EB"/>
    <w:rsid w:val="00920025"/>
    <w:rsid w:val="0092038F"/>
    <w:rsid w:val="00921049"/>
    <w:rsid w:val="00923420"/>
    <w:rsid w:val="009242EB"/>
    <w:rsid w:val="00924882"/>
    <w:rsid w:val="00925381"/>
    <w:rsid w:val="0093067A"/>
    <w:rsid w:val="00930825"/>
    <w:rsid w:val="00930856"/>
    <w:rsid w:val="00930DC5"/>
    <w:rsid w:val="0093382B"/>
    <w:rsid w:val="00934699"/>
    <w:rsid w:val="00934B55"/>
    <w:rsid w:val="00934B9C"/>
    <w:rsid w:val="00937C41"/>
    <w:rsid w:val="009404A7"/>
    <w:rsid w:val="00941D21"/>
    <w:rsid w:val="0094345B"/>
    <w:rsid w:val="00945141"/>
    <w:rsid w:val="0094653A"/>
    <w:rsid w:val="00952039"/>
    <w:rsid w:val="00952C63"/>
    <w:rsid w:val="00953A77"/>
    <w:rsid w:val="009541F5"/>
    <w:rsid w:val="00954831"/>
    <w:rsid w:val="009568DF"/>
    <w:rsid w:val="00957736"/>
    <w:rsid w:val="009577A0"/>
    <w:rsid w:val="009601FD"/>
    <w:rsid w:val="00960B85"/>
    <w:rsid w:val="00962841"/>
    <w:rsid w:val="009648A6"/>
    <w:rsid w:val="00965D5F"/>
    <w:rsid w:val="00966061"/>
    <w:rsid w:val="00970A9B"/>
    <w:rsid w:val="009722E4"/>
    <w:rsid w:val="009730DC"/>
    <w:rsid w:val="00973A66"/>
    <w:rsid w:val="00973B00"/>
    <w:rsid w:val="009752AF"/>
    <w:rsid w:val="00975EE1"/>
    <w:rsid w:val="00976888"/>
    <w:rsid w:val="00977192"/>
    <w:rsid w:val="009775AB"/>
    <w:rsid w:val="00980410"/>
    <w:rsid w:val="00981829"/>
    <w:rsid w:val="009828EC"/>
    <w:rsid w:val="009837C7"/>
    <w:rsid w:val="009865B6"/>
    <w:rsid w:val="009869E7"/>
    <w:rsid w:val="009869FA"/>
    <w:rsid w:val="00990075"/>
    <w:rsid w:val="009902D7"/>
    <w:rsid w:val="0099087F"/>
    <w:rsid w:val="00992C32"/>
    <w:rsid w:val="00995B59"/>
    <w:rsid w:val="00996C33"/>
    <w:rsid w:val="00996E7E"/>
    <w:rsid w:val="00997663"/>
    <w:rsid w:val="00997726"/>
    <w:rsid w:val="00997A2E"/>
    <w:rsid w:val="009A01CF"/>
    <w:rsid w:val="009A1055"/>
    <w:rsid w:val="009A10D7"/>
    <w:rsid w:val="009A18B0"/>
    <w:rsid w:val="009A341E"/>
    <w:rsid w:val="009A40AE"/>
    <w:rsid w:val="009A5320"/>
    <w:rsid w:val="009A532E"/>
    <w:rsid w:val="009A5449"/>
    <w:rsid w:val="009A5ACB"/>
    <w:rsid w:val="009A68A7"/>
    <w:rsid w:val="009B0EDB"/>
    <w:rsid w:val="009B1807"/>
    <w:rsid w:val="009B1BB1"/>
    <w:rsid w:val="009B1C36"/>
    <w:rsid w:val="009B48C0"/>
    <w:rsid w:val="009B49CB"/>
    <w:rsid w:val="009B754B"/>
    <w:rsid w:val="009B7E24"/>
    <w:rsid w:val="009C1911"/>
    <w:rsid w:val="009C2D7A"/>
    <w:rsid w:val="009C4717"/>
    <w:rsid w:val="009C4838"/>
    <w:rsid w:val="009C6B6A"/>
    <w:rsid w:val="009C7340"/>
    <w:rsid w:val="009D0003"/>
    <w:rsid w:val="009D087A"/>
    <w:rsid w:val="009D0D79"/>
    <w:rsid w:val="009D1418"/>
    <w:rsid w:val="009D26AF"/>
    <w:rsid w:val="009D4A0D"/>
    <w:rsid w:val="009D79F1"/>
    <w:rsid w:val="009E0684"/>
    <w:rsid w:val="009E1C36"/>
    <w:rsid w:val="009E1C79"/>
    <w:rsid w:val="009E2FDB"/>
    <w:rsid w:val="009E345C"/>
    <w:rsid w:val="009E3611"/>
    <w:rsid w:val="009E3E2A"/>
    <w:rsid w:val="009E4989"/>
    <w:rsid w:val="009E58C1"/>
    <w:rsid w:val="009E5AD3"/>
    <w:rsid w:val="009F046D"/>
    <w:rsid w:val="009F0C9D"/>
    <w:rsid w:val="009F3BCC"/>
    <w:rsid w:val="009F4203"/>
    <w:rsid w:val="009F4820"/>
    <w:rsid w:val="009F72BF"/>
    <w:rsid w:val="009F732F"/>
    <w:rsid w:val="00A005C7"/>
    <w:rsid w:val="00A009D7"/>
    <w:rsid w:val="00A01848"/>
    <w:rsid w:val="00A028A3"/>
    <w:rsid w:val="00A04D07"/>
    <w:rsid w:val="00A07B5D"/>
    <w:rsid w:val="00A13E26"/>
    <w:rsid w:val="00A16509"/>
    <w:rsid w:val="00A170F4"/>
    <w:rsid w:val="00A20026"/>
    <w:rsid w:val="00A20DC5"/>
    <w:rsid w:val="00A21370"/>
    <w:rsid w:val="00A220D3"/>
    <w:rsid w:val="00A22DF0"/>
    <w:rsid w:val="00A22EBA"/>
    <w:rsid w:val="00A247EB"/>
    <w:rsid w:val="00A2680D"/>
    <w:rsid w:val="00A26C3F"/>
    <w:rsid w:val="00A26D71"/>
    <w:rsid w:val="00A27742"/>
    <w:rsid w:val="00A30F3E"/>
    <w:rsid w:val="00A34961"/>
    <w:rsid w:val="00A368F0"/>
    <w:rsid w:val="00A37300"/>
    <w:rsid w:val="00A37791"/>
    <w:rsid w:val="00A40E63"/>
    <w:rsid w:val="00A41721"/>
    <w:rsid w:val="00A418E2"/>
    <w:rsid w:val="00A41D6F"/>
    <w:rsid w:val="00A42137"/>
    <w:rsid w:val="00A42254"/>
    <w:rsid w:val="00A43121"/>
    <w:rsid w:val="00A43237"/>
    <w:rsid w:val="00A437B3"/>
    <w:rsid w:val="00A44DCA"/>
    <w:rsid w:val="00A475C3"/>
    <w:rsid w:val="00A47EFD"/>
    <w:rsid w:val="00A50C78"/>
    <w:rsid w:val="00A5252A"/>
    <w:rsid w:val="00A54314"/>
    <w:rsid w:val="00A54319"/>
    <w:rsid w:val="00A55205"/>
    <w:rsid w:val="00A55DDE"/>
    <w:rsid w:val="00A56D1B"/>
    <w:rsid w:val="00A56D9E"/>
    <w:rsid w:val="00A57EFA"/>
    <w:rsid w:val="00A61233"/>
    <w:rsid w:val="00A632C9"/>
    <w:rsid w:val="00A64CA9"/>
    <w:rsid w:val="00A64CCD"/>
    <w:rsid w:val="00A6717E"/>
    <w:rsid w:val="00A715B1"/>
    <w:rsid w:val="00A74A49"/>
    <w:rsid w:val="00A75184"/>
    <w:rsid w:val="00A772F2"/>
    <w:rsid w:val="00A77CC2"/>
    <w:rsid w:val="00A822BC"/>
    <w:rsid w:val="00A8391E"/>
    <w:rsid w:val="00A83C3A"/>
    <w:rsid w:val="00A85193"/>
    <w:rsid w:val="00A8713A"/>
    <w:rsid w:val="00A90004"/>
    <w:rsid w:val="00A962A4"/>
    <w:rsid w:val="00A96C4D"/>
    <w:rsid w:val="00AA0228"/>
    <w:rsid w:val="00AA108D"/>
    <w:rsid w:val="00AA1677"/>
    <w:rsid w:val="00AA2EE7"/>
    <w:rsid w:val="00AA3FC7"/>
    <w:rsid w:val="00AA4765"/>
    <w:rsid w:val="00AA4AB9"/>
    <w:rsid w:val="00AA4AFC"/>
    <w:rsid w:val="00AA56A0"/>
    <w:rsid w:val="00AA7C41"/>
    <w:rsid w:val="00AB2CC9"/>
    <w:rsid w:val="00AB35E1"/>
    <w:rsid w:val="00AB3B14"/>
    <w:rsid w:val="00AB3B71"/>
    <w:rsid w:val="00AB6787"/>
    <w:rsid w:val="00AB7556"/>
    <w:rsid w:val="00AB7754"/>
    <w:rsid w:val="00AC2C0C"/>
    <w:rsid w:val="00AC4002"/>
    <w:rsid w:val="00AD0500"/>
    <w:rsid w:val="00AD08D7"/>
    <w:rsid w:val="00AD0FE7"/>
    <w:rsid w:val="00AD1B37"/>
    <w:rsid w:val="00AD3458"/>
    <w:rsid w:val="00AD3BDB"/>
    <w:rsid w:val="00AD451C"/>
    <w:rsid w:val="00AD4EFD"/>
    <w:rsid w:val="00AD5525"/>
    <w:rsid w:val="00AD72CA"/>
    <w:rsid w:val="00AD7320"/>
    <w:rsid w:val="00AD7BE1"/>
    <w:rsid w:val="00AE12D3"/>
    <w:rsid w:val="00AE190E"/>
    <w:rsid w:val="00AE1A27"/>
    <w:rsid w:val="00AE222C"/>
    <w:rsid w:val="00AE22E6"/>
    <w:rsid w:val="00AE28D5"/>
    <w:rsid w:val="00AE360B"/>
    <w:rsid w:val="00AE3F07"/>
    <w:rsid w:val="00AF0365"/>
    <w:rsid w:val="00AF03E7"/>
    <w:rsid w:val="00AF0D71"/>
    <w:rsid w:val="00AF1797"/>
    <w:rsid w:val="00AF1FE6"/>
    <w:rsid w:val="00AF4021"/>
    <w:rsid w:val="00AF4341"/>
    <w:rsid w:val="00AF435B"/>
    <w:rsid w:val="00AF4923"/>
    <w:rsid w:val="00AF6511"/>
    <w:rsid w:val="00AF693F"/>
    <w:rsid w:val="00AF7E2A"/>
    <w:rsid w:val="00AF7ED3"/>
    <w:rsid w:val="00B01293"/>
    <w:rsid w:val="00B015E6"/>
    <w:rsid w:val="00B022CB"/>
    <w:rsid w:val="00B03415"/>
    <w:rsid w:val="00B03917"/>
    <w:rsid w:val="00B044FF"/>
    <w:rsid w:val="00B04748"/>
    <w:rsid w:val="00B04E86"/>
    <w:rsid w:val="00B0500D"/>
    <w:rsid w:val="00B06541"/>
    <w:rsid w:val="00B12540"/>
    <w:rsid w:val="00B1277C"/>
    <w:rsid w:val="00B13815"/>
    <w:rsid w:val="00B14D0C"/>
    <w:rsid w:val="00B14F37"/>
    <w:rsid w:val="00B14FD3"/>
    <w:rsid w:val="00B17CE5"/>
    <w:rsid w:val="00B17FF6"/>
    <w:rsid w:val="00B2139A"/>
    <w:rsid w:val="00B22466"/>
    <w:rsid w:val="00B22961"/>
    <w:rsid w:val="00B25213"/>
    <w:rsid w:val="00B25E6B"/>
    <w:rsid w:val="00B26355"/>
    <w:rsid w:val="00B271A7"/>
    <w:rsid w:val="00B3085E"/>
    <w:rsid w:val="00B30C82"/>
    <w:rsid w:val="00B32218"/>
    <w:rsid w:val="00B325BE"/>
    <w:rsid w:val="00B32863"/>
    <w:rsid w:val="00B350AC"/>
    <w:rsid w:val="00B365D9"/>
    <w:rsid w:val="00B41201"/>
    <w:rsid w:val="00B41743"/>
    <w:rsid w:val="00B429DF"/>
    <w:rsid w:val="00B42DEA"/>
    <w:rsid w:val="00B44C0B"/>
    <w:rsid w:val="00B4558F"/>
    <w:rsid w:val="00B465A0"/>
    <w:rsid w:val="00B468C8"/>
    <w:rsid w:val="00B50235"/>
    <w:rsid w:val="00B505DE"/>
    <w:rsid w:val="00B51129"/>
    <w:rsid w:val="00B527EA"/>
    <w:rsid w:val="00B52AA6"/>
    <w:rsid w:val="00B5312E"/>
    <w:rsid w:val="00B54303"/>
    <w:rsid w:val="00B54C02"/>
    <w:rsid w:val="00B559B2"/>
    <w:rsid w:val="00B564F1"/>
    <w:rsid w:val="00B57077"/>
    <w:rsid w:val="00B575C2"/>
    <w:rsid w:val="00B6087C"/>
    <w:rsid w:val="00B61B19"/>
    <w:rsid w:val="00B61DBB"/>
    <w:rsid w:val="00B623AD"/>
    <w:rsid w:val="00B623C9"/>
    <w:rsid w:val="00B636DF"/>
    <w:rsid w:val="00B63E59"/>
    <w:rsid w:val="00B6415B"/>
    <w:rsid w:val="00B64A79"/>
    <w:rsid w:val="00B64D42"/>
    <w:rsid w:val="00B65B59"/>
    <w:rsid w:val="00B669F2"/>
    <w:rsid w:val="00B6757B"/>
    <w:rsid w:val="00B6759B"/>
    <w:rsid w:val="00B70845"/>
    <w:rsid w:val="00B7116E"/>
    <w:rsid w:val="00B726EF"/>
    <w:rsid w:val="00B7353B"/>
    <w:rsid w:val="00B73F66"/>
    <w:rsid w:val="00B751DA"/>
    <w:rsid w:val="00B7682C"/>
    <w:rsid w:val="00B807A3"/>
    <w:rsid w:val="00B82361"/>
    <w:rsid w:val="00B82530"/>
    <w:rsid w:val="00B83526"/>
    <w:rsid w:val="00B85DC5"/>
    <w:rsid w:val="00B8660C"/>
    <w:rsid w:val="00B87FD4"/>
    <w:rsid w:val="00B905F7"/>
    <w:rsid w:val="00B916CA"/>
    <w:rsid w:val="00B9516A"/>
    <w:rsid w:val="00B9523C"/>
    <w:rsid w:val="00B95E95"/>
    <w:rsid w:val="00B9683B"/>
    <w:rsid w:val="00B9791C"/>
    <w:rsid w:val="00B97B84"/>
    <w:rsid w:val="00BA0016"/>
    <w:rsid w:val="00BA073B"/>
    <w:rsid w:val="00BA1643"/>
    <w:rsid w:val="00BA1AEA"/>
    <w:rsid w:val="00BA4C5C"/>
    <w:rsid w:val="00BA6257"/>
    <w:rsid w:val="00BB02A4"/>
    <w:rsid w:val="00BB39D5"/>
    <w:rsid w:val="00BB3CF8"/>
    <w:rsid w:val="00BB3D3D"/>
    <w:rsid w:val="00BB5427"/>
    <w:rsid w:val="00BB62EE"/>
    <w:rsid w:val="00BB70FF"/>
    <w:rsid w:val="00BB7CB8"/>
    <w:rsid w:val="00BC15F9"/>
    <w:rsid w:val="00BC1E4D"/>
    <w:rsid w:val="00BC34B8"/>
    <w:rsid w:val="00BC4425"/>
    <w:rsid w:val="00BC4E18"/>
    <w:rsid w:val="00BC4F0B"/>
    <w:rsid w:val="00BC512C"/>
    <w:rsid w:val="00BC7445"/>
    <w:rsid w:val="00BD08B2"/>
    <w:rsid w:val="00BD097A"/>
    <w:rsid w:val="00BD0C9D"/>
    <w:rsid w:val="00BD0E63"/>
    <w:rsid w:val="00BD0ED9"/>
    <w:rsid w:val="00BD1532"/>
    <w:rsid w:val="00BD163B"/>
    <w:rsid w:val="00BD30B7"/>
    <w:rsid w:val="00BD3291"/>
    <w:rsid w:val="00BD32AF"/>
    <w:rsid w:val="00BD4988"/>
    <w:rsid w:val="00BD77F5"/>
    <w:rsid w:val="00BE2B13"/>
    <w:rsid w:val="00BE2C22"/>
    <w:rsid w:val="00BE328F"/>
    <w:rsid w:val="00BE4199"/>
    <w:rsid w:val="00BE4879"/>
    <w:rsid w:val="00BE4A1B"/>
    <w:rsid w:val="00BE4C23"/>
    <w:rsid w:val="00BE58B7"/>
    <w:rsid w:val="00BE6575"/>
    <w:rsid w:val="00BE6C46"/>
    <w:rsid w:val="00BE749C"/>
    <w:rsid w:val="00BE75BF"/>
    <w:rsid w:val="00BE7B4E"/>
    <w:rsid w:val="00BF0AC8"/>
    <w:rsid w:val="00BF42F0"/>
    <w:rsid w:val="00BF520E"/>
    <w:rsid w:val="00BF58CB"/>
    <w:rsid w:val="00BF7689"/>
    <w:rsid w:val="00BF7B69"/>
    <w:rsid w:val="00C00D6E"/>
    <w:rsid w:val="00C01C21"/>
    <w:rsid w:val="00C01E0E"/>
    <w:rsid w:val="00C023B4"/>
    <w:rsid w:val="00C0435B"/>
    <w:rsid w:val="00C06521"/>
    <w:rsid w:val="00C0725F"/>
    <w:rsid w:val="00C0747F"/>
    <w:rsid w:val="00C076C3"/>
    <w:rsid w:val="00C07BF4"/>
    <w:rsid w:val="00C07CF1"/>
    <w:rsid w:val="00C11331"/>
    <w:rsid w:val="00C11BCA"/>
    <w:rsid w:val="00C14645"/>
    <w:rsid w:val="00C15413"/>
    <w:rsid w:val="00C15678"/>
    <w:rsid w:val="00C166C2"/>
    <w:rsid w:val="00C175CF"/>
    <w:rsid w:val="00C20E0A"/>
    <w:rsid w:val="00C237B8"/>
    <w:rsid w:val="00C240C8"/>
    <w:rsid w:val="00C26264"/>
    <w:rsid w:val="00C26D53"/>
    <w:rsid w:val="00C27CD7"/>
    <w:rsid w:val="00C30AA3"/>
    <w:rsid w:val="00C30DA7"/>
    <w:rsid w:val="00C312A0"/>
    <w:rsid w:val="00C32129"/>
    <w:rsid w:val="00C32410"/>
    <w:rsid w:val="00C3502B"/>
    <w:rsid w:val="00C3518C"/>
    <w:rsid w:val="00C35DA2"/>
    <w:rsid w:val="00C4052C"/>
    <w:rsid w:val="00C42075"/>
    <w:rsid w:val="00C4263E"/>
    <w:rsid w:val="00C42680"/>
    <w:rsid w:val="00C428A5"/>
    <w:rsid w:val="00C42E8E"/>
    <w:rsid w:val="00C4323C"/>
    <w:rsid w:val="00C448D2"/>
    <w:rsid w:val="00C46FA6"/>
    <w:rsid w:val="00C513B9"/>
    <w:rsid w:val="00C51D6E"/>
    <w:rsid w:val="00C51EBC"/>
    <w:rsid w:val="00C52A08"/>
    <w:rsid w:val="00C54110"/>
    <w:rsid w:val="00C543C2"/>
    <w:rsid w:val="00C553D5"/>
    <w:rsid w:val="00C56F1A"/>
    <w:rsid w:val="00C57D2F"/>
    <w:rsid w:val="00C60437"/>
    <w:rsid w:val="00C62F8C"/>
    <w:rsid w:val="00C6317D"/>
    <w:rsid w:val="00C638EA"/>
    <w:rsid w:val="00C64379"/>
    <w:rsid w:val="00C65DB2"/>
    <w:rsid w:val="00C6650C"/>
    <w:rsid w:val="00C66FE7"/>
    <w:rsid w:val="00C705C0"/>
    <w:rsid w:val="00C71053"/>
    <w:rsid w:val="00C72D09"/>
    <w:rsid w:val="00C7546B"/>
    <w:rsid w:val="00C76C0B"/>
    <w:rsid w:val="00C76F95"/>
    <w:rsid w:val="00C8017F"/>
    <w:rsid w:val="00C8095F"/>
    <w:rsid w:val="00C818C9"/>
    <w:rsid w:val="00C82099"/>
    <w:rsid w:val="00C82AF2"/>
    <w:rsid w:val="00C82F1E"/>
    <w:rsid w:val="00C859B9"/>
    <w:rsid w:val="00C8730F"/>
    <w:rsid w:val="00C87958"/>
    <w:rsid w:val="00C87FB1"/>
    <w:rsid w:val="00C93952"/>
    <w:rsid w:val="00C93A3C"/>
    <w:rsid w:val="00C95E78"/>
    <w:rsid w:val="00C967AD"/>
    <w:rsid w:val="00C97CE7"/>
    <w:rsid w:val="00C97D23"/>
    <w:rsid w:val="00CA02AC"/>
    <w:rsid w:val="00CA0A09"/>
    <w:rsid w:val="00CA1302"/>
    <w:rsid w:val="00CA217C"/>
    <w:rsid w:val="00CA28C3"/>
    <w:rsid w:val="00CA3610"/>
    <w:rsid w:val="00CA36F6"/>
    <w:rsid w:val="00CA381D"/>
    <w:rsid w:val="00CA4E0E"/>
    <w:rsid w:val="00CA515B"/>
    <w:rsid w:val="00CA58C8"/>
    <w:rsid w:val="00CA78D7"/>
    <w:rsid w:val="00CA7C05"/>
    <w:rsid w:val="00CB1B9B"/>
    <w:rsid w:val="00CB41DE"/>
    <w:rsid w:val="00CB4C01"/>
    <w:rsid w:val="00CB561C"/>
    <w:rsid w:val="00CB6732"/>
    <w:rsid w:val="00CB67B8"/>
    <w:rsid w:val="00CB7670"/>
    <w:rsid w:val="00CC02A1"/>
    <w:rsid w:val="00CC072C"/>
    <w:rsid w:val="00CC11D0"/>
    <w:rsid w:val="00CC1D18"/>
    <w:rsid w:val="00CC21F3"/>
    <w:rsid w:val="00CC3C56"/>
    <w:rsid w:val="00CC44AC"/>
    <w:rsid w:val="00CC4EB0"/>
    <w:rsid w:val="00CC6D11"/>
    <w:rsid w:val="00CC6D2E"/>
    <w:rsid w:val="00CC7ADE"/>
    <w:rsid w:val="00CD1813"/>
    <w:rsid w:val="00CD1C05"/>
    <w:rsid w:val="00CD2510"/>
    <w:rsid w:val="00CD357C"/>
    <w:rsid w:val="00CD4936"/>
    <w:rsid w:val="00CE1C68"/>
    <w:rsid w:val="00CE2076"/>
    <w:rsid w:val="00CE43CF"/>
    <w:rsid w:val="00CE4459"/>
    <w:rsid w:val="00CE6700"/>
    <w:rsid w:val="00CE6D78"/>
    <w:rsid w:val="00CF006B"/>
    <w:rsid w:val="00CF0D87"/>
    <w:rsid w:val="00CF118B"/>
    <w:rsid w:val="00CF27DA"/>
    <w:rsid w:val="00CF2A07"/>
    <w:rsid w:val="00CF2BE2"/>
    <w:rsid w:val="00CF449C"/>
    <w:rsid w:val="00CF7D10"/>
    <w:rsid w:val="00D01F7B"/>
    <w:rsid w:val="00D02991"/>
    <w:rsid w:val="00D03D89"/>
    <w:rsid w:val="00D04603"/>
    <w:rsid w:val="00D04B07"/>
    <w:rsid w:val="00D04BC0"/>
    <w:rsid w:val="00D103FE"/>
    <w:rsid w:val="00D10643"/>
    <w:rsid w:val="00D124CD"/>
    <w:rsid w:val="00D12BFA"/>
    <w:rsid w:val="00D12EA3"/>
    <w:rsid w:val="00D1527D"/>
    <w:rsid w:val="00D15DF8"/>
    <w:rsid w:val="00D17A81"/>
    <w:rsid w:val="00D20037"/>
    <w:rsid w:val="00D21EF2"/>
    <w:rsid w:val="00D227DC"/>
    <w:rsid w:val="00D25E1C"/>
    <w:rsid w:val="00D31CA2"/>
    <w:rsid w:val="00D32482"/>
    <w:rsid w:val="00D32DE6"/>
    <w:rsid w:val="00D32E87"/>
    <w:rsid w:val="00D36A0C"/>
    <w:rsid w:val="00D40632"/>
    <w:rsid w:val="00D41042"/>
    <w:rsid w:val="00D4316B"/>
    <w:rsid w:val="00D4342E"/>
    <w:rsid w:val="00D44140"/>
    <w:rsid w:val="00D4437F"/>
    <w:rsid w:val="00D448DF"/>
    <w:rsid w:val="00D45306"/>
    <w:rsid w:val="00D45EB2"/>
    <w:rsid w:val="00D46B7A"/>
    <w:rsid w:val="00D46D9A"/>
    <w:rsid w:val="00D4700C"/>
    <w:rsid w:val="00D47FD5"/>
    <w:rsid w:val="00D5152C"/>
    <w:rsid w:val="00D5198F"/>
    <w:rsid w:val="00D51E88"/>
    <w:rsid w:val="00D5257E"/>
    <w:rsid w:val="00D5292A"/>
    <w:rsid w:val="00D53917"/>
    <w:rsid w:val="00D544C5"/>
    <w:rsid w:val="00D54583"/>
    <w:rsid w:val="00D55112"/>
    <w:rsid w:val="00D5636F"/>
    <w:rsid w:val="00D56C42"/>
    <w:rsid w:val="00D60F07"/>
    <w:rsid w:val="00D619D7"/>
    <w:rsid w:val="00D63CC7"/>
    <w:rsid w:val="00D648AA"/>
    <w:rsid w:val="00D648B1"/>
    <w:rsid w:val="00D65336"/>
    <w:rsid w:val="00D7123B"/>
    <w:rsid w:val="00D71686"/>
    <w:rsid w:val="00D72992"/>
    <w:rsid w:val="00D7365F"/>
    <w:rsid w:val="00D76099"/>
    <w:rsid w:val="00D765AB"/>
    <w:rsid w:val="00D777EC"/>
    <w:rsid w:val="00D80B56"/>
    <w:rsid w:val="00D8229F"/>
    <w:rsid w:val="00D8266A"/>
    <w:rsid w:val="00D833FF"/>
    <w:rsid w:val="00D840D2"/>
    <w:rsid w:val="00D84204"/>
    <w:rsid w:val="00D8452E"/>
    <w:rsid w:val="00D8486B"/>
    <w:rsid w:val="00D85722"/>
    <w:rsid w:val="00D85BD2"/>
    <w:rsid w:val="00D85F48"/>
    <w:rsid w:val="00D87306"/>
    <w:rsid w:val="00D92098"/>
    <w:rsid w:val="00D92902"/>
    <w:rsid w:val="00D92C5B"/>
    <w:rsid w:val="00D93230"/>
    <w:rsid w:val="00D94933"/>
    <w:rsid w:val="00D95CA7"/>
    <w:rsid w:val="00D95D59"/>
    <w:rsid w:val="00D95D5E"/>
    <w:rsid w:val="00D97A4F"/>
    <w:rsid w:val="00DA3C21"/>
    <w:rsid w:val="00DA6C6B"/>
    <w:rsid w:val="00DA7B76"/>
    <w:rsid w:val="00DB3871"/>
    <w:rsid w:val="00DB459B"/>
    <w:rsid w:val="00DB464B"/>
    <w:rsid w:val="00DB4D10"/>
    <w:rsid w:val="00DB525F"/>
    <w:rsid w:val="00DB6634"/>
    <w:rsid w:val="00DC1200"/>
    <w:rsid w:val="00DC32E4"/>
    <w:rsid w:val="00DC3638"/>
    <w:rsid w:val="00DC3850"/>
    <w:rsid w:val="00DC4173"/>
    <w:rsid w:val="00DC4FE9"/>
    <w:rsid w:val="00DC6566"/>
    <w:rsid w:val="00DC7788"/>
    <w:rsid w:val="00DC7D05"/>
    <w:rsid w:val="00DD18A8"/>
    <w:rsid w:val="00DD1E41"/>
    <w:rsid w:val="00DD2C53"/>
    <w:rsid w:val="00DD5E6C"/>
    <w:rsid w:val="00DE28AE"/>
    <w:rsid w:val="00DE28FC"/>
    <w:rsid w:val="00DE2E82"/>
    <w:rsid w:val="00DE3AB5"/>
    <w:rsid w:val="00DE40E3"/>
    <w:rsid w:val="00DE5320"/>
    <w:rsid w:val="00DE63E1"/>
    <w:rsid w:val="00DE665A"/>
    <w:rsid w:val="00DE6D7F"/>
    <w:rsid w:val="00DF080C"/>
    <w:rsid w:val="00DF0867"/>
    <w:rsid w:val="00DF1021"/>
    <w:rsid w:val="00DF187A"/>
    <w:rsid w:val="00DF2033"/>
    <w:rsid w:val="00DF2AEC"/>
    <w:rsid w:val="00DF3318"/>
    <w:rsid w:val="00DF4CA7"/>
    <w:rsid w:val="00DF5F0F"/>
    <w:rsid w:val="00DF6142"/>
    <w:rsid w:val="00E00D83"/>
    <w:rsid w:val="00E026F1"/>
    <w:rsid w:val="00E03308"/>
    <w:rsid w:val="00E03962"/>
    <w:rsid w:val="00E07CE6"/>
    <w:rsid w:val="00E162C3"/>
    <w:rsid w:val="00E16CB8"/>
    <w:rsid w:val="00E20013"/>
    <w:rsid w:val="00E209F7"/>
    <w:rsid w:val="00E20A52"/>
    <w:rsid w:val="00E2108E"/>
    <w:rsid w:val="00E214DE"/>
    <w:rsid w:val="00E21ADB"/>
    <w:rsid w:val="00E222DA"/>
    <w:rsid w:val="00E22916"/>
    <w:rsid w:val="00E2461E"/>
    <w:rsid w:val="00E3120B"/>
    <w:rsid w:val="00E32C4E"/>
    <w:rsid w:val="00E335D8"/>
    <w:rsid w:val="00E3374E"/>
    <w:rsid w:val="00E33A2D"/>
    <w:rsid w:val="00E33DDA"/>
    <w:rsid w:val="00E34B93"/>
    <w:rsid w:val="00E34DAE"/>
    <w:rsid w:val="00E34F65"/>
    <w:rsid w:val="00E35A3C"/>
    <w:rsid w:val="00E3659F"/>
    <w:rsid w:val="00E36727"/>
    <w:rsid w:val="00E401E8"/>
    <w:rsid w:val="00E40377"/>
    <w:rsid w:val="00E42400"/>
    <w:rsid w:val="00E4445E"/>
    <w:rsid w:val="00E45118"/>
    <w:rsid w:val="00E45826"/>
    <w:rsid w:val="00E47402"/>
    <w:rsid w:val="00E4761A"/>
    <w:rsid w:val="00E479E6"/>
    <w:rsid w:val="00E51F88"/>
    <w:rsid w:val="00E51FF1"/>
    <w:rsid w:val="00E540A6"/>
    <w:rsid w:val="00E54FAA"/>
    <w:rsid w:val="00E5796C"/>
    <w:rsid w:val="00E60D05"/>
    <w:rsid w:val="00E61B7C"/>
    <w:rsid w:val="00E61D66"/>
    <w:rsid w:val="00E61DB2"/>
    <w:rsid w:val="00E63892"/>
    <w:rsid w:val="00E6483A"/>
    <w:rsid w:val="00E652EC"/>
    <w:rsid w:val="00E65470"/>
    <w:rsid w:val="00E67E39"/>
    <w:rsid w:val="00E70A75"/>
    <w:rsid w:val="00E71D5B"/>
    <w:rsid w:val="00E741D3"/>
    <w:rsid w:val="00E7524B"/>
    <w:rsid w:val="00E75563"/>
    <w:rsid w:val="00E75B35"/>
    <w:rsid w:val="00E760B7"/>
    <w:rsid w:val="00E76731"/>
    <w:rsid w:val="00E76BA7"/>
    <w:rsid w:val="00E80BA3"/>
    <w:rsid w:val="00E816AC"/>
    <w:rsid w:val="00E829A5"/>
    <w:rsid w:val="00E8307B"/>
    <w:rsid w:val="00E85E52"/>
    <w:rsid w:val="00E90868"/>
    <w:rsid w:val="00E92634"/>
    <w:rsid w:val="00E93178"/>
    <w:rsid w:val="00E9332B"/>
    <w:rsid w:val="00E95361"/>
    <w:rsid w:val="00E96571"/>
    <w:rsid w:val="00E978F0"/>
    <w:rsid w:val="00E979B4"/>
    <w:rsid w:val="00EA1048"/>
    <w:rsid w:val="00EA2E49"/>
    <w:rsid w:val="00EA3132"/>
    <w:rsid w:val="00EA3886"/>
    <w:rsid w:val="00EA44DD"/>
    <w:rsid w:val="00EA73C2"/>
    <w:rsid w:val="00EA75EF"/>
    <w:rsid w:val="00EB3367"/>
    <w:rsid w:val="00EB3A63"/>
    <w:rsid w:val="00EB5B97"/>
    <w:rsid w:val="00EB6345"/>
    <w:rsid w:val="00EB7082"/>
    <w:rsid w:val="00EC3B5B"/>
    <w:rsid w:val="00EC44AE"/>
    <w:rsid w:val="00EC4952"/>
    <w:rsid w:val="00EC59F3"/>
    <w:rsid w:val="00EC730E"/>
    <w:rsid w:val="00EC7392"/>
    <w:rsid w:val="00EC7C87"/>
    <w:rsid w:val="00EC7EC8"/>
    <w:rsid w:val="00ED0B79"/>
    <w:rsid w:val="00ED2507"/>
    <w:rsid w:val="00ED3891"/>
    <w:rsid w:val="00ED61AA"/>
    <w:rsid w:val="00ED6838"/>
    <w:rsid w:val="00ED75E3"/>
    <w:rsid w:val="00EE3866"/>
    <w:rsid w:val="00EE417D"/>
    <w:rsid w:val="00EE42A9"/>
    <w:rsid w:val="00EE42EC"/>
    <w:rsid w:val="00EE4FB5"/>
    <w:rsid w:val="00EF0789"/>
    <w:rsid w:val="00EF1CCC"/>
    <w:rsid w:val="00EF25C9"/>
    <w:rsid w:val="00EF28A2"/>
    <w:rsid w:val="00EF3553"/>
    <w:rsid w:val="00EF38A5"/>
    <w:rsid w:val="00EF46DE"/>
    <w:rsid w:val="00EF6F58"/>
    <w:rsid w:val="00F015F6"/>
    <w:rsid w:val="00F0345B"/>
    <w:rsid w:val="00F04360"/>
    <w:rsid w:val="00F05DB1"/>
    <w:rsid w:val="00F06BFB"/>
    <w:rsid w:val="00F11F21"/>
    <w:rsid w:val="00F1220F"/>
    <w:rsid w:val="00F14666"/>
    <w:rsid w:val="00F148AA"/>
    <w:rsid w:val="00F149B6"/>
    <w:rsid w:val="00F1565A"/>
    <w:rsid w:val="00F1692B"/>
    <w:rsid w:val="00F17099"/>
    <w:rsid w:val="00F206A3"/>
    <w:rsid w:val="00F21CA3"/>
    <w:rsid w:val="00F22595"/>
    <w:rsid w:val="00F2262C"/>
    <w:rsid w:val="00F24F7C"/>
    <w:rsid w:val="00F2530B"/>
    <w:rsid w:val="00F26DB3"/>
    <w:rsid w:val="00F271D7"/>
    <w:rsid w:val="00F33C88"/>
    <w:rsid w:val="00F33D0A"/>
    <w:rsid w:val="00F34962"/>
    <w:rsid w:val="00F34B60"/>
    <w:rsid w:val="00F35172"/>
    <w:rsid w:val="00F35862"/>
    <w:rsid w:val="00F35A31"/>
    <w:rsid w:val="00F36990"/>
    <w:rsid w:val="00F36D6A"/>
    <w:rsid w:val="00F405D1"/>
    <w:rsid w:val="00F41355"/>
    <w:rsid w:val="00F41D47"/>
    <w:rsid w:val="00F42940"/>
    <w:rsid w:val="00F43015"/>
    <w:rsid w:val="00F43FAF"/>
    <w:rsid w:val="00F44789"/>
    <w:rsid w:val="00F45D55"/>
    <w:rsid w:val="00F46E0A"/>
    <w:rsid w:val="00F47DF3"/>
    <w:rsid w:val="00F47E8A"/>
    <w:rsid w:val="00F5075B"/>
    <w:rsid w:val="00F510CD"/>
    <w:rsid w:val="00F5435F"/>
    <w:rsid w:val="00F54477"/>
    <w:rsid w:val="00F54D1B"/>
    <w:rsid w:val="00F55DAA"/>
    <w:rsid w:val="00F56CBF"/>
    <w:rsid w:val="00F60241"/>
    <w:rsid w:val="00F611F4"/>
    <w:rsid w:val="00F62FFB"/>
    <w:rsid w:val="00F631C9"/>
    <w:rsid w:val="00F63327"/>
    <w:rsid w:val="00F64165"/>
    <w:rsid w:val="00F6439C"/>
    <w:rsid w:val="00F6528D"/>
    <w:rsid w:val="00F70D11"/>
    <w:rsid w:val="00F71DF5"/>
    <w:rsid w:val="00F7223B"/>
    <w:rsid w:val="00F73E80"/>
    <w:rsid w:val="00F74067"/>
    <w:rsid w:val="00F7689E"/>
    <w:rsid w:val="00F769D2"/>
    <w:rsid w:val="00F776BA"/>
    <w:rsid w:val="00F776D0"/>
    <w:rsid w:val="00F812DD"/>
    <w:rsid w:val="00F821AB"/>
    <w:rsid w:val="00F82F02"/>
    <w:rsid w:val="00F859B9"/>
    <w:rsid w:val="00F871E0"/>
    <w:rsid w:val="00F9049B"/>
    <w:rsid w:val="00F90568"/>
    <w:rsid w:val="00F9142D"/>
    <w:rsid w:val="00F94A96"/>
    <w:rsid w:val="00F96606"/>
    <w:rsid w:val="00F977DD"/>
    <w:rsid w:val="00FA0451"/>
    <w:rsid w:val="00FA05AF"/>
    <w:rsid w:val="00FA129E"/>
    <w:rsid w:val="00FA2B9F"/>
    <w:rsid w:val="00FA33E1"/>
    <w:rsid w:val="00FA6516"/>
    <w:rsid w:val="00FA7060"/>
    <w:rsid w:val="00FA7145"/>
    <w:rsid w:val="00FB04F1"/>
    <w:rsid w:val="00FB07F6"/>
    <w:rsid w:val="00FB1A56"/>
    <w:rsid w:val="00FB1EE5"/>
    <w:rsid w:val="00FB270A"/>
    <w:rsid w:val="00FB5030"/>
    <w:rsid w:val="00FB59DB"/>
    <w:rsid w:val="00FC0CC0"/>
    <w:rsid w:val="00FC123B"/>
    <w:rsid w:val="00FC1CFD"/>
    <w:rsid w:val="00FC2D3B"/>
    <w:rsid w:val="00FC2E6B"/>
    <w:rsid w:val="00FC3EA9"/>
    <w:rsid w:val="00FC4C9B"/>
    <w:rsid w:val="00FC604B"/>
    <w:rsid w:val="00FC6A36"/>
    <w:rsid w:val="00FD0247"/>
    <w:rsid w:val="00FD239C"/>
    <w:rsid w:val="00FD2E3D"/>
    <w:rsid w:val="00FD3295"/>
    <w:rsid w:val="00FD480D"/>
    <w:rsid w:val="00FD480E"/>
    <w:rsid w:val="00FD594C"/>
    <w:rsid w:val="00FD6257"/>
    <w:rsid w:val="00FE1167"/>
    <w:rsid w:val="00FE2922"/>
    <w:rsid w:val="00FE2EAF"/>
    <w:rsid w:val="00FE2FB9"/>
    <w:rsid w:val="00FE30B9"/>
    <w:rsid w:val="00FE3AF0"/>
    <w:rsid w:val="00FE3E92"/>
    <w:rsid w:val="00FE51D1"/>
    <w:rsid w:val="00FE6DCF"/>
    <w:rsid w:val="00FF24C2"/>
    <w:rsid w:val="00FF2D39"/>
    <w:rsid w:val="00FF32E0"/>
    <w:rsid w:val="00FF4ADD"/>
    <w:rsid w:val="00FF7A06"/>
    <w:rsid w:val="00FF7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18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0235"/>
    <w:rPr>
      <w:sz w:val="24"/>
      <w:szCs w:val="24"/>
      <w:lang w:val="en-US" w:eastAsia="en-US"/>
    </w:rPr>
  </w:style>
  <w:style w:type="paragraph" w:styleId="Heading1">
    <w:name w:val="heading 1"/>
    <w:basedOn w:val="Normal"/>
    <w:next w:val="Normal"/>
    <w:link w:val="Heading1Char"/>
    <w:qFormat/>
    <w:rsid w:val="00523586"/>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572C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523586"/>
    <w:pPr>
      <w:keepNext/>
      <w:spacing w:before="240" w:after="60"/>
      <w:outlineLvl w:val="2"/>
    </w:pPr>
    <w:rPr>
      <w:rFonts w:ascii="Cambria" w:hAnsi="Cambria"/>
      <w:b/>
      <w:bCs/>
      <w:sz w:val="26"/>
      <w:szCs w:val="26"/>
    </w:rPr>
  </w:style>
  <w:style w:type="paragraph" w:styleId="Heading4">
    <w:name w:val="heading 4"/>
    <w:basedOn w:val="Normal"/>
    <w:next w:val="Normal"/>
    <w:qFormat/>
    <w:rsid w:val="00875BE3"/>
    <w:pPr>
      <w:keepNext/>
      <w:ind w:firstLine="720"/>
      <w:jc w:val="both"/>
      <w:outlineLvl w:val="3"/>
    </w:pPr>
    <w:rPr>
      <w:rFonts w:ascii=".VnTimeH" w:hAnsi=".VnTimeH"/>
      <w:u w:val="single"/>
    </w:rPr>
  </w:style>
  <w:style w:type="paragraph" w:styleId="Heading6">
    <w:name w:val="heading 6"/>
    <w:basedOn w:val="Normal"/>
    <w:next w:val="Normal"/>
    <w:link w:val="Heading6Char"/>
    <w:semiHidden/>
    <w:unhideWhenUsed/>
    <w:qFormat/>
    <w:rsid w:val="00523586"/>
    <w:pPr>
      <w:spacing w:before="240" w:after="60"/>
      <w:outlineLvl w:val="5"/>
    </w:pPr>
    <w:rPr>
      <w:rFonts w:ascii="Calibri" w:hAnsi="Calibri"/>
      <w:b/>
      <w:bCs/>
      <w:sz w:val="22"/>
      <w:szCs w:val="22"/>
    </w:rPr>
  </w:style>
  <w:style w:type="paragraph" w:styleId="Heading8">
    <w:name w:val="heading 8"/>
    <w:basedOn w:val="Normal"/>
    <w:next w:val="Normal"/>
    <w:link w:val="Heading8Char"/>
    <w:semiHidden/>
    <w:unhideWhenUsed/>
    <w:qFormat/>
    <w:rsid w:val="00523586"/>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4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CharCharCharCharCharCharCharChar1Char">
    <w:name w:val="Char Char Char1 Char Char Char Char Char Char Char Char Char1 Char"/>
    <w:next w:val="Normal"/>
    <w:autoRedefine/>
    <w:semiHidden/>
    <w:rsid w:val="007F34F6"/>
    <w:pPr>
      <w:spacing w:after="160" w:line="240" w:lineRule="exact"/>
      <w:jc w:val="both"/>
    </w:pPr>
    <w:rPr>
      <w:sz w:val="28"/>
      <w:szCs w:val="22"/>
      <w:lang w:val="en-US" w:eastAsia="en-US"/>
    </w:rPr>
  </w:style>
  <w:style w:type="paragraph" w:styleId="BodyTextIndent">
    <w:name w:val="Body Text Indent"/>
    <w:basedOn w:val="Normal"/>
    <w:link w:val="BodyTextIndentChar"/>
    <w:rsid w:val="00D94933"/>
    <w:pPr>
      <w:ind w:firstLine="720"/>
      <w:jc w:val="both"/>
    </w:pPr>
    <w:rPr>
      <w:sz w:val="28"/>
    </w:rPr>
  </w:style>
  <w:style w:type="paragraph" w:customStyle="1" w:styleId="CharCharCharChar">
    <w:name w:val="Char Char Char Char"/>
    <w:basedOn w:val="Normal"/>
    <w:rsid w:val="005E67DB"/>
    <w:pPr>
      <w:widowControl w:val="0"/>
      <w:jc w:val="both"/>
    </w:pPr>
    <w:rPr>
      <w:rFonts w:eastAsia="SimSun"/>
      <w:kern w:val="2"/>
      <w:lang w:eastAsia="zh-CN"/>
    </w:rPr>
  </w:style>
  <w:style w:type="paragraph" w:styleId="BodyTextIndent3">
    <w:name w:val="Body Text Indent 3"/>
    <w:basedOn w:val="Normal"/>
    <w:rsid w:val="00875BE3"/>
    <w:pPr>
      <w:spacing w:after="120"/>
      <w:ind w:left="360"/>
    </w:pPr>
    <w:rPr>
      <w:sz w:val="16"/>
      <w:szCs w:val="16"/>
    </w:rPr>
  </w:style>
  <w:style w:type="paragraph" w:styleId="List3">
    <w:name w:val="List 3"/>
    <w:basedOn w:val="Normal"/>
    <w:rsid w:val="00875BE3"/>
    <w:pPr>
      <w:ind w:left="1080" w:hanging="360"/>
    </w:pPr>
  </w:style>
  <w:style w:type="paragraph" w:styleId="Footer">
    <w:name w:val="footer"/>
    <w:basedOn w:val="Normal"/>
    <w:rsid w:val="00F34962"/>
    <w:pPr>
      <w:tabs>
        <w:tab w:val="center" w:pos="4320"/>
        <w:tab w:val="right" w:pos="8640"/>
      </w:tabs>
    </w:pPr>
  </w:style>
  <w:style w:type="character" w:styleId="PageNumber">
    <w:name w:val="page number"/>
    <w:basedOn w:val="DefaultParagraphFont"/>
    <w:rsid w:val="00F34962"/>
  </w:style>
  <w:style w:type="paragraph" w:customStyle="1" w:styleId="Char">
    <w:name w:val="Char"/>
    <w:basedOn w:val="Normal"/>
    <w:rsid w:val="008565EA"/>
    <w:pPr>
      <w:spacing w:after="160" w:line="240" w:lineRule="exact"/>
    </w:pPr>
    <w:rPr>
      <w:rFonts w:ascii="Verdana" w:hAnsi="Verdana"/>
      <w:sz w:val="20"/>
      <w:szCs w:val="20"/>
    </w:rPr>
  </w:style>
  <w:style w:type="paragraph" w:styleId="BodyText">
    <w:name w:val="Body Text"/>
    <w:basedOn w:val="Normal"/>
    <w:link w:val="BodyTextChar"/>
    <w:rsid w:val="00AF435B"/>
    <w:pPr>
      <w:spacing w:after="120"/>
    </w:pPr>
    <w:rPr>
      <w:lang w:val="x-none" w:eastAsia="x-none"/>
    </w:rPr>
  </w:style>
  <w:style w:type="paragraph" w:styleId="NormalWeb">
    <w:name w:val="Normal (Web)"/>
    <w:basedOn w:val="Normal"/>
    <w:uiPriority w:val="99"/>
    <w:rsid w:val="00C76F95"/>
    <w:pPr>
      <w:spacing w:before="150"/>
    </w:pPr>
  </w:style>
  <w:style w:type="paragraph" w:customStyle="1" w:styleId="CharChar1CharCharChar1Char">
    <w:name w:val="Char Char1 Char Char Char1 Char"/>
    <w:basedOn w:val="Normal"/>
    <w:rsid w:val="00EA3132"/>
    <w:pPr>
      <w:spacing w:after="160" w:line="240" w:lineRule="exact"/>
    </w:pPr>
    <w:rPr>
      <w:rFonts w:ascii="Verdana" w:hAnsi="Verdana"/>
      <w:sz w:val="20"/>
      <w:szCs w:val="20"/>
    </w:rPr>
  </w:style>
  <w:style w:type="character" w:customStyle="1" w:styleId="BodyTextChar">
    <w:name w:val="Body Text Char"/>
    <w:link w:val="BodyText"/>
    <w:rsid w:val="00EA3132"/>
    <w:rPr>
      <w:sz w:val="24"/>
      <w:szCs w:val="24"/>
    </w:rPr>
  </w:style>
  <w:style w:type="paragraph" w:styleId="Header">
    <w:name w:val="header"/>
    <w:basedOn w:val="Normal"/>
    <w:link w:val="HeaderChar"/>
    <w:uiPriority w:val="99"/>
    <w:rsid w:val="00452482"/>
    <w:pPr>
      <w:tabs>
        <w:tab w:val="center" w:pos="4680"/>
        <w:tab w:val="right" w:pos="9360"/>
      </w:tabs>
    </w:pPr>
    <w:rPr>
      <w:lang w:val="x-none" w:eastAsia="x-none"/>
    </w:rPr>
  </w:style>
  <w:style w:type="character" w:customStyle="1" w:styleId="HeaderChar">
    <w:name w:val="Header Char"/>
    <w:link w:val="Header"/>
    <w:uiPriority w:val="99"/>
    <w:rsid w:val="00452482"/>
    <w:rPr>
      <w:sz w:val="24"/>
      <w:szCs w:val="24"/>
      <w:lang w:bidi="ar-SA"/>
    </w:rPr>
  </w:style>
  <w:style w:type="character" w:customStyle="1" w:styleId="Heading2Char">
    <w:name w:val="Heading 2 Char"/>
    <w:link w:val="Heading2"/>
    <w:rsid w:val="00572C43"/>
    <w:rPr>
      <w:rFonts w:ascii="Cambria" w:eastAsia="Times New Roman" w:hAnsi="Cambria" w:cs="Times New Roman"/>
      <w:b/>
      <w:bCs/>
      <w:i/>
      <w:iCs/>
      <w:sz w:val="28"/>
      <w:szCs w:val="28"/>
    </w:rPr>
  </w:style>
  <w:style w:type="character" w:customStyle="1" w:styleId="Heading1Char">
    <w:name w:val="Heading 1 Char"/>
    <w:link w:val="Heading1"/>
    <w:rsid w:val="00523586"/>
    <w:rPr>
      <w:rFonts w:ascii="Cambria" w:eastAsia="Times New Roman" w:hAnsi="Cambria" w:cs="Times New Roman"/>
      <w:b/>
      <w:bCs/>
      <w:kern w:val="32"/>
      <w:sz w:val="32"/>
      <w:szCs w:val="32"/>
    </w:rPr>
  </w:style>
  <w:style w:type="character" w:customStyle="1" w:styleId="Heading3Char">
    <w:name w:val="Heading 3 Char"/>
    <w:link w:val="Heading3"/>
    <w:semiHidden/>
    <w:rsid w:val="00523586"/>
    <w:rPr>
      <w:rFonts w:ascii="Cambria" w:eastAsia="Times New Roman" w:hAnsi="Cambria" w:cs="Times New Roman"/>
      <w:b/>
      <w:bCs/>
      <w:sz w:val="26"/>
      <w:szCs w:val="26"/>
    </w:rPr>
  </w:style>
  <w:style w:type="character" w:customStyle="1" w:styleId="Heading6Char">
    <w:name w:val="Heading 6 Char"/>
    <w:link w:val="Heading6"/>
    <w:semiHidden/>
    <w:rsid w:val="00523586"/>
    <w:rPr>
      <w:rFonts w:ascii="Calibri" w:eastAsia="Times New Roman" w:hAnsi="Calibri" w:cs="Times New Roman"/>
      <w:b/>
      <w:bCs/>
      <w:sz w:val="22"/>
      <w:szCs w:val="22"/>
    </w:rPr>
  </w:style>
  <w:style w:type="character" w:customStyle="1" w:styleId="Heading8Char">
    <w:name w:val="Heading 8 Char"/>
    <w:link w:val="Heading8"/>
    <w:semiHidden/>
    <w:rsid w:val="00523586"/>
    <w:rPr>
      <w:rFonts w:ascii="Calibri" w:eastAsia="Times New Roman" w:hAnsi="Calibri" w:cs="Times New Roman"/>
      <w:i/>
      <w:iCs/>
      <w:sz w:val="24"/>
      <w:szCs w:val="24"/>
    </w:rPr>
  </w:style>
  <w:style w:type="character" w:customStyle="1" w:styleId="BodyTextIndentChar">
    <w:name w:val="Body Text Indent Char"/>
    <w:link w:val="BodyTextIndent"/>
    <w:rsid w:val="00CA78D7"/>
    <w:rPr>
      <w:sz w:val="28"/>
      <w:szCs w:val="24"/>
    </w:rPr>
  </w:style>
  <w:style w:type="paragraph" w:styleId="BalloonText">
    <w:name w:val="Balloon Text"/>
    <w:basedOn w:val="Normal"/>
    <w:link w:val="BalloonTextChar"/>
    <w:rsid w:val="00DE2E82"/>
    <w:rPr>
      <w:rFonts w:ascii="Segoe UI" w:hAnsi="Segoe UI" w:cs="Segoe UI"/>
      <w:sz w:val="18"/>
      <w:szCs w:val="18"/>
    </w:rPr>
  </w:style>
  <w:style w:type="character" w:customStyle="1" w:styleId="BalloonTextChar">
    <w:name w:val="Balloon Text Char"/>
    <w:link w:val="BalloonText"/>
    <w:rsid w:val="00DE2E82"/>
    <w:rPr>
      <w:rFonts w:ascii="Segoe UI" w:hAnsi="Segoe UI" w:cs="Segoe UI"/>
      <w:sz w:val="18"/>
      <w:szCs w:val="18"/>
    </w:rPr>
  </w:style>
  <w:style w:type="character" w:styleId="Emphasis">
    <w:name w:val="Emphasis"/>
    <w:qFormat/>
    <w:rsid w:val="00E7673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0235"/>
    <w:rPr>
      <w:sz w:val="24"/>
      <w:szCs w:val="24"/>
      <w:lang w:val="en-US" w:eastAsia="en-US"/>
    </w:rPr>
  </w:style>
  <w:style w:type="paragraph" w:styleId="Heading1">
    <w:name w:val="heading 1"/>
    <w:basedOn w:val="Normal"/>
    <w:next w:val="Normal"/>
    <w:link w:val="Heading1Char"/>
    <w:qFormat/>
    <w:rsid w:val="00523586"/>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572C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523586"/>
    <w:pPr>
      <w:keepNext/>
      <w:spacing w:before="240" w:after="60"/>
      <w:outlineLvl w:val="2"/>
    </w:pPr>
    <w:rPr>
      <w:rFonts w:ascii="Cambria" w:hAnsi="Cambria"/>
      <w:b/>
      <w:bCs/>
      <w:sz w:val="26"/>
      <w:szCs w:val="26"/>
    </w:rPr>
  </w:style>
  <w:style w:type="paragraph" w:styleId="Heading4">
    <w:name w:val="heading 4"/>
    <w:basedOn w:val="Normal"/>
    <w:next w:val="Normal"/>
    <w:qFormat/>
    <w:rsid w:val="00875BE3"/>
    <w:pPr>
      <w:keepNext/>
      <w:ind w:firstLine="720"/>
      <w:jc w:val="both"/>
      <w:outlineLvl w:val="3"/>
    </w:pPr>
    <w:rPr>
      <w:rFonts w:ascii=".VnTimeH" w:hAnsi=".VnTimeH"/>
      <w:u w:val="single"/>
    </w:rPr>
  </w:style>
  <w:style w:type="paragraph" w:styleId="Heading6">
    <w:name w:val="heading 6"/>
    <w:basedOn w:val="Normal"/>
    <w:next w:val="Normal"/>
    <w:link w:val="Heading6Char"/>
    <w:semiHidden/>
    <w:unhideWhenUsed/>
    <w:qFormat/>
    <w:rsid w:val="00523586"/>
    <w:pPr>
      <w:spacing w:before="240" w:after="60"/>
      <w:outlineLvl w:val="5"/>
    </w:pPr>
    <w:rPr>
      <w:rFonts w:ascii="Calibri" w:hAnsi="Calibri"/>
      <w:b/>
      <w:bCs/>
      <w:sz w:val="22"/>
      <w:szCs w:val="22"/>
    </w:rPr>
  </w:style>
  <w:style w:type="paragraph" w:styleId="Heading8">
    <w:name w:val="heading 8"/>
    <w:basedOn w:val="Normal"/>
    <w:next w:val="Normal"/>
    <w:link w:val="Heading8Char"/>
    <w:semiHidden/>
    <w:unhideWhenUsed/>
    <w:qFormat/>
    <w:rsid w:val="00523586"/>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4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CharCharCharCharCharCharCharChar1Char">
    <w:name w:val="Char Char Char1 Char Char Char Char Char Char Char Char Char1 Char"/>
    <w:next w:val="Normal"/>
    <w:autoRedefine/>
    <w:semiHidden/>
    <w:rsid w:val="007F34F6"/>
    <w:pPr>
      <w:spacing w:after="160" w:line="240" w:lineRule="exact"/>
      <w:jc w:val="both"/>
    </w:pPr>
    <w:rPr>
      <w:sz w:val="28"/>
      <w:szCs w:val="22"/>
      <w:lang w:val="en-US" w:eastAsia="en-US"/>
    </w:rPr>
  </w:style>
  <w:style w:type="paragraph" w:styleId="BodyTextIndent">
    <w:name w:val="Body Text Indent"/>
    <w:basedOn w:val="Normal"/>
    <w:link w:val="BodyTextIndentChar"/>
    <w:rsid w:val="00D94933"/>
    <w:pPr>
      <w:ind w:firstLine="720"/>
      <w:jc w:val="both"/>
    </w:pPr>
    <w:rPr>
      <w:sz w:val="28"/>
    </w:rPr>
  </w:style>
  <w:style w:type="paragraph" w:customStyle="1" w:styleId="CharCharCharChar">
    <w:name w:val="Char Char Char Char"/>
    <w:basedOn w:val="Normal"/>
    <w:rsid w:val="005E67DB"/>
    <w:pPr>
      <w:widowControl w:val="0"/>
      <w:jc w:val="both"/>
    </w:pPr>
    <w:rPr>
      <w:rFonts w:eastAsia="SimSun"/>
      <w:kern w:val="2"/>
      <w:lang w:eastAsia="zh-CN"/>
    </w:rPr>
  </w:style>
  <w:style w:type="paragraph" w:styleId="BodyTextIndent3">
    <w:name w:val="Body Text Indent 3"/>
    <w:basedOn w:val="Normal"/>
    <w:rsid w:val="00875BE3"/>
    <w:pPr>
      <w:spacing w:after="120"/>
      <w:ind w:left="360"/>
    </w:pPr>
    <w:rPr>
      <w:sz w:val="16"/>
      <w:szCs w:val="16"/>
    </w:rPr>
  </w:style>
  <w:style w:type="paragraph" w:styleId="List3">
    <w:name w:val="List 3"/>
    <w:basedOn w:val="Normal"/>
    <w:rsid w:val="00875BE3"/>
    <w:pPr>
      <w:ind w:left="1080" w:hanging="360"/>
    </w:pPr>
  </w:style>
  <w:style w:type="paragraph" w:styleId="Footer">
    <w:name w:val="footer"/>
    <w:basedOn w:val="Normal"/>
    <w:rsid w:val="00F34962"/>
    <w:pPr>
      <w:tabs>
        <w:tab w:val="center" w:pos="4320"/>
        <w:tab w:val="right" w:pos="8640"/>
      </w:tabs>
    </w:pPr>
  </w:style>
  <w:style w:type="character" w:styleId="PageNumber">
    <w:name w:val="page number"/>
    <w:basedOn w:val="DefaultParagraphFont"/>
    <w:rsid w:val="00F34962"/>
  </w:style>
  <w:style w:type="paragraph" w:customStyle="1" w:styleId="Char">
    <w:name w:val="Char"/>
    <w:basedOn w:val="Normal"/>
    <w:rsid w:val="008565EA"/>
    <w:pPr>
      <w:spacing w:after="160" w:line="240" w:lineRule="exact"/>
    </w:pPr>
    <w:rPr>
      <w:rFonts w:ascii="Verdana" w:hAnsi="Verdana"/>
      <w:sz w:val="20"/>
      <w:szCs w:val="20"/>
    </w:rPr>
  </w:style>
  <w:style w:type="paragraph" w:styleId="BodyText">
    <w:name w:val="Body Text"/>
    <w:basedOn w:val="Normal"/>
    <w:link w:val="BodyTextChar"/>
    <w:rsid w:val="00AF435B"/>
    <w:pPr>
      <w:spacing w:after="120"/>
    </w:pPr>
    <w:rPr>
      <w:lang w:val="x-none" w:eastAsia="x-none"/>
    </w:rPr>
  </w:style>
  <w:style w:type="paragraph" w:styleId="NormalWeb">
    <w:name w:val="Normal (Web)"/>
    <w:basedOn w:val="Normal"/>
    <w:uiPriority w:val="99"/>
    <w:rsid w:val="00C76F95"/>
    <w:pPr>
      <w:spacing w:before="150"/>
    </w:pPr>
  </w:style>
  <w:style w:type="paragraph" w:customStyle="1" w:styleId="CharChar1CharCharChar1Char">
    <w:name w:val="Char Char1 Char Char Char1 Char"/>
    <w:basedOn w:val="Normal"/>
    <w:rsid w:val="00EA3132"/>
    <w:pPr>
      <w:spacing w:after="160" w:line="240" w:lineRule="exact"/>
    </w:pPr>
    <w:rPr>
      <w:rFonts w:ascii="Verdana" w:hAnsi="Verdana"/>
      <w:sz w:val="20"/>
      <w:szCs w:val="20"/>
    </w:rPr>
  </w:style>
  <w:style w:type="character" w:customStyle="1" w:styleId="BodyTextChar">
    <w:name w:val="Body Text Char"/>
    <w:link w:val="BodyText"/>
    <w:rsid w:val="00EA3132"/>
    <w:rPr>
      <w:sz w:val="24"/>
      <w:szCs w:val="24"/>
    </w:rPr>
  </w:style>
  <w:style w:type="paragraph" w:styleId="Header">
    <w:name w:val="header"/>
    <w:basedOn w:val="Normal"/>
    <w:link w:val="HeaderChar"/>
    <w:uiPriority w:val="99"/>
    <w:rsid w:val="00452482"/>
    <w:pPr>
      <w:tabs>
        <w:tab w:val="center" w:pos="4680"/>
        <w:tab w:val="right" w:pos="9360"/>
      </w:tabs>
    </w:pPr>
    <w:rPr>
      <w:lang w:val="x-none" w:eastAsia="x-none"/>
    </w:rPr>
  </w:style>
  <w:style w:type="character" w:customStyle="1" w:styleId="HeaderChar">
    <w:name w:val="Header Char"/>
    <w:link w:val="Header"/>
    <w:uiPriority w:val="99"/>
    <w:rsid w:val="00452482"/>
    <w:rPr>
      <w:sz w:val="24"/>
      <w:szCs w:val="24"/>
      <w:lang w:bidi="ar-SA"/>
    </w:rPr>
  </w:style>
  <w:style w:type="character" w:customStyle="1" w:styleId="Heading2Char">
    <w:name w:val="Heading 2 Char"/>
    <w:link w:val="Heading2"/>
    <w:rsid w:val="00572C43"/>
    <w:rPr>
      <w:rFonts w:ascii="Cambria" w:eastAsia="Times New Roman" w:hAnsi="Cambria" w:cs="Times New Roman"/>
      <w:b/>
      <w:bCs/>
      <w:i/>
      <w:iCs/>
      <w:sz w:val="28"/>
      <w:szCs w:val="28"/>
    </w:rPr>
  </w:style>
  <w:style w:type="character" w:customStyle="1" w:styleId="Heading1Char">
    <w:name w:val="Heading 1 Char"/>
    <w:link w:val="Heading1"/>
    <w:rsid w:val="00523586"/>
    <w:rPr>
      <w:rFonts w:ascii="Cambria" w:eastAsia="Times New Roman" w:hAnsi="Cambria" w:cs="Times New Roman"/>
      <w:b/>
      <w:bCs/>
      <w:kern w:val="32"/>
      <w:sz w:val="32"/>
      <w:szCs w:val="32"/>
    </w:rPr>
  </w:style>
  <w:style w:type="character" w:customStyle="1" w:styleId="Heading3Char">
    <w:name w:val="Heading 3 Char"/>
    <w:link w:val="Heading3"/>
    <w:semiHidden/>
    <w:rsid w:val="00523586"/>
    <w:rPr>
      <w:rFonts w:ascii="Cambria" w:eastAsia="Times New Roman" w:hAnsi="Cambria" w:cs="Times New Roman"/>
      <w:b/>
      <w:bCs/>
      <w:sz w:val="26"/>
      <w:szCs w:val="26"/>
    </w:rPr>
  </w:style>
  <w:style w:type="character" w:customStyle="1" w:styleId="Heading6Char">
    <w:name w:val="Heading 6 Char"/>
    <w:link w:val="Heading6"/>
    <w:semiHidden/>
    <w:rsid w:val="00523586"/>
    <w:rPr>
      <w:rFonts w:ascii="Calibri" w:eastAsia="Times New Roman" w:hAnsi="Calibri" w:cs="Times New Roman"/>
      <w:b/>
      <w:bCs/>
      <w:sz w:val="22"/>
      <w:szCs w:val="22"/>
    </w:rPr>
  </w:style>
  <w:style w:type="character" w:customStyle="1" w:styleId="Heading8Char">
    <w:name w:val="Heading 8 Char"/>
    <w:link w:val="Heading8"/>
    <w:semiHidden/>
    <w:rsid w:val="00523586"/>
    <w:rPr>
      <w:rFonts w:ascii="Calibri" w:eastAsia="Times New Roman" w:hAnsi="Calibri" w:cs="Times New Roman"/>
      <w:i/>
      <w:iCs/>
      <w:sz w:val="24"/>
      <w:szCs w:val="24"/>
    </w:rPr>
  </w:style>
  <w:style w:type="character" w:customStyle="1" w:styleId="BodyTextIndentChar">
    <w:name w:val="Body Text Indent Char"/>
    <w:link w:val="BodyTextIndent"/>
    <w:rsid w:val="00CA78D7"/>
    <w:rPr>
      <w:sz w:val="28"/>
      <w:szCs w:val="24"/>
    </w:rPr>
  </w:style>
  <w:style w:type="paragraph" w:styleId="BalloonText">
    <w:name w:val="Balloon Text"/>
    <w:basedOn w:val="Normal"/>
    <w:link w:val="BalloonTextChar"/>
    <w:rsid w:val="00DE2E82"/>
    <w:rPr>
      <w:rFonts w:ascii="Segoe UI" w:hAnsi="Segoe UI" w:cs="Segoe UI"/>
      <w:sz w:val="18"/>
      <w:szCs w:val="18"/>
    </w:rPr>
  </w:style>
  <w:style w:type="character" w:customStyle="1" w:styleId="BalloonTextChar">
    <w:name w:val="Balloon Text Char"/>
    <w:link w:val="BalloonText"/>
    <w:rsid w:val="00DE2E82"/>
    <w:rPr>
      <w:rFonts w:ascii="Segoe UI" w:hAnsi="Segoe UI" w:cs="Segoe UI"/>
      <w:sz w:val="18"/>
      <w:szCs w:val="18"/>
    </w:rPr>
  </w:style>
  <w:style w:type="character" w:styleId="Emphasis">
    <w:name w:val="Emphasis"/>
    <w:qFormat/>
    <w:rsid w:val="00E767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47231">
      <w:bodyDiv w:val="1"/>
      <w:marLeft w:val="0"/>
      <w:marRight w:val="0"/>
      <w:marTop w:val="0"/>
      <w:marBottom w:val="0"/>
      <w:divBdr>
        <w:top w:val="none" w:sz="0" w:space="0" w:color="auto"/>
        <w:left w:val="none" w:sz="0" w:space="0" w:color="auto"/>
        <w:bottom w:val="none" w:sz="0" w:space="0" w:color="auto"/>
        <w:right w:val="none" w:sz="0" w:space="0" w:color="auto"/>
      </w:divBdr>
      <w:divsChild>
        <w:div w:id="1432974152">
          <w:marLeft w:val="0"/>
          <w:marRight w:val="0"/>
          <w:marTop w:val="120"/>
          <w:marBottom w:val="120"/>
          <w:divBdr>
            <w:top w:val="none" w:sz="0" w:space="0" w:color="auto"/>
            <w:left w:val="none" w:sz="0" w:space="0" w:color="auto"/>
            <w:bottom w:val="none" w:sz="0" w:space="0" w:color="auto"/>
            <w:right w:val="none" w:sz="0" w:space="0" w:color="auto"/>
          </w:divBdr>
        </w:div>
        <w:div w:id="863446903">
          <w:marLeft w:val="0"/>
          <w:marRight w:val="0"/>
          <w:marTop w:val="120"/>
          <w:marBottom w:val="120"/>
          <w:divBdr>
            <w:top w:val="none" w:sz="0" w:space="0" w:color="auto"/>
            <w:left w:val="none" w:sz="0" w:space="0" w:color="auto"/>
            <w:bottom w:val="none" w:sz="0" w:space="0" w:color="auto"/>
            <w:right w:val="none" w:sz="0" w:space="0" w:color="auto"/>
          </w:divBdr>
        </w:div>
        <w:div w:id="487358216">
          <w:marLeft w:val="0"/>
          <w:marRight w:val="0"/>
          <w:marTop w:val="120"/>
          <w:marBottom w:val="120"/>
          <w:divBdr>
            <w:top w:val="none" w:sz="0" w:space="0" w:color="auto"/>
            <w:left w:val="none" w:sz="0" w:space="0" w:color="auto"/>
            <w:bottom w:val="none" w:sz="0" w:space="0" w:color="auto"/>
            <w:right w:val="none" w:sz="0" w:space="0" w:color="auto"/>
          </w:divBdr>
        </w:div>
      </w:divsChild>
    </w:div>
    <w:div w:id="421683657">
      <w:bodyDiv w:val="1"/>
      <w:marLeft w:val="0"/>
      <w:marRight w:val="0"/>
      <w:marTop w:val="0"/>
      <w:marBottom w:val="0"/>
      <w:divBdr>
        <w:top w:val="none" w:sz="0" w:space="0" w:color="auto"/>
        <w:left w:val="none" w:sz="0" w:space="0" w:color="auto"/>
        <w:bottom w:val="none" w:sz="0" w:space="0" w:color="auto"/>
        <w:right w:val="none" w:sz="0" w:space="0" w:color="auto"/>
      </w:divBdr>
      <w:divsChild>
        <w:div w:id="752168173">
          <w:marLeft w:val="0"/>
          <w:marRight w:val="0"/>
          <w:marTop w:val="120"/>
          <w:marBottom w:val="120"/>
          <w:divBdr>
            <w:top w:val="none" w:sz="0" w:space="0" w:color="auto"/>
            <w:left w:val="none" w:sz="0" w:space="0" w:color="auto"/>
            <w:bottom w:val="none" w:sz="0" w:space="0" w:color="auto"/>
            <w:right w:val="none" w:sz="0" w:space="0" w:color="auto"/>
          </w:divBdr>
        </w:div>
        <w:div w:id="485702907">
          <w:marLeft w:val="0"/>
          <w:marRight w:val="0"/>
          <w:marTop w:val="120"/>
          <w:marBottom w:val="120"/>
          <w:divBdr>
            <w:top w:val="none" w:sz="0" w:space="0" w:color="auto"/>
            <w:left w:val="none" w:sz="0" w:space="0" w:color="auto"/>
            <w:bottom w:val="none" w:sz="0" w:space="0" w:color="auto"/>
            <w:right w:val="none" w:sz="0" w:space="0" w:color="auto"/>
          </w:divBdr>
        </w:div>
        <w:div w:id="331495136">
          <w:marLeft w:val="0"/>
          <w:marRight w:val="0"/>
          <w:marTop w:val="120"/>
          <w:marBottom w:val="120"/>
          <w:divBdr>
            <w:top w:val="none" w:sz="0" w:space="0" w:color="auto"/>
            <w:left w:val="none" w:sz="0" w:space="0" w:color="auto"/>
            <w:bottom w:val="none" w:sz="0" w:space="0" w:color="auto"/>
            <w:right w:val="none" w:sz="0" w:space="0" w:color="auto"/>
          </w:divBdr>
        </w:div>
        <w:div w:id="1063406756">
          <w:marLeft w:val="0"/>
          <w:marRight w:val="0"/>
          <w:marTop w:val="120"/>
          <w:marBottom w:val="120"/>
          <w:divBdr>
            <w:top w:val="none" w:sz="0" w:space="0" w:color="auto"/>
            <w:left w:val="none" w:sz="0" w:space="0" w:color="auto"/>
            <w:bottom w:val="none" w:sz="0" w:space="0" w:color="auto"/>
            <w:right w:val="none" w:sz="0" w:space="0" w:color="auto"/>
          </w:divBdr>
        </w:div>
        <w:div w:id="1321156528">
          <w:marLeft w:val="0"/>
          <w:marRight w:val="0"/>
          <w:marTop w:val="120"/>
          <w:marBottom w:val="120"/>
          <w:divBdr>
            <w:top w:val="none" w:sz="0" w:space="0" w:color="auto"/>
            <w:left w:val="none" w:sz="0" w:space="0" w:color="auto"/>
            <w:bottom w:val="none" w:sz="0" w:space="0" w:color="auto"/>
            <w:right w:val="none" w:sz="0" w:space="0" w:color="auto"/>
          </w:divBdr>
        </w:div>
        <w:div w:id="1279525000">
          <w:marLeft w:val="0"/>
          <w:marRight w:val="0"/>
          <w:marTop w:val="120"/>
          <w:marBottom w:val="120"/>
          <w:divBdr>
            <w:top w:val="none" w:sz="0" w:space="0" w:color="auto"/>
            <w:left w:val="none" w:sz="0" w:space="0" w:color="auto"/>
            <w:bottom w:val="none" w:sz="0" w:space="0" w:color="auto"/>
            <w:right w:val="none" w:sz="0" w:space="0" w:color="auto"/>
          </w:divBdr>
        </w:div>
        <w:div w:id="1662541853">
          <w:marLeft w:val="0"/>
          <w:marRight w:val="0"/>
          <w:marTop w:val="120"/>
          <w:marBottom w:val="120"/>
          <w:divBdr>
            <w:top w:val="none" w:sz="0" w:space="0" w:color="auto"/>
            <w:left w:val="none" w:sz="0" w:space="0" w:color="auto"/>
            <w:bottom w:val="none" w:sz="0" w:space="0" w:color="auto"/>
            <w:right w:val="none" w:sz="0" w:space="0" w:color="auto"/>
          </w:divBdr>
        </w:div>
        <w:div w:id="1306084104">
          <w:marLeft w:val="0"/>
          <w:marRight w:val="0"/>
          <w:marTop w:val="120"/>
          <w:marBottom w:val="120"/>
          <w:divBdr>
            <w:top w:val="none" w:sz="0" w:space="0" w:color="auto"/>
            <w:left w:val="none" w:sz="0" w:space="0" w:color="auto"/>
            <w:bottom w:val="none" w:sz="0" w:space="0" w:color="auto"/>
            <w:right w:val="none" w:sz="0" w:space="0" w:color="auto"/>
          </w:divBdr>
        </w:div>
        <w:div w:id="348946074">
          <w:marLeft w:val="0"/>
          <w:marRight w:val="0"/>
          <w:marTop w:val="120"/>
          <w:marBottom w:val="120"/>
          <w:divBdr>
            <w:top w:val="none" w:sz="0" w:space="0" w:color="auto"/>
            <w:left w:val="none" w:sz="0" w:space="0" w:color="auto"/>
            <w:bottom w:val="none" w:sz="0" w:space="0" w:color="auto"/>
            <w:right w:val="none" w:sz="0" w:space="0" w:color="auto"/>
          </w:divBdr>
        </w:div>
        <w:div w:id="185873642">
          <w:marLeft w:val="0"/>
          <w:marRight w:val="0"/>
          <w:marTop w:val="120"/>
          <w:marBottom w:val="120"/>
          <w:divBdr>
            <w:top w:val="none" w:sz="0" w:space="0" w:color="auto"/>
            <w:left w:val="none" w:sz="0" w:space="0" w:color="auto"/>
            <w:bottom w:val="none" w:sz="0" w:space="0" w:color="auto"/>
            <w:right w:val="none" w:sz="0" w:space="0" w:color="auto"/>
          </w:divBdr>
        </w:div>
        <w:div w:id="394671538">
          <w:marLeft w:val="0"/>
          <w:marRight w:val="0"/>
          <w:marTop w:val="120"/>
          <w:marBottom w:val="120"/>
          <w:divBdr>
            <w:top w:val="none" w:sz="0" w:space="0" w:color="auto"/>
            <w:left w:val="none" w:sz="0" w:space="0" w:color="auto"/>
            <w:bottom w:val="none" w:sz="0" w:space="0" w:color="auto"/>
            <w:right w:val="none" w:sz="0" w:space="0" w:color="auto"/>
          </w:divBdr>
        </w:div>
        <w:div w:id="99760673">
          <w:marLeft w:val="0"/>
          <w:marRight w:val="0"/>
          <w:marTop w:val="120"/>
          <w:marBottom w:val="120"/>
          <w:divBdr>
            <w:top w:val="none" w:sz="0" w:space="0" w:color="auto"/>
            <w:left w:val="none" w:sz="0" w:space="0" w:color="auto"/>
            <w:bottom w:val="none" w:sz="0" w:space="0" w:color="auto"/>
            <w:right w:val="none" w:sz="0" w:space="0" w:color="auto"/>
          </w:divBdr>
        </w:div>
        <w:div w:id="688871262">
          <w:marLeft w:val="0"/>
          <w:marRight w:val="0"/>
          <w:marTop w:val="120"/>
          <w:marBottom w:val="120"/>
          <w:divBdr>
            <w:top w:val="none" w:sz="0" w:space="0" w:color="auto"/>
            <w:left w:val="none" w:sz="0" w:space="0" w:color="auto"/>
            <w:bottom w:val="none" w:sz="0" w:space="0" w:color="auto"/>
            <w:right w:val="none" w:sz="0" w:space="0" w:color="auto"/>
          </w:divBdr>
        </w:div>
        <w:div w:id="1591158505">
          <w:marLeft w:val="0"/>
          <w:marRight w:val="0"/>
          <w:marTop w:val="120"/>
          <w:marBottom w:val="120"/>
          <w:divBdr>
            <w:top w:val="none" w:sz="0" w:space="0" w:color="auto"/>
            <w:left w:val="none" w:sz="0" w:space="0" w:color="auto"/>
            <w:bottom w:val="none" w:sz="0" w:space="0" w:color="auto"/>
            <w:right w:val="none" w:sz="0" w:space="0" w:color="auto"/>
          </w:divBdr>
        </w:div>
        <w:div w:id="1391075048">
          <w:marLeft w:val="0"/>
          <w:marRight w:val="0"/>
          <w:marTop w:val="120"/>
          <w:marBottom w:val="120"/>
          <w:divBdr>
            <w:top w:val="none" w:sz="0" w:space="0" w:color="auto"/>
            <w:left w:val="none" w:sz="0" w:space="0" w:color="auto"/>
            <w:bottom w:val="none" w:sz="0" w:space="0" w:color="auto"/>
            <w:right w:val="none" w:sz="0" w:space="0" w:color="auto"/>
          </w:divBdr>
        </w:div>
        <w:div w:id="905191268">
          <w:marLeft w:val="0"/>
          <w:marRight w:val="0"/>
          <w:marTop w:val="120"/>
          <w:marBottom w:val="120"/>
          <w:divBdr>
            <w:top w:val="none" w:sz="0" w:space="0" w:color="auto"/>
            <w:left w:val="none" w:sz="0" w:space="0" w:color="auto"/>
            <w:bottom w:val="none" w:sz="0" w:space="0" w:color="auto"/>
            <w:right w:val="none" w:sz="0" w:space="0" w:color="auto"/>
          </w:divBdr>
        </w:div>
        <w:div w:id="1484353216">
          <w:marLeft w:val="0"/>
          <w:marRight w:val="0"/>
          <w:marTop w:val="120"/>
          <w:marBottom w:val="120"/>
          <w:divBdr>
            <w:top w:val="none" w:sz="0" w:space="0" w:color="auto"/>
            <w:left w:val="none" w:sz="0" w:space="0" w:color="auto"/>
            <w:bottom w:val="none" w:sz="0" w:space="0" w:color="auto"/>
            <w:right w:val="none" w:sz="0" w:space="0" w:color="auto"/>
          </w:divBdr>
        </w:div>
        <w:div w:id="1730152933">
          <w:marLeft w:val="0"/>
          <w:marRight w:val="0"/>
          <w:marTop w:val="120"/>
          <w:marBottom w:val="120"/>
          <w:divBdr>
            <w:top w:val="none" w:sz="0" w:space="0" w:color="auto"/>
            <w:left w:val="none" w:sz="0" w:space="0" w:color="auto"/>
            <w:bottom w:val="none" w:sz="0" w:space="0" w:color="auto"/>
            <w:right w:val="none" w:sz="0" w:space="0" w:color="auto"/>
          </w:divBdr>
        </w:div>
        <w:div w:id="841627766">
          <w:marLeft w:val="0"/>
          <w:marRight w:val="0"/>
          <w:marTop w:val="120"/>
          <w:marBottom w:val="120"/>
          <w:divBdr>
            <w:top w:val="none" w:sz="0" w:space="0" w:color="auto"/>
            <w:left w:val="none" w:sz="0" w:space="0" w:color="auto"/>
            <w:bottom w:val="none" w:sz="0" w:space="0" w:color="auto"/>
            <w:right w:val="none" w:sz="0" w:space="0" w:color="auto"/>
          </w:divBdr>
        </w:div>
        <w:div w:id="631133168">
          <w:marLeft w:val="0"/>
          <w:marRight w:val="0"/>
          <w:marTop w:val="120"/>
          <w:marBottom w:val="120"/>
          <w:divBdr>
            <w:top w:val="none" w:sz="0" w:space="0" w:color="auto"/>
            <w:left w:val="none" w:sz="0" w:space="0" w:color="auto"/>
            <w:bottom w:val="none" w:sz="0" w:space="0" w:color="auto"/>
            <w:right w:val="none" w:sz="0" w:space="0" w:color="auto"/>
          </w:divBdr>
        </w:div>
        <w:div w:id="1139566854">
          <w:marLeft w:val="0"/>
          <w:marRight w:val="0"/>
          <w:marTop w:val="120"/>
          <w:marBottom w:val="120"/>
          <w:divBdr>
            <w:top w:val="none" w:sz="0" w:space="0" w:color="auto"/>
            <w:left w:val="none" w:sz="0" w:space="0" w:color="auto"/>
            <w:bottom w:val="none" w:sz="0" w:space="0" w:color="auto"/>
            <w:right w:val="none" w:sz="0" w:space="0" w:color="auto"/>
          </w:divBdr>
        </w:div>
        <w:div w:id="644705437">
          <w:marLeft w:val="0"/>
          <w:marRight w:val="0"/>
          <w:marTop w:val="120"/>
          <w:marBottom w:val="120"/>
          <w:divBdr>
            <w:top w:val="none" w:sz="0" w:space="0" w:color="auto"/>
            <w:left w:val="none" w:sz="0" w:space="0" w:color="auto"/>
            <w:bottom w:val="none" w:sz="0" w:space="0" w:color="auto"/>
            <w:right w:val="none" w:sz="0" w:space="0" w:color="auto"/>
          </w:divBdr>
        </w:div>
        <w:div w:id="1655722774">
          <w:marLeft w:val="0"/>
          <w:marRight w:val="0"/>
          <w:marTop w:val="120"/>
          <w:marBottom w:val="120"/>
          <w:divBdr>
            <w:top w:val="none" w:sz="0" w:space="0" w:color="auto"/>
            <w:left w:val="none" w:sz="0" w:space="0" w:color="auto"/>
            <w:bottom w:val="none" w:sz="0" w:space="0" w:color="auto"/>
            <w:right w:val="none" w:sz="0" w:space="0" w:color="auto"/>
          </w:divBdr>
        </w:div>
        <w:div w:id="378553264">
          <w:marLeft w:val="0"/>
          <w:marRight w:val="0"/>
          <w:marTop w:val="120"/>
          <w:marBottom w:val="120"/>
          <w:divBdr>
            <w:top w:val="none" w:sz="0" w:space="0" w:color="auto"/>
            <w:left w:val="none" w:sz="0" w:space="0" w:color="auto"/>
            <w:bottom w:val="none" w:sz="0" w:space="0" w:color="auto"/>
            <w:right w:val="none" w:sz="0" w:space="0" w:color="auto"/>
          </w:divBdr>
        </w:div>
        <w:div w:id="1592813291">
          <w:marLeft w:val="0"/>
          <w:marRight w:val="0"/>
          <w:marTop w:val="120"/>
          <w:marBottom w:val="120"/>
          <w:divBdr>
            <w:top w:val="none" w:sz="0" w:space="0" w:color="auto"/>
            <w:left w:val="none" w:sz="0" w:space="0" w:color="auto"/>
            <w:bottom w:val="none" w:sz="0" w:space="0" w:color="auto"/>
            <w:right w:val="none" w:sz="0" w:space="0" w:color="auto"/>
          </w:divBdr>
        </w:div>
        <w:div w:id="2076588200">
          <w:marLeft w:val="0"/>
          <w:marRight w:val="0"/>
          <w:marTop w:val="120"/>
          <w:marBottom w:val="120"/>
          <w:divBdr>
            <w:top w:val="none" w:sz="0" w:space="0" w:color="auto"/>
            <w:left w:val="none" w:sz="0" w:space="0" w:color="auto"/>
            <w:bottom w:val="none" w:sz="0" w:space="0" w:color="auto"/>
            <w:right w:val="none" w:sz="0" w:space="0" w:color="auto"/>
          </w:divBdr>
        </w:div>
      </w:divsChild>
    </w:div>
    <w:div w:id="511601769">
      <w:bodyDiv w:val="1"/>
      <w:marLeft w:val="0"/>
      <w:marRight w:val="0"/>
      <w:marTop w:val="0"/>
      <w:marBottom w:val="0"/>
      <w:divBdr>
        <w:top w:val="none" w:sz="0" w:space="0" w:color="auto"/>
        <w:left w:val="none" w:sz="0" w:space="0" w:color="auto"/>
        <w:bottom w:val="none" w:sz="0" w:space="0" w:color="auto"/>
        <w:right w:val="none" w:sz="0" w:space="0" w:color="auto"/>
      </w:divBdr>
      <w:divsChild>
        <w:div w:id="1838954120">
          <w:marLeft w:val="0"/>
          <w:marRight w:val="0"/>
          <w:marTop w:val="120"/>
          <w:marBottom w:val="120"/>
          <w:divBdr>
            <w:top w:val="none" w:sz="0" w:space="0" w:color="auto"/>
            <w:left w:val="none" w:sz="0" w:space="0" w:color="auto"/>
            <w:bottom w:val="none" w:sz="0" w:space="0" w:color="auto"/>
            <w:right w:val="none" w:sz="0" w:space="0" w:color="auto"/>
          </w:divBdr>
        </w:div>
        <w:div w:id="334501788">
          <w:marLeft w:val="0"/>
          <w:marRight w:val="0"/>
          <w:marTop w:val="120"/>
          <w:marBottom w:val="120"/>
          <w:divBdr>
            <w:top w:val="none" w:sz="0" w:space="0" w:color="auto"/>
            <w:left w:val="none" w:sz="0" w:space="0" w:color="auto"/>
            <w:bottom w:val="none" w:sz="0" w:space="0" w:color="auto"/>
            <w:right w:val="none" w:sz="0" w:space="0" w:color="auto"/>
          </w:divBdr>
        </w:div>
        <w:div w:id="1089813602">
          <w:marLeft w:val="0"/>
          <w:marRight w:val="0"/>
          <w:marTop w:val="120"/>
          <w:marBottom w:val="120"/>
          <w:divBdr>
            <w:top w:val="none" w:sz="0" w:space="0" w:color="auto"/>
            <w:left w:val="none" w:sz="0" w:space="0" w:color="auto"/>
            <w:bottom w:val="none" w:sz="0" w:space="0" w:color="auto"/>
            <w:right w:val="none" w:sz="0" w:space="0" w:color="auto"/>
          </w:divBdr>
        </w:div>
      </w:divsChild>
    </w:div>
    <w:div w:id="796408848">
      <w:bodyDiv w:val="1"/>
      <w:marLeft w:val="0"/>
      <w:marRight w:val="0"/>
      <w:marTop w:val="0"/>
      <w:marBottom w:val="0"/>
      <w:divBdr>
        <w:top w:val="none" w:sz="0" w:space="0" w:color="auto"/>
        <w:left w:val="none" w:sz="0" w:space="0" w:color="auto"/>
        <w:bottom w:val="none" w:sz="0" w:space="0" w:color="auto"/>
        <w:right w:val="none" w:sz="0" w:space="0" w:color="auto"/>
      </w:divBdr>
      <w:divsChild>
        <w:div w:id="2065133782">
          <w:marLeft w:val="0"/>
          <w:marRight w:val="0"/>
          <w:marTop w:val="120"/>
          <w:marBottom w:val="120"/>
          <w:divBdr>
            <w:top w:val="none" w:sz="0" w:space="0" w:color="auto"/>
            <w:left w:val="none" w:sz="0" w:space="0" w:color="auto"/>
            <w:bottom w:val="none" w:sz="0" w:space="0" w:color="auto"/>
            <w:right w:val="none" w:sz="0" w:space="0" w:color="auto"/>
          </w:divBdr>
        </w:div>
        <w:div w:id="2107341536">
          <w:marLeft w:val="0"/>
          <w:marRight w:val="0"/>
          <w:marTop w:val="120"/>
          <w:marBottom w:val="120"/>
          <w:divBdr>
            <w:top w:val="none" w:sz="0" w:space="0" w:color="auto"/>
            <w:left w:val="none" w:sz="0" w:space="0" w:color="auto"/>
            <w:bottom w:val="none" w:sz="0" w:space="0" w:color="auto"/>
            <w:right w:val="none" w:sz="0" w:space="0" w:color="auto"/>
          </w:divBdr>
        </w:div>
        <w:div w:id="475417789">
          <w:marLeft w:val="0"/>
          <w:marRight w:val="0"/>
          <w:marTop w:val="120"/>
          <w:marBottom w:val="120"/>
          <w:divBdr>
            <w:top w:val="none" w:sz="0" w:space="0" w:color="auto"/>
            <w:left w:val="none" w:sz="0" w:space="0" w:color="auto"/>
            <w:bottom w:val="none" w:sz="0" w:space="0" w:color="auto"/>
            <w:right w:val="none" w:sz="0" w:space="0" w:color="auto"/>
          </w:divBdr>
        </w:div>
        <w:div w:id="399256263">
          <w:marLeft w:val="0"/>
          <w:marRight w:val="0"/>
          <w:marTop w:val="120"/>
          <w:marBottom w:val="120"/>
          <w:divBdr>
            <w:top w:val="none" w:sz="0" w:space="0" w:color="auto"/>
            <w:left w:val="none" w:sz="0" w:space="0" w:color="auto"/>
            <w:bottom w:val="none" w:sz="0" w:space="0" w:color="auto"/>
            <w:right w:val="none" w:sz="0" w:space="0" w:color="auto"/>
          </w:divBdr>
        </w:div>
        <w:div w:id="466968032">
          <w:marLeft w:val="0"/>
          <w:marRight w:val="0"/>
          <w:marTop w:val="120"/>
          <w:marBottom w:val="120"/>
          <w:divBdr>
            <w:top w:val="none" w:sz="0" w:space="0" w:color="auto"/>
            <w:left w:val="none" w:sz="0" w:space="0" w:color="auto"/>
            <w:bottom w:val="none" w:sz="0" w:space="0" w:color="auto"/>
            <w:right w:val="none" w:sz="0" w:space="0" w:color="auto"/>
          </w:divBdr>
        </w:div>
        <w:div w:id="275916944">
          <w:marLeft w:val="0"/>
          <w:marRight w:val="0"/>
          <w:marTop w:val="120"/>
          <w:marBottom w:val="120"/>
          <w:divBdr>
            <w:top w:val="none" w:sz="0" w:space="0" w:color="auto"/>
            <w:left w:val="none" w:sz="0" w:space="0" w:color="auto"/>
            <w:bottom w:val="none" w:sz="0" w:space="0" w:color="auto"/>
            <w:right w:val="none" w:sz="0" w:space="0" w:color="auto"/>
          </w:divBdr>
        </w:div>
        <w:div w:id="912205831">
          <w:marLeft w:val="0"/>
          <w:marRight w:val="0"/>
          <w:marTop w:val="120"/>
          <w:marBottom w:val="120"/>
          <w:divBdr>
            <w:top w:val="none" w:sz="0" w:space="0" w:color="auto"/>
            <w:left w:val="none" w:sz="0" w:space="0" w:color="auto"/>
            <w:bottom w:val="none" w:sz="0" w:space="0" w:color="auto"/>
            <w:right w:val="none" w:sz="0" w:space="0" w:color="auto"/>
          </w:divBdr>
        </w:div>
        <w:div w:id="393235166">
          <w:marLeft w:val="0"/>
          <w:marRight w:val="0"/>
          <w:marTop w:val="120"/>
          <w:marBottom w:val="120"/>
          <w:divBdr>
            <w:top w:val="none" w:sz="0" w:space="0" w:color="auto"/>
            <w:left w:val="none" w:sz="0" w:space="0" w:color="auto"/>
            <w:bottom w:val="none" w:sz="0" w:space="0" w:color="auto"/>
            <w:right w:val="none" w:sz="0" w:space="0" w:color="auto"/>
          </w:divBdr>
        </w:div>
        <w:div w:id="1100446596">
          <w:marLeft w:val="0"/>
          <w:marRight w:val="0"/>
          <w:marTop w:val="120"/>
          <w:marBottom w:val="120"/>
          <w:divBdr>
            <w:top w:val="none" w:sz="0" w:space="0" w:color="auto"/>
            <w:left w:val="none" w:sz="0" w:space="0" w:color="auto"/>
            <w:bottom w:val="none" w:sz="0" w:space="0" w:color="auto"/>
            <w:right w:val="none" w:sz="0" w:space="0" w:color="auto"/>
          </w:divBdr>
        </w:div>
        <w:div w:id="629360439">
          <w:marLeft w:val="0"/>
          <w:marRight w:val="0"/>
          <w:marTop w:val="120"/>
          <w:marBottom w:val="120"/>
          <w:divBdr>
            <w:top w:val="none" w:sz="0" w:space="0" w:color="auto"/>
            <w:left w:val="none" w:sz="0" w:space="0" w:color="auto"/>
            <w:bottom w:val="none" w:sz="0" w:space="0" w:color="auto"/>
            <w:right w:val="none" w:sz="0" w:space="0" w:color="auto"/>
          </w:divBdr>
        </w:div>
        <w:div w:id="422149045">
          <w:marLeft w:val="0"/>
          <w:marRight w:val="0"/>
          <w:marTop w:val="120"/>
          <w:marBottom w:val="120"/>
          <w:divBdr>
            <w:top w:val="none" w:sz="0" w:space="0" w:color="auto"/>
            <w:left w:val="none" w:sz="0" w:space="0" w:color="auto"/>
            <w:bottom w:val="none" w:sz="0" w:space="0" w:color="auto"/>
            <w:right w:val="none" w:sz="0" w:space="0" w:color="auto"/>
          </w:divBdr>
        </w:div>
        <w:div w:id="231817341">
          <w:marLeft w:val="0"/>
          <w:marRight w:val="0"/>
          <w:marTop w:val="120"/>
          <w:marBottom w:val="120"/>
          <w:divBdr>
            <w:top w:val="none" w:sz="0" w:space="0" w:color="auto"/>
            <w:left w:val="none" w:sz="0" w:space="0" w:color="auto"/>
            <w:bottom w:val="none" w:sz="0" w:space="0" w:color="auto"/>
            <w:right w:val="none" w:sz="0" w:space="0" w:color="auto"/>
          </w:divBdr>
        </w:div>
        <w:div w:id="276572271">
          <w:marLeft w:val="0"/>
          <w:marRight w:val="0"/>
          <w:marTop w:val="120"/>
          <w:marBottom w:val="120"/>
          <w:divBdr>
            <w:top w:val="none" w:sz="0" w:space="0" w:color="auto"/>
            <w:left w:val="none" w:sz="0" w:space="0" w:color="auto"/>
            <w:bottom w:val="none" w:sz="0" w:space="0" w:color="auto"/>
            <w:right w:val="none" w:sz="0" w:space="0" w:color="auto"/>
          </w:divBdr>
        </w:div>
        <w:div w:id="968242002">
          <w:marLeft w:val="0"/>
          <w:marRight w:val="0"/>
          <w:marTop w:val="120"/>
          <w:marBottom w:val="120"/>
          <w:divBdr>
            <w:top w:val="none" w:sz="0" w:space="0" w:color="auto"/>
            <w:left w:val="none" w:sz="0" w:space="0" w:color="auto"/>
            <w:bottom w:val="none" w:sz="0" w:space="0" w:color="auto"/>
            <w:right w:val="none" w:sz="0" w:space="0" w:color="auto"/>
          </w:divBdr>
        </w:div>
        <w:div w:id="1808087463">
          <w:marLeft w:val="0"/>
          <w:marRight w:val="0"/>
          <w:marTop w:val="120"/>
          <w:marBottom w:val="120"/>
          <w:divBdr>
            <w:top w:val="none" w:sz="0" w:space="0" w:color="auto"/>
            <w:left w:val="none" w:sz="0" w:space="0" w:color="auto"/>
            <w:bottom w:val="none" w:sz="0" w:space="0" w:color="auto"/>
            <w:right w:val="none" w:sz="0" w:space="0" w:color="auto"/>
          </w:divBdr>
        </w:div>
        <w:div w:id="1258439835">
          <w:marLeft w:val="0"/>
          <w:marRight w:val="0"/>
          <w:marTop w:val="120"/>
          <w:marBottom w:val="120"/>
          <w:divBdr>
            <w:top w:val="none" w:sz="0" w:space="0" w:color="auto"/>
            <w:left w:val="none" w:sz="0" w:space="0" w:color="auto"/>
            <w:bottom w:val="none" w:sz="0" w:space="0" w:color="auto"/>
            <w:right w:val="none" w:sz="0" w:space="0" w:color="auto"/>
          </w:divBdr>
        </w:div>
        <w:div w:id="192308097">
          <w:marLeft w:val="0"/>
          <w:marRight w:val="0"/>
          <w:marTop w:val="120"/>
          <w:marBottom w:val="120"/>
          <w:divBdr>
            <w:top w:val="none" w:sz="0" w:space="0" w:color="auto"/>
            <w:left w:val="none" w:sz="0" w:space="0" w:color="auto"/>
            <w:bottom w:val="none" w:sz="0" w:space="0" w:color="auto"/>
            <w:right w:val="none" w:sz="0" w:space="0" w:color="auto"/>
          </w:divBdr>
        </w:div>
        <w:div w:id="1617983906">
          <w:marLeft w:val="0"/>
          <w:marRight w:val="0"/>
          <w:marTop w:val="120"/>
          <w:marBottom w:val="120"/>
          <w:divBdr>
            <w:top w:val="none" w:sz="0" w:space="0" w:color="auto"/>
            <w:left w:val="none" w:sz="0" w:space="0" w:color="auto"/>
            <w:bottom w:val="none" w:sz="0" w:space="0" w:color="auto"/>
            <w:right w:val="none" w:sz="0" w:space="0" w:color="auto"/>
          </w:divBdr>
        </w:div>
        <w:div w:id="1868714146">
          <w:marLeft w:val="0"/>
          <w:marRight w:val="0"/>
          <w:marTop w:val="120"/>
          <w:marBottom w:val="120"/>
          <w:divBdr>
            <w:top w:val="none" w:sz="0" w:space="0" w:color="auto"/>
            <w:left w:val="none" w:sz="0" w:space="0" w:color="auto"/>
            <w:bottom w:val="none" w:sz="0" w:space="0" w:color="auto"/>
            <w:right w:val="none" w:sz="0" w:space="0" w:color="auto"/>
          </w:divBdr>
        </w:div>
        <w:div w:id="1915316409">
          <w:marLeft w:val="0"/>
          <w:marRight w:val="0"/>
          <w:marTop w:val="120"/>
          <w:marBottom w:val="120"/>
          <w:divBdr>
            <w:top w:val="none" w:sz="0" w:space="0" w:color="auto"/>
            <w:left w:val="none" w:sz="0" w:space="0" w:color="auto"/>
            <w:bottom w:val="none" w:sz="0" w:space="0" w:color="auto"/>
            <w:right w:val="none" w:sz="0" w:space="0" w:color="auto"/>
          </w:divBdr>
        </w:div>
        <w:div w:id="713964695">
          <w:marLeft w:val="0"/>
          <w:marRight w:val="0"/>
          <w:marTop w:val="120"/>
          <w:marBottom w:val="120"/>
          <w:divBdr>
            <w:top w:val="none" w:sz="0" w:space="0" w:color="auto"/>
            <w:left w:val="none" w:sz="0" w:space="0" w:color="auto"/>
            <w:bottom w:val="none" w:sz="0" w:space="0" w:color="auto"/>
            <w:right w:val="none" w:sz="0" w:space="0" w:color="auto"/>
          </w:divBdr>
        </w:div>
        <w:div w:id="385107648">
          <w:marLeft w:val="0"/>
          <w:marRight w:val="0"/>
          <w:marTop w:val="120"/>
          <w:marBottom w:val="120"/>
          <w:divBdr>
            <w:top w:val="none" w:sz="0" w:space="0" w:color="auto"/>
            <w:left w:val="none" w:sz="0" w:space="0" w:color="auto"/>
            <w:bottom w:val="none" w:sz="0" w:space="0" w:color="auto"/>
            <w:right w:val="none" w:sz="0" w:space="0" w:color="auto"/>
          </w:divBdr>
        </w:div>
        <w:div w:id="1657611153">
          <w:marLeft w:val="0"/>
          <w:marRight w:val="0"/>
          <w:marTop w:val="120"/>
          <w:marBottom w:val="120"/>
          <w:divBdr>
            <w:top w:val="none" w:sz="0" w:space="0" w:color="auto"/>
            <w:left w:val="none" w:sz="0" w:space="0" w:color="auto"/>
            <w:bottom w:val="none" w:sz="0" w:space="0" w:color="auto"/>
            <w:right w:val="none" w:sz="0" w:space="0" w:color="auto"/>
          </w:divBdr>
        </w:div>
        <w:div w:id="2094158214">
          <w:marLeft w:val="0"/>
          <w:marRight w:val="0"/>
          <w:marTop w:val="120"/>
          <w:marBottom w:val="120"/>
          <w:divBdr>
            <w:top w:val="none" w:sz="0" w:space="0" w:color="auto"/>
            <w:left w:val="none" w:sz="0" w:space="0" w:color="auto"/>
            <w:bottom w:val="none" w:sz="0" w:space="0" w:color="auto"/>
            <w:right w:val="none" w:sz="0" w:space="0" w:color="auto"/>
          </w:divBdr>
        </w:div>
        <w:div w:id="390619552">
          <w:marLeft w:val="0"/>
          <w:marRight w:val="0"/>
          <w:marTop w:val="120"/>
          <w:marBottom w:val="120"/>
          <w:divBdr>
            <w:top w:val="none" w:sz="0" w:space="0" w:color="auto"/>
            <w:left w:val="none" w:sz="0" w:space="0" w:color="auto"/>
            <w:bottom w:val="none" w:sz="0" w:space="0" w:color="auto"/>
            <w:right w:val="none" w:sz="0" w:space="0" w:color="auto"/>
          </w:divBdr>
        </w:div>
        <w:div w:id="1296764270">
          <w:marLeft w:val="0"/>
          <w:marRight w:val="0"/>
          <w:marTop w:val="120"/>
          <w:marBottom w:val="120"/>
          <w:divBdr>
            <w:top w:val="none" w:sz="0" w:space="0" w:color="auto"/>
            <w:left w:val="none" w:sz="0" w:space="0" w:color="auto"/>
            <w:bottom w:val="none" w:sz="0" w:space="0" w:color="auto"/>
            <w:right w:val="none" w:sz="0" w:space="0" w:color="auto"/>
          </w:divBdr>
        </w:div>
      </w:divsChild>
    </w:div>
    <w:div w:id="853305581">
      <w:bodyDiv w:val="1"/>
      <w:marLeft w:val="0"/>
      <w:marRight w:val="0"/>
      <w:marTop w:val="0"/>
      <w:marBottom w:val="0"/>
      <w:divBdr>
        <w:top w:val="none" w:sz="0" w:space="0" w:color="auto"/>
        <w:left w:val="none" w:sz="0" w:space="0" w:color="auto"/>
        <w:bottom w:val="none" w:sz="0" w:space="0" w:color="auto"/>
        <w:right w:val="none" w:sz="0" w:space="0" w:color="auto"/>
      </w:divBdr>
      <w:divsChild>
        <w:div w:id="1384914067">
          <w:marLeft w:val="0"/>
          <w:marRight w:val="0"/>
          <w:marTop w:val="120"/>
          <w:marBottom w:val="120"/>
          <w:divBdr>
            <w:top w:val="none" w:sz="0" w:space="0" w:color="auto"/>
            <w:left w:val="none" w:sz="0" w:space="0" w:color="auto"/>
            <w:bottom w:val="none" w:sz="0" w:space="0" w:color="auto"/>
            <w:right w:val="none" w:sz="0" w:space="0" w:color="auto"/>
          </w:divBdr>
        </w:div>
        <w:div w:id="927038687">
          <w:marLeft w:val="0"/>
          <w:marRight w:val="0"/>
          <w:marTop w:val="120"/>
          <w:marBottom w:val="120"/>
          <w:divBdr>
            <w:top w:val="none" w:sz="0" w:space="0" w:color="auto"/>
            <w:left w:val="none" w:sz="0" w:space="0" w:color="auto"/>
            <w:bottom w:val="none" w:sz="0" w:space="0" w:color="auto"/>
            <w:right w:val="none" w:sz="0" w:space="0" w:color="auto"/>
          </w:divBdr>
        </w:div>
        <w:div w:id="750349710">
          <w:marLeft w:val="0"/>
          <w:marRight w:val="0"/>
          <w:marTop w:val="120"/>
          <w:marBottom w:val="120"/>
          <w:divBdr>
            <w:top w:val="none" w:sz="0" w:space="0" w:color="auto"/>
            <w:left w:val="none" w:sz="0" w:space="0" w:color="auto"/>
            <w:bottom w:val="none" w:sz="0" w:space="0" w:color="auto"/>
            <w:right w:val="none" w:sz="0" w:space="0" w:color="auto"/>
          </w:divBdr>
        </w:div>
        <w:div w:id="169414455">
          <w:marLeft w:val="0"/>
          <w:marRight w:val="0"/>
          <w:marTop w:val="120"/>
          <w:marBottom w:val="120"/>
          <w:divBdr>
            <w:top w:val="none" w:sz="0" w:space="0" w:color="auto"/>
            <w:left w:val="none" w:sz="0" w:space="0" w:color="auto"/>
            <w:bottom w:val="none" w:sz="0" w:space="0" w:color="auto"/>
            <w:right w:val="none" w:sz="0" w:space="0" w:color="auto"/>
          </w:divBdr>
        </w:div>
        <w:div w:id="789931035">
          <w:marLeft w:val="0"/>
          <w:marRight w:val="0"/>
          <w:marTop w:val="120"/>
          <w:marBottom w:val="120"/>
          <w:divBdr>
            <w:top w:val="none" w:sz="0" w:space="0" w:color="auto"/>
            <w:left w:val="none" w:sz="0" w:space="0" w:color="auto"/>
            <w:bottom w:val="none" w:sz="0" w:space="0" w:color="auto"/>
            <w:right w:val="none" w:sz="0" w:space="0" w:color="auto"/>
          </w:divBdr>
        </w:div>
        <w:div w:id="1964731735">
          <w:marLeft w:val="0"/>
          <w:marRight w:val="0"/>
          <w:marTop w:val="120"/>
          <w:marBottom w:val="120"/>
          <w:divBdr>
            <w:top w:val="none" w:sz="0" w:space="0" w:color="auto"/>
            <w:left w:val="none" w:sz="0" w:space="0" w:color="auto"/>
            <w:bottom w:val="none" w:sz="0" w:space="0" w:color="auto"/>
            <w:right w:val="none" w:sz="0" w:space="0" w:color="auto"/>
          </w:divBdr>
        </w:div>
        <w:div w:id="1197162173">
          <w:marLeft w:val="0"/>
          <w:marRight w:val="0"/>
          <w:marTop w:val="120"/>
          <w:marBottom w:val="120"/>
          <w:divBdr>
            <w:top w:val="none" w:sz="0" w:space="0" w:color="auto"/>
            <w:left w:val="none" w:sz="0" w:space="0" w:color="auto"/>
            <w:bottom w:val="none" w:sz="0" w:space="0" w:color="auto"/>
            <w:right w:val="none" w:sz="0" w:space="0" w:color="auto"/>
          </w:divBdr>
        </w:div>
        <w:div w:id="1654219667">
          <w:marLeft w:val="0"/>
          <w:marRight w:val="0"/>
          <w:marTop w:val="120"/>
          <w:marBottom w:val="120"/>
          <w:divBdr>
            <w:top w:val="none" w:sz="0" w:space="0" w:color="auto"/>
            <w:left w:val="none" w:sz="0" w:space="0" w:color="auto"/>
            <w:bottom w:val="none" w:sz="0" w:space="0" w:color="auto"/>
            <w:right w:val="none" w:sz="0" w:space="0" w:color="auto"/>
          </w:divBdr>
        </w:div>
        <w:div w:id="685442996">
          <w:marLeft w:val="0"/>
          <w:marRight w:val="0"/>
          <w:marTop w:val="120"/>
          <w:marBottom w:val="120"/>
          <w:divBdr>
            <w:top w:val="none" w:sz="0" w:space="0" w:color="auto"/>
            <w:left w:val="none" w:sz="0" w:space="0" w:color="auto"/>
            <w:bottom w:val="none" w:sz="0" w:space="0" w:color="auto"/>
            <w:right w:val="none" w:sz="0" w:space="0" w:color="auto"/>
          </w:divBdr>
        </w:div>
        <w:div w:id="546337224">
          <w:marLeft w:val="0"/>
          <w:marRight w:val="0"/>
          <w:marTop w:val="120"/>
          <w:marBottom w:val="120"/>
          <w:divBdr>
            <w:top w:val="none" w:sz="0" w:space="0" w:color="auto"/>
            <w:left w:val="none" w:sz="0" w:space="0" w:color="auto"/>
            <w:bottom w:val="none" w:sz="0" w:space="0" w:color="auto"/>
            <w:right w:val="none" w:sz="0" w:space="0" w:color="auto"/>
          </w:divBdr>
        </w:div>
        <w:div w:id="760224110">
          <w:marLeft w:val="0"/>
          <w:marRight w:val="0"/>
          <w:marTop w:val="120"/>
          <w:marBottom w:val="120"/>
          <w:divBdr>
            <w:top w:val="none" w:sz="0" w:space="0" w:color="auto"/>
            <w:left w:val="none" w:sz="0" w:space="0" w:color="auto"/>
            <w:bottom w:val="none" w:sz="0" w:space="0" w:color="auto"/>
            <w:right w:val="none" w:sz="0" w:space="0" w:color="auto"/>
          </w:divBdr>
        </w:div>
        <w:div w:id="344013452">
          <w:marLeft w:val="0"/>
          <w:marRight w:val="0"/>
          <w:marTop w:val="120"/>
          <w:marBottom w:val="120"/>
          <w:divBdr>
            <w:top w:val="none" w:sz="0" w:space="0" w:color="auto"/>
            <w:left w:val="none" w:sz="0" w:space="0" w:color="auto"/>
            <w:bottom w:val="none" w:sz="0" w:space="0" w:color="auto"/>
            <w:right w:val="none" w:sz="0" w:space="0" w:color="auto"/>
          </w:divBdr>
        </w:div>
        <w:div w:id="334461455">
          <w:marLeft w:val="0"/>
          <w:marRight w:val="0"/>
          <w:marTop w:val="120"/>
          <w:marBottom w:val="120"/>
          <w:divBdr>
            <w:top w:val="none" w:sz="0" w:space="0" w:color="auto"/>
            <w:left w:val="none" w:sz="0" w:space="0" w:color="auto"/>
            <w:bottom w:val="none" w:sz="0" w:space="0" w:color="auto"/>
            <w:right w:val="none" w:sz="0" w:space="0" w:color="auto"/>
          </w:divBdr>
        </w:div>
        <w:div w:id="1045762502">
          <w:marLeft w:val="0"/>
          <w:marRight w:val="0"/>
          <w:marTop w:val="120"/>
          <w:marBottom w:val="120"/>
          <w:divBdr>
            <w:top w:val="none" w:sz="0" w:space="0" w:color="auto"/>
            <w:left w:val="none" w:sz="0" w:space="0" w:color="auto"/>
            <w:bottom w:val="none" w:sz="0" w:space="0" w:color="auto"/>
            <w:right w:val="none" w:sz="0" w:space="0" w:color="auto"/>
          </w:divBdr>
        </w:div>
        <w:div w:id="1776749140">
          <w:marLeft w:val="0"/>
          <w:marRight w:val="0"/>
          <w:marTop w:val="120"/>
          <w:marBottom w:val="120"/>
          <w:divBdr>
            <w:top w:val="none" w:sz="0" w:space="0" w:color="auto"/>
            <w:left w:val="none" w:sz="0" w:space="0" w:color="auto"/>
            <w:bottom w:val="none" w:sz="0" w:space="0" w:color="auto"/>
            <w:right w:val="none" w:sz="0" w:space="0" w:color="auto"/>
          </w:divBdr>
        </w:div>
        <w:div w:id="1279752465">
          <w:marLeft w:val="0"/>
          <w:marRight w:val="0"/>
          <w:marTop w:val="120"/>
          <w:marBottom w:val="120"/>
          <w:divBdr>
            <w:top w:val="none" w:sz="0" w:space="0" w:color="auto"/>
            <w:left w:val="none" w:sz="0" w:space="0" w:color="auto"/>
            <w:bottom w:val="none" w:sz="0" w:space="0" w:color="auto"/>
            <w:right w:val="none" w:sz="0" w:space="0" w:color="auto"/>
          </w:divBdr>
        </w:div>
        <w:div w:id="1011106739">
          <w:marLeft w:val="0"/>
          <w:marRight w:val="0"/>
          <w:marTop w:val="120"/>
          <w:marBottom w:val="120"/>
          <w:divBdr>
            <w:top w:val="none" w:sz="0" w:space="0" w:color="auto"/>
            <w:left w:val="none" w:sz="0" w:space="0" w:color="auto"/>
            <w:bottom w:val="none" w:sz="0" w:space="0" w:color="auto"/>
            <w:right w:val="none" w:sz="0" w:space="0" w:color="auto"/>
          </w:divBdr>
        </w:div>
        <w:div w:id="932207415">
          <w:marLeft w:val="0"/>
          <w:marRight w:val="0"/>
          <w:marTop w:val="120"/>
          <w:marBottom w:val="120"/>
          <w:divBdr>
            <w:top w:val="none" w:sz="0" w:space="0" w:color="auto"/>
            <w:left w:val="none" w:sz="0" w:space="0" w:color="auto"/>
            <w:bottom w:val="none" w:sz="0" w:space="0" w:color="auto"/>
            <w:right w:val="none" w:sz="0" w:space="0" w:color="auto"/>
          </w:divBdr>
        </w:div>
        <w:div w:id="2056586130">
          <w:marLeft w:val="0"/>
          <w:marRight w:val="0"/>
          <w:marTop w:val="120"/>
          <w:marBottom w:val="120"/>
          <w:divBdr>
            <w:top w:val="none" w:sz="0" w:space="0" w:color="auto"/>
            <w:left w:val="none" w:sz="0" w:space="0" w:color="auto"/>
            <w:bottom w:val="none" w:sz="0" w:space="0" w:color="auto"/>
            <w:right w:val="none" w:sz="0" w:space="0" w:color="auto"/>
          </w:divBdr>
        </w:div>
        <w:div w:id="158817480">
          <w:marLeft w:val="0"/>
          <w:marRight w:val="0"/>
          <w:marTop w:val="120"/>
          <w:marBottom w:val="120"/>
          <w:divBdr>
            <w:top w:val="none" w:sz="0" w:space="0" w:color="auto"/>
            <w:left w:val="none" w:sz="0" w:space="0" w:color="auto"/>
            <w:bottom w:val="none" w:sz="0" w:space="0" w:color="auto"/>
            <w:right w:val="none" w:sz="0" w:space="0" w:color="auto"/>
          </w:divBdr>
        </w:div>
        <w:div w:id="116216536">
          <w:marLeft w:val="0"/>
          <w:marRight w:val="0"/>
          <w:marTop w:val="120"/>
          <w:marBottom w:val="120"/>
          <w:divBdr>
            <w:top w:val="none" w:sz="0" w:space="0" w:color="auto"/>
            <w:left w:val="none" w:sz="0" w:space="0" w:color="auto"/>
            <w:bottom w:val="none" w:sz="0" w:space="0" w:color="auto"/>
            <w:right w:val="none" w:sz="0" w:space="0" w:color="auto"/>
          </w:divBdr>
        </w:div>
        <w:div w:id="1111705449">
          <w:marLeft w:val="0"/>
          <w:marRight w:val="0"/>
          <w:marTop w:val="120"/>
          <w:marBottom w:val="120"/>
          <w:divBdr>
            <w:top w:val="none" w:sz="0" w:space="0" w:color="auto"/>
            <w:left w:val="none" w:sz="0" w:space="0" w:color="auto"/>
            <w:bottom w:val="none" w:sz="0" w:space="0" w:color="auto"/>
            <w:right w:val="none" w:sz="0" w:space="0" w:color="auto"/>
          </w:divBdr>
        </w:div>
        <w:div w:id="305211500">
          <w:marLeft w:val="0"/>
          <w:marRight w:val="0"/>
          <w:marTop w:val="120"/>
          <w:marBottom w:val="120"/>
          <w:divBdr>
            <w:top w:val="none" w:sz="0" w:space="0" w:color="auto"/>
            <w:left w:val="none" w:sz="0" w:space="0" w:color="auto"/>
            <w:bottom w:val="none" w:sz="0" w:space="0" w:color="auto"/>
            <w:right w:val="none" w:sz="0" w:space="0" w:color="auto"/>
          </w:divBdr>
        </w:div>
        <w:div w:id="1255213896">
          <w:marLeft w:val="0"/>
          <w:marRight w:val="0"/>
          <w:marTop w:val="120"/>
          <w:marBottom w:val="120"/>
          <w:divBdr>
            <w:top w:val="none" w:sz="0" w:space="0" w:color="auto"/>
            <w:left w:val="none" w:sz="0" w:space="0" w:color="auto"/>
            <w:bottom w:val="none" w:sz="0" w:space="0" w:color="auto"/>
            <w:right w:val="none" w:sz="0" w:space="0" w:color="auto"/>
          </w:divBdr>
        </w:div>
        <w:div w:id="1361197696">
          <w:marLeft w:val="0"/>
          <w:marRight w:val="0"/>
          <w:marTop w:val="120"/>
          <w:marBottom w:val="120"/>
          <w:divBdr>
            <w:top w:val="none" w:sz="0" w:space="0" w:color="auto"/>
            <w:left w:val="none" w:sz="0" w:space="0" w:color="auto"/>
            <w:bottom w:val="none" w:sz="0" w:space="0" w:color="auto"/>
            <w:right w:val="none" w:sz="0" w:space="0" w:color="auto"/>
          </w:divBdr>
        </w:div>
        <w:div w:id="1358198957">
          <w:marLeft w:val="0"/>
          <w:marRight w:val="0"/>
          <w:marTop w:val="120"/>
          <w:marBottom w:val="120"/>
          <w:divBdr>
            <w:top w:val="none" w:sz="0" w:space="0" w:color="auto"/>
            <w:left w:val="none" w:sz="0" w:space="0" w:color="auto"/>
            <w:bottom w:val="none" w:sz="0" w:space="0" w:color="auto"/>
            <w:right w:val="none" w:sz="0" w:space="0" w:color="auto"/>
          </w:divBdr>
        </w:div>
      </w:divsChild>
    </w:div>
    <w:div w:id="953173276">
      <w:bodyDiv w:val="1"/>
      <w:marLeft w:val="0"/>
      <w:marRight w:val="0"/>
      <w:marTop w:val="0"/>
      <w:marBottom w:val="0"/>
      <w:divBdr>
        <w:top w:val="none" w:sz="0" w:space="0" w:color="auto"/>
        <w:left w:val="none" w:sz="0" w:space="0" w:color="auto"/>
        <w:bottom w:val="none" w:sz="0" w:space="0" w:color="auto"/>
        <w:right w:val="none" w:sz="0" w:space="0" w:color="auto"/>
      </w:divBdr>
      <w:divsChild>
        <w:div w:id="587006657">
          <w:marLeft w:val="0"/>
          <w:marRight w:val="0"/>
          <w:marTop w:val="120"/>
          <w:marBottom w:val="120"/>
          <w:divBdr>
            <w:top w:val="none" w:sz="0" w:space="0" w:color="auto"/>
            <w:left w:val="none" w:sz="0" w:space="0" w:color="auto"/>
            <w:bottom w:val="none" w:sz="0" w:space="0" w:color="auto"/>
            <w:right w:val="none" w:sz="0" w:space="0" w:color="auto"/>
          </w:divBdr>
        </w:div>
        <w:div w:id="569849717">
          <w:marLeft w:val="0"/>
          <w:marRight w:val="0"/>
          <w:marTop w:val="120"/>
          <w:marBottom w:val="120"/>
          <w:divBdr>
            <w:top w:val="none" w:sz="0" w:space="0" w:color="auto"/>
            <w:left w:val="none" w:sz="0" w:space="0" w:color="auto"/>
            <w:bottom w:val="none" w:sz="0" w:space="0" w:color="auto"/>
            <w:right w:val="none" w:sz="0" w:space="0" w:color="auto"/>
          </w:divBdr>
        </w:div>
        <w:div w:id="201985547">
          <w:marLeft w:val="0"/>
          <w:marRight w:val="0"/>
          <w:marTop w:val="120"/>
          <w:marBottom w:val="120"/>
          <w:divBdr>
            <w:top w:val="none" w:sz="0" w:space="0" w:color="auto"/>
            <w:left w:val="none" w:sz="0" w:space="0" w:color="auto"/>
            <w:bottom w:val="none" w:sz="0" w:space="0" w:color="auto"/>
            <w:right w:val="none" w:sz="0" w:space="0" w:color="auto"/>
          </w:divBdr>
        </w:div>
        <w:div w:id="1318610176">
          <w:marLeft w:val="0"/>
          <w:marRight w:val="0"/>
          <w:marTop w:val="120"/>
          <w:marBottom w:val="120"/>
          <w:divBdr>
            <w:top w:val="none" w:sz="0" w:space="0" w:color="auto"/>
            <w:left w:val="none" w:sz="0" w:space="0" w:color="auto"/>
            <w:bottom w:val="none" w:sz="0" w:space="0" w:color="auto"/>
            <w:right w:val="none" w:sz="0" w:space="0" w:color="auto"/>
          </w:divBdr>
        </w:div>
        <w:div w:id="1536038105">
          <w:marLeft w:val="0"/>
          <w:marRight w:val="0"/>
          <w:marTop w:val="120"/>
          <w:marBottom w:val="120"/>
          <w:divBdr>
            <w:top w:val="none" w:sz="0" w:space="0" w:color="auto"/>
            <w:left w:val="none" w:sz="0" w:space="0" w:color="auto"/>
            <w:bottom w:val="none" w:sz="0" w:space="0" w:color="auto"/>
            <w:right w:val="none" w:sz="0" w:space="0" w:color="auto"/>
          </w:divBdr>
        </w:div>
        <w:div w:id="1709990977">
          <w:marLeft w:val="0"/>
          <w:marRight w:val="0"/>
          <w:marTop w:val="120"/>
          <w:marBottom w:val="120"/>
          <w:divBdr>
            <w:top w:val="none" w:sz="0" w:space="0" w:color="auto"/>
            <w:left w:val="none" w:sz="0" w:space="0" w:color="auto"/>
            <w:bottom w:val="none" w:sz="0" w:space="0" w:color="auto"/>
            <w:right w:val="none" w:sz="0" w:space="0" w:color="auto"/>
          </w:divBdr>
        </w:div>
        <w:div w:id="918372092">
          <w:marLeft w:val="0"/>
          <w:marRight w:val="0"/>
          <w:marTop w:val="120"/>
          <w:marBottom w:val="120"/>
          <w:divBdr>
            <w:top w:val="none" w:sz="0" w:space="0" w:color="auto"/>
            <w:left w:val="none" w:sz="0" w:space="0" w:color="auto"/>
            <w:bottom w:val="none" w:sz="0" w:space="0" w:color="auto"/>
            <w:right w:val="none" w:sz="0" w:space="0" w:color="auto"/>
          </w:divBdr>
        </w:div>
        <w:div w:id="1664620635">
          <w:marLeft w:val="0"/>
          <w:marRight w:val="0"/>
          <w:marTop w:val="120"/>
          <w:marBottom w:val="120"/>
          <w:divBdr>
            <w:top w:val="none" w:sz="0" w:space="0" w:color="auto"/>
            <w:left w:val="none" w:sz="0" w:space="0" w:color="auto"/>
            <w:bottom w:val="none" w:sz="0" w:space="0" w:color="auto"/>
            <w:right w:val="none" w:sz="0" w:space="0" w:color="auto"/>
          </w:divBdr>
        </w:div>
        <w:div w:id="2053142016">
          <w:marLeft w:val="0"/>
          <w:marRight w:val="0"/>
          <w:marTop w:val="120"/>
          <w:marBottom w:val="120"/>
          <w:divBdr>
            <w:top w:val="none" w:sz="0" w:space="0" w:color="auto"/>
            <w:left w:val="none" w:sz="0" w:space="0" w:color="auto"/>
            <w:bottom w:val="none" w:sz="0" w:space="0" w:color="auto"/>
            <w:right w:val="none" w:sz="0" w:space="0" w:color="auto"/>
          </w:divBdr>
        </w:div>
        <w:div w:id="277876448">
          <w:marLeft w:val="0"/>
          <w:marRight w:val="0"/>
          <w:marTop w:val="120"/>
          <w:marBottom w:val="120"/>
          <w:divBdr>
            <w:top w:val="none" w:sz="0" w:space="0" w:color="auto"/>
            <w:left w:val="none" w:sz="0" w:space="0" w:color="auto"/>
            <w:bottom w:val="none" w:sz="0" w:space="0" w:color="auto"/>
            <w:right w:val="none" w:sz="0" w:space="0" w:color="auto"/>
          </w:divBdr>
        </w:div>
        <w:div w:id="567110037">
          <w:marLeft w:val="0"/>
          <w:marRight w:val="0"/>
          <w:marTop w:val="120"/>
          <w:marBottom w:val="120"/>
          <w:divBdr>
            <w:top w:val="none" w:sz="0" w:space="0" w:color="auto"/>
            <w:left w:val="none" w:sz="0" w:space="0" w:color="auto"/>
            <w:bottom w:val="none" w:sz="0" w:space="0" w:color="auto"/>
            <w:right w:val="none" w:sz="0" w:space="0" w:color="auto"/>
          </w:divBdr>
        </w:div>
        <w:div w:id="417942697">
          <w:marLeft w:val="0"/>
          <w:marRight w:val="0"/>
          <w:marTop w:val="120"/>
          <w:marBottom w:val="120"/>
          <w:divBdr>
            <w:top w:val="none" w:sz="0" w:space="0" w:color="auto"/>
            <w:left w:val="none" w:sz="0" w:space="0" w:color="auto"/>
            <w:bottom w:val="none" w:sz="0" w:space="0" w:color="auto"/>
            <w:right w:val="none" w:sz="0" w:space="0" w:color="auto"/>
          </w:divBdr>
        </w:div>
        <w:div w:id="2087267900">
          <w:marLeft w:val="0"/>
          <w:marRight w:val="0"/>
          <w:marTop w:val="120"/>
          <w:marBottom w:val="120"/>
          <w:divBdr>
            <w:top w:val="none" w:sz="0" w:space="0" w:color="auto"/>
            <w:left w:val="none" w:sz="0" w:space="0" w:color="auto"/>
            <w:bottom w:val="none" w:sz="0" w:space="0" w:color="auto"/>
            <w:right w:val="none" w:sz="0" w:space="0" w:color="auto"/>
          </w:divBdr>
        </w:div>
        <w:div w:id="912858907">
          <w:marLeft w:val="0"/>
          <w:marRight w:val="0"/>
          <w:marTop w:val="120"/>
          <w:marBottom w:val="120"/>
          <w:divBdr>
            <w:top w:val="none" w:sz="0" w:space="0" w:color="auto"/>
            <w:left w:val="none" w:sz="0" w:space="0" w:color="auto"/>
            <w:bottom w:val="none" w:sz="0" w:space="0" w:color="auto"/>
            <w:right w:val="none" w:sz="0" w:space="0" w:color="auto"/>
          </w:divBdr>
        </w:div>
        <w:div w:id="1649825416">
          <w:marLeft w:val="0"/>
          <w:marRight w:val="0"/>
          <w:marTop w:val="120"/>
          <w:marBottom w:val="120"/>
          <w:divBdr>
            <w:top w:val="none" w:sz="0" w:space="0" w:color="auto"/>
            <w:left w:val="none" w:sz="0" w:space="0" w:color="auto"/>
            <w:bottom w:val="none" w:sz="0" w:space="0" w:color="auto"/>
            <w:right w:val="none" w:sz="0" w:space="0" w:color="auto"/>
          </w:divBdr>
        </w:div>
        <w:div w:id="1031996668">
          <w:marLeft w:val="0"/>
          <w:marRight w:val="0"/>
          <w:marTop w:val="120"/>
          <w:marBottom w:val="120"/>
          <w:divBdr>
            <w:top w:val="none" w:sz="0" w:space="0" w:color="auto"/>
            <w:left w:val="none" w:sz="0" w:space="0" w:color="auto"/>
            <w:bottom w:val="none" w:sz="0" w:space="0" w:color="auto"/>
            <w:right w:val="none" w:sz="0" w:space="0" w:color="auto"/>
          </w:divBdr>
        </w:div>
        <w:div w:id="886571413">
          <w:marLeft w:val="0"/>
          <w:marRight w:val="0"/>
          <w:marTop w:val="120"/>
          <w:marBottom w:val="120"/>
          <w:divBdr>
            <w:top w:val="none" w:sz="0" w:space="0" w:color="auto"/>
            <w:left w:val="none" w:sz="0" w:space="0" w:color="auto"/>
            <w:bottom w:val="none" w:sz="0" w:space="0" w:color="auto"/>
            <w:right w:val="none" w:sz="0" w:space="0" w:color="auto"/>
          </w:divBdr>
        </w:div>
        <w:div w:id="889809575">
          <w:marLeft w:val="0"/>
          <w:marRight w:val="0"/>
          <w:marTop w:val="120"/>
          <w:marBottom w:val="120"/>
          <w:divBdr>
            <w:top w:val="none" w:sz="0" w:space="0" w:color="auto"/>
            <w:left w:val="none" w:sz="0" w:space="0" w:color="auto"/>
            <w:bottom w:val="none" w:sz="0" w:space="0" w:color="auto"/>
            <w:right w:val="none" w:sz="0" w:space="0" w:color="auto"/>
          </w:divBdr>
        </w:div>
        <w:div w:id="590043269">
          <w:marLeft w:val="0"/>
          <w:marRight w:val="0"/>
          <w:marTop w:val="120"/>
          <w:marBottom w:val="120"/>
          <w:divBdr>
            <w:top w:val="none" w:sz="0" w:space="0" w:color="auto"/>
            <w:left w:val="none" w:sz="0" w:space="0" w:color="auto"/>
            <w:bottom w:val="none" w:sz="0" w:space="0" w:color="auto"/>
            <w:right w:val="none" w:sz="0" w:space="0" w:color="auto"/>
          </w:divBdr>
        </w:div>
        <w:div w:id="250044886">
          <w:marLeft w:val="0"/>
          <w:marRight w:val="0"/>
          <w:marTop w:val="120"/>
          <w:marBottom w:val="120"/>
          <w:divBdr>
            <w:top w:val="none" w:sz="0" w:space="0" w:color="auto"/>
            <w:left w:val="none" w:sz="0" w:space="0" w:color="auto"/>
            <w:bottom w:val="none" w:sz="0" w:space="0" w:color="auto"/>
            <w:right w:val="none" w:sz="0" w:space="0" w:color="auto"/>
          </w:divBdr>
        </w:div>
        <w:div w:id="2058159824">
          <w:marLeft w:val="0"/>
          <w:marRight w:val="0"/>
          <w:marTop w:val="120"/>
          <w:marBottom w:val="120"/>
          <w:divBdr>
            <w:top w:val="none" w:sz="0" w:space="0" w:color="auto"/>
            <w:left w:val="none" w:sz="0" w:space="0" w:color="auto"/>
            <w:bottom w:val="none" w:sz="0" w:space="0" w:color="auto"/>
            <w:right w:val="none" w:sz="0" w:space="0" w:color="auto"/>
          </w:divBdr>
        </w:div>
        <w:div w:id="1853715348">
          <w:marLeft w:val="0"/>
          <w:marRight w:val="0"/>
          <w:marTop w:val="120"/>
          <w:marBottom w:val="120"/>
          <w:divBdr>
            <w:top w:val="none" w:sz="0" w:space="0" w:color="auto"/>
            <w:left w:val="none" w:sz="0" w:space="0" w:color="auto"/>
            <w:bottom w:val="none" w:sz="0" w:space="0" w:color="auto"/>
            <w:right w:val="none" w:sz="0" w:space="0" w:color="auto"/>
          </w:divBdr>
        </w:div>
        <w:div w:id="724597361">
          <w:marLeft w:val="0"/>
          <w:marRight w:val="0"/>
          <w:marTop w:val="120"/>
          <w:marBottom w:val="120"/>
          <w:divBdr>
            <w:top w:val="none" w:sz="0" w:space="0" w:color="auto"/>
            <w:left w:val="none" w:sz="0" w:space="0" w:color="auto"/>
            <w:bottom w:val="none" w:sz="0" w:space="0" w:color="auto"/>
            <w:right w:val="none" w:sz="0" w:space="0" w:color="auto"/>
          </w:divBdr>
        </w:div>
        <w:div w:id="2118673254">
          <w:marLeft w:val="0"/>
          <w:marRight w:val="0"/>
          <w:marTop w:val="120"/>
          <w:marBottom w:val="120"/>
          <w:divBdr>
            <w:top w:val="none" w:sz="0" w:space="0" w:color="auto"/>
            <w:left w:val="none" w:sz="0" w:space="0" w:color="auto"/>
            <w:bottom w:val="none" w:sz="0" w:space="0" w:color="auto"/>
            <w:right w:val="none" w:sz="0" w:space="0" w:color="auto"/>
          </w:divBdr>
        </w:div>
        <w:div w:id="2011911504">
          <w:marLeft w:val="0"/>
          <w:marRight w:val="0"/>
          <w:marTop w:val="120"/>
          <w:marBottom w:val="120"/>
          <w:divBdr>
            <w:top w:val="none" w:sz="0" w:space="0" w:color="auto"/>
            <w:left w:val="none" w:sz="0" w:space="0" w:color="auto"/>
            <w:bottom w:val="none" w:sz="0" w:space="0" w:color="auto"/>
            <w:right w:val="none" w:sz="0" w:space="0" w:color="auto"/>
          </w:divBdr>
        </w:div>
        <w:div w:id="1991327196">
          <w:marLeft w:val="0"/>
          <w:marRight w:val="0"/>
          <w:marTop w:val="120"/>
          <w:marBottom w:val="120"/>
          <w:divBdr>
            <w:top w:val="none" w:sz="0" w:space="0" w:color="auto"/>
            <w:left w:val="none" w:sz="0" w:space="0" w:color="auto"/>
            <w:bottom w:val="none" w:sz="0" w:space="0" w:color="auto"/>
            <w:right w:val="none" w:sz="0" w:space="0" w:color="auto"/>
          </w:divBdr>
        </w:div>
      </w:divsChild>
    </w:div>
    <w:div w:id="1469083998">
      <w:bodyDiv w:val="1"/>
      <w:marLeft w:val="0"/>
      <w:marRight w:val="0"/>
      <w:marTop w:val="0"/>
      <w:marBottom w:val="0"/>
      <w:divBdr>
        <w:top w:val="none" w:sz="0" w:space="0" w:color="auto"/>
        <w:left w:val="none" w:sz="0" w:space="0" w:color="auto"/>
        <w:bottom w:val="none" w:sz="0" w:space="0" w:color="auto"/>
        <w:right w:val="none" w:sz="0" w:space="0" w:color="auto"/>
      </w:divBdr>
    </w:div>
    <w:div w:id="1728020383">
      <w:bodyDiv w:val="1"/>
      <w:marLeft w:val="0"/>
      <w:marRight w:val="0"/>
      <w:marTop w:val="0"/>
      <w:marBottom w:val="0"/>
      <w:divBdr>
        <w:top w:val="none" w:sz="0" w:space="0" w:color="auto"/>
        <w:left w:val="none" w:sz="0" w:space="0" w:color="auto"/>
        <w:bottom w:val="none" w:sz="0" w:space="0" w:color="auto"/>
        <w:right w:val="none" w:sz="0" w:space="0" w:color="auto"/>
      </w:divBdr>
    </w:div>
    <w:div w:id="1804806739">
      <w:bodyDiv w:val="1"/>
      <w:marLeft w:val="0"/>
      <w:marRight w:val="0"/>
      <w:marTop w:val="0"/>
      <w:marBottom w:val="0"/>
      <w:divBdr>
        <w:top w:val="none" w:sz="0" w:space="0" w:color="auto"/>
        <w:left w:val="none" w:sz="0" w:space="0" w:color="auto"/>
        <w:bottom w:val="none" w:sz="0" w:space="0" w:color="auto"/>
        <w:right w:val="none" w:sz="0" w:space="0" w:color="auto"/>
      </w:divBdr>
      <w:divsChild>
        <w:div w:id="1723560941">
          <w:marLeft w:val="0"/>
          <w:marRight w:val="0"/>
          <w:marTop w:val="120"/>
          <w:marBottom w:val="120"/>
          <w:divBdr>
            <w:top w:val="none" w:sz="0" w:space="0" w:color="auto"/>
            <w:left w:val="none" w:sz="0" w:space="0" w:color="auto"/>
            <w:bottom w:val="none" w:sz="0" w:space="0" w:color="auto"/>
            <w:right w:val="none" w:sz="0" w:space="0" w:color="auto"/>
          </w:divBdr>
        </w:div>
        <w:div w:id="1956138511">
          <w:marLeft w:val="0"/>
          <w:marRight w:val="0"/>
          <w:marTop w:val="120"/>
          <w:marBottom w:val="120"/>
          <w:divBdr>
            <w:top w:val="none" w:sz="0" w:space="0" w:color="auto"/>
            <w:left w:val="none" w:sz="0" w:space="0" w:color="auto"/>
            <w:bottom w:val="none" w:sz="0" w:space="0" w:color="auto"/>
            <w:right w:val="none" w:sz="0" w:space="0" w:color="auto"/>
          </w:divBdr>
        </w:div>
        <w:div w:id="992492066">
          <w:marLeft w:val="0"/>
          <w:marRight w:val="0"/>
          <w:marTop w:val="120"/>
          <w:marBottom w:val="120"/>
          <w:divBdr>
            <w:top w:val="none" w:sz="0" w:space="0" w:color="auto"/>
            <w:left w:val="none" w:sz="0" w:space="0" w:color="auto"/>
            <w:bottom w:val="none" w:sz="0" w:space="0" w:color="auto"/>
            <w:right w:val="none" w:sz="0" w:space="0" w:color="auto"/>
          </w:divBdr>
        </w:div>
        <w:div w:id="1079599097">
          <w:marLeft w:val="0"/>
          <w:marRight w:val="0"/>
          <w:marTop w:val="120"/>
          <w:marBottom w:val="120"/>
          <w:divBdr>
            <w:top w:val="none" w:sz="0" w:space="0" w:color="auto"/>
            <w:left w:val="none" w:sz="0" w:space="0" w:color="auto"/>
            <w:bottom w:val="none" w:sz="0" w:space="0" w:color="auto"/>
            <w:right w:val="none" w:sz="0" w:space="0" w:color="auto"/>
          </w:divBdr>
        </w:div>
        <w:div w:id="159975295">
          <w:marLeft w:val="0"/>
          <w:marRight w:val="0"/>
          <w:marTop w:val="120"/>
          <w:marBottom w:val="120"/>
          <w:divBdr>
            <w:top w:val="none" w:sz="0" w:space="0" w:color="auto"/>
            <w:left w:val="none" w:sz="0" w:space="0" w:color="auto"/>
            <w:bottom w:val="none" w:sz="0" w:space="0" w:color="auto"/>
            <w:right w:val="none" w:sz="0" w:space="0" w:color="auto"/>
          </w:divBdr>
        </w:div>
        <w:div w:id="469978053">
          <w:marLeft w:val="0"/>
          <w:marRight w:val="0"/>
          <w:marTop w:val="120"/>
          <w:marBottom w:val="120"/>
          <w:divBdr>
            <w:top w:val="none" w:sz="0" w:space="0" w:color="auto"/>
            <w:left w:val="none" w:sz="0" w:space="0" w:color="auto"/>
            <w:bottom w:val="none" w:sz="0" w:space="0" w:color="auto"/>
            <w:right w:val="none" w:sz="0" w:space="0" w:color="auto"/>
          </w:divBdr>
        </w:div>
        <w:div w:id="1685202231">
          <w:marLeft w:val="0"/>
          <w:marRight w:val="0"/>
          <w:marTop w:val="120"/>
          <w:marBottom w:val="120"/>
          <w:divBdr>
            <w:top w:val="none" w:sz="0" w:space="0" w:color="auto"/>
            <w:left w:val="none" w:sz="0" w:space="0" w:color="auto"/>
            <w:bottom w:val="none" w:sz="0" w:space="0" w:color="auto"/>
            <w:right w:val="none" w:sz="0" w:space="0" w:color="auto"/>
          </w:divBdr>
        </w:div>
        <w:div w:id="1119255223">
          <w:marLeft w:val="0"/>
          <w:marRight w:val="0"/>
          <w:marTop w:val="120"/>
          <w:marBottom w:val="120"/>
          <w:divBdr>
            <w:top w:val="none" w:sz="0" w:space="0" w:color="auto"/>
            <w:left w:val="none" w:sz="0" w:space="0" w:color="auto"/>
            <w:bottom w:val="none" w:sz="0" w:space="0" w:color="auto"/>
            <w:right w:val="none" w:sz="0" w:space="0" w:color="auto"/>
          </w:divBdr>
        </w:div>
        <w:div w:id="1797287491">
          <w:marLeft w:val="0"/>
          <w:marRight w:val="0"/>
          <w:marTop w:val="120"/>
          <w:marBottom w:val="120"/>
          <w:divBdr>
            <w:top w:val="none" w:sz="0" w:space="0" w:color="auto"/>
            <w:left w:val="none" w:sz="0" w:space="0" w:color="auto"/>
            <w:bottom w:val="none" w:sz="0" w:space="0" w:color="auto"/>
            <w:right w:val="none" w:sz="0" w:space="0" w:color="auto"/>
          </w:divBdr>
        </w:div>
        <w:div w:id="719670748">
          <w:marLeft w:val="0"/>
          <w:marRight w:val="0"/>
          <w:marTop w:val="120"/>
          <w:marBottom w:val="120"/>
          <w:divBdr>
            <w:top w:val="none" w:sz="0" w:space="0" w:color="auto"/>
            <w:left w:val="none" w:sz="0" w:space="0" w:color="auto"/>
            <w:bottom w:val="none" w:sz="0" w:space="0" w:color="auto"/>
            <w:right w:val="none" w:sz="0" w:space="0" w:color="auto"/>
          </w:divBdr>
        </w:div>
        <w:div w:id="339359702">
          <w:marLeft w:val="0"/>
          <w:marRight w:val="0"/>
          <w:marTop w:val="120"/>
          <w:marBottom w:val="120"/>
          <w:divBdr>
            <w:top w:val="none" w:sz="0" w:space="0" w:color="auto"/>
            <w:left w:val="none" w:sz="0" w:space="0" w:color="auto"/>
            <w:bottom w:val="none" w:sz="0" w:space="0" w:color="auto"/>
            <w:right w:val="none" w:sz="0" w:space="0" w:color="auto"/>
          </w:divBdr>
        </w:div>
        <w:div w:id="939793748">
          <w:marLeft w:val="0"/>
          <w:marRight w:val="0"/>
          <w:marTop w:val="120"/>
          <w:marBottom w:val="120"/>
          <w:divBdr>
            <w:top w:val="none" w:sz="0" w:space="0" w:color="auto"/>
            <w:left w:val="none" w:sz="0" w:space="0" w:color="auto"/>
            <w:bottom w:val="none" w:sz="0" w:space="0" w:color="auto"/>
            <w:right w:val="none" w:sz="0" w:space="0" w:color="auto"/>
          </w:divBdr>
        </w:div>
        <w:div w:id="1093475067">
          <w:marLeft w:val="0"/>
          <w:marRight w:val="0"/>
          <w:marTop w:val="120"/>
          <w:marBottom w:val="120"/>
          <w:divBdr>
            <w:top w:val="none" w:sz="0" w:space="0" w:color="auto"/>
            <w:left w:val="none" w:sz="0" w:space="0" w:color="auto"/>
            <w:bottom w:val="none" w:sz="0" w:space="0" w:color="auto"/>
            <w:right w:val="none" w:sz="0" w:space="0" w:color="auto"/>
          </w:divBdr>
        </w:div>
        <w:div w:id="520626457">
          <w:marLeft w:val="0"/>
          <w:marRight w:val="0"/>
          <w:marTop w:val="120"/>
          <w:marBottom w:val="120"/>
          <w:divBdr>
            <w:top w:val="none" w:sz="0" w:space="0" w:color="auto"/>
            <w:left w:val="none" w:sz="0" w:space="0" w:color="auto"/>
            <w:bottom w:val="none" w:sz="0" w:space="0" w:color="auto"/>
            <w:right w:val="none" w:sz="0" w:space="0" w:color="auto"/>
          </w:divBdr>
        </w:div>
        <w:div w:id="1407917482">
          <w:marLeft w:val="0"/>
          <w:marRight w:val="0"/>
          <w:marTop w:val="120"/>
          <w:marBottom w:val="120"/>
          <w:divBdr>
            <w:top w:val="none" w:sz="0" w:space="0" w:color="auto"/>
            <w:left w:val="none" w:sz="0" w:space="0" w:color="auto"/>
            <w:bottom w:val="none" w:sz="0" w:space="0" w:color="auto"/>
            <w:right w:val="none" w:sz="0" w:space="0" w:color="auto"/>
          </w:divBdr>
        </w:div>
        <w:div w:id="565410444">
          <w:marLeft w:val="0"/>
          <w:marRight w:val="0"/>
          <w:marTop w:val="120"/>
          <w:marBottom w:val="120"/>
          <w:divBdr>
            <w:top w:val="none" w:sz="0" w:space="0" w:color="auto"/>
            <w:left w:val="none" w:sz="0" w:space="0" w:color="auto"/>
            <w:bottom w:val="none" w:sz="0" w:space="0" w:color="auto"/>
            <w:right w:val="none" w:sz="0" w:space="0" w:color="auto"/>
          </w:divBdr>
        </w:div>
        <w:div w:id="1872306600">
          <w:marLeft w:val="0"/>
          <w:marRight w:val="0"/>
          <w:marTop w:val="120"/>
          <w:marBottom w:val="120"/>
          <w:divBdr>
            <w:top w:val="none" w:sz="0" w:space="0" w:color="auto"/>
            <w:left w:val="none" w:sz="0" w:space="0" w:color="auto"/>
            <w:bottom w:val="none" w:sz="0" w:space="0" w:color="auto"/>
            <w:right w:val="none" w:sz="0" w:space="0" w:color="auto"/>
          </w:divBdr>
        </w:div>
        <w:div w:id="1049107947">
          <w:marLeft w:val="0"/>
          <w:marRight w:val="0"/>
          <w:marTop w:val="120"/>
          <w:marBottom w:val="120"/>
          <w:divBdr>
            <w:top w:val="none" w:sz="0" w:space="0" w:color="auto"/>
            <w:left w:val="none" w:sz="0" w:space="0" w:color="auto"/>
            <w:bottom w:val="none" w:sz="0" w:space="0" w:color="auto"/>
            <w:right w:val="none" w:sz="0" w:space="0" w:color="auto"/>
          </w:divBdr>
        </w:div>
        <w:div w:id="1129322590">
          <w:marLeft w:val="0"/>
          <w:marRight w:val="0"/>
          <w:marTop w:val="120"/>
          <w:marBottom w:val="120"/>
          <w:divBdr>
            <w:top w:val="none" w:sz="0" w:space="0" w:color="auto"/>
            <w:left w:val="none" w:sz="0" w:space="0" w:color="auto"/>
            <w:bottom w:val="none" w:sz="0" w:space="0" w:color="auto"/>
            <w:right w:val="none" w:sz="0" w:space="0" w:color="auto"/>
          </w:divBdr>
        </w:div>
        <w:div w:id="1668289710">
          <w:marLeft w:val="0"/>
          <w:marRight w:val="0"/>
          <w:marTop w:val="120"/>
          <w:marBottom w:val="120"/>
          <w:divBdr>
            <w:top w:val="none" w:sz="0" w:space="0" w:color="auto"/>
            <w:left w:val="none" w:sz="0" w:space="0" w:color="auto"/>
            <w:bottom w:val="none" w:sz="0" w:space="0" w:color="auto"/>
            <w:right w:val="none" w:sz="0" w:space="0" w:color="auto"/>
          </w:divBdr>
        </w:div>
        <w:div w:id="1819809810">
          <w:marLeft w:val="0"/>
          <w:marRight w:val="0"/>
          <w:marTop w:val="120"/>
          <w:marBottom w:val="120"/>
          <w:divBdr>
            <w:top w:val="none" w:sz="0" w:space="0" w:color="auto"/>
            <w:left w:val="none" w:sz="0" w:space="0" w:color="auto"/>
            <w:bottom w:val="none" w:sz="0" w:space="0" w:color="auto"/>
            <w:right w:val="none" w:sz="0" w:space="0" w:color="auto"/>
          </w:divBdr>
        </w:div>
        <w:div w:id="23285863">
          <w:marLeft w:val="0"/>
          <w:marRight w:val="0"/>
          <w:marTop w:val="120"/>
          <w:marBottom w:val="120"/>
          <w:divBdr>
            <w:top w:val="none" w:sz="0" w:space="0" w:color="auto"/>
            <w:left w:val="none" w:sz="0" w:space="0" w:color="auto"/>
            <w:bottom w:val="none" w:sz="0" w:space="0" w:color="auto"/>
            <w:right w:val="none" w:sz="0" w:space="0" w:color="auto"/>
          </w:divBdr>
        </w:div>
        <w:div w:id="557594231">
          <w:marLeft w:val="0"/>
          <w:marRight w:val="0"/>
          <w:marTop w:val="120"/>
          <w:marBottom w:val="120"/>
          <w:divBdr>
            <w:top w:val="none" w:sz="0" w:space="0" w:color="auto"/>
            <w:left w:val="none" w:sz="0" w:space="0" w:color="auto"/>
            <w:bottom w:val="none" w:sz="0" w:space="0" w:color="auto"/>
            <w:right w:val="none" w:sz="0" w:space="0" w:color="auto"/>
          </w:divBdr>
        </w:div>
        <w:div w:id="250118102">
          <w:marLeft w:val="0"/>
          <w:marRight w:val="0"/>
          <w:marTop w:val="120"/>
          <w:marBottom w:val="120"/>
          <w:divBdr>
            <w:top w:val="none" w:sz="0" w:space="0" w:color="auto"/>
            <w:left w:val="none" w:sz="0" w:space="0" w:color="auto"/>
            <w:bottom w:val="none" w:sz="0" w:space="0" w:color="auto"/>
            <w:right w:val="none" w:sz="0" w:space="0" w:color="auto"/>
          </w:divBdr>
        </w:div>
        <w:div w:id="1567763257">
          <w:marLeft w:val="0"/>
          <w:marRight w:val="0"/>
          <w:marTop w:val="120"/>
          <w:marBottom w:val="120"/>
          <w:divBdr>
            <w:top w:val="none" w:sz="0" w:space="0" w:color="auto"/>
            <w:left w:val="none" w:sz="0" w:space="0" w:color="auto"/>
            <w:bottom w:val="none" w:sz="0" w:space="0" w:color="auto"/>
            <w:right w:val="none" w:sz="0" w:space="0" w:color="auto"/>
          </w:divBdr>
        </w:div>
        <w:div w:id="124761013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619429-F524-45B2-ACE8-1A33AF7FBC80}">
  <ds:schemaRefs>
    <ds:schemaRef ds:uri="http://schemas.openxmlformats.org/officeDocument/2006/bibliography"/>
  </ds:schemaRefs>
</ds:datastoreItem>
</file>

<file path=customXml/itemProps2.xml><?xml version="1.0" encoding="utf-8"?>
<ds:datastoreItem xmlns:ds="http://schemas.openxmlformats.org/officeDocument/2006/customXml" ds:itemID="{79A80206-A8FD-447D-B93B-662ED4893039}"/>
</file>

<file path=customXml/itemProps3.xml><?xml version="1.0" encoding="utf-8"?>
<ds:datastoreItem xmlns:ds="http://schemas.openxmlformats.org/officeDocument/2006/customXml" ds:itemID="{A2283504-0821-4DF1-AD73-F343A3E65C6A}"/>
</file>

<file path=customXml/itemProps4.xml><?xml version="1.0" encoding="utf-8"?>
<ds:datastoreItem xmlns:ds="http://schemas.openxmlformats.org/officeDocument/2006/customXml" ds:itemID="{58AC3591-EC0F-4F7C-9C92-C282ED3C299B}"/>
</file>

<file path=docProps/app.xml><?xml version="1.0" encoding="utf-8"?>
<Properties xmlns="http://schemas.openxmlformats.org/officeDocument/2006/extended-properties" xmlns:vt="http://schemas.openxmlformats.org/officeDocument/2006/docPropsVTypes">
  <Template>Normal</Template>
  <TotalTime>1</TotalTime>
  <Pages>6</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SỞ CÔNG THƯƠNG TÂY NINH</vt:lpstr>
    </vt:vector>
  </TitlesOfParts>
  <Company>KC</Company>
  <LinksUpToDate>false</LinksUpToDate>
  <CharactersWithSpaces>10711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CÔNG THƯƠNG TÂY NINH</dc:title>
  <dc:creator>TranAnhTuan</dc:creator>
  <cp:lastModifiedBy>Administrator</cp:lastModifiedBy>
  <cp:revision>4</cp:revision>
  <cp:lastPrinted>2025-06-09T02:17:00Z</cp:lastPrinted>
  <dcterms:created xsi:type="dcterms:W3CDTF">2025-06-27T02:34:00Z</dcterms:created>
  <dcterms:modified xsi:type="dcterms:W3CDTF">2025-06-27T02:35:00Z</dcterms:modified>
</cp:coreProperties>
</file>