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Layout w:type="fixed"/>
        <w:tblLook w:val="04A0" w:firstRow="1" w:lastRow="0" w:firstColumn="1" w:lastColumn="0" w:noHBand="0" w:noVBand="1"/>
      </w:tblPr>
      <w:tblGrid>
        <w:gridCol w:w="3226"/>
        <w:gridCol w:w="6192"/>
      </w:tblGrid>
      <w:tr w:rsidR="001D3E06">
        <w:trPr>
          <w:tblCellSpacing w:w="0" w:type="dxa"/>
        </w:trPr>
        <w:tc>
          <w:tcPr>
            <w:tcW w:w="32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2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ỦY BAN NHÂN DÂN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TỈNH LONG AN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___________</w:t>
            </w:r>
          </w:p>
          <w:p w:rsidR="001D3E06" w:rsidRDefault="00C43306" w:rsidP="00B2439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Số:  </w:t>
            </w:r>
            <w:r w:rsidR="00B24394">
              <w:rPr>
                <w:rFonts w:ascii="Times New Roman" w:hAnsi="Times New Roman"/>
                <w:color w:val="000000"/>
                <w:sz w:val="26"/>
                <w:szCs w:val="26"/>
              </w:rPr>
              <w:t>07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/2023/QĐ-UBND</w:t>
            </w:r>
          </w:p>
        </w:tc>
        <w:tc>
          <w:tcPr>
            <w:tcW w:w="619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Độc lập - Tự  do - Hạnh phúc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____________________________________________</w:t>
            </w:r>
          </w:p>
          <w:p w:rsidR="001D3E06" w:rsidRDefault="00C43306" w:rsidP="00B2439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-117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Long  An, ngày  </w:t>
            </w:r>
            <w:r w:rsidR="00B24394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07</w:t>
            </w:r>
            <w:bookmarkStart w:id="0" w:name="_GoBack"/>
            <w:bookmarkEnd w:id="0"/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 tháng  02  năm 2023</w:t>
            </w:r>
          </w:p>
        </w:tc>
      </w:tr>
    </w:tbl>
    <w:p w:rsidR="001D3E06" w:rsidRDefault="001D3E06">
      <w:pPr>
        <w:spacing w:before="60" w:after="60"/>
        <w:ind w:right="22"/>
        <w:jc w:val="both"/>
        <w:rPr>
          <w:rFonts w:ascii="Times New Roman" w:hAnsi="Times New Roman"/>
          <w:sz w:val="6"/>
          <w:szCs w:val="28"/>
        </w:rPr>
      </w:pPr>
    </w:p>
    <w:p w:rsidR="001D3E06" w:rsidRDefault="001D3E06">
      <w:pPr>
        <w:jc w:val="center"/>
        <w:rPr>
          <w:rFonts w:ascii="Times New Roman" w:hAnsi="Times New Roman"/>
          <w:b/>
          <w:sz w:val="28"/>
          <w:szCs w:val="28"/>
        </w:rPr>
      </w:pPr>
    </w:p>
    <w:p w:rsidR="001D3E06" w:rsidRDefault="00C43306">
      <w:pPr>
        <w:spacing w:line="25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</w:t>
      </w:r>
    </w:p>
    <w:p w:rsidR="001D3E06" w:rsidRDefault="00C43306">
      <w:pPr>
        <w:spacing w:line="25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Triển khai thực hiện Nghị quyết số 27/2022/NQ-H</w:t>
      </w:r>
      <w:r>
        <w:rPr>
          <w:rFonts w:ascii="Times New Roman" w:hAnsi="Times New Roman" w:hint="eastAsia"/>
          <w:b/>
          <w:sz w:val="28"/>
          <w:szCs w:val="28"/>
        </w:rPr>
        <w:t>Đ</w:t>
      </w:r>
      <w:r>
        <w:rPr>
          <w:rFonts w:ascii="Times New Roman" w:hAnsi="Times New Roman"/>
          <w:b/>
          <w:sz w:val="28"/>
          <w:szCs w:val="28"/>
        </w:rPr>
        <w:t>ND ng</w:t>
      </w:r>
      <w:r>
        <w:rPr>
          <w:rFonts w:ascii="Times New Roman" w:hAnsi="Times New Roman" w:hint="eastAsia"/>
          <w:b/>
          <w:sz w:val="28"/>
          <w:szCs w:val="28"/>
        </w:rPr>
        <w:t>à</w:t>
      </w:r>
      <w:r>
        <w:rPr>
          <w:rFonts w:ascii="Times New Roman" w:hAnsi="Times New Roman"/>
          <w:b/>
          <w:sz w:val="28"/>
          <w:szCs w:val="28"/>
        </w:rPr>
        <w:t>y 10/12/2022</w:t>
      </w:r>
    </w:p>
    <w:p w:rsidR="001D3E06" w:rsidRDefault="00C43306">
      <w:pPr>
        <w:spacing w:line="25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của H</w:t>
      </w:r>
      <w:r>
        <w:rPr>
          <w:rFonts w:ascii="Times New Roman" w:hAnsi="Times New Roman" w:hint="eastAsia"/>
          <w:b/>
          <w:sz w:val="28"/>
          <w:szCs w:val="28"/>
        </w:rPr>
        <w:t>Đ</w:t>
      </w:r>
      <w:r>
        <w:rPr>
          <w:rFonts w:ascii="Times New Roman" w:hAnsi="Times New Roman"/>
          <w:b/>
          <w:sz w:val="28"/>
          <w:szCs w:val="28"/>
        </w:rPr>
        <w:t xml:space="preserve">ND tỉnh về việc </w:t>
      </w:r>
      <w:r>
        <w:rPr>
          <w:rFonts w:ascii="Times New Roman" w:hAnsi="Times New Roman" w:hint="eastAsia"/>
          <w:b/>
          <w:sz w:val="28"/>
          <w:szCs w:val="28"/>
        </w:rPr>
        <w:t>đ</w:t>
      </w:r>
      <w:r>
        <w:rPr>
          <w:rFonts w:ascii="Times New Roman" w:hAnsi="Times New Roman"/>
          <w:b/>
          <w:sz w:val="28"/>
          <w:szCs w:val="28"/>
        </w:rPr>
        <w:t>ặt t</w:t>
      </w:r>
      <w:r>
        <w:rPr>
          <w:rFonts w:ascii="Times New Roman" w:hAnsi="Times New Roman" w:hint="eastAsia"/>
          <w:b/>
          <w:sz w:val="28"/>
          <w:szCs w:val="28"/>
        </w:rPr>
        <w:t>ê</w:t>
      </w:r>
      <w:r>
        <w:rPr>
          <w:rFonts w:ascii="Times New Roman" w:hAnsi="Times New Roman"/>
          <w:b/>
          <w:sz w:val="28"/>
          <w:szCs w:val="28"/>
        </w:rPr>
        <w:t>n c</w:t>
      </w:r>
      <w:r>
        <w:rPr>
          <w:rFonts w:ascii="Times New Roman" w:hAnsi="Times New Roman" w:hint="eastAsia"/>
          <w:b/>
          <w:sz w:val="28"/>
          <w:szCs w:val="28"/>
        </w:rPr>
        <w:t>á</w:t>
      </w:r>
      <w:r>
        <w:rPr>
          <w:rFonts w:ascii="Times New Roman" w:hAnsi="Times New Roman"/>
          <w:b/>
          <w:sz w:val="28"/>
          <w:szCs w:val="28"/>
        </w:rPr>
        <w:t xml:space="preserve">c tuyến </w:t>
      </w:r>
      <w:r>
        <w:rPr>
          <w:rFonts w:ascii="Times New Roman" w:hAnsi="Times New Roman" w:hint="eastAsia"/>
          <w:b/>
          <w:sz w:val="28"/>
          <w:szCs w:val="28"/>
        </w:rPr>
        <w:t>đư</w:t>
      </w:r>
      <w:r>
        <w:rPr>
          <w:rFonts w:ascii="Times New Roman" w:hAnsi="Times New Roman"/>
          <w:b/>
          <w:sz w:val="28"/>
          <w:szCs w:val="28"/>
        </w:rPr>
        <w:t>ờng tr</w:t>
      </w:r>
      <w:r>
        <w:rPr>
          <w:rFonts w:ascii="Times New Roman" w:hAnsi="Times New Roman" w:hint="eastAsia"/>
          <w:b/>
          <w:sz w:val="28"/>
          <w:szCs w:val="28"/>
        </w:rPr>
        <w:t>ê</w:t>
      </w:r>
      <w:r>
        <w:rPr>
          <w:rFonts w:ascii="Times New Roman" w:hAnsi="Times New Roman"/>
          <w:b/>
          <w:sz w:val="28"/>
          <w:szCs w:val="28"/>
        </w:rPr>
        <w:t xml:space="preserve">n </w:t>
      </w:r>
      <w:r>
        <w:rPr>
          <w:rFonts w:ascii="Times New Roman" w:hAnsi="Times New Roman" w:hint="eastAsia"/>
          <w:b/>
          <w:sz w:val="28"/>
          <w:szCs w:val="28"/>
        </w:rPr>
        <w:t>đ</w:t>
      </w:r>
      <w:r>
        <w:rPr>
          <w:rFonts w:ascii="Times New Roman" w:hAnsi="Times New Roman"/>
          <w:b/>
          <w:sz w:val="28"/>
          <w:szCs w:val="28"/>
        </w:rPr>
        <w:t>ịa b</w:t>
      </w:r>
      <w:r>
        <w:rPr>
          <w:rFonts w:ascii="Times New Roman" w:hAnsi="Times New Roman" w:hint="eastAsia"/>
          <w:b/>
          <w:sz w:val="28"/>
          <w:szCs w:val="28"/>
        </w:rPr>
        <w:t>à</w:t>
      </w:r>
      <w:r>
        <w:rPr>
          <w:rFonts w:ascii="Times New Roman" w:hAnsi="Times New Roman"/>
          <w:b/>
          <w:sz w:val="28"/>
          <w:szCs w:val="28"/>
        </w:rPr>
        <w:t>n</w:t>
      </w:r>
    </w:p>
    <w:p w:rsidR="001D3E06" w:rsidRDefault="00C43306">
      <w:pPr>
        <w:spacing w:line="25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thị trấn Cần </w:t>
      </w:r>
      <w:r>
        <w:rPr>
          <w:rFonts w:ascii="Times New Roman" w:hAnsi="Times New Roman" w:hint="eastAsia"/>
          <w:b/>
          <w:sz w:val="28"/>
          <w:szCs w:val="28"/>
        </w:rPr>
        <w:t>Đư</w:t>
      </w:r>
      <w:r>
        <w:rPr>
          <w:rFonts w:ascii="Times New Roman" w:hAnsi="Times New Roman"/>
          <w:b/>
          <w:sz w:val="28"/>
          <w:szCs w:val="28"/>
        </w:rPr>
        <w:t>ớc,</w:t>
      </w:r>
      <w:r>
        <w:rPr>
          <w:rFonts w:ascii="Times New Roman" w:hAnsi="Times New Roman" w:hint="eastAsia"/>
          <w:b/>
          <w:sz w:val="28"/>
          <w:szCs w:val="28"/>
        </w:rPr>
        <w:t> </w:t>
      </w:r>
      <w:r>
        <w:rPr>
          <w:rFonts w:ascii="Times New Roman" w:hAnsi="Times New Roman"/>
          <w:b/>
          <w:sz w:val="28"/>
          <w:szCs w:val="28"/>
        </w:rPr>
        <w:t xml:space="preserve">huyện Cần </w:t>
      </w:r>
      <w:r>
        <w:rPr>
          <w:rFonts w:ascii="Times New Roman" w:hAnsi="Times New Roman" w:hint="eastAsia"/>
          <w:b/>
          <w:sz w:val="28"/>
          <w:szCs w:val="28"/>
        </w:rPr>
        <w:t>Đư</w:t>
      </w:r>
      <w:r>
        <w:rPr>
          <w:rFonts w:ascii="Times New Roman" w:hAnsi="Times New Roman"/>
          <w:b/>
          <w:sz w:val="28"/>
          <w:szCs w:val="28"/>
        </w:rPr>
        <w:t>ớc, tỉnh Long An</w:t>
      </w:r>
    </w:p>
    <w:p w:rsidR="001D3E06" w:rsidRDefault="00C43306">
      <w:pPr>
        <w:spacing w:line="250" w:lineRule="auto"/>
        <w:jc w:val="center"/>
        <w:rPr>
          <w:rFonts w:ascii="Times New Roman" w:hAnsi="Times New Roman"/>
          <w:b/>
          <w:sz w:val="28"/>
          <w:szCs w:val="28"/>
          <w:vertAlign w:val="superscript"/>
        </w:rPr>
      </w:pPr>
      <w:r>
        <w:rPr>
          <w:rFonts w:ascii="Times New Roman" w:hAnsi="Times New Roman"/>
          <w:b/>
          <w:sz w:val="28"/>
          <w:szCs w:val="28"/>
          <w:vertAlign w:val="superscript"/>
        </w:rPr>
        <w:t>____________________</w:t>
      </w:r>
    </w:p>
    <w:p w:rsidR="001D3E06" w:rsidRDefault="00C43306">
      <w:pPr>
        <w:spacing w:before="80" w:after="80" w:line="25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ỦY BAN NHÂN DÂN TỈNH LONG AN</w:t>
      </w:r>
    </w:p>
    <w:p w:rsidR="001D3E06" w:rsidRDefault="00C43306">
      <w:pPr>
        <w:spacing w:before="80" w:after="80" w:line="25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</w:t>
      </w:r>
      <w:r>
        <w:rPr>
          <w:rFonts w:ascii="Times New Roman" w:hAnsi="Times New Roman" w:hint="eastAsia"/>
          <w:i/>
          <w:iCs/>
          <w:sz w:val="28"/>
          <w:szCs w:val="28"/>
        </w:rPr>
        <w:t>ă</w:t>
      </w:r>
      <w:r>
        <w:rPr>
          <w:rFonts w:ascii="Times New Roman" w:hAnsi="Times New Roman"/>
          <w:i/>
          <w:iCs/>
          <w:sz w:val="28"/>
          <w:szCs w:val="28"/>
        </w:rPr>
        <w:t xml:space="preserve">n cứ Luật Tổ chức chính quyền </w:t>
      </w:r>
      <w:r>
        <w:rPr>
          <w:rFonts w:ascii="Times New Roman" w:hAnsi="Times New Roman" w:hint="eastAsia"/>
          <w:i/>
          <w:iCs/>
          <w:sz w:val="28"/>
          <w:szCs w:val="28"/>
        </w:rPr>
        <w:t>đ</w:t>
      </w:r>
      <w:r>
        <w:rPr>
          <w:rFonts w:ascii="Times New Roman" w:hAnsi="Times New Roman"/>
          <w:i/>
          <w:iCs/>
          <w:sz w:val="28"/>
          <w:szCs w:val="28"/>
        </w:rPr>
        <w:t>ịa ph</w:t>
      </w:r>
      <w:r>
        <w:rPr>
          <w:rFonts w:ascii="Times New Roman" w:hAnsi="Times New Roman" w:hint="eastAsia"/>
          <w:i/>
          <w:iCs/>
          <w:sz w:val="28"/>
          <w:szCs w:val="28"/>
        </w:rPr>
        <w:t>ươ</w:t>
      </w:r>
      <w:r>
        <w:rPr>
          <w:rFonts w:ascii="Times New Roman" w:hAnsi="Times New Roman"/>
          <w:i/>
          <w:iCs/>
          <w:sz w:val="28"/>
          <w:szCs w:val="28"/>
        </w:rPr>
        <w:t>ng ngày 19/6/2015;</w:t>
      </w:r>
    </w:p>
    <w:p w:rsidR="001D3E06" w:rsidRDefault="00C43306">
      <w:pPr>
        <w:spacing w:before="80" w:after="80" w:line="25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</w:t>
      </w:r>
      <w:r>
        <w:rPr>
          <w:rFonts w:ascii="Times New Roman" w:hAnsi="Times New Roman" w:hint="eastAsia"/>
          <w:i/>
          <w:iCs/>
          <w:sz w:val="28"/>
          <w:szCs w:val="28"/>
        </w:rPr>
        <w:t>ă</w:t>
      </w:r>
      <w:r>
        <w:rPr>
          <w:rFonts w:ascii="Times New Roman" w:hAnsi="Times New Roman"/>
          <w:i/>
          <w:iCs/>
          <w:sz w:val="28"/>
          <w:szCs w:val="28"/>
        </w:rPr>
        <w:t xml:space="preserve">n cứ Luật Sửa </w:t>
      </w:r>
      <w:r>
        <w:rPr>
          <w:rFonts w:ascii="Times New Roman" w:hAnsi="Times New Roman" w:hint="eastAsia"/>
          <w:i/>
          <w:iCs/>
          <w:sz w:val="28"/>
          <w:szCs w:val="28"/>
        </w:rPr>
        <w:t>đ</w:t>
      </w:r>
      <w:r>
        <w:rPr>
          <w:rFonts w:ascii="Times New Roman" w:hAnsi="Times New Roman"/>
          <w:i/>
          <w:iCs/>
          <w:sz w:val="28"/>
          <w:szCs w:val="28"/>
        </w:rPr>
        <w:t xml:space="preserve">ổi, bổ sung một số </w:t>
      </w:r>
      <w:r>
        <w:rPr>
          <w:rFonts w:ascii="Times New Roman" w:hAnsi="Times New Roman" w:hint="eastAsia"/>
          <w:i/>
          <w:iCs/>
          <w:sz w:val="28"/>
          <w:szCs w:val="28"/>
        </w:rPr>
        <w:t>đ</w:t>
      </w:r>
      <w:r>
        <w:rPr>
          <w:rFonts w:ascii="Times New Roman" w:hAnsi="Times New Roman"/>
          <w:i/>
          <w:iCs/>
          <w:sz w:val="28"/>
          <w:szCs w:val="28"/>
        </w:rPr>
        <w:t xml:space="preserve">iều của Luật Tổ chức Chính phủ và Luật Tổ chức chính quyền </w:t>
      </w:r>
      <w:r>
        <w:rPr>
          <w:rFonts w:ascii="Times New Roman" w:hAnsi="Times New Roman" w:hint="eastAsia"/>
          <w:i/>
          <w:iCs/>
          <w:sz w:val="28"/>
          <w:szCs w:val="28"/>
        </w:rPr>
        <w:t>đ</w:t>
      </w:r>
      <w:r>
        <w:rPr>
          <w:rFonts w:ascii="Times New Roman" w:hAnsi="Times New Roman"/>
          <w:i/>
          <w:iCs/>
          <w:sz w:val="28"/>
          <w:szCs w:val="28"/>
        </w:rPr>
        <w:t>ịa ph</w:t>
      </w:r>
      <w:r>
        <w:rPr>
          <w:rFonts w:ascii="Times New Roman" w:hAnsi="Times New Roman" w:hint="eastAsia"/>
          <w:i/>
          <w:iCs/>
          <w:sz w:val="28"/>
          <w:szCs w:val="28"/>
        </w:rPr>
        <w:t>ươ</w:t>
      </w:r>
      <w:r>
        <w:rPr>
          <w:rFonts w:ascii="Times New Roman" w:hAnsi="Times New Roman"/>
          <w:i/>
          <w:iCs/>
          <w:sz w:val="28"/>
          <w:szCs w:val="28"/>
        </w:rPr>
        <w:t>ng ngày 22/11/2019;</w:t>
      </w:r>
    </w:p>
    <w:p w:rsidR="001D3E06" w:rsidRDefault="00C43306">
      <w:pPr>
        <w:spacing w:before="80" w:after="80" w:line="25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eastAsia="SimSun" w:hAnsi="Times New Roman"/>
          <w:i/>
          <w:color w:val="000000"/>
          <w:sz w:val="28"/>
          <w:szCs w:val="28"/>
        </w:rPr>
        <w:t>Căn cứ Luật ban hành văn bản quy phạm pháp luật ngày 22/6/2015;</w:t>
      </w:r>
    </w:p>
    <w:p w:rsidR="001D3E06" w:rsidRDefault="00C43306">
      <w:pPr>
        <w:pStyle w:val="NormalWeb"/>
        <w:spacing w:before="80" w:after="80" w:line="250" w:lineRule="auto"/>
        <w:ind w:firstLine="719"/>
        <w:jc w:val="both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>Căn cứ 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Nghị định số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91/2005/NĐ-CP ngày 11/7/2005 của Chính phủ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về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việc ban hành Quy chế đặt tên, đổi tên đường, phố và công trình công cộng;</w:t>
      </w:r>
    </w:p>
    <w:p w:rsidR="001D3E06" w:rsidRDefault="00C43306">
      <w:pPr>
        <w:pStyle w:val="NormalWeb"/>
        <w:spacing w:before="80" w:after="80" w:line="250" w:lineRule="auto"/>
        <w:ind w:firstLine="719"/>
        <w:jc w:val="both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>Căn cứ Nghị định số 11/2010/NĐ-CP, ngày 24/02/2010 của Chính phủ quy định về quản lý và bảo vệ kết cấu hạ tầng giao thông đường bộ;</w:t>
      </w:r>
    </w:p>
    <w:p w:rsidR="001D3E06" w:rsidRDefault="00C43306">
      <w:pPr>
        <w:pStyle w:val="NormalWeb"/>
        <w:spacing w:before="80" w:after="80" w:line="250" w:lineRule="auto"/>
        <w:ind w:firstLine="719"/>
        <w:jc w:val="both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 xml:space="preserve">Căn cứ Nghị định số 34/2016/NĐ-CP ngày 14/5/2016 của Chính phủ quy định chi tiết một số điều và biện pháp thi hành Luật 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ban hành văn bản quy phạm pháp luật năm 2015;</w:t>
      </w:r>
    </w:p>
    <w:p w:rsidR="001D3E06" w:rsidRDefault="00C43306">
      <w:pPr>
        <w:pStyle w:val="NormalWeb"/>
        <w:spacing w:before="80" w:after="80" w:line="25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ab/>
        <w:t xml:space="preserve">Căn cứ Thông tư số 36/2006/TT-BVHTT ngày 20/3/2006 của Bộ trưởng Bộ Văn hóa - Thông tin (nay là Bộ Văn hóa, Thể thao và Du lịch) hướng dẫn thực hiện một số điều của Quy chế đặt tên, đổi tên đường, phố và công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trình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công cộng ban hành kèm theo Nghị định số 91/2005/NĐ-CP ngày 11/7/2005 của Chính phủ;</w:t>
      </w:r>
    </w:p>
    <w:p w:rsidR="001D3E06" w:rsidRDefault="00C43306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80" w:after="80" w:line="25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ab/>
        <w:t xml:space="preserve">Căn cứ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Nghị quyết số 27/2022/NQ-H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Đ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ND ng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à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y 10/12/2022 của H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Đ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ND tỉnh về việc 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đ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ặt t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ê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 c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á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c tuyến 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đư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ờng tr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ê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n 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đ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ịa b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à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n thị trấn Cần 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Đư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ớc, huyện Cần </w:t>
      </w:r>
      <w:r>
        <w:rPr>
          <w:rFonts w:ascii="Times New Roman" w:hAnsi="Times New Roman" w:hint="eastAsia"/>
          <w:i/>
          <w:color w:val="000000"/>
          <w:sz w:val="28"/>
          <w:szCs w:val="28"/>
          <w:shd w:val="clear" w:color="auto" w:fill="FFFFFF"/>
        </w:rPr>
        <w:t>Đư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ớc, tỉnh Long An</w:t>
      </w:r>
      <w:r>
        <w:rPr>
          <w:rFonts w:ascii="Times New Roman" w:hAnsi="Times New Roman"/>
          <w:i/>
          <w:color w:val="000000"/>
          <w:sz w:val="28"/>
          <w:szCs w:val="28"/>
        </w:rPr>
        <w:t>;</w:t>
      </w:r>
    </w:p>
    <w:p w:rsidR="001D3E06" w:rsidRDefault="00C4330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50" w:lineRule="auto"/>
        <w:ind w:firstLine="709"/>
        <w:jc w:val="both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Theo đề nghị của Giám đốc Sở Văn hóa, Thể thao và Du lịch tại Tờ trình số 108/TTr-SVHTTDL ngày 16/01/2023.</w:t>
      </w:r>
    </w:p>
    <w:p w:rsidR="001D3E06" w:rsidRDefault="00C43306">
      <w:pPr>
        <w:spacing w:before="80" w:after="80" w:line="25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ĐỊNH:</w:t>
      </w:r>
    </w:p>
    <w:p w:rsidR="001D3E06" w:rsidRDefault="00C43306">
      <w:pPr>
        <w:tabs>
          <w:tab w:val="right" w:leader="dot" w:pos="9540"/>
        </w:tabs>
        <w:spacing w:before="80" w:after="80" w:line="250" w:lineRule="auto"/>
        <w:ind w:firstLine="709"/>
        <w:jc w:val="both"/>
        <w:rPr>
          <w:rFonts w:ascii="Times New Roman" w:eastAsia="SimSu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Điều 1. </w:t>
      </w:r>
      <w:r>
        <w:rPr>
          <w:rFonts w:ascii="Times New Roman" w:eastAsia="SimSun" w:hAnsi="Times New Roman"/>
          <w:color w:val="000000"/>
          <w:sz w:val="28"/>
          <w:szCs w:val="28"/>
        </w:rPr>
        <w:t>Triển khai thực hiện Nghị quyết số 27/2022/NQ-H</w:t>
      </w:r>
      <w:r>
        <w:rPr>
          <w:rFonts w:ascii="Cambria" w:eastAsia="SimSun" w:hAnsi="Cambria" w:cs="Cambria"/>
          <w:color w:val="000000"/>
          <w:sz w:val="28"/>
          <w:szCs w:val="28"/>
        </w:rPr>
        <w:t>Đ</w:t>
      </w:r>
      <w:r>
        <w:rPr>
          <w:rFonts w:ascii="Times New Roman" w:eastAsia="SimSun" w:hAnsi="Times New Roman"/>
          <w:color w:val="000000"/>
          <w:sz w:val="28"/>
          <w:szCs w:val="28"/>
        </w:rPr>
        <w:t>ND ng</w:t>
      </w:r>
      <w:r>
        <w:rPr>
          <w:rFonts w:ascii="Times New Roman" w:eastAsia="SimSun" w:hAnsi="Times New Roman" w:hint="eastAsia"/>
          <w:color w:val="000000"/>
          <w:sz w:val="28"/>
          <w:szCs w:val="28"/>
        </w:rPr>
        <w:t>à</w:t>
      </w:r>
      <w:r>
        <w:rPr>
          <w:rFonts w:ascii="Times New Roman" w:eastAsia="SimSun" w:hAnsi="Times New Roman"/>
          <w:color w:val="000000"/>
          <w:sz w:val="28"/>
          <w:szCs w:val="28"/>
        </w:rPr>
        <w:t>y 10/12/2022 của H</w:t>
      </w:r>
      <w:r>
        <w:rPr>
          <w:rFonts w:ascii="Cambria" w:eastAsia="SimSun" w:hAnsi="Cambria" w:cs="Cambria"/>
          <w:color w:val="000000"/>
          <w:sz w:val="28"/>
          <w:szCs w:val="28"/>
        </w:rPr>
        <w:t>Đ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ND tỉnh về việc </w:t>
      </w:r>
      <w:r>
        <w:rPr>
          <w:rFonts w:ascii="Cambria" w:eastAsia="SimSun" w:hAnsi="Cambria" w:cs="Cambria"/>
          <w:color w:val="000000"/>
          <w:sz w:val="28"/>
          <w:szCs w:val="28"/>
        </w:rPr>
        <w:t>đ</w:t>
      </w:r>
      <w:r>
        <w:rPr>
          <w:rFonts w:ascii="Times New Roman" w:eastAsia="SimSun" w:hAnsi="Times New Roman"/>
          <w:color w:val="000000"/>
          <w:sz w:val="28"/>
          <w:szCs w:val="28"/>
        </w:rPr>
        <w:t>ặt t</w:t>
      </w:r>
      <w:r>
        <w:rPr>
          <w:rFonts w:ascii="Times New Roman" w:eastAsia="SimSun" w:hAnsi="Times New Roman" w:hint="eastAsia"/>
          <w:color w:val="000000"/>
          <w:sz w:val="28"/>
          <w:szCs w:val="28"/>
        </w:rPr>
        <w:t>ê</w:t>
      </w:r>
      <w:r>
        <w:rPr>
          <w:rFonts w:ascii="Times New Roman" w:eastAsia="SimSun" w:hAnsi="Times New Roman"/>
          <w:color w:val="000000"/>
          <w:sz w:val="28"/>
          <w:szCs w:val="28"/>
        </w:rPr>
        <w:t>n c</w:t>
      </w:r>
      <w:r>
        <w:rPr>
          <w:rFonts w:ascii="Times New Roman" w:eastAsia="SimSun" w:hAnsi="Times New Roman" w:hint="eastAsia"/>
          <w:color w:val="000000"/>
          <w:sz w:val="28"/>
          <w:szCs w:val="28"/>
        </w:rPr>
        <w:t>á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c tuyến </w:t>
      </w:r>
      <w:r>
        <w:rPr>
          <w:rFonts w:ascii="Cambria" w:eastAsia="SimSun" w:hAnsi="Cambria" w:cs="Cambria"/>
          <w:color w:val="000000"/>
          <w:sz w:val="28"/>
          <w:szCs w:val="28"/>
        </w:rPr>
        <w:t>đư</w:t>
      </w:r>
      <w:r>
        <w:rPr>
          <w:rFonts w:ascii="Times New Roman" w:eastAsia="SimSun" w:hAnsi="Times New Roman"/>
          <w:color w:val="000000"/>
          <w:sz w:val="28"/>
          <w:szCs w:val="28"/>
        </w:rPr>
        <w:t>ờng tr</w:t>
      </w:r>
      <w:r>
        <w:rPr>
          <w:rFonts w:ascii="Times New Roman" w:eastAsia="SimSun" w:hAnsi="Times New Roman" w:hint="eastAsia"/>
          <w:color w:val="000000"/>
          <w:sz w:val="28"/>
          <w:szCs w:val="28"/>
        </w:rPr>
        <w:t>ê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n </w:t>
      </w:r>
      <w:r>
        <w:rPr>
          <w:rFonts w:ascii="Cambria" w:eastAsia="SimSun" w:hAnsi="Cambria" w:cs="Cambria"/>
          <w:color w:val="000000"/>
          <w:sz w:val="28"/>
          <w:szCs w:val="28"/>
        </w:rPr>
        <w:t>đ</w:t>
      </w:r>
      <w:r>
        <w:rPr>
          <w:rFonts w:ascii="Times New Roman" w:eastAsia="SimSun" w:hAnsi="Times New Roman"/>
          <w:color w:val="000000"/>
          <w:sz w:val="28"/>
          <w:szCs w:val="28"/>
        </w:rPr>
        <w:t>ịa b</w:t>
      </w:r>
      <w:r>
        <w:rPr>
          <w:rFonts w:ascii="Times New Roman" w:eastAsia="SimSun" w:hAnsi="Times New Roman" w:hint="eastAsia"/>
          <w:color w:val="000000"/>
          <w:sz w:val="28"/>
          <w:szCs w:val="28"/>
        </w:rPr>
        <w:t>à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n thị trấn Cần </w:t>
      </w:r>
      <w:r>
        <w:rPr>
          <w:rFonts w:ascii="Cambria" w:eastAsia="SimSun" w:hAnsi="Cambria" w:cs="Cambria"/>
          <w:color w:val="000000"/>
          <w:sz w:val="28"/>
          <w:szCs w:val="28"/>
        </w:rPr>
        <w:t>Đư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ớc, huyện Cần </w:t>
      </w:r>
      <w:r>
        <w:rPr>
          <w:rFonts w:ascii="Cambria" w:eastAsia="SimSun" w:hAnsi="Cambria" w:cs="Cambria"/>
          <w:color w:val="000000"/>
          <w:sz w:val="28"/>
          <w:szCs w:val="28"/>
        </w:rPr>
        <w:t>Đư</w:t>
      </w:r>
      <w:r>
        <w:rPr>
          <w:rFonts w:ascii="Times New Roman" w:eastAsia="SimSun" w:hAnsi="Times New Roman"/>
          <w:color w:val="000000"/>
          <w:sz w:val="28"/>
          <w:szCs w:val="28"/>
        </w:rPr>
        <w:t>ớc, tỉnh Long An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(đính kèm phụ lục)</w:t>
      </w:r>
      <w:r>
        <w:rPr>
          <w:rFonts w:ascii="Times New Roman" w:eastAsia="SimSun" w:hAnsi="Times New Roman"/>
          <w:color w:val="000000"/>
          <w:sz w:val="28"/>
          <w:szCs w:val="28"/>
        </w:rPr>
        <w:t>.</w:t>
      </w:r>
    </w:p>
    <w:p w:rsidR="001D3E06" w:rsidRDefault="00C43306">
      <w:pPr>
        <w:spacing w:before="80" w:after="80" w:line="250" w:lineRule="auto"/>
        <w:ind w:firstLine="709"/>
        <w:jc w:val="both"/>
        <w:rPr>
          <w:rFonts w:ascii="Times New Roman" w:eastAsia="SimSu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spacing w:val="-6"/>
          <w:sz w:val="28"/>
          <w:szCs w:val="28"/>
        </w:rPr>
        <w:t xml:space="preserve">Điều 2. 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Giao Sở Văn hóa, Thể thao và Du lịch hướng dẫn UBND huyện 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Cần </w:t>
      </w:r>
      <w:r>
        <w:rPr>
          <w:rFonts w:ascii="Times New Roman" w:hAnsi="Times New Roman" w:hint="eastAsia"/>
          <w:iCs/>
          <w:color w:val="000000"/>
          <w:sz w:val="28"/>
          <w:szCs w:val="28"/>
        </w:rPr>
        <w:t>Đư</w:t>
      </w:r>
      <w:r>
        <w:rPr>
          <w:rFonts w:ascii="Times New Roman" w:hAnsi="Times New Roman"/>
          <w:iCs/>
          <w:color w:val="000000"/>
          <w:sz w:val="28"/>
          <w:szCs w:val="28"/>
        </w:rPr>
        <w:t>ớc</w:t>
      </w:r>
      <w:r>
        <w:rPr>
          <w:rFonts w:ascii="Times New Roman" w:eastAsia="SimSu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SimSun" w:hAnsi="Times New Roman"/>
          <w:color w:val="000000"/>
          <w:sz w:val="28"/>
          <w:szCs w:val="28"/>
        </w:rPr>
        <w:t>tổ chức triển khai thực hiện, gắn biển tên đ</w:t>
      </w:r>
      <w:r>
        <w:rPr>
          <w:rFonts w:ascii="Times New Roman" w:eastAsia="SimSun" w:hAnsi="Times New Roman"/>
          <w:color w:val="000000"/>
          <w:sz w:val="28"/>
          <w:szCs w:val="28"/>
          <w:shd w:val="clear" w:color="auto" w:fill="FFFFFF"/>
        </w:rPr>
        <w:t>ườ</w:t>
      </w:r>
      <w:r>
        <w:rPr>
          <w:rFonts w:ascii="Times New Roman" w:eastAsia="SimSun" w:hAnsi="Times New Roman"/>
          <w:color w:val="000000"/>
          <w:sz w:val="28"/>
          <w:szCs w:val="28"/>
        </w:rPr>
        <w:t>ng theo quy định.</w:t>
      </w:r>
    </w:p>
    <w:p w:rsidR="001D3E06" w:rsidRDefault="00C43306">
      <w:pPr>
        <w:spacing w:before="80" w:after="80" w:line="25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Quyết định này có hiệu lực thi hành kể từ ngày </w:t>
      </w:r>
      <w:r w:rsidR="00971745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 xml:space="preserve">/02/2023. </w:t>
      </w:r>
    </w:p>
    <w:p w:rsidR="001D3E06" w:rsidRDefault="00C43306">
      <w:pPr>
        <w:spacing w:before="80" w:after="8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Điều 3.</w:t>
      </w:r>
      <w:r>
        <w:rPr>
          <w:rFonts w:ascii="Times New Roman" w:hAnsi="Times New Roman"/>
          <w:sz w:val="28"/>
          <w:szCs w:val="28"/>
        </w:rPr>
        <w:t xml:space="preserve"> Chánh Văn phòng UBND tỉnh; Thủ trưởng các sở, ngành tỉnh; </w:t>
      </w:r>
      <w:r>
        <w:rPr>
          <w:rFonts w:ascii="Times New Roman" w:eastAsia="SimSun" w:hAnsi="Times New Roman"/>
          <w:color w:val="000000"/>
          <w:sz w:val="28"/>
          <w:szCs w:val="28"/>
        </w:rPr>
        <w:t>Chủ tịch UBND huyện</w:t>
      </w:r>
      <w:r>
        <w:rPr>
          <w:rFonts w:ascii="Times New Roman" w:hAnsi="Times New Roman"/>
          <w:iCs/>
          <w:color w:val="000000"/>
          <w:sz w:val="28"/>
          <w:szCs w:val="28"/>
        </w:rPr>
        <w:t xml:space="preserve"> Cần </w:t>
      </w:r>
      <w:r>
        <w:rPr>
          <w:rFonts w:ascii="Times New Roman" w:hAnsi="Times New Roman" w:hint="eastAsia"/>
          <w:iCs/>
          <w:color w:val="000000"/>
          <w:sz w:val="28"/>
          <w:szCs w:val="28"/>
        </w:rPr>
        <w:t>Đư</w:t>
      </w:r>
      <w:r>
        <w:rPr>
          <w:rFonts w:ascii="Times New Roman" w:hAnsi="Times New Roman"/>
          <w:iCs/>
          <w:color w:val="000000"/>
          <w:sz w:val="28"/>
          <w:szCs w:val="28"/>
        </w:rPr>
        <w:t>ớc</w:t>
      </w:r>
      <w:r>
        <w:rPr>
          <w:rFonts w:ascii="Times New Roman" w:eastAsia="SimSu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SimSun" w:hAnsi="Times New Roman"/>
          <w:color w:val="000000"/>
          <w:sz w:val="28"/>
          <w:szCs w:val="28"/>
        </w:rPr>
        <w:t>và các tổ chức, cá nhân có liên quan chịu trách nhiệm thi hành quyết định này</w:t>
      </w:r>
      <w:r>
        <w:rPr>
          <w:rFonts w:ascii="Times New Roman" w:hAnsi="Times New Roman"/>
          <w:sz w:val="28"/>
          <w:szCs w:val="28"/>
        </w:rPr>
        <w:t>./.</w:t>
      </w:r>
    </w:p>
    <w:p w:rsidR="001D3E06" w:rsidRDefault="001D3E06">
      <w:pPr>
        <w:spacing w:before="80" w:after="80"/>
        <w:ind w:firstLine="709"/>
        <w:jc w:val="both"/>
        <w:rPr>
          <w:rFonts w:ascii="Times New Roman" w:hAnsi="Times New Roman"/>
          <w:sz w:val="10"/>
          <w:szCs w:val="28"/>
        </w:rPr>
      </w:pP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4678"/>
        <w:gridCol w:w="4396"/>
      </w:tblGrid>
      <w:tr w:rsidR="001D3E06">
        <w:trPr>
          <w:tblCellSpacing w:w="0" w:type="dxa"/>
        </w:trPr>
        <w:tc>
          <w:tcPr>
            <w:tcW w:w="46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>N</w:t>
            </w:r>
            <w:r>
              <w:rPr>
                <w:rFonts w:ascii="Times New Roman" w:hAnsi="Times New Roman" w:hint="eastAsia"/>
                <w:b/>
                <w:bCs/>
                <w:i/>
                <w:iCs/>
                <w:color w:val="000000"/>
              </w:rPr>
              <w:t>ơ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 xml:space="preserve">i nhận:                                                                </w:t>
            </w:r>
          </w:p>
          <w:p w:rsidR="001D3E06" w:rsidRDefault="00C43306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Như Điều 3;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Bộ Văn hóa, Thể thao và Du lịch;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Cục Kiểm tra VBQPPL - Bộ Tư pháp;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TT. TU; TT. HĐND tỉnh; 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CT, các PCT. UBND tỉnh;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Chánh, các PCVP;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TT. HCC tỉnh;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Phòng VHXH;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3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Lưu: VT, Mai.</w:t>
            </w:r>
          </w:p>
        </w:tc>
        <w:tc>
          <w:tcPr>
            <w:tcW w:w="439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TM. ỦY BAN NHÂN DÂN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CHỦ TỊCH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  <w:p w:rsidR="001D3E06" w:rsidRDefault="001D3E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 </w:t>
            </w:r>
          </w:p>
          <w:p w:rsidR="001D3E06" w:rsidRDefault="00C4330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7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Nguyễn Văn Út</w:t>
            </w:r>
          </w:p>
        </w:tc>
      </w:tr>
    </w:tbl>
    <w:p w:rsidR="001D3E06" w:rsidRDefault="001D3E06">
      <w:pPr>
        <w:spacing w:before="80" w:after="8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D3E06" w:rsidRDefault="001D3E06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p w:rsidR="001D3E06" w:rsidRDefault="001D3E06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p w:rsidR="001D3E06" w:rsidRDefault="001D3E06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p w:rsidR="001D3E06" w:rsidRDefault="00C43306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 xml:space="preserve">                                </w:t>
      </w:r>
    </w:p>
    <w:p w:rsidR="001D3E06" w:rsidRDefault="00C43306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</w:rPr>
      </w:pPr>
      <w:r>
        <w:rPr>
          <w:rFonts w:ascii="Times New Roman" w:hAnsi="Times New Roman"/>
          <w:bCs/>
          <w:sz w:val="22"/>
          <w:szCs w:val="22"/>
        </w:rPr>
        <w:t xml:space="preserve">   </w:t>
      </w:r>
    </w:p>
    <w:sectPr w:rsidR="001D3E06">
      <w:headerReference w:type="default" r:id="rId8"/>
      <w:pgSz w:w="11909" w:h="16834"/>
      <w:pgMar w:top="1134" w:right="1134" w:bottom="1134" w:left="1701" w:header="431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3257" w:rsidRDefault="00A73257">
      <w:r>
        <w:separator/>
      </w:r>
    </w:p>
  </w:endnote>
  <w:endnote w:type="continuationSeparator" w:id="0">
    <w:p w:rsidR="00A73257" w:rsidRDefault="00A73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3257" w:rsidRDefault="00A73257">
      <w:r>
        <w:separator/>
      </w:r>
    </w:p>
  </w:footnote>
  <w:footnote w:type="continuationSeparator" w:id="0">
    <w:p w:rsidR="00A73257" w:rsidRDefault="00A732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E06" w:rsidRDefault="00C43306">
    <w:pPr>
      <w:pStyle w:val="Header"/>
      <w:pBdr>
        <w:bottom w:val="none" w:sz="0" w:space="0" w:color="auto"/>
      </w:pBdr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D3E06" w:rsidRDefault="00C43306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24394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Text Box 4" o:spid="_x0000_s1026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" filled="f" stroked="f" strokeweight=".5pt">
              <v:textbox style="mso-fit-shape-to-text:t" inset="0,0,0,0">
                <w:txbxContent>
                  <w:p w:rsidR="001D3E06" w:rsidRDefault="00C43306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B24394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46884"/>
    <w:multiLevelType w:val="hybridMultilevel"/>
    <w:tmpl w:val="9F3E79E6"/>
    <w:lvl w:ilvl="0" w:tplc="D56C2E64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BF230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D47A8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3ACE0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 w:tplc="CCDED5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2E86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2CE4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79761C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1837D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E06"/>
    <w:rsid w:val="001D3E06"/>
    <w:rsid w:val="00971745"/>
    <w:rsid w:val="00A73257"/>
    <w:rsid w:val="00B24394"/>
    <w:rsid w:val="00C4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VNI-Times" w:eastAsia="Times New Roman" w:hAnsi="VNI-Times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tabs>
        <w:tab w:val="center" w:pos="1440"/>
        <w:tab w:val="center" w:pos="6120"/>
      </w:tabs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i/>
      <w:iCs/>
      <w:sz w:val="28"/>
    </w:rPr>
  </w:style>
  <w:style w:type="paragraph" w:styleId="Heading5">
    <w:name w:val="heading 5"/>
    <w:basedOn w:val="Normal"/>
    <w:next w:val="Normal"/>
    <w:qFormat/>
    <w:pPr>
      <w:keepNext/>
      <w:ind w:right="-9" w:hanging="189"/>
      <w:jc w:val="center"/>
      <w:outlineLvl w:val="4"/>
    </w:pPr>
    <w:rPr>
      <w:rFonts w:ascii="Times New Roman" w:hAnsi="Times New Roman"/>
      <w:b/>
      <w:sz w:val="26"/>
    </w:rPr>
  </w:style>
  <w:style w:type="paragraph" w:styleId="Heading6">
    <w:name w:val="heading 6"/>
    <w:basedOn w:val="Normal"/>
    <w:next w:val="Normal"/>
    <w:qFormat/>
    <w:pPr>
      <w:keepNext/>
      <w:ind w:left="342"/>
      <w:jc w:val="center"/>
      <w:outlineLvl w:val="5"/>
    </w:pPr>
    <w:rPr>
      <w:rFonts w:ascii="Times New Roman" w:hAnsi="Times New Roman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ind w:left="162" w:right="342"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GridTable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OCHeading">
    <w:name w:val="TOC Heading"/>
    <w:uiPriority w:val="39"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center" w:pos="1440"/>
        <w:tab w:val="left" w:pos="3600"/>
        <w:tab w:val="left" w:pos="4860"/>
        <w:tab w:val="center" w:pos="6120"/>
      </w:tabs>
      <w:jc w:val="center"/>
    </w:pPr>
    <w:rPr>
      <w:i/>
      <w:iCs/>
    </w:rPr>
  </w:style>
  <w:style w:type="paragraph" w:styleId="BodyTextIndent">
    <w:name w:val="Body Text Indent"/>
    <w:basedOn w:val="Normal"/>
    <w:pPr>
      <w:tabs>
        <w:tab w:val="center" w:pos="1440"/>
        <w:tab w:val="left" w:pos="3600"/>
        <w:tab w:val="left" w:pos="4860"/>
        <w:tab w:val="center" w:pos="6120"/>
      </w:tabs>
      <w:ind w:firstLine="720"/>
      <w:jc w:val="both"/>
    </w:pPr>
    <w:rPr>
      <w:sz w:val="28"/>
    </w:rPr>
  </w:style>
  <w:style w:type="paragraph" w:styleId="BodyTextIndent3">
    <w:name w:val="Body Text Indent 3"/>
    <w:basedOn w:val="Normal"/>
    <w:qFormat/>
    <w:pPr>
      <w:ind w:firstLine="990"/>
      <w:jc w:val="center"/>
    </w:pPr>
    <w:rPr>
      <w:sz w:val="26"/>
      <w:szCs w:val="20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uiPriority w:val="99"/>
    <w:semiHidden/>
    <w:unhideWhenUsed/>
    <w:qFormat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qFormat/>
    <w:pPr>
      <w:spacing w:line="312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outlineLvl w:val="0"/>
    </w:pPr>
    <w:rPr>
      <w:i/>
      <w:color w:val="444444"/>
      <w:sz w:val="5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24" w:space="0" w:color="000000"/>
      </w:pBdr>
      <w:spacing w:before="300" w:after="80"/>
      <w:outlineLvl w:val="0"/>
    </w:pPr>
    <w:rPr>
      <w:b/>
      <w:color w:val="000000"/>
      <w:sz w:val="72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qFormat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qFormat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qFormat/>
    <w:pPr>
      <w:spacing w:after="57"/>
      <w:ind w:left="2268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qFormat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qFormat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qFormat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Normal"/>
    <w:uiPriority w:val="99"/>
    <w:qFormat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leChar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 w:val="24"/>
      <w:szCs w:val="24"/>
    </w:rPr>
  </w:style>
  <w:style w:type="character" w:customStyle="1" w:styleId="QuoteChar">
    <w:name w:val="Quote Char"/>
    <w:link w:val="Quote"/>
    <w:uiPriority w:val="29"/>
    <w:qFormat/>
    <w:rPr>
      <w:i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character" w:customStyle="1" w:styleId="IntenseQuoteChar">
    <w:name w:val="Intense Quote Char"/>
    <w:link w:val="IntenseQuote"/>
    <w:uiPriority w:val="30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basedOn w:val="DefaultParagraphFont"/>
    <w:uiPriority w:val="9"/>
    <w:qFormat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basedOn w:val="DefaultParagraphFont"/>
    <w:uiPriority w:val="9"/>
    <w:qFormat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basedOn w:val="DefaultParagraphFont"/>
    <w:uiPriority w:val="9"/>
    <w:qFormat/>
    <w:rPr>
      <w:rFonts w:ascii="Arial" w:eastAsia="Arial" w:hAnsi="Arial" w:cs="Arial"/>
      <w:i/>
      <w:iCs/>
      <w:color w:val="444444"/>
      <w:sz w:val="23"/>
      <w:szCs w:val="23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table" w:customStyle="1" w:styleId="Lined">
    <w:name w:val="Lined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qFormat/>
    <w:tblPr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qFormat/>
    <w:tblPr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qFormat/>
    <w:tblPr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qFormat/>
    <w:tblPr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qFormat/>
    <w:tblPr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</w:rPr>
  </w:style>
  <w:style w:type="paragraph" w:customStyle="1" w:styleId="TOCHeading1">
    <w:name w:val="TOC Heading1"/>
    <w:uiPriority w:val="39"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Times New Roman" w:eastAsia="Times New Roman" w:hAnsi="Times New Roman" w:cs="Times New Roman"/>
      <w:lang w:bidi="ar-SA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uiPriority w:val="99"/>
    <w:qFormat/>
    <w:rPr>
      <w:rFonts w:ascii="VNI-Times" w:hAnsi="VNI-Times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VNI-Times" w:eastAsia="Times New Roman" w:hAnsi="VNI-Times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tabs>
        <w:tab w:val="center" w:pos="1440"/>
        <w:tab w:val="center" w:pos="6120"/>
      </w:tabs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i/>
      <w:iCs/>
      <w:sz w:val="28"/>
    </w:rPr>
  </w:style>
  <w:style w:type="paragraph" w:styleId="Heading5">
    <w:name w:val="heading 5"/>
    <w:basedOn w:val="Normal"/>
    <w:next w:val="Normal"/>
    <w:qFormat/>
    <w:pPr>
      <w:keepNext/>
      <w:ind w:right="-9" w:hanging="189"/>
      <w:jc w:val="center"/>
      <w:outlineLvl w:val="4"/>
    </w:pPr>
    <w:rPr>
      <w:rFonts w:ascii="Times New Roman" w:hAnsi="Times New Roman"/>
      <w:b/>
      <w:sz w:val="26"/>
    </w:rPr>
  </w:style>
  <w:style w:type="paragraph" w:styleId="Heading6">
    <w:name w:val="heading 6"/>
    <w:basedOn w:val="Normal"/>
    <w:next w:val="Normal"/>
    <w:qFormat/>
    <w:pPr>
      <w:keepNext/>
      <w:ind w:left="342"/>
      <w:jc w:val="center"/>
      <w:outlineLvl w:val="5"/>
    </w:pPr>
    <w:rPr>
      <w:rFonts w:ascii="Times New Roman" w:hAnsi="Times New Roman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ind w:left="162" w:right="342"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GridTable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OCHeading">
    <w:name w:val="TOC Heading"/>
    <w:uiPriority w:val="39"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center" w:pos="1440"/>
        <w:tab w:val="left" w:pos="3600"/>
        <w:tab w:val="left" w:pos="4860"/>
        <w:tab w:val="center" w:pos="6120"/>
      </w:tabs>
      <w:jc w:val="center"/>
    </w:pPr>
    <w:rPr>
      <w:i/>
      <w:iCs/>
    </w:rPr>
  </w:style>
  <w:style w:type="paragraph" w:styleId="BodyTextIndent">
    <w:name w:val="Body Text Indent"/>
    <w:basedOn w:val="Normal"/>
    <w:pPr>
      <w:tabs>
        <w:tab w:val="center" w:pos="1440"/>
        <w:tab w:val="left" w:pos="3600"/>
        <w:tab w:val="left" w:pos="4860"/>
        <w:tab w:val="center" w:pos="6120"/>
      </w:tabs>
      <w:ind w:firstLine="720"/>
      <w:jc w:val="both"/>
    </w:pPr>
    <w:rPr>
      <w:sz w:val="28"/>
    </w:rPr>
  </w:style>
  <w:style w:type="paragraph" w:styleId="BodyTextIndent3">
    <w:name w:val="Body Text Indent 3"/>
    <w:basedOn w:val="Normal"/>
    <w:qFormat/>
    <w:pPr>
      <w:ind w:firstLine="990"/>
      <w:jc w:val="center"/>
    </w:pPr>
    <w:rPr>
      <w:sz w:val="26"/>
      <w:szCs w:val="20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uiPriority w:val="99"/>
    <w:semiHidden/>
    <w:unhideWhenUsed/>
    <w:qFormat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qFormat/>
    <w:pPr>
      <w:spacing w:line="312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outlineLvl w:val="0"/>
    </w:pPr>
    <w:rPr>
      <w:i/>
      <w:color w:val="444444"/>
      <w:sz w:val="5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24" w:space="0" w:color="000000"/>
      </w:pBdr>
      <w:spacing w:before="300" w:after="80"/>
      <w:outlineLvl w:val="0"/>
    </w:pPr>
    <w:rPr>
      <w:b/>
      <w:color w:val="000000"/>
      <w:sz w:val="72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qFormat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qFormat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qFormat/>
    <w:pPr>
      <w:spacing w:after="57"/>
      <w:ind w:left="2268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qFormat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qFormat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qFormat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Normal"/>
    <w:uiPriority w:val="99"/>
    <w:qFormat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leChar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 w:val="24"/>
      <w:szCs w:val="24"/>
    </w:rPr>
  </w:style>
  <w:style w:type="character" w:customStyle="1" w:styleId="QuoteChar">
    <w:name w:val="Quote Char"/>
    <w:link w:val="Quote"/>
    <w:uiPriority w:val="29"/>
    <w:qFormat/>
    <w:rPr>
      <w:i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character" w:customStyle="1" w:styleId="IntenseQuoteChar">
    <w:name w:val="Intense Quote Char"/>
    <w:link w:val="IntenseQuote"/>
    <w:uiPriority w:val="30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basedOn w:val="DefaultParagraphFont"/>
    <w:uiPriority w:val="9"/>
    <w:qFormat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basedOn w:val="DefaultParagraphFont"/>
    <w:uiPriority w:val="9"/>
    <w:qFormat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basedOn w:val="DefaultParagraphFont"/>
    <w:uiPriority w:val="9"/>
    <w:qFormat/>
    <w:rPr>
      <w:rFonts w:ascii="Arial" w:eastAsia="Arial" w:hAnsi="Arial" w:cs="Arial"/>
      <w:i/>
      <w:iCs/>
      <w:color w:val="444444"/>
      <w:sz w:val="23"/>
      <w:szCs w:val="23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table" w:customStyle="1" w:styleId="Lined">
    <w:name w:val="Lined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qFormat/>
    <w:tblPr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qFormat/>
    <w:tblPr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qFormat/>
    <w:tblPr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qFormat/>
    <w:tblPr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qFormat/>
    <w:tblPr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</w:rPr>
  </w:style>
  <w:style w:type="paragraph" w:customStyle="1" w:styleId="TOCHeading1">
    <w:name w:val="TOC Heading1"/>
    <w:uiPriority w:val="39"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Times New Roman" w:eastAsia="Times New Roman" w:hAnsi="Times New Roman" w:cs="Times New Roman"/>
      <w:lang w:bidi="ar-SA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uiPriority w:val="99"/>
    <w:qFormat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D27DEE-6EAF-412B-8998-5101803E2E49}"/>
</file>

<file path=customXml/itemProps2.xml><?xml version="1.0" encoding="utf-8"?>
<ds:datastoreItem xmlns:ds="http://schemas.openxmlformats.org/officeDocument/2006/customXml" ds:itemID="{1CCEE323-EB1B-4709-AC9D-1F1841FF0A0C}"/>
</file>

<file path=customXml/itemProps3.xml><?xml version="1.0" encoding="utf-8"?>
<ds:datastoreItem xmlns:ds="http://schemas.openxmlformats.org/officeDocument/2006/customXml" ds:itemID="{54DFC8E2-7EB8-4A22-96A0-8BF2CB4B82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2269</Characters>
  <Application>Microsoft Office Word</Application>
  <DocSecurity>0</DocSecurity>
  <Lines>18</Lines>
  <Paragraphs>5</Paragraphs>
  <ScaleCrop>false</ScaleCrop>
  <Company>NONE</Company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</dc:creator>
  <cp:lastModifiedBy>Admin</cp:lastModifiedBy>
  <cp:revision>7</cp:revision>
  <dcterms:created xsi:type="dcterms:W3CDTF">2023-01-30T02:58:00Z</dcterms:created>
  <dcterms:modified xsi:type="dcterms:W3CDTF">2023-09-11T08:31:00Z</dcterms:modified>
</cp:coreProperties>
</file>