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34" w:type="dxa"/>
        <w:tblLook w:val="01E0" w:firstRow="1" w:lastRow="1" w:firstColumn="1" w:lastColumn="1" w:noHBand="0" w:noVBand="0"/>
      </w:tblPr>
      <w:tblGrid>
        <w:gridCol w:w="3686"/>
        <w:gridCol w:w="5812"/>
      </w:tblGrid>
      <w:tr w:rsidR="008F7F9B" w:rsidRPr="00F3453A" w14:paraId="1075F458" w14:textId="77777777" w:rsidTr="00547D6E">
        <w:tc>
          <w:tcPr>
            <w:tcW w:w="3686" w:type="dxa"/>
          </w:tcPr>
          <w:p w14:paraId="3CF1CDC0" w14:textId="77777777" w:rsidR="008F7F9B" w:rsidRPr="004922F2" w:rsidRDefault="008F7F9B" w:rsidP="00547D6E">
            <w:pPr>
              <w:jc w:val="center"/>
              <w:rPr>
                <w:rFonts w:ascii="Times New Roman" w:hAnsi="Times New Roman"/>
                <w:b/>
                <w:bCs/>
                <w:sz w:val="26"/>
                <w:szCs w:val="26"/>
              </w:rPr>
            </w:pPr>
            <w:bookmarkStart w:id="0" w:name="bookmark3"/>
            <w:bookmarkStart w:id="1" w:name="bookmark4"/>
            <w:bookmarkStart w:id="2" w:name="bookmark5"/>
            <w:r w:rsidRPr="004922F2">
              <w:rPr>
                <w:rFonts w:ascii="Times New Roman" w:hAnsi="Times New Roman"/>
                <w:b/>
                <w:bCs/>
                <w:sz w:val="26"/>
                <w:szCs w:val="26"/>
              </w:rPr>
              <w:t xml:space="preserve">HỘI ĐỒNG NHÂN DÂN </w:t>
            </w:r>
          </w:p>
          <w:p w14:paraId="236F2687" w14:textId="77777777" w:rsidR="008F7F9B" w:rsidRPr="00F3453A" w:rsidRDefault="008F7F9B" w:rsidP="00547D6E">
            <w:pPr>
              <w:jc w:val="center"/>
              <w:rPr>
                <w:rFonts w:ascii="Times New Roman" w:hAnsi="Times New Roman"/>
                <w:b/>
                <w:bCs/>
                <w:sz w:val="28"/>
                <w:szCs w:val="28"/>
              </w:rPr>
            </w:pPr>
            <w:r w:rsidRPr="004922F2">
              <w:rPr>
                <w:rFonts w:ascii="Times New Roman" w:hAnsi="Times New Roman"/>
                <w:b/>
                <w:bCs/>
                <w:sz w:val="26"/>
                <w:szCs w:val="26"/>
              </w:rPr>
              <w:t>TỈNH NINH BÌNH</w:t>
            </w:r>
          </w:p>
        </w:tc>
        <w:tc>
          <w:tcPr>
            <w:tcW w:w="5812" w:type="dxa"/>
          </w:tcPr>
          <w:p w14:paraId="7A25D278" w14:textId="77777777" w:rsidR="008F7F9B" w:rsidRPr="00F3453A" w:rsidRDefault="008F7F9B" w:rsidP="00547D6E">
            <w:pPr>
              <w:jc w:val="center"/>
              <w:rPr>
                <w:rFonts w:ascii="Times New Roman" w:hAnsi="Times New Roman"/>
                <w:b/>
                <w:bCs/>
                <w:sz w:val="26"/>
                <w:szCs w:val="26"/>
              </w:rPr>
            </w:pPr>
            <w:r w:rsidRPr="00F3453A">
              <w:rPr>
                <w:rFonts w:ascii="Times New Roman" w:hAnsi="Times New Roman"/>
                <w:b/>
                <w:bCs/>
                <w:sz w:val="26"/>
                <w:szCs w:val="26"/>
              </w:rPr>
              <w:t>CỘNG HÒA XÃ HỘI CHỦ NGHĨA VIỆT NAM</w:t>
            </w:r>
          </w:p>
          <w:p w14:paraId="18084619" w14:textId="77777777" w:rsidR="008F7F9B" w:rsidRPr="00F3453A" w:rsidRDefault="008F7F9B" w:rsidP="00547D6E">
            <w:pPr>
              <w:jc w:val="center"/>
              <w:rPr>
                <w:rFonts w:ascii="Times New Roman" w:hAnsi="Times New Roman"/>
                <w:b/>
                <w:bCs/>
                <w:sz w:val="26"/>
                <w:szCs w:val="26"/>
              </w:rPr>
            </w:pPr>
            <w:r w:rsidRPr="00F3453A">
              <w:rPr>
                <w:rFonts w:ascii="Times New Roman" w:hAnsi="Times New Roman"/>
                <w:b/>
                <w:bCs/>
                <w:noProof/>
                <w:sz w:val="26"/>
                <w:szCs w:val="26"/>
              </w:rPr>
              <mc:AlternateContent>
                <mc:Choice Requires="wps">
                  <w:drawing>
                    <wp:anchor distT="0" distB="0" distL="114300" distR="114300" simplePos="0" relativeHeight="251659264" behindDoc="0" locked="0" layoutInCell="1" allowOverlap="1" wp14:anchorId="197E2EDC" wp14:editId="18D877BB">
                      <wp:simplePos x="0" y="0"/>
                      <wp:positionH relativeFrom="column">
                        <wp:posOffset>801370</wp:posOffset>
                      </wp:positionH>
                      <wp:positionV relativeFrom="paragraph">
                        <wp:posOffset>209550</wp:posOffset>
                      </wp:positionV>
                      <wp:extent cx="1943100" cy="0"/>
                      <wp:effectExtent l="9525" t="5080" r="9525" b="13970"/>
                      <wp:wrapNone/>
                      <wp:docPr id="208143899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3E2737"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1pt,16.5pt" to="216.1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"/>
                  </w:pict>
                </mc:Fallback>
              </mc:AlternateContent>
            </w:r>
            <w:r w:rsidRPr="00F3453A">
              <w:rPr>
                <w:rFonts w:ascii="Times New Roman" w:hAnsi="Times New Roman"/>
                <w:b/>
                <w:bCs/>
                <w:sz w:val="26"/>
                <w:szCs w:val="26"/>
              </w:rPr>
              <w:t>Độc lập - Tự do - Hạnh phúc</w:t>
            </w:r>
          </w:p>
        </w:tc>
      </w:tr>
      <w:tr w:rsidR="008F7F9B" w:rsidRPr="00F3453A" w14:paraId="450CDCC4" w14:textId="77777777" w:rsidTr="00547D6E">
        <w:tc>
          <w:tcPr>
            <w:tcW w:w="3686" w:type="dxa"/>
          </w:tcPr>
          <w:p w14:paraId="182B7D7B" w14:textId="77777777" w:rsidR="008F7F9B" w:rsidRPr="00F3453A" w:rsidRDefault="008F7F9B" w:rsidP="00547D6E">
            <w:pPr>
              <w:jc w:val="center"/>
              <w:rPr>
                <w:rFonts w:ascii="Times New Roman" w:hAnsi="Times New Roman"/>
                <w:sz w:val="28"/>
                <w:szCs w:val="28"/>
              </w:rPr>
            </w:pPr>
            <w:r w:rsidRPr="00F3453A">
              <w:rPr>
                <w:rFonts w:ascii="Times New Roman" w:hAnsi="Times New Roman"/>
                <w:noProof/>
                <w:sz w:val="28"/>
                <w:szCs w:val="28"/>
              </w:rPr>
              <mc:AlternateContent>
                <mc:Choice Requires="wps">
                  <w:drawing>
                    <wp:anchor distT="0" distB="0" distL="114300" distR="114300" simplePos="0" relativeHeight="251660288" behindDoc="0" locked="0" layoutInCell="1" allowOverlap="1" wp14:anchorId="4375F130" wp14:editId="1EB29761">
                      <wp:simplePos x="0" y="0"/>
                      <wp:positionH relativeFrom="column">
                        <wp:posOffset>741680</wp:posOffset>
                      </wp:positionH>
                      <wp:positionV relativeFrom="paragraph">
                        <wp:posOffset>19685</wp:posOffset>
                      </wp:positionV>
                      <wp:extent cx="661670" cy="0"/>
                      <wp:effectExtent l="9525" t="10160" r="5080" b="8890"/>
                      <wp:wrapNone/>
                      <wp:docPr id="190438709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B89972"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4pt,1.55pt" to="110.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"/>
                  </w:pict>
                </mc:Fallback>
              </mc:AlternateContent>
            </w:r>
            <w:r w:rsidRPr="004C02E1">
              <w:rPr>
                <w:rFonts w:ascii="Times New Roman" w:hAnsi="Times New Roman"/>
                <w:sz w:val="28"/>
                <w:szCs w:val="28"/>
              </w:rPr>
              <w:tab/>
            </w:r>
            <w:r w:rsidRPr="004C02E1">
              <w:rPr>
                <w:rFonts w:ascii="Times New Roman" w:hAnsi="Times New Roman"/>
                <w:sz w:val="28"/>
                <w:szCs w:val="28"/>
              </w:rPr>
              <w:tab/>
            </w:r>
          </w:p>
          <w:p w14:paraId="5779A349" w14:textId="7D2C4230" w:rsidR="008F7F9B" w:rsidRPr="004C02E1" w:rsidRDefault="008F7F9B" w:rsidP="00547D6E">
            <w:pPr>
              <w:jc w:val="center"/>
              <w:rPr>
                <w:rFonts w:ascii="Times New Roman" w:hAnsi="Times New Roman"/>
                <w:sz w:val="28"/>
                <w:szCs w:val="28"/>
              </w:rPr>
            </w:pPr>
            <w:r w:rsidRPr="00F3453A">
              <w:rPr>
                <w:rFonts w:ascii="Times New Roman" w:hAnsi="Times New Roman"/>
                <w:sz w:val="28"/>
                <w:szCs w:val="28"/>
              </w:rPr>
              <w:t xml:space="preserve">Số: </w:t>
            </w:r>
            <w:r>
              <w:rPr>
                <w:rFonts w:ascii="Times New Roman" w:hAnsi="Times New Roman"/>
                <w:sz w:val="28"/>
                <w:szCs w:val="28"/>
                <w:lang w:val="en-US"/>
              </w:rPr>
              <w:t>1</w:t>
            </w:r>
            <w:r w:rsidR="00F005F6">
              <w:rPr>
                <w:rFonts w:ascii="Times New Roman" w:hAnsi="Times New Roman"/>
                <w:sz w:val="28"/>
                <w:szCs w:val="28"/>
                <w:lang w:val="en-US"/>
              </w:rPr>
              <w:t>6</w:t>
            </w:r>
            <w:r w:rsidRPr="00F3453A">
              <w:rPr>
                <w:rFonts w:ascii="Times New Roman" w:hAnsi="Times New Roman"/>
                <w:sz w:val="28"/>
                <w:szCs w:val="28"/>
              </w:rPr>
              <w:t>/2026/NQ-HĐND</w:t>
            </w:r>
          </w:p>
        </w:tc>
        <w:tc>
          <w:tcPr>
            <w:tcW w:w="5812" w:type="dxa"/>
          </w:tcPr>
          <w:p w14:paraId="707A0BEC" w14:textId="77777777" w:rsidR="008F7F9B" w:rsidRPr="00F3453A" w:rsidRDefault="008F7F9B" w:rsidP="00547D6E">
            <w:pPr>
              <w:jc w:val="center"/>
              <w:rPr>
                <w:rFonts w:ascii="Times New Roman" w:hAnsi="Times New Roman"/>
                <w:sz w:val="26"/>
                <w:szCs w:val="26"/>
              </w:rPr>
            </w:pPr>
          </w:p>
          <w:p w14:paraId="152845DD" w14:textId="77777777" w:rsidR="008F7F9B" w:rsidRPr="00F3453A" w:rsidRDefault="008F7F9B" w:rsidP="00547D6E">
            <w:pPr>
              <w:jc w:val="center"/>
              <w:rPr>
                <w:rFonts w:ascii="Times New Roman" w:hAnsi="Times New Roman"/>
                <w:i/>
                <w:iCs/>
                <w:sz w:val="26"/>
                <w:szCs w:val="26"/>
              </w:rPr>
            </w:pPr>
            <w:r w:rsidRPr="00F3453A">
              <w:rPr>
                <w:rFonts w:ascii="Times New Roman" w:hAnsi="Times New Roman"/>
                <w:i/>
                <w:iCs/>
                <w:sz w:val="26"/>
                <w:szCs w:val="26"/>
              </w:rPr>
              <w:t xml:space="preserve">Ninh Bình, ngày  </w:t>
            </w:r>
            <w:r>
              <w:rPr>
                <w:rFonts w:ascii="Times New Roman" w:hAnsi="Times New Roman"/>
                <w:i/>
                <w:iCs/>
                <w:sz w:val="26"/>
                <w:szCs w:val="26"/>
                <w:lang w:val="en-US"/>
              </w:rPr>
              <w:t>25</w:t>
            </w:r>
            <w:r w:rsidRPr="00F3453A">
              <w:rPr>
                <w:rFonts w:ascii="Times New Roman" w:hAnsi="Times New Roman"/>
                <w:i/>
                <w:iCs/>
                <w:sz w:val="26"/>
                <w:szCs w:val="26"/>
              </w:rPr>
              <w:t xml:space="preserve">  tháng 0</w:t>
            </w:r>
            <w:r>
              <w:rPr>
                <w:rFonts w:ascii="Times New Roman" w:hAnsi="Times New Roman"/>
                <w:i/>
                <w:iCs/>
                <w:sz w:val="26"/>
                <w:szCs w:val="26"/>
                <w:lang w:val="en-US"/>
              </w:rPr>
              <w:t>6</w:t>
            </w:r>
            <w:r w:rsidRPr="00F3453A">
              <w:rPr>
                <w:rFonts w:ascii="Times New Roman" w:hAnsi="Times New Roman"/>
                <w:i/>
                <w:iCs/>
                <w:sz w:val="26"/>
                <w:szCs w:val="26"/>
              </w:rPr>
              <w:t xml:space="preserve">  năm 2026</w:t>
            </w:r>
          </w:p>
        </w:tc>
      </w:tr>
    </w:tbl>
    <w:p w14:paraId="33DB1BCF" w14:textId="07420B72" w:rsidR="00624339" w:rsidRDefault="00000000">
      <w:pPr>
        <w:pStyle w:val="Tiu10"/>
        <w:keepNext/>
        <w:keepLines/>
        <w:spacing w:after="440"/>
      </w:pPr>
      <w:r>
        <w:t>NGHỊ QUYẾT</w:t>
      </w:r>
      <w:r>
        <w:br/>
        <w:t>Ban hành Quy định mức chi tổ chức các giải thi đấu thể thao</w:t>
      </w:r>
      <w:r>
        <w:br/>
        <w:t>do địa phương tổ chức</w:t>
      </w:r>
      <w:bookmarkEnd w:id="0"/>
      <w:bookmarkEnd w:id="1"/>
      <w:bookmarkEnd w:id="2"/>
    </w:p>
    <w:p w14:paraId="77C69083" w14:textId="5BED7F18" w:rsidR="00624339" w:rsidRDefault="00000000">
      <w:pPr>
        <w:pStyle w:val="Vnbnnidung20"/>
        <w:spacing w:line="266" w:lineRule="auto"/>
        <w:jc w:val="both"/>
      </w:pPr>
      <w:r>
        <w:t xml:space="preserve">Căn cứ Luật Tổ chức chính quyền địa phương </w:t>
      </w:r>
      <w:proofErr w:type="spellStart"/>
      <w:r w:rsidR="008F7F9B">
        <w:rPr>
          <w:lang w:val="en-US"/>
        </w:rPr>
        <w:t>số</w:t>
      </w:r>
      <w:proofErr w:type="spellEnd"/>
      <w:r>
        <w:t xml:space="preserve"> 72/2025/QH15;</w:t>
      </w:r>
    </w:p>
    <w:p w14:paraId="17A2FA43" w14:textId="3DAFB0DC" w:rsidR="00624339" w:rsidRDefault="00000000">
      <w:pPr>
        <w:pStyle w:val="Vnbnnidung20"/>
        <w:spacing w:line="266" w:lineRule="auto"/>
        <w:jc w:val="both"/>
      </w:pPr>
      <w:r>
        <w:t xml:space="preserve">Căn cứ Luật Ngân sách nhà nước </w:t>
      </w:r>
      <w:proofErr w:type="spellStart"/>
      <w:r w:rsidR="00DD4ADF">
        <w:rPr>
          <w:lang w:val="en-US"/>
        </w:rPr>
        <w:t>số</w:t>
      </w:r>
      <w:proofErr w:type="spellEnd"/>
      <w:r>
        <w:t xml:space="preserve"> 89/2025/QH</w:t>
      </w:r>
      <w:r w:rsidR="00DD4ADF">
        <w:rPr>
          <w:lang w:val="en-US"/>
        </w:rPr>
        <w:t>1</w:t>
      </w:r>
      <w:r>
        <w:t>5;</w:t>
      </w:r>
    </w:p>
    <w:p w14:paraId="62679BCD" w14:textId="5ED81485" w:rsidR="00624339" w:rsidRDefault="00000000">
      <w:pPr>
        <w:pStyle w:val="Vnbnnidung20"/>
        <w:spacing w:line="264" w:lineRule="auto"/>
        <w:jc w:val="both"/>
      </w:pPr>
      <w:r>
        <w:t>Căn cứ Luật Ban</w:t>
      </w:r>
      <w:r w:rsidR="00DD4ADF">
        <w:rPr>
          <w:lang w:val="en-US"/>
        </w:rPr>
        <w:t xml:space="preserve"> </w:t>
      </w:r>
      <w:r>
        <w:t xml:space="preserve">hành văn bản quy phạm pháp luật </w:t>
      </w:r>
      <w:r w:rsidR="00DD4ADF">
        <w:t>số</w:t>
      </w:r>
      <w:r>
        <w:t xml:space="preserve"> 64/2025/QH15 được sửa đổi, bổ sung bởi Luật </w:t>
      </w:r>
      <w:r w:rsidR="00DD4ADF">
        <w:t>số</w:t>
      </w:r>
      <w:r>
        <w:t xml:space="preserve"> 87/2025/QH15;</w:t>
      </w:r>
    </w:p>
    <w:p w14:paraId="3BD101E8" w14:textId="77777777" w:rsidR="00624339" w:rsidRDefault="00000000">
      <w:pPr>
        <w:pStyle w:val="Vnbnnidung20"/>
        <w:spacing w:line="271" w:lineRule="auto"/>
        <w:jc w:val="both"/>
      </w:pPr>
      <w:r>
        <w:t>Căn cứ Luật Thể dục, thể thao số 77/2006/QH11 được sửa đổi, bổ sung bởi Luật số 26/2018/QH14;</w:t>
      </w:r>
    </w:p>
    <w:p w14:paraId="5C42F37A" w14:textId="365F0D9A" w:rsidR="00624339" w:rsidRDefault="00000000">
      <w:pPr>
        <w:pStyle w:val="Vnbnnidung20"/>
        <w:spacing w:line="266" w:lineRule="auto"/>
        <w:jc w:val="both"/>
      </w:pPr>
      <w:r>
        <w:t xml:space="preserve">Căn cứ Nghị định số 36/2019/NĐ-CP quy định chi tiết một </w:t>
      </w:r>
      <w:r w:rsidR="00DD4ADF">
        <w:t>số</w:t>
      </w:r>
      <w:r>
        <w:t xml:space="preserve"> điều của Luật sửa đổi, bổ sung một </w:t>
      </w:r>
      <w:r w:rsidR="00DD4ADF">
        <w:t>số</w:t>
      </w:r>
      <w:r>
        <w:t xml:space="preserve"> điều của Luật Thể dục, thể thao được sửa đổi, bổ sung bởi Nghị định </w:t>
      </w:r>
      <w:r w:rsidR="00DD4ADF">
        <w:t>số</w:t>
      </w:r>
      <w:r>
        <w:t xml:space="preserve"> 349/2025/NĐ-CP;</w:t>
      </w:r>
    </w:p>
    <w:p w14:paraId="0F837321" w14:textId="6FF7A796" w:rsidR="00624339" w:rsidRDefault="00000000">
      <w:pPr>
        <w:pStyle w:val="Vnbnnidung20"/>
        <w:jc w:val="both"/>
      </w:pPr>
      <w:r>
        <w:t xml:space="preserve">Căn cứ Nghị định số 78/2025/NĐ-CP quy định chi tiết một </w:t>
      </w:r>
      <w:r w:rsidR="00DD4ADF">
        <w:t>số</w:t>
      </w:r>
      <w:r>
        <w:t xml:space="preserve"> điều và biện pháp để tổ chức, hướng dẫn thi hành Luật Ban hành văn bản quy phạm pháp luật được sửa đổi, bổ sung bởi Nghị định số 187/2025/NĐ-CP;</w:t>
      </w:r>
    </w:p>
    <w:p w14:paraId="40E46A5E" w14:textId="63BFFAF2" w:rsidR="00624339" w:rsidRDefault="00000000">
      <w:pPr>
        <w:pStyle w:val="Vnbnnidung20"/>
        <w:jc w:val="both"/>
      </w:pPr>
      <w:r>
        <w:t xml:space="preserve">Căn cứ Nghị định số 21/2015/NĐ-CP quy định về nhuận bút, thù lao </w:t>
      </w:r>
      <w:r w:rsidR="00DD4ADF">
        <w:t>đối với</w:t>
      </w:r>
      <w:r>
        <w:t xml:space="preserve"> </w:t>
      </w:r>
      <w:r w:rsidR="00DD4ADF">
        <w:t>tác phẩm</w:t>
      </w:r>
      <w:r>
        <w:t xml:space="preserve"> điện ảnh, mỹ thuật, nhiếp ảnh, sân khấu và các loại hình nghệ thuật </w:t>
      </w:r>
      <w:r w:rsidR="00DD4ADF">
        <w:t>biểu diễn</w:t>
      </w:r>
      <w:r>
        <w:t xml:space="preserve"> khác;</w:t>
      </w:r>
    </w:p>
    <w:p w14:paraId="15D16687" w14:textId="3AE17115" w:rsidR="00624339" w:rsidRDefault="00000000">
      <w:pPr>
        <w:pStyle w:val="Vnbnnidung20"/>
        <w:jc w:val="both"/>
      </w:pPr>
      <w:r>
        <w:t xml:space="preserve">Căn cứ Thông tư </w:t>
      </w:r>
      <w:r w:rsidR="00DD4ADF">
        <w:t>số</w:t>
      </w:r>
      <w:r>
        <w:t xml:space="preserve"> 117/2025/TT-BTC quy định lập dự toán, quản lý sử dụng và quyết toán kinh phí ngân sách nhà nước hỗ trợ tổ chức các giải th</w:t>
      </w:r>
      <w:proofErr w:type="spellStart"/>
      <w:r w:rsidR="00DD4ADF">
        <w:rPr>
          <w:lang w:val="en-US"/>
        </w:rPr>
        <w:t>i</w:t>
      </w:r>
      <w:proofErr w:type="spellEnd"/>
      <w:r>
        <w:t xml:space="preserve"> đấu thể thao tại Việt Nam;</w:t>
      </w:r>
    </w:p>
    <w:p w14:paraId="1D56FC5F" w14:textId="6101A33D" w:rsidR="00624339" w:rsidRDefault="00000000">
      <w:pPr>
        <w:pStyle w:val="Vnbnnidung20"/>
        <w:spacing w:line="266" w:lineRule="auto"/>
        <w:jc w:val="both"/>
      </w:pPr>
      <w:r>
        <w:t xml:space="preserve">Xét Tờ trình </w:t>
      </w:r>
      <w:r w:rsidR="00DD4ADF">
        <w:t>số</w:t>
      </w:r>
      <w:r>
        <w:t xml:space="preserve"> 130/TTr-UBND ngày 21 tháng 6 năm 2026 của ủy ban nhân dân tỉnh về dự thảo Nghị quyết ban hành Quy định mức ch</w:t>
      </w:r>
      <w:proofErr w:type="spellStart"/>
      <w:r w:rsidR="00DD4ADF">
        <w:rPr>
          <w:lang w:val="en-US"/>
        </w:rPr>
        <w:t>i</w:t>
      </w:r>
      <w:proofErr w:type="spellEnd"/>
      <w:r>
        <w:t xml:space="preserve"> tổ chức các giải th</w:t>
      </w:r>
      <w:proofErr w:type="spellStart"/>
      <w:r w:rsidR="00DD4ADF">
        <w:rPr>
          <w:lang w:val="en-US"/>
        </w:rPr>
        <w:t>i</w:t>
      </w:r>
      <w:proofErr w:type="spellEnd"/>
      <w:r>
        <w:t xml:space="preserve"> đấu thể thao do địa phương tổ chức; Báo cáo thẩm tra của Ban Văn hóa - Xã hội Hội đồng </w:t>
      </w:r>
      <w:r w:rsidR="00DD4ADF">
        <w:t>nhân dân</w:t>
      </w:r>
      <w:r>
        <w:t xml:space="preserve"> tỉnh; ý kiến thảo luận của đại biếu Hội đồng nhân dân tại kỳ họp;</w:t>
      </w:r>
    </w:p>
    <w:p w14:paraId="2D1C8C40" w14:textId="33AB83AC" w:rsidR="00624339" w:rsidRDefault="00000000">
      <w:pPr>
        <w:pStyle w:val="Vnbnnidung20"/>
        <w:spacing w:line="264" w:lineRule="auto"/>
        <w:jc w:val="both"/>
      </w:pPr>
      <w:r>
        <w:t>Hội đồng nhân dân ban hành Nghị quyết ban hành Quy định mức ch</w:t>
      </w:r>
      <w:proofErr w:type="spellStart"/>
      <w:r w:rsidR="00DD4ADF">
        <w:rPr>
          <w:lang w:val="en-US"/>
        </w:rPr>
        <w:t>i</w:t>
      </w:r>
      <w:proofErr w:type="spellEnd"/>
      <w:r>
        <w:t xml:space="preserve"> tổ chức các giải thi đẩu thể thao do địa phương tổ chức.</w:t>
      </w:r>
    </w:p>
    <w:p w14:paraId="3B3D2E85" w14:textId="77777777" w:rsidR="00624339" w:rsidRDefault="00000000">
      <w:pPr>
        <w:pStyle w:val="Vnbnnidung20"/>
        <w:spacing w:line="276" w:lineRule="auto"/>
        <w:jc w:val="both"/>
        <w:sectPr w:rsidR="00624339" w:rsidSect="008F7F9B">
          <w:headerReference w:type="even" r:id="rId7"/>
          <w:headerReference w:type="default" r:id="rId8"/>
          <w:pgSz w:w="11900" w:h="16840"/>
          <w:pgMar w:top="1134" w:right="754" w:bottom="1134" w:left="1610" w:header="0" w:footer="6" w:gutter="0"/>
          <w:pgNumType w:start="1"/>
          <w:cols w:space="720"/>
          <w:noEndnote/>
          <w:docGrid w:linePitch="360"/>
        </w:sectPr>
      </w:pPr>
      <w:r>
        <w:rPr>
          <w:b/>
          <w:bCs/>
          <w:i w:val="0"/>
          <w:iCs w:val="0"/>
          <w:sz w:val="26"/>
          <w:szCs w:val="26"/>
        </w:rPr>
        <w:t xml:space="preserve">Điều 1. </w:t>
      </w:r>
      <w:r>
        <w:rPr>
          <w:i w:val="0"/>
          <w:iCs w:val="0"/>
        </w:rPr>
        <w:t>Ban hành kèm theo Nghị quyết này Quy định mức chi tổ chức các giải thi đấu thể thao do địa phương tổ chức.</w:t>
      </w:r>
    </w:p>
    <w:p w14:paraId="352E71CB" w14:textId="77777777" w:rsidR="00624339" w:rsidRDefault="00000000" w:rsidP="00C42D92">
      <w:pPr>
        <w:pStyle w:val="Tiu10"/>
        <w:keepNext/>
        <w:keepLines/>
        <w:spacing w:after="120" w:line="290" w:lineRule="auto"/>
        <w:ind w:firstLine="560"/>
        <w:jc w:val="both"/>
      </w:pPr>
      <w:bookmarkStart w:id="3" w:name="bookmark6"/>
      <w:bookmarkStart w:id="4" w:name="bookmark7"/>
      <w:bookmarkStart w:id="5" w:name="bookmark8"/>
      <w:r>
        <w:lastRenderedPageBreak/>
        <w:t>Điều 2. Hiệu lực thi hành</w:t>
      </w:r>
      <w:bookmarkEnd w:id="3"/>
      <w:bookmarkEnd w:id="4"/>
      <w:bookmarkEnd w:id="5"/>
    </w:p>
    <w:p w14:paraId="51D04B8B" w14:textId="77777777" w:rsidR="00624339" w:rsidRDefault="00000000" w:rsidP="00C42D92">
      <w:pPr>
        <w:pStyle w:val="Vnbnnidung20"/>
        <w:numPr>
          <w:ilvl w:val="0"/>
          <w:numId w:val="1"/>
        </w:numPr>
        <w:tabs>
          <w:tab w:val="left" w:pos="923"/>
        </w:tabs>
        <w:ind w:firstLine="560"/>
        <w:jc w:val="both"/>
      </w:pPr>
      <w:bookmarkStart w:id="6" w:name="bookmark9"/>
      <w:bookmarkEnd w:id="6"/>
      <w:r>
        <w:rPr>
          <w:i w:val="0"/>
          <w:iCs w:val="0"/>
        </w:rPr>
        <w:t>Nghị quyết này có hiệu lực thi hành từ ngày 05 tháng 7 năm 2026.</w:t>
      </w:r>
    </w:p>
    <w:p w14:paraId="3EEEE252" w14:textId="77777777" w:rsidR="00624339" w:rsidRDefault="00000000" w:rsidP="00C42D92">
      <w:pPr>
        <w:pStyle w:val="Vnbnnidung20"/>
        <w:numPr>
          <w:ilvl w:val="0"/>
          <w:numId w:val="1"/>
        </w:numPr>
        <w:tabs>
          <w:tab w:val="left" w:pos="963"/>
        </w:tabs>
        <w:ind w:firstLine="580"/>
        <w:jc w:val="both"/>
      </w:pPr>
      <w:bookmarkStart w:id="7" w:name="bookmark10"/>
      <w:bookmarkEnd w:id="7"/>
      <w:r>
        <w:rPr>
          <w:i w:val="0"/>
          <w:iCs w:val="0"/>
        </w:rPr>
        <w:t>Các Nghị quyết sau hết hiệu lực kể từ ngày Nghị quyết này có hiệu lực thi hành:</w:t>
      </w:r>
    </w:p>
    <w:p w14:paraId="6D6D40EC" w14:textId="77777777" w:rsidR="00624339" w:rsidRDefault="00000000" w:rsidP="00C42D92">
      <w:pPr>
        <w:pStyle w:val="Vnbnnidung20"/>
        <w:numPr>
          <w:ilvl w:val="0"/>
          <w:numId w:val="2"/>
        </w:numPr>
        <w:tabs>
          <w:tab w:val="left" w:pos="973"/>
        </w:tabs>
        <w:spacing w:line="266" w:lineRule="auto"/>
        <w:ind w:firstLine="580"/>
        <w:jc w:val="both"/>
      </w:pPr>
      <w:bookmarkStart w:id="8" w:name="bookmark11"/>
      <w:bookmarkEnd w:id="8"/>
      <w:r>
        <w:rPr>
          <w:i w:val="0"/>
          <w:iCs w:val="0"/>
        </w:rPr>
        <w:t>Nghị quyết số 19/2012/NQ-HĐND ngày 07 tháng 12 năm 2012 của Hội đồng nhân dân tỉnh Hà Nam về việc quy định mức chi ngân sách đối với một số lĩnh vực thể dục thể thao tỉnh Hà Nam.</w:t>
      </w:r>
    </w:p>
    <w:p w14:paraId="13609579" w14:textId="77777777" w:rsidR="00624339" w:rsidRDefault="00000000" w:rsidP="00C42D92">
      <w:pPr>
        <w:pStyle w:val="Vnbnnidung20"/>
        <w:numPr>
          <w:ilvl w:val="0"/>
          <w:numId w:val="2"/>
        </w:numPr>
        <w:tabs>
          <w:tab w:val="left" w:pos="987"/>
        </w:tabs>
        <w:spacing w:line="271" w:lineRule="auto"/>
        <w:ind w:firstLine="580"/>
        <w:jc w:val="both"/>
      </w:pPr>
      <w:bookmarkStart w:id="9" w:name="bookmark12"/>
      <w:bookmarkEnd w:id="9"/>
      <w:r>
        <w:rPr>
          <w:i w:val="0"/>
          <w:iCs w:val="0"/>
        </w:rPr>
        <w:t>Nghị quyết số 53/2024/NQ-HĐND ngày 11 tháng 7 năm 2024 của Hội đồng nhân dân tỉnh Nam Định ban hành quy định mức chi đối với các giải thi đấu thể thao trên địa bàn tỉnh Nam Định.</w:t>
      </w:r>
    </w:p>
    <w:p w14:paraId="7B53009F" w14:textId="77777777" w:rsidR="00624339" w:rsidRDefault="00000000" w:rsidP="00C42D92">
      <w:pPr>
        <w:pStyle w:val="Vnbnnidung20"/>
        <w:spacing w:line="290" w:lineRule="auto"/>
        <w:ind w:firstLine="580"/>
        <w:jc w:val="both"/>
        <w:rPr>
          <w:sz w:val="26"/>
          <w:szCs w:val="26"/>
        </w:rPr>
      </w:pPr>
      <w:r>
        <w:rPr>
          <w:b/>
          <w:bCs/>
          <w:i w:val="0"/>
          <w:iCs w:val="0"/>
          <w:sz w:val="26"/>
          <w:szCs w:val="26"/>
        </w:rPr>
        <w:t>Điều 3. Tổ chức thực hiện</w:t>
      </w:r>
    </w:p>
    <w:p w14:paraId="3A4BC069" w14:textId="77777777" w:rsidR="00624339" w:rsidRDefault="00000000" w:rsidP="00C42D92">
      <w:pPr>
        <w:pStyle w:val="Vnbnnidung20"/>
        <w:numPr>
          <w:ilvl w:val="0"/>
          <w:numId w:val="3"/>
        </w:numPr>
        <w:tabs>
          <w:tab w:val="left" w:pos="923"/>
        </w:tabs>
        <w:ind w:firstLine="560"/>
        <w:jc w:val="both"/>
      </w:pPr>
      <w:bookmarkStart w:id="10" w:name="bookmark13"/>
      <w:bookmarkEnd w:id="10"/>
      <w:r>
        <w:rPr>
          <w:i w:val="0"/>
          <w:iCs w:val="0"/>
        </w:rPr>
        <w:t>Giao ủy ban nhân dân tỉnh tổ chức thực hiện Nghị quyết này.</w:t>
      </w:r>
    </w:p>
    <w:p w14:paraId="07213E4F" w14:textId="77777777" w:rsidR="00624339" w:rsidRDefault="00000000" w:rsidP="00C42D92">
      <w:pPr>
        <w:pStyle w:val="Vnbnnidung20"/>
        <w:numPr>
          <w:ilvl w:val="0"/>
          <w:numId w:val="3"/>
        </w:numPr>
        <w:tabs>
          <w:tab w:val="left" w:pos="958"/>
        </w:tabs>
        <w:spacing w:line="271" w:lineRule="auto"/>
        <w:ind w:firstLine="580"/>
        <w:jc w:val="both"/>
      </w:pPr>
      <w:bookmarkStart w:id="11" w:name="bookmark14"/>
      <w:bookmarkEnd w:id="11"/>
      <w:r>
        <w:rPr>
          <w:i w:val="0"/>
          <w:iCs w:val="0"/>
        </w:rPr>
        <w:t>Thường trực Hội đồng nhân dân, các Ban của Hội đồng nhân dân, các Tổ đại biểu Hội đồng nhân dân và các đại biểu Hội đồng nhân dân tỉnh giám sát việc thực hiện Nghị quyết.</w:t>
      </w:r>
    </w:p>
    <w:p w14:paraId="21601F16" w14:textId="0886469E" w:rsidR="00624339" w:rsidRDefault="00000000" w:rsidP="00C42D92">
      <w:pPr>
        <w:pStyle w:val="Vnbnnidung20"/>
        <w:spacing w:after="220"/>
        <w:ind w:firstLine="580"/>
        <w:jc w:val="both"/>
      </w:pPr>
      <w:r>
        <w:t>Nghị quyết này đã được Hội đồng nhân dân tỉnh Ninh B</w:t>
      </w:r>
      <w:r w:rsidR="00DD4ADF">
        <w:rPr>
          <w:lang w:val="en-US"/>
        </w:rPr>
        <w:t>ì</w:t>
      </w:r>
      <w:r>
        <w:t>nh khóa XVI, Kỳ họp thứ 3 thông qua ngày 25 tháng 6 năm 2026./.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4103"/>
      </w:tblGrid>
      <w:tr w:rsidR="003E0402" w14:paraId="74892C38" w14:textId="77777777" w:rsidTr="00EE5AF9">
        <w:trPr>
          <w:trHeight w:val="4718"/>
        </w:trPr>
        <w:tc>
          <w:tcPr>
            <w:tcW w:w="5103" w:type="dxa"/>
          </w:tcPr>
          <w:p w14:paraId="707B1612" w14:textId="77777777" w:rsidR="003E0402" w:rsidRDefault="003E0402" w:rsidP="003E0402">
            <w:pPr>
              <w:pStyle w:val="Vnbnnidung0"/>
              <w:spacing w:after="0" w:line="218" w:lineRule="auto"/>
              <w:ind w:firstLine="0"/>
              <w:rPr>
                <w:sz w:val="24"/>
                <w:szCs w:val="24"/>
              </w:rPr>
            </w:pPr>
            <w:r>
              <w:rPr>
                <w:b/>
                <w:bCs/>
                <w:i/>
                <w:iCs/>
                <w:sz w:val="24"/>
                <w:szCs w:val="24"/>
              </w:rPr>
              <w:t>N</w:t>
            </w:r>
            <w:r>
              <w:rPr>
                <w:b/>
                <w:bCs/>
                <w:i/>
                <w:iCs/>
                <w:sz w:val="24"/>
                <w:szCs w:val="24"/>
                <w:lang w:val="en-US"/>
              </w:rPr>
              <w:t>ơ</w:t>
            </w:r>
            <w:r>
              <w:rPr>
                <w:b/>
                <w:bCs/>
                <w:i/>
                <w:iCs/>
                <w:sz w:val="24"/>
                <w:szCs w:val="24"/>
              </w:rPr>
              <w:t>i nhận:</w:t>
            </w:r>
          </w:p>
          <w:p w14:paraId="3D0AB4B7" w14:textId="77777777" w:rsidR="003E0402" w:rsidRPr="003E0402" w:rsidRDefault="003E0402" w:rsidP="003E0402">
            <w:pPr>
              <w:pStyle w:val="Vnbnnidung30"/>
              <w:numPr>
                <w:ilvl w:val="0"/>
                <w:numId w:val="4"/>
              </w:numPr>
              <w:tabs>
                <w:tab w:val="left" w:pos="262"/>
              </w:tabs>
              <w:rPr>
                <w:sz w:val="22"/>
                <w:szCs w:val="22"/>
              </w:rPr>
            </w:pPr>
            <w:bookmarkStart w:id="12" w:name="bookmark15"/>
            <w:bookmarkEnd w:id="12"/>
            <w:r w:rsidRPr="003E0402">
              <w:rPr>
                <w:sz w:val="22"/>
                <w:szCs w:val="22"/>
                <w:lang w:val="en-US"/>
              </w:rPr>
              <w:t>Ủ</w:t>
            </w:r>
            <w:r w:rsidRPr="003E0402">
              <w:rPr>
                <w:sz w:val="22"/>
                <w:szCs w:val="22"/>
              </w:rPr>
              <w:t>y ban Thư</w:t>
            </w:r>
            <w:r w:rsidRPr="003E0402">
              <w:rPr>
                <w:sz w:val="22"/>
                <w:szCs w:val="22"/>
                <w:lang w:val="en-US"/>
              </w:rPr>
              <w:t>ờ</w:t>
            </w:r>
            <w:r w:rsidRPr="003E0402">
              <w:rPr>
                <w:sz w:val="22"/>
                <w:szCs w:val="22"/>
              </w:rPr>
              <w:t>ng vụ Quốc hội;</w:t>
            </w:r>
          </w:p>
          <w:p w14:paraId="5EC393D7" w14:textId="77777777" w:rsidR="003E0402" w:rsidRPr="003E0402" w:rsidRDefault="003E0402" w:rsidP="003E0402">
            <w:pPr>
              <w:pStyle w:val="Vnbnnidung30"/>
              <w:numPr>
                <w:ilvl w:val="0"/>
                <w:numId w:val="4"/>
              </w:numPr>
              <w:tabs>
                <w:tab w:val="left" w:pos="262"/>
              </w:tabs>
              <w:rPr>
                <w:sz w:val="22"/>
                <w:szCs w:val="22"/>
              </w:rPr>
            </w:pPr>
            <w:bookmarkStart w:id="13" w:name="bookmark16"/>
            <w:bookmarkEnd w:id="13"/>
            <w:r w:rsidRPr="003E0402">
              <w:rPr>
                <w:sz w:val="22"/>
                <w:szCs w:val="22"/>
              </w:rPr>
              <w:t>Chính phủ;</w:t>
            </w:r>
          </w:p>
          <w:p w14:paraId="100B8443" w14:textId="77777777" w:rsidR="003E0402" w:rsidRPr="003E0402" w:rsidRDefault="003E0402" w:rsidP="003E0402">
            <w:pPr>
              <w:pStyle w:val="Vnbnnidung30"/>
              <w:numPr>
                <w:ilvl w:val="0"/>
                <w:numId w:val="4"/>
              </w:numPr>
              <w:tabs>
                <w:tab w:val="left" w:pos="262"/>
              </w:tabs>
              <w:rPr>
                <w:sz w:val="22"/>
                <w:szCs w:val="22"/>
              </w:rPr>
            </w:pPr>
            <w:bookmarkStart w:id="14" w:name="bookmark17"/>
            <w:bookmarkEnd w:id="14"/>
            <w:r w:rsidRPr="003E0402">
              <w:rPr>
                <w:sz w:val="22"/>
                <w:szCs w:val="22"/>
              </w:rPr>
              <w:t>Các Văn phòng: Quốc hội, Chính phủ;</w:t>
            </w:r>
          </w:p>
          <w:p w14:paraId="24DDBA0F" w14:textId="77777777" w:rsidR="003E0402" w:rsidRPr="003E0402" w:rsidRDefault="003E0402" w:rsidP="003E0402">
            <w:pPr>
              <w:pStyle w:val="Vnbnnidung30"/>
              <w:numPr>
                <w:ilvl w:val="0"/>
                <w:numId w:val="4"/>
              </w:numPr>
              <w:tabs>
                <w:tab w:val="left" w:pos="262"/>
              </w:tabs>
              <w:rPr>
                <w:sz w:val="22"/>
                <w:szCs w:val="22"/>
              </w:rPr>
            </w:pPr>
            <w:bookmarkStart w:id="15" w:name="bookmark18"/>
            <w:bookmarkEnd w:id="15"/>
            <w:r w:rsidRPr="003E0402">
              <w:rPr>
                <w:sz w:val="22"/>
                <w:szCs w:val="22"/>
              </w:rPr>
              <w:t>Các bộ: Tài chính, Văn hóa, Thể thao và Du lịch;</w:t>
            </w:r>
          </w:p>
          <w:p w14:paraId="6937A25F" w14:textId="77777777" w:rsidR="003E0402" w:rsidRPr="003E0402" w:rsidRDefault="003E0402" w:rsidP="003E0402">
            <w:pPr>
              <w:pStyle w:val="Vnbnnidung30"/>
              <w:numPr>
                <w:ilvl w:val="0"/>
                <w:numId w:val="4"/>
              </w:numPr>
              <w:tabs>
                <w:tab w:val="left" w:pos="262"/>
              </w:tabs>
              <w:rPr>
                <w:sz w:val="22"/>
                <w:szCs w:val="22"/>
              </w:rPr>
            </w:pPr>
            <w:bookmarkStart w:id="16" w:name="bookmark19"/>
            <w:bookmarkEnd w:id="16"/>
            <w:r w:rsidRPr="003E0402">
              <w:rPr>
                <w:sz w:val="22"/>
                <w:szCs w:val="22"/>
              </w:rPr>
              <w:t>Cục Kiểm tra văn bàn và TCTHPL - Bộ Tư pháp;</w:t>
            </w:r>
          </w:p>
          <w:p w14:paraId="165CF6F3" w14:textId="77777777" w:rsidR="003E0402" w:rsidRPr="003E0402" w:rsidRDefault="003E0402" w:rsidP="003E0402">
            <w:pPr>
              <w:pStyle w:val="Vnbnnidung30"/>
              <w:numPr>
                <w:ilvl w:val="0"/>
                <w:numId w:val="4"/>
              </w:numPr>
              <w:tabs>
                <w:tab w:val="left" w:pos="262"/>
              </w:tabs>
              <w:rPr>
                <w:sz w:val="22"/>
                <w:szCs w:val="22"/>
              </w:rPr>
            </w:pPr>
            <w:bookmarkStart w:id="17" w:name="bookmark20"/>
            <w:bookmarkEnd w:id="17"/>
            <w:r w:rsidRPr="003E0402">
              <w:rPr>
                <w:sz w:val="22"/>
                <w:szCs w:val="22"/>
              </w:rPr>
              <w:t>Thường trực Tỉnh ủy;</w:t>
            </w:r>
          </w:p>
          <w:p w14:paraId="077A72FE" w14:textId="77777777" w:rsidR="003E0402" w:rsidRPr="003E0402" w:rsidRDefault="003E0402" w:rsidP="003E0402">
            <w:pPr>
              <w:pStyle w:val="Vnbnnidung30"/>
              <w:numPr>
                <w:ilvl w:val="0"/>
                <w:numId w:val="4"/>
              </w:numPr>
              <w:tabs>
                <w:tab w:val="left" w:pos="262"/>
              </w:tabs>
              <w:rPr>
                <w:sz w:val="22"/>
                <w:szCs w:val="22"/>
              </w:rPr>
            </w:pPr>
            <w:bookmarkStart w:id="18" w:name="bookmark21"/>
            <w:bookmarkEnd w:id="18"/>
            <w:r w:rsidRPr="003E0402">
              <w:rPr>
                <w:sz w:val="22"/>
                <w:szCs w:val="22"/>
              </w:rPr>
              <w:t>Ban Thường vụ Tỉnh ủy;</w:t>
            </w:r>
          </w:p>
          <w:p w14:paraId="7F9A1BEA" w14:textId="77777777" w:rsidR="003E0402" w:rsidRPr="003E0402" w:rsidRDefault="003E0402" w:rsidP="003E0402">
            <w:pPr>
              <w:pStyle w:val="Vnbnnidung30"/>
              <w:numPr>
                <w:ilvl w:val="0"/>
                <w:numId w:val="4"/>
              </w:numPr>
              <w:tabs>
                <w:tab w:val="left" w:pos="262"/>
              </w:tabs>
              <w:rPr>
                <w:sz w:val="22"/>
                <w:szCs w:val="22"/>
              </w:rPr>
            </w:pPr>
            <w:bookmarkStart w:id="19" w:name="bookmark22"/>
            <w:bookmarkEnd w:id="19"/>
            <w:r w:rsidRPr="003E0402">
              <w:rPr>
                <w:sz w:val="22"/>
                <w:szCs w:val="22"/>
              </w:rPr>
              <w:t>Đoàn đại biểu Quốc hội tình;</w:t>
            </w:r>
          </w:p>
          <w:p w14:paraId="562DCF33" w14:textId="77777777" w:rsidR="003E0402" w:rsidRPr="003E0402" w:rsidRDefault="003E0402" w:rsidP="003E0402">
            <w:pPr>
              <w:pStyle w:val="Vnbnnidung30"/>
              <w:numPr>
                <w:ilvl w:val="0"/>
                <w:numId w:val="4"/>
              </w:numPr>
              <w:tabs>
                <w:tab w:val="left" w:pos="262"/>
              </w:tabs>
              <w:rPr>
                <w:sz w:val="22"/>
                <w:szCs w:val="22"/>
              </w:rPr>
            </w:pPr>
            <w:bookmarkStart w:id="20" w:name="bookmark23"/>
            <w:bookmarkEnd w:id="20"/>
            <w:r w:rsidRPr="003E0402">
              <w:rPr>
                <w:sz w:val="22"/>
                <w:szCs w:val="22"/>
              </w:rPr>
              <w:t>Như Điều 3;</w:t>
            </w:r>
          </w:p>
          <w:p w14:paraId="3672C6A6" w14:textId="77777777" w:rsidR="003E0402" w:rsidRPr="003E0402" w:rsidRDefault="003E0402" w:rsidP="003E0402">
            <w:pPr>
              <w:pStyle w:val="Vnbnnidung30"/>
              <w:numPr>
                <w:ilvl w:val="0"/>
                <w:numId w:val="4"/>
              </w:numPr>
              <w:tabs>
                <w:tab w:val="left" w:pos="262"/>
              </w:tabs>
              <w:rPr>
                <w:sz w:val="22"/>
                <w:szCs w:val="22"/>
              </w:rPr>
            </w:pPr>
            <w:bookmarkStart w:id="21" w:name="bookmark24"/>
            <w:bookmarkEnd w:id="21"/>
            <w:r w:rsidRPr="003E0402">
              <w:rPr>
                <w:sz w:val="22"/>
                <w:szCs w:val="22"/>
                <w:lang w:val="en-US"/>
              </w:rPr>
              <w:t>Ủ</w:t>
            </w:r>
            <w:r w:rsidRPr="003E0402">
              <w:rPr>
                <w:sz w:val="22"/>
                <w:szCs w:val="22"/>
              </w:rPr>
              <w:t>y ban Mặt trận Tổ quốc Việt Nam tỉnh;</w:t>
            </w:r>
          </w:p>
          <w:p w14:paraId="6C3B9017" w14:textId="77777777" w:rsidR="003E0402" w:rsidRPr="003E0402" w:rsidRDefault="003E0402" w:rsidP="003E0402">
            <w:pPr>
              <w:pStyle w:val="Vnbnnidung30"/>
              <w:numPr>
                <w:ilvl w:val="0"/>
                <w:numId w:val="4"/>
              </w:numPr>
              <w:tabs>
                <w:tab w:val="left" w:pos="262"/>
              </w:tabs>
              <w:rPr>
                <w:sz w:val="22"/>
                <w:szCs w:val="22"/>
              </w:rPr>
            </w:pPr>
            <w:bookmarkStart w:id="22" w:name="bookmark25"/>
            <w:bookmarkEnd w:id="22"/>
            <w:r w:rsidRPr="003E0402">
              <w:rPr>
                <w:sz w:val="22"/>
                <w:szCs w:val="22"/>
              </w:rPr>
              <w:t>Các Văn phòng: Tỉnh ủy, Đoàn ĐBQH và HĐND tỉnh, UBND tỉnh;</w:t>
            </w:r>
          </w:p>
          <w:p w14:paraId="4413AEA0" w14:textId="77777777" w:rsidR="003E0402" w:rsidRPr="003E0402" w:rsidRDefault="003E0402" w:rsidP="003E0402">
            <w:pPr>
              <w:pStyle w:val="Vnbnnidung30"/>
              <w:numPr>
                <w:ilvl w:val="0"/>
                <w:numId w:val="4"/>
              </w:numPr>
              <w:tabs>
                <w:tab w:val="left" w:pos="262"/>
              </w:tabs>
              <w:rPr>
                <w:sz w:val="22"/>
                <w:szCs w:val="22"/>
              </w:rPr>
            </w:pPr>
            <w:bookmarkStart w:id="23" w:name="bookmark26"/>
            <w:bookmarkEnd w:id="23"/>
            <w:r w:rsidRPr="003E0402">
              <w:rPr>
                <w:sz w:val="22"/>
                <w:szCs w:val="22"/>
              </w:rPr>
              <w:t>Các sở, ban, ngành, đoàn thể của tỉnh;</w:t>
            </w:r>
          </w:p>
          <w:p w14:paraId="421F1C19" w14:textId="77777777" w:rsidR="003E0402" w:rsidRPr="003E0402" w:rsidRDefault="003E0402" w:rsidP="003E0402">
            <w:pPr>
              <w:pStyle w:val="Vnbnnidung30"/>
              <w:numPr>
                <w:ilvl w:val="0"/>
                <w:numId w:val="4"/>
              </w:numPr>
              <w:tabs>
                <w:tab w:val="left" w:pos="262"/>
              </w:tabs>
              <w:rPr>
                <w:sz w:val="22"/>
                <w:szCs w:val="22"/>
              </w:rPr>
            </w:pPr>
            <w:bookmarkStart w:id="24" w:name="bookmark27"/>
            <w:bookmarkEnd w:id="24"/>
            <w:r w:rsidRPr="003E0402">
              <w:rPr>
                <w:sz w:val="22"/>
                <w:szCs w:val="22"/>
              </w:rPr>
              <w:t>Thường trực Đảng ủy, HĐND, UBND các xã, phường;</w:t>
            </w:r>
          </w:p>
          <w:p w14:paraId="3E85BB1B" w14:textId="77777777" w:rsidR="003E0402" w:rsidRPr="003E0402" w:rsidRDefault="003E0402" w:rsidP="003E0402">
            <w:pPr>
              <w:pStyle w:val="Vnbnnidung30"/>
              <w:numPr>
                <w:ilvl w:val="0"/>
                <w:numId w:val="4"/>
              </w:numPr>
              <w:tabs>
                <w:tab w:val="left" w:pos="262"/>
              </w:tabs>
              <w:rPr>
                <w:sz w:val="22"/>
                <w:szCs w:val="22"/>
              </w:rPr>
            </w:pPr>
            <w:bookmarkStart w:id="25" w:name="bookmark28"/>
            <w:bookmarkEnd w:id="25"/>
            <w:r w:rsidRPr="003E0402">
              <w:rPr>
                <w:sz w:val="22"/>
                <w:szCs w:val="22"/>
              </w:rPr>
              <w:t>Báo và Phát thanh, Truyền hình Ninh Bình;</w:t>
            </w:r>
          </w:p>
          <w:p w14:paraId="2B67D459" w14:textId="77777777" w:rsidR="003E0402" w:rsidRPr="00C42D92" w:rsidRDefault="003E0402" w:rsidP="003E0402">
            <w:pPr>
              <w:pStyle w:val="Vnbnnidung30"/>
              <w:numPr>
                <w:ilvl w:val="0"/>
                <w:numId w:val="4"/>
              </w:numPr>
              <w:tabs>
                <w:tab w:val="left" w:pos="262"/>
              </w:tabs>
              <w:spacing w:after="120"/>
            </w:pPr>
            <w:bookmarkStart w:id="26" w:name="bookmark29"/>
            <w:bookmarkEnd w:id="26"/>
            <w:r w:rsidRPr="003E0402">
              <w:rPr>
                <w:sz w:val="22"/>
                <w:szCs w:val="22"/>
              </w:rPr>
              <w:t>Trung tâm Thông tin - Công</w:t>
            </w:r>
            <w:r>
              <w:t xml:space="preserve"> báo t</w:t>
            </w:r>
            <w:r>
              <w:rPr>
                <w:lang w:val="en-US"/>
              </w:rPr>
              <w:t>ỉ</w:t>
            </w:r>
            <w:r>
              <w:t>nh;</w:t>
            </w:r>
          </w:p>
          <w:p w14:paraId="7FDEE671" w14:textId="494A367E" w:rsidR="003E0402" w:rsidRPr="003E0402" w:rsidRDefault="003E0402" w:rsidP="003E0402">
            <w:pPr>
              <w:pStyle w:val="Vnbnnidung0"/>
              <w:spacing w:after="0" w:line="218" w:lineRule="auto"/>
              <w:ind w:firstLine="0"/>
              <w:rPr>
                <w:b/>
                <w:bCs/>
                <w:i/>
                <w:iCs/>
                <w:sz w:val="22"/>
                <w:szCs w:val="22"/>
                <w:lang w:val="en-US"/>
              </w:rPr>
            </w:pPr>
            <w:r w:rsidRPr="003E0402">
              <w:rPr>
                <w:sz w:val="22"/>
                <w:szCs w:val="22"/>
                <w:lang w:val="en-US"/>
              </w:rPr>
              <w:t xml:space="preserve">- </w:t>
            </w:r>
            <w:r w:rsidRPr="003E0402">
              <w:rPr>
                <w:sz w:val="22"/>
                <w:szCs w:val="22"/>
              </w:rPr>
              <w:t xml:space="preserve"> Lưu: VT.</w:t>
            </w:r>
          </w:p>
        </w:tc>
        <w:tc>
          <w:tcPr>
            <w:tcW w:w="4103" w:type="dxa"/>
          </w:tcPr>
          <w:p w14:paraId="5DADC42E" w14:textId="77777777" w:rsidR="00127411" w:rsidRPr="00127411" w:rsidRDefault="00127411" w:rsidP="00127411">
            <w:pPr>
              <w:pStyle w:val="Vnbnnidung20"/>
              <w:ind w:firstLine="0"/>
              <w:jc w:val="center"/>
              <w:rPr>
                <w:b/>
                <w:bCs/>
                <w:i w:val="0"/>
                <w:iCs w:val="0"/>
                <w:lang w:val="en-US"/>
              </w:rPr>
            </w:pPr>
            <w:r w:rsidRPr="00127411">
              <w:rPr>
                <w:b/>
                <w:bCs/>
                <w:i w:val="0"/>
                <w:iCs w:val="0"/>
                <w:lang w:val="en-US"/>
              </w:rPr>
              <w:t>CHỦ TỊCH</w:t>
            </w:r>
          </w:p>
          <w:p w14:paraId="6E4BFB50" w14:textId="77777777" w:rsidR="00127411" w:rsidRPr="00127411" w:rsidRDefault="00127411" w:rsidP="00127411">
            <w:pPr>
              <w:pStyle w:val="Vnbnnidung20"/>
              <w:jc w:val="center"/>
              <w:rPr>
                <w:b/>
                <w:bCs/>
                <w:i w:val="0"/>
                <w:iCs w:val="0"/>
                <w:lang w:val="en-US"/>
              </w:rPr>
            </w:pPr>
          </w:p>
          <w:p w14:paraId="73F52DC3" w14:textId="77777777" w:rsidR="00127411" w:rsidRPr="00127411" w:rsidRDefault="00127411" w:rsidP="00127411">
            <w:pPr>
              <w:pStyle w:val="Vnbnnidung20"/>
              <w:jc w:val="center"/>
              <w:rPr>
                <w:b/>
                <w:bCs/>
                <w:i w:val="0"/>
                <w:iCs w:val="0"/>
                <w:lang w:val="en-US"/>
              </w:rPr>
            </w:pPr>
          </w:p>
          <w:p w14:paraId="1FE97BDE" w14:textId="77777777" w:rsidR="00127411" w:rsidRPr="00127411" w:rsidRDefault="00127411" w:rsidP="00127411">
            <w:pPr>
              <w:pStyle w:val="Vnbnnidung20"/>
              <w:jc w:val="center"/>
              <w:rPr>
                <w:b/>
                <w:bCs/>
                <w:i w:val="0"/>
                <w:iCs w:val="0"/>
                <w:lang w:val="en-US"/>
              </w:rPr>
            </w:pPr>
          </w:p>
          <w:p w14:paraId="253B71CB" w14:textId="278F7706" w:rsidR="003E0402" w:rsidRDefault="00127411" w:rsidP="00127411">
            <w:pPr>
              <w:pStyle w:val="Vnbnnidung0"/>
              <w:spacing w:after="0" w:line="218" w:lineRule="auto"/>
              <w:ind w:firstLine="0"/>
              <w:jc w:val="center"/>
              <w:rPr>
                <w:b/>
                <w:bCs/>
                <w:i/>
                <w:iCs/>
                <w:sz w:val="24"/>
                <w:szCs w:val="24"/>
                <w:lang w:val="en-US"/>
              </w:rPr>
            </w:pPr>
            <w:r>
              <w:rPr>
                <w:b/>
                <w:bCs/>
                <w:lang w:val="en-US"/>
              </w:rPr>
              <w:t>Lê Quốc Chỉnh</w:t>
            </w:r>
          </w:p>
        </w:tc>
      </w:tr>
    </w:tbl>
    <w:p w14:paraId="45E6B50F" w14:textId="77777777" w:rsidR="003E0402" w:rsidRDefault="003E0402">
      <w:pPr>
        <w:pStyle w:val="Vnbnnidung0"/>
        <w:spacing w:after="0" w:line="218" w:lineRule="auto"/>
        <w:ind w:firstLine="0"/>
        <w:rPr>
          <w:b/>
          <w:bCs/>
          <w:i/>
          <w:iCs/>
          <w:sz w:val="24"/>
          <w:szCs w:val="24"/>
          <w:lang w:val="en-US"/>
        </w:rPr>
      </w:pPr>
    </w:p>
    <w:p w14:paraId="74F7141D" w14:textId="7E2558F8" w:rsidR="00624339" w:rsidRDefault="00624339" w:rsidP="00C42D92">
      <w:pPr>
        <w:pStyle w:val="Vnbnnidung30"/>
        <w:numPr>
          <w:ilvl w:val="0"/>
          <w:numId w:val="4"/>
        </w:numPr>
        <w:tabs>
          <w:tab w:val="left" w:pos="262"/>
        </w:tabs>
        <w:spacing w:after="120"/>
        <w:sectPr w:rsidR="00624339">
          <w:pgSz w:w="11900" w:h="16840"/>
          <w:pgMar w:top="1255" w:right="1106" w:bottom="1255" w:left="1578" w:header="0" w:footer="3" w:gutter="0"/>
          <w:cols w:space="720"/>
          <w:noEndnote/>
          <w:docGrid w:linePitch="360"/>
        </w:sectPr>
      </w:pPr>
    </w:p>
    <w:tbl>
      <w:tblPr>
        <w:tblW w:w="9498" w:type="dxa"/>
        <w:tblInd w:w="-34" w:type="dxa"/>
        <w:tblLook w:val="01E0" w:firstRow="1" w:lastRow="1" w:firstColumn="1" w:lastColumn="1" w:noHBand="0" w:noVBand="0"/>
      </w:tblPr>
      <w:tblGrid>
        <w:gridCol w:w="3686"/>
        <w:gridCol w:w="5812"/>
      </w:tblGrid>
      <w:tr w:rsidR="00DE4BCF" w:rsidRPr="00F3453A" w14:paraId="054A50EB" w14:textId="77777777" w:rsidTr="00547D6E">
        <w:tc>
          <w:tcPr>
            <w:tcW w:w="3686" w:type="dxa"/>
          </w:tcPr>
          <w:p w14:paraId="53884A13" w14:textId="77777777" w:rsidR="00DE4BCF" w:rsidRPr="004922F2" w:rsidRDefault="00DE4BCF" w:rsidP="00547D6E">
            <w:pPr>
              <w:jc w:val="center"/>
              <w:rPr>
                <w:rFonts w:ascii="Times New Roman" w:hAnsi="Times New Roman"/>
                <w:b/>
                <w:bCs/>
                <w:sz w:val="26"/>
                <w:szCs w:val="26"/>
              </w:rPr>
            </w:pPr>
            <w:r w:rsidRPr="004922F2">
              <w:rPr>
                <w:rFonts w:ascii="Times New Roman" w:hAnsi="Times New Roman"/>
                <w:b/>
                <w:bCs/>
                <w:sz w:val="26"/>
                <w:szCs w:val="26"/>
              </w:rPr>
              <w:lastRenderedPageBreak/>
              <w:t xml:space="preserve">HỘI ĐỒNG NHÂN DÂN </w:t>
            </w:r>
          </w:p>
          <w:p w14:paraId="2E8E9FAF" w14:textId="09763D6C" w:rsidR="00DE4BCF" w:rsidRPr="00F3453A" w:rsidRDefault="002343D7" w:rsidP="00547D6E">
            <w:pPr>
              <w:jc w:val="center"/>
              <w:rPr>
                <w:rFonts w:ascii="Times New Roman" w:hAnsi="Times New Roman"/>
                <w:b/>
                <w:bCs/>
                <w:sz w:val="28"/>
                <w:szCs w:val="28"/>
              </w:rPr>
            </w:pPr>
            <w:r>
              <w:rPr>
                <w:rFonts w:ascii="Times New Roman" w:hAnsi="Times New Roman"/>
                <w:b/>
                <w:bCs/>
                <w:noProof/>
                <w:sz w:val="26"/>
                <w:szCs w:val="26"/>
              </w:rPr>
              <mc:AlternateContent>
                <mc:Choice Requires="wps">
                  <w:drawing>
                    <wp:anchor distT="0" distB="0" distL="114300" distR="114300" simplePos="0" relativeHeight="251663360" behindDoc="0" locked="0" layoutInCell="1" allowOverlap="1" wp14:anchorId="181F1F6B" wp14:editId="622DA24A">
                      <wp:simplePos x="0" y="0"/>
                      <wp:positionH relativeFrom="column">
                        <wp:posOffset>670446</wp:posOffset>
                      </wp:positionH>
                      <wp:positionV relativeFrom="paragraph">
                        <wp:posOffset>192983</wp:posOffset>
                      </wp:positionV>
                      <wp:extent cx="764275" cy="6824"/>
                      <wp:effectExtent l="0" t="0" r="36195" b="31750"/>
                      <wp:wrapNone/>
                      <wp:docPr id="829844864" name="Straight Connector 6"/>
                      <wp:cNvGraphicFramePr/>
                      <a:graphic xmlns:a="http://schemas.openxmlformats.org/drawingml/2006/main">
                        <a:graphicData uri="http://schemas.microsoft.com/office/word/2010/wordprocessingShape">
                          <wps:wsp>
                            <wps:cNvCnPr/>
                            <wps:spPr>
                              <a:xfrm flipV="1">
                                <a:off x="0" y="0"/>
                                <a:ext cx="764275" cy="6824"/>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074C4ECA" id="Straight Connector 6"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52.8pt,15.2pt" to="113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" strokecolor="black [3213]" strokeweight="1pt">
                      <v:stroke joinstyle="miter"/>
                    </v:line>
                  </w:pict>
                </mc:Fallback>
              </mc:AlternateContent>
            </w:r>
            <w:r w:rsidR="00DE4BCF" w:rsidRPr="004922F2">
              <w:rPr>
                <w:rFonts w:ascii="Times New Roman" w:hAnsi="Times New Roman"/>
                <w:b/>
                <w:bCs/>
                <w:sz w:val="26"/>
                <w:szCs w:val="26"/>
              </w:rPr>
              <w:t>TỈNH NINH BÌNH</w:t>
            </w:r>
          </w:p>
        </w:tc>
        <w:tc>
          <w:tcPr>
            <w:tcW w:w="5812" w:type="dxa"/>
          </w:tcPr>
          <w:p w14:paraId="3090BBD1" w14:textId="77777777" w:rsidR="00DE4BCF" w:rsidRPr="00F3453A" w:rsidRDefault="00DE4BCF" w:rsidP="00547D6E">
            <w:pPr>
              <w:jc w:val="center"/>
              <w:rPr>
                <w:rFonts w:ascii="Times New Roman" w:hAnsi="Times New Roman"/>
                <w:b/>
                <w:bCs/>
                <w:sz w:val="26"/>
                <w:szCs w:val="26"/>
              </w:rPr>
            </w:pPr>
            <w:r w:rsidRPr="00F3453A">
              <w:rPr>
                <w:rFonts w:ascii="Times New Roman" w:hAnsi="Times New Roman"/>
                <w:b/>
                <w:bCs/>
                <w:sz w:val="26"/>
                <w:szCs w:val="26"/>
              </w:rPr>
              <w:t>CỘNG HÒA XÃ HỘI CHỦ NGHĨA VIỆT NAM</w:t>
            </w:r>
          </w:p>
          <w:p w14:paraId="3B820017" w14:textId="77777777" w:rsidR="00DE4BCF" w:rsidRPr="00F3453A" w:rsidRDefault="00DE4BCF" w:rsidP="00547D6E">
            <w:pPr>
              <w:jc w:val="center"/>
              <w:rPr>
                <w:rFonts w:ascii="Times New Roman" w:hAnsi="Times New Roman"/>
                <w:b/>
                <w:bCs/>
                <w:sz w:val="26"/>
                <w:szCs w:val="26"/>
              </w:rPr>
            </w:pPr>
            <w:r w:rsidRPr="00F3453A">
              <w:rPr>
                <w:rFonts w:ascii="Times New Roman" w:hAnsi="Times New Roman"/>
                <w:b/>
                <w:bCs/>
                <w:noProof/>
                <w:sz w:val="26"/>
                <w:szCs w:val="26"/>
              </w:rPr>
              <mc:AlternateContent>
                <mc:Choice Requires="wps">
                  <w:drawing>
                    <wp:anchor distT="0" distB="0" distL="114300" distR="114300" simplePos="0" relativeHeight="251662336" behindDoc="0" locked="0" layoutInCell="1" allowOverlap="1" wp14:anchorId="0F0F03B1" wp14:editId="4E0D593E">
                      <wp:simplePos x="0" y="0"/>
                      <wp:positionH relativeFrom="column">
                        <wp:posOffset>801370</wp:posOffset>
                      </wp:positionH>
                      <wp:positionV relativeFrom="paragraph">
                        <wp:posOffset>209550</wp:posOffset>
                      </wp:positionV>
                      <wp:extent cx="1943100" cy="0"/>
                      <wp:effectExtent l="9525" t="5080" r="9525" b="13970"/>
                      <wp:wrapNone/>
                      <wp:docPr id="146776940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922266" id="Straight Connector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1pt,16.5pt" to="216.1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"/>
                  </w:pict>
                </mc:Fallback>
              </mc:AlternateContent>
            </w:r>
            <w:r w:rsidRPr="00F3453A">
              <w:rPr>
                <w:rFonts w:ascii="Times New Roman" w:hAnsi="Times New Roman"/>
                <w:b/>
                <w:bCs/>
                <w:sz w:val="26"/>
                <w:szCs w:val="26"/>
              </w:rPr>
              <w:t>Độc lập - Tự do - Hạnh phúc</w:t>
            </w:r>
          </w:p>
        </w:tc>
      </w:tr>
    </w:tbl>
    <w:p w14:paraId="0DBD19C4" w14:textId="77777777" w:rsidR="00DE4BCF" w:rsidRDefault="00DE4BCF">
      <w:pPr>
        <w:pStyle w:val="Vnbnnidung0"/>
        <w:tabs>
          <w:tab w:val="left" w:pos="1966"/>
        </w:tabs>
        <w:spacing w:after="440"/>
        <w:ind w:firstLine="780"/>
        <w:rPr>
          <w:i/>
          <w:iCs/>
          <w:lang w:val="en-US"/>
        </w:rPr>
      </w:pPr>
    </w:p>
    <w:p w14:paraId="7AFCDA23" w14:textId="0FFE8429" w:rsidR="00DE4BCF" w:rsidRPr="00DE4BCF" w:rsidRDefault="00DE4BCF" w:rsidP="00DE4BCF">
      <w:pPr>
        <w:pStyle w:val="Vnbnnidung0"/>
        <w:tabs>
          <w:tab w:val="left" w:pos="1966"/>
        </w:tabs>
        <w:spacing w:after="120" w:line="240" w:lineRule="auto"/>
        <w:ind w:firstLine="782"/>
        <w:jc w:val="center"/>
        <w:rPr>
          <w:b/>
          <w:bCs/>
          <w:lang w:val="en-US"/>
        </w:rPr>
      </w:pPr>
      <w:r w:rsidRPr="00DE4BCF">
        <w:rPr>
          <w:b/>
          <w:bCs/>
          <w:lang w:val="en-US"/>
        </w:rPr>
        <w:t>QUY ĐỊNH</w:t>
      </w:r>
    </w:p>
    <w:p w14:paraId="2F9DA690" w14:textId="2544D3A0" w:rsidR="00DE4BCF" w:rsidRPr="00DE4BCF" w:rsidRDefault="00DE4BCF" w:rsidP="00DE4BCF">
      <w:pPr>
        <w:pStyle w:val="Vnbnnidung0"/>
        <w:tabs>
          <w:tab w:val="left" w:pos="1966"/>
        </w:tabs>
        <w:spacing w:after="120" w:line="240" w:lineRule="auto"/>
        <w:ind w:firstLine="782"/>
        <w:jc w:val="center"/>
        <w:rPr>
          <w:b/>
          <w:bCs/>
          <w:lang w:val="en-US"/>
        </w:rPr>
      </w:pPr>
      <w:proofErr w:type="spellStart"/>
      <w:r w:rsidRPr="00DE4BCF">
        <w:rPr>
          <w:b/>
          <w:bCs/>
          <w:lang w:val="en-US"/>
        </w:rPr>
        <w:t>Mức</w:t>
      </w:r>
      <w:proofErr w:type="spellEnd"/>
      <w:r w:rsidRPr="00DE4BCF">
        <w:rPr>
          <w:b/>
          <w:bCs/>
          <w:lang w:val="en-US"/>
        </w:rPr>
        <w:t xml:space="preserve"> chi </w:t>
      </w:r>
      <w:proofErr w:type="spellStart"/>
      <w:r w:rsidRPr="00DE4BCF">
        <w:rPr>
          <w:b/>
          <w:bCs/>
          <w:lang w:val="en-US"/>
        </w:rPr>
        <w:t>tổ</w:t>
      </w:r>
      <w:proofErr w:type="spellEnd"/>
      <w:r w:rsidRPr="00DE4BCF">
        <w:rPr>
          <w:b/>
          <w:bCs/>
          <w:lang w:val="en-US"/>
        </w:rPr>
        <w:t xml:space="preserve"> </w:t>
      </w:r>
      <w:proofErr w:type="spellStart"/>
      <w:r w:rsidRPr="00DE4BCF">
        <w:rPr>
          <w:b/>
          <w:bCs/>
          <w:lang w:val="en-US"/>
        </w:rPr>
        <w:t>chức</w:t>
      </w:r>
      <w:proofErr w:type="spellEnd"/>
      <w:r w:rsidRPr="00DE4BCF">
        <w:rPr>
          <w:b/>
          <w:bCs/>
          <w:lang w:val="en-US"/>
        </w:rPr>
        <w:t xml:space="preserve"> </w:t>
      </w:r>
      <w:proofErr w:type="spellStart"/>
      <w:r w:rsidRPr="00DE4BCF">
        <w:rPr>
          <w:b/>
          <w:bCs/>
          <w:lang w:val="en-US"/>
        </w:rPr>
        <w:t>các</w:t>
      </w:r>
      <w:proofErr w:type="spellEnd"/>
      <w:r w:rsidRPr="00DE4BCF">
        <w:rPr>
          <w:b/>
          <w:bCs/>
          <w:lang w:val="en-US"/>
        </w:rPr>
        <w:t xml:space="preserve"> </w:t>
      </w:r>
      <w:proofErr w:type="spellStart"/>
      <w:r w:rsidRPr="00DE4BCF">
        <w:rPr>
          <w:b/>
          <w:bCs/>
          <w:lang w:val="en-US"/>
        </w:rPr>
        <w:t>giải</w:t>
      </w:r>
      <w:proofErr w:type="spellEnd"/>
      <w:r w:rsidRPr="00DE4BCF">
        <w:rPr>
          <w:b/>
          <w:bCs/>
          <w:lang w:val="en-US"/>
        </w:rPr>
        <w:t xml:space="preserve"> </w:t>
      </w:r>
      <w:proofErr w:type="spellStart"/>
      <w:r w:rsidRPr="00DE4BCF">
        <w:rPr>
          <w:b/>
          <w:bCs/>
          <w:lang w:val="en-US"/>
        </w:rPr>
        <w:t>thi</w:t>
      </w:r>
      <w:proofErr w:type="spellEnd"/>
      <w:r w:rsidRPr="00DE4BCF">
        <w:rPr>
          <w:b/>
          <w:bCs/>
          <w:lang w:val="en-US"/>
        </w:rPr>
        <w:t xml:space="preserve"> </w:t>
      </w:r>
      <w:proofErr w:type="spellStart"/>
      <w:r w:rsidRPr="00DE4BCF">
        <w:rPr>
          <w:b/>
          <w:bCs/>
          <w:lang w:val="en-US"/>
        </w:rPr>
        <w:t>đấu</w:t>
      </w:r>
      <w:proofErr w:type="spellEnd"/>
      <w:r w:rsidRPr="00DE4BCF">
        <w:rPr>
          <w:b/>
          <w:bCs/>
          <w:lang w:val="en-US"/>
        </w:rPr>
        <w:t xml:space="preserve"> </w:t>
      </w:r>
      <w:proofErr w:type="spellStart"/>
      <w:r w:rsidRPr="00DE4BCF">
        <w:rPr>
          <w:b/>
          <w:bCs/>
          <w:lang w:val="en-US"/>
        </w:rPr>
        <w:t>thể</w:t>
      </w:r>
      <w:proofErr w:type="spellEnd"/>
      <w:r w:rsidRPr="00DE4BCF">
        <w:rPr>
          <w:b/>
          <w:bCs/>
          <w:lang w:val="en-US"/>
        </w:rPr>
        <w:t xml:space="preserve"> </w:t>
      </w:r>
      <w:proofErr w:type="spellStart"/>
      <w:r w:rsidRPr="00DE4BCF">
        <w:rPr>
          <w:b/>
          <w:bCs/>
          <w:lang w:val="en-US"/>
        </w:rPr>
        <w:t>thao</w:t>
      </w:r>
      <w:proofErr w:type="spellEnd"/>
      <w:r w:rsidRPr="00DE4BCF">
        <w:rPr>
          <w:b/>
          <w:bCs/>
          <w:lang w:val="en-US"/>
        </w:rPr>
        <w:t xml:space="preserve"> do </w:t>
      </w:r>
      <w:proofErr w:type="spellStart"/>
      <w:r w:rsidRPr="00DE4BCF">
        <w:rPr>
          <w:b/>
          <w:bCs/>
          <w:lang w:val="en-US"/>
        </w:rPr>
        <w:t>địa</w:t>
      </w:r>
      <w:proofErr w:type="spellEnd"/>
      <w:r w:rsidRPr="00DE4BCF">
        <w:rPr>
          <w:b/>
          <w:bCs/>
          <w:lang w:val="en-US"/>
        </w:rPr>
        <w:t xml:space="preserve"> </w:t>
      </w:r>
      <w:proofErr w:type="spellStart"/>
      <w:r w:rsidRPr="00DE4BCF">
        <w:rPr>
          <w:b/>
          <w:bCs/>
          <w:lang w:val="en-US"/>
        </w:rPr>
        <w:t>phương</w:t>
      </w:r>
      <w:proofErr w:type="spellEnd"/>
      <w:r w:rsidRPr="00DE4BCF">
        <w:rPr>
          <w:b/>
          <w:bCs/>
          <w:lang w:val="en-US"/>
        </w:rPr>
        <w:t xml:space="preserve"> </w:t>
      </w:r>
      <w:proofErr w:type="spellStart"/>
      <w:r w:rsidRPr="00DE4BCF">
        <w:rPr>
          <w:b/>
          <w:bCs/>
          <w:lang w:val="en-US"/>
        </w:rPr>
        <w:t>tổ</w:t>
      </w:r>
      <w:proofErr w:type="spellEnd"/>
      <w:r w:rsidRPr="00DE4BCF">
        <w:rPr>
          <w:b/>
          <w:bCs/>
          <w:lang w:val="en-US"/>
        </w:rPr>
        <w:t xml:space="preserve"> </w:t>
      </w:r>
      <w:proofErr w:type="spellStart"/>
      <w:r w:rsidRPr="00DE4BCF">
        <w:rPr>
          <w:b/>
          <w:bCs/>
          <w:lang w:val="en-US"/>
        </w:rPr>
        <w:t>chức</w:t>
      </w:r>
      <w:proofErr w:type="spellEnd"/>
    </w:p>
    <w:p w14:paraId="79C59103" w14:textId="35883C69" w:rsidR="00624339" w:rsidRDefault="00DE4BCF" w:rsidP="00DE4BCF">
      <w:pPr>
        <w:pStyle w:val="Vnbnnidung0"/>
        <w:tabs>
          <w:tab w:val="left" w:pos="1966"/>
        </w:tabs>
        <w:spacing w:after="120" w:line="240" w:lineRule="auto"/>
        <w:ind w:firstLine="782"/>
        <w:jc w:val="center"/>
      </w:pPr>
      <w:r>
        <w:rPr>
          <w:i/>
          <w:iCs/>
          <w:lang w:val="en-US"/>
        </w:rPr>
        <w:t xml:space="preserve">(Ban </w:t>
      </w:r>
      <w:r>
        <w:rPr>
          <w:i/>
          <w:iCs/>
        </w:rPr>
        <w:t>hành kèm theo Nghị quyết số 16/2026/NQ-HĐND)</w:t>
      </w:r>
    </w:p>
    <w:p w14:paraId="2B592610" w14:textId="77777777" w:rsidR="00624339" w:rsidRDefault="00000000">
      <w:pPr>
        <w:pStyle w:val="Tiu10"/>
        <w:keepNext/>
        <w:keepLines/>
        <w:spacing w:after="100" w:line="290" w:lineRule="auto"/>
        <w:ind w:firstLine="560"/>
        <w:jc w:val="left"/>
      </w:pPr>
      <w:bookmarkStart w:id="27" w:name="bookmark30"/>
      <w:bookmarkStart w:id="28" w:name="bookmark31"/>
      <w:bookmarkStart w:id="29" w:name="bookmark32"/>
      <w:r>
        <w:t>Điều 1. Phạm vi điều chỉnh</w:t>
      </w:r>
      <w:bookmarkEnd w:id="27"/>
      <w:bookmarkEnd w:id="28"/>
      <w:bookmarkEnd w:id="29"/>
    </w:p>
    <w:p w14:paraId="161604F6" w14:textId="5964B165" w:rsidR="00624339" w:rsidRDefault="00000000">
      <w:pPr>
        <w:pStyle w:val="Vnbnnidung0"/>
        <w:spacing w:line="271" w:lineRule="auto"/>
        <w:ind w:firstLine="560"/>
        <w:jc w:val="both"/>
      </w:pPr>
      <w:r>
        <w:t>Quy định này quy định mức chi từ nguồn ngân sách nhà nước để tổ chức Đại hội thể dục, thể thao, Hội kh</w:t>
      </w:r>
      <w:proofErr w:type="spellStart"/>
      <w:r w:rsidR="00C8269F">
        <w:rPr>
          <w:lang w:val="en-US"/>
        </w:rPr>
        <w:t>oẻ</w:t>
      </w:r>
      <w:proofErr w:type="spellEnd"/>
      <w:r>
        <w:t xml:space="preserve"> Phù Đổng, giải thi đấu thể thao liên tỉnh, liên xã, giải thi đấu thể thao khu vực, hội thao và các giải thể thao thường niên do ủy ban nhân dân tỉnh Ninh Bình, ủy ban nhân dân các xã, phường tỉnh Ninh Bình quyết định tổ chức hoặc giao cơ quan, tổ chức, đơn vị, địa phương tổ chức trên địa bàn tỉnh Ninh Bình (sau đây gọi là giải thi đấu thể thao).</w:t>
      </w:r>
    </w:p>
    <w:p w14:paraId="65C92057" w14:textId="77777777" w:rsidR="00624339" w:rsidRDefault="00000000">
      <w:pPr>
        <w:pStyle w:val="Vnbnnidung0"/>
        <w:spacing w:line="290" w:lineRule="auto"/>
        <w:ind w:firstLine="560"/>
        <w:rPr>
          <w:sz w:val="26"/>
          <w:szCs w:val="26"/>
        </w:rPr>
      </w:pPr>
      <w:r>
        <w:rPr>
          <w:b/>
          <w:bCs/>
          <w:sz w:val="26"/>
          <w:szCs w:val="26"/>
        </w:rPr>
        <w:t>Điều 2. Đối tượng áp dụng</w:t>
      </w:r>
    </w:p>
    <w:p w14:paraId="6FEA94AD" w14:textId="77777777" w:rsidR="00624339" w:rsidRDefault="00000000">
      <w:pPr>
        <w:pStyle w:val="Vnbnnidung0"/>
        <w:numPr>
          <w:ilvl w:val="0"/>
          <w:numId w:val="5"/>
        </w:numPr>
        <w:tabs>
          <w:tab w:val="left" w:pos="968"/>
        </w:tabs>
        <w:spacing w:line="271" w:lineRule="auto"/>
        <w:ind w:firstLine="560"/>
        <w:jc w:val="both"/>
      </w:pPr>
      <w:bookmarkStart w:id="30" w:name="bookmark33"/>
      <w:bookmarkEnd w:id="30"/>
      <w:r>
        <w:t>Các cơ quan, tổ chức, đơn vị, địa phương được giao nhiệm vụ sử dụng kinh phí ngân sách nhà nước để tổ chức các giải thi đấu thể thao thuộc phạm vi điều chỉnh của Quy định này.</w:t>
      </w:r>
    </w:p>
    <w:p w14:paraId="1556A058" w14:textId="77777777" w:rsidR="00624339" w:rsidRDefault="00000000">
      <w:pPr>
        <w:pStyle w:val="Vnbnnidung0"/>
        <w:numPr>
          <w:ilvl w:val="0"/>
          <w:numId w:val="5"/>
        </w:numPr>
        <w:tabs>
          <w:tab w:val="left" w:pos="957"/>
        </w:tabs>
        <w:ind w:firstLine="560"/>
      </w:pPr>
      <w:bookmarkStart w:id="31" w:name="bookmark34"/>
      <w:bookmarkEnd w:id="31"/>
      <w:r>
        <w:t>Thành viên Ban Chỉ đạo, Ban Tổ chức và các tiểu ban chuyên môn.</w:t>
      </w:r>
    </w:p>
    <w:p w14:paraId="37520E3C" w14:textId="77777777" w:rsidR="00624339" w:rsidRDefault="00000000">
      <w:pPr>
        <w:pStyle w:val="Vnbnnidung0"/>
        <w:numPr>
          <w:ilvl w:val="0"/>
          <w:numId w:val="5"/>
        </w:numPr>
        <w:tabs>
          <w:tab w:val="left" w:pos="968"/>
        </w:tabs>
        <w:ind w:firstLine="560"/>
        <w:jc w:val="both"/>
      </w:pPr>
      <w:bookmarkStart w:id="32" w:name="bookmark35"/>
      <w:bookmarkEnd w:id="32"/>
      <w:r>
        <w:t>Trọng tài, giám sát điều hành, trợ lý các giải thi đấu, thư ký trọng tài, điều phối viên môn bóng đá, futsal.</w:t>
      </w:r>
    </w:p>
    <w:p w14:paraId="61F8EB76" w14:textId="77777777" w:rsidR="00624339" w:rsidRDefault="00000000">
      <w:pPr>
        <w:pStyle w:val="Vnbnnidung0"/>
        <w:numPr>
          <w:ilvl w:val="0"/>
          <w:numId w:val="5"/>
        </w:numPr>
        <w:tabs>
          <w:tab w:val="left" w:pos="957"/>
        </w:tabs>
        <w:ind w:firstLine="560"/>
      </w:pPr>
      <w:bookmarkStart w:id="33" w:name="bookmark36"/>
      <w:bookmarkEnd w:id="33"/>
      <w:r>
        <w:t>Người tham gia đồng diễn, điều hành, xếp hình, xếp chữ.</w:t>
      </w:r>
    </w:p>
    <w:p w14:paraId="256DFBA4" w14:textId="77777777" w:rsidR="00624339" w:rsidRDefault="00000000">
      <w:pPr>
        <w:pStyle w:val="Vnbnnidung0"/>
        <w:numPr>
          <w:ilvl w:val="0"/>
          <w:numId w:val="5"/>
        </w:numPr>
        <w:tabs>
          <w:tab w:val="left" w:pos="968"/>
        </w:tabs>
        <w:spacing w:line="266" w:lineRule="auto"/>
        <w:ind w:firstLine="560"/>
        <w:jc w:val="both"/>
      </w:pPr>
      <w:bookmarkStart w:id="34" w:name="bookmark37"/>
      <w:bookmarkEnd w:id="34"/>
      <w:r>
        <w:t>Công an, nhân viên y tế, nhân viên phục vụ, lực lượng bảo vệ, lực lượng bảo đảm an ninh, trật tự và các lực lượng khác được phân công thực hiện nhiệm vụ phục vụ giải thi đấu thể thao.</w:t>
      </w:r>
    </w:p>
    <w:p w14:paraId="075B7A07" w14:textId="77777777" w:rsidR="00624339" w:rsidRDefault="00000000">
      <w:pPr>
        <w:pStyle w:val="Vnbnnidung0"/>
        <w:numPr>
          <w:ilvl w:val="0"/>
          <w:numId w:val="5"/>
        </w:numPr>
        <w:tabs>
          <w:tab w:val="left" w:pos="957"/>
        </w:tabs>
        <w:ind w:firstLine="560"/>
      </w:pPr>
      <w:bookmarkStart w:id="35" w:name="bookmark38"/>
      <w:bookmarkEnd w:id="35"/>
      <w:r>
        <w:t>Các cơ quan, tổ chức, đơn vị và cá nhân khác có liên quan.</w:t>
      </w:r>
    </w:p>
    <w:p w14:paraId="5B6521E7" w14:textId="77777777" w:rsidR="00624339" w:rsidRDefault="00000000">
      <w:pPr>
        <w:pStyle w:val="Vnbnnidung0"/>
        <w:spacing w:line="290" w:lineRule="auto"/>
        <w:ind w:firstLine="560"/>
        <w:rPr>
          <w:sz w:val="26"/>
          <w:szCs w:val="26"/>
        </w:rPr>
      </w:pPr>
      <w:r>
        <w:rPr>
          <w:b/>
          <w:bCs/>
          <w:sz w:val="26"/>
          <w:szCs w:val="26"/>
        </w:rPr>
        <w:t>Điều 3. Nguyên tắc thực hiện</w:t>
      </w:r>
    </w:p>
    <w:p w14:paraId="51D28012" w14:textId="77777777" w:rsidR="00624339" w:rsidRDefault="00000000">
      <w:pPr>
        <w:pStyle w:val="Vnbnnidung0"/>
        <w:numPr>
          <w:ilvl w:val="0"/>
          <w:numId w:val="6"/>
        </w:numPr>
        <w:tabs>
          <w:tab w:val="left" w:pos="963"/>
        </w:tabs>
        <w:spacing w:line="271" w:lineRule="auto"/>
        <w:ind w:firstLine="560"/>
        <w:jc w:val="both"/>
      </w:pPr>
      <w:bookmarkStart w:id="36" w:name="bookmark39"/>
      <w:bookmarkEnd w:id="36"/>
      <w:r>
        <w:t>Việc chi trả các chế độ quy định tại Quy định này phải đúng đối tượng, đúng nhiệm vụ được giao, bảo đảm tiết kiệm, hiệu quả và trong phạm vi dự toán được cấp có thẩm quyền giao.</w:t>
      </w:r>
    </w:p>
    <w:p w14:paraId="138814A0" w14:textId="35C862B4" w:rsidR="00624339" w:rsidRDefault="00000000">
      <w:pPr>
        <w:pStyle w:val="Vnbnnidung0"/>
        <w:numPr>
          <w:ilvl w:val="0"/>
          <w:numId w:val="6"/>
        </w:numPr>
        <w:tabs>
          <w:tab w:val="left" w:pos="958"/>
        </w:tabs>
        <w:ind w:firstLine="560"/>
        <w:jc w:val="both"/>
      </w:pPr>
      <w:bookmarkStart w:id="37" w:name="bookmark40"/>
      <w:bookmarkEnd w:id="37"/>
      <w:r>
        <w:t>Việc chi thực hiện các nhiệm vụ tại các giải thi đấu được tính theo ngày làm việc thực tế hoặc theo buổi thi đấu thực tế</w:t>
      </w:r>
      <w:r w:rsidR="00C8269F">
        <w:rPr>
          <w:lang w:val="en-US"/>
        </w:rPr>
        <w:t xml:space="preserve"> </w:t>
      </w:r>
      <w:r>
        <w:t>số ngày làm nhiệm vụ, buổi thi đấu, trận thi đấu thực tế thực hiện theo hướng dẫn của Bộ Văn hóa, Thể thao và Du lịch.</w:t>
      </w:r>
    </w:p>
    <w:p w14:paraId="668BE8AF" w14:textId="77777777" w:rsidR="00624339" w:rsidRDefault="00000000">
      <w:pPr>
        <w:pStyle w:val="Vnbnnidung0"/>
        <w:numPr>
          <w:ilvl w:val="0"/>
          <w:numId w:val="6"/>
        </w:numPr>
        <w:tabs>
          <w:tab w:val="left" w:pos="968"/>
        </w:tabs>
        <w:ind w:firstLine="560"/>
        <w:jc w:val="both"/>
      </w:pPr>
      <w:bookmarkStart w:id="38" w:name="bookmark41"/>
      <w:bookmarkEnd w:id="38"/>
      <w:r>
        <w:t>Trường hợp một người đồng thời thực hiện nhiều nhiệm vụ có mức chi khác nhau trong cùng một thời gian thì chỉ được hưởng một mức chi cao nhất.</w:t>
      </w:r>
      <w:r>
        <w:br w:type="page"/>
      </w:r>
    </w:p>
    <w:p w14:paraId="206A6202" w14:textId="77777777" w:rsidR="00624339" w:rsidRDefault="00000000">
      <w:pPr>
        <w:pStyle w:val="Vnbnnidung0"/>
        <w:numPr>
          <w:ilvl w:val="0"/>
          <w:numId w:val="6"/>
        </w:numPr>
        <w:tabs>
          <w:tab w:val="left" w:pos="911"/>
        </w:tabs>
        <w:spacing w:after="140" w:line="264" w:lineRule="auto"/>
        <w:ind w:firstLine="600"/>
      </w:pPr>
      <w:bookmarkStart w:id="39" w:name="bookmark42"/>
      <w:bookmarkEnd w:id="39"/>
      <w:r>
        <w:lastRenderedPageBreak/>
        <w:t>Các đối tượng chỉ được hưởng chế độ quy định tại Quy định này khi được cơ quan có thẩm quyền quyết định thành lập, triệu tập hoặc phân công thực hiện nhiệm vụ bằng văn bản.</w:t>
      </w:r>
    </w:p>
    <w:p w14:paraId="2C3EB7CD" w14:textId="77777777" w:rsidR="00624339" w:rsidRDefault="00000000" w:rsidP="00C8269F">
      <w:pPr>
        <w:pStyle w:val="Vnbnnidung0"/>
        <w:numPr>
          <w:ilvl w:val="0"/>
          <w:numId w:val="6"/>
        </w:numPr>
        <w:tabs>
          <w:tab w:val="left" w:pos="921"/>
        </w:tabs>
        <w:spacing w:after="80"/>
        <w:ind w:firstLine="600"/>
        <w:jc w:val="both"/>
      </w:pPr>
      <w:bookmarkStart w:id="40" w:name="bookmark43"/>
      <w:bookmarkEnd w:id="40"/>
      <w:r>
        <w:t>Các nội dung chi không quy định tại Quy định này thực hiện theo quy định của pháp luật hiện hành về ngân sách nhà nước, thể dục, thể thao và các quy định pháp luật có liên quan.</w:t>
      </w:r>
    </w:p>
    <w:p w14:paraId="7D1DFB7A" w14:textId="77777777" w:rsidR="00624339" w:rsidRDefault="00000000">
      <w:pPr>
        <w:pStyle w:val="Chthchbng0"/>
        <w:spacing w:line="394" w:lineRule="auto"/>
        <w:ind w:left="552"/>
        <w:rPr>
          <w:sz w:val="26"/>
          <w:szCs w:val="26"/>
        </w:rPr>
      </w:pPr>
      <w:r>
        <w:rPr>
          <w:b/>
          <w:bCs/>
          <w:sz w:val="26"/>
          <w:szCs w:val="26"/>
        </w:rPr>
        <w:t>Điều 4. Nội dung và mức chi</w:t>
      </w:r>
    </w:p>
    <w:p w14:paraId="26BCEE14" w14:textId="77777777" w:rsidR="00C8269F" w:rsidRDefault="00000000">
      <w:pPr>
        <w:pStyle w:val="Chthchbng0"/>
        <w:spacing w:line="360" w:lineRule="auto"/>
        <w:ind w:left="552"/>
        <w:rPr>
          <w:lang w:val="en-US"/>
        </w:rPr>
      </w:pPr>
      <w:r>
        <w:t xml:space="preserve">1. Giải thi đấu thể thao cấp tỉnh </w:t>
      </w:r>
    </w:p>
    <w:p w14:paraId="02456685" w14:textId="637F53C1" w:rsidR="00624339" w:rsidRDefault="00000000">
      <w:pPr>
        <w:pStyle w:val="Chthchbng0"/>
        <w:spacing w:line="360" w:lineRule="auto"/>
        <w:ind w:left="552"/>
      </w:pPr>
      <w:r>
        <w:t>a) Đối tượng và mức chi</w:t>
      </w:r>
    </w:p>
    <w:tbl>
      <w:tblPr>
        <w:tblOverlap w:val="never"/>
        <w:tblW w:w="0" w:type="auto"/>
        <w:jc w:val="center"/>
        <w:tblLayout w:type="fixed"/>
        <w:tblCellMar>
          <w:left w:w="10" w:type="dxa"/>
          <w:right w:w="10" w:type="dxa"/>
        </w:tblCellMar>
        <w:tblLook w:val="04A0" w:firstRow="1" w:lastRow="0" w:firstColumn="1" w:lastColumn="0" w:noHBand="0" w:noVBand="1"/>
      </w:tblPr>
      <w:tblGrid>
        <w:gridCol w:w="562"/>
        <w:gridCol w:w="5880"/>
        <w:gridCol w:w="2736"/>
      </w:tblGrid>
      <w:tr w:rsidR="00624339" w14:paraId="54B54CA1" w14:textId="77777777">
        <w:trPr>
          <w:trHeight w:hRule="exact" w:val="595"/>
          <w:jc w:val="center"/>
        </w:trPr>
        <w:tc>
          <w:tcPr>
            <w:tcW w:w="562" w:type="dxa"/>
            <w:tcBorders>
              <w:top w:val="single" w:sz="4" w:space="0" w:color="auto"/>
              <w:left w:val="single" w:sz="4" w:space="0" w:color="auto"/>
            </w:tcBorders>
            <w:shd w:val="clear" w:color="auto" w:fill="FFFFFF"/>
            <w:vAlign w:val="center"/>
          </w:tcPr>
          <w:p w14:paraId="3B7A9EB6" w14:textId="77777777" w:rsidR="00624339" w:rsidRDefault="00000000">
            <w:pPr>
              <w:pStyle w:val="Khc0"/>
              <w:spacing w:after="0" w:line="240" w:lineRule="auto"/>
              <w:ind w:firstLine="0"/>
              <w:jc w:val="center"/>
              <w:rPr>
                <w:sz w:val="26"/>
                <w:szCs w:val="26"/>
              </w:rPr>
            </w:pPr>
            <w:r>
              <w:rPr>
                <w:b/>
                <w:bCs/>
                <w:sz w:val="26"/>
                <w:szCs w:val="26"/>
              </w:rPr>
              <w:t>TT</w:t>
            </w:r>
          </w:p>
        </w:tc>
        <w:tc>
          <w:tcPr>
            <w:tcW w:w="5880" w:type="dxa"/>
            <w:tcBorders>
              <w:top w:val="single" w:sz="4" w:space="0" w:color="auto"/>
              <w:left w:val="single" w:sz="4" w:space="0" w:color="auto"/>
            </w:tcBorders>
            <w:shd w:val="clear" w:color="auto" w:fill="FFFFFF"/>
            <w:vAlign w:val="center"/>
          </w:tcPr>
          <w:p w14:paraId="6A276DE8" w14:textId="77777777" w:rsidR="00624339" w:rsidRDefault="00000000">
            <w:pPr>
              <w:pStyle w:val="Khc0"/>
              <w:spacing w:after="0" w:line="240" w:lineRule="auto"/>
              <w:ind w:left="2660" w:firstLine="0"/>
              <w:rPr>
                <w:sz w:val="26"/>
                <w:szCs w:val="26"/>
              </w:rPr>
            </w:pPr>
            <w:r>
              <w:rPr>
                <w:b/>
                <w:bCs/>
                <w:sz w:val="26"/>
                <w:szCs w:val="26"/>
              </w:rPr>
              <w:t>Đối tượng</w:t>
            </w:r>
          </w:p>
        </w:tc>
        <w:tc>
          <w:tcPr>
            <w:tcW w:w="2736" w:type="dxa"/>
            <w:tcBorders>
              <w:top w:val="single" w:sz="4" w:space="0" w:color="auto"/>
              <w:left w:val="single" w:sz="4" w:space="0" w:color="auto"/>
              <w:right w:val="single" w:sz="4" w:space="0" w:color="auto"/>
            </w:tcBorders>
            <w:shd w:val="clear" w:color="auto" w:fill="FFFFFF"/>
            <w:vAlign w:val="center"/>
          </w:tcPr>
          <w:p w14:paraId="05B03A32" w14:textId="77777777" w:rsidR="00624339" w:rsidRDefault="00000000">
            <w:pPr>
              <w:pStyle w:val="Khc0"/>
              <w:spacing w:after="0" w:line="240" w:lineRule="auto"/>
              <w:ind w:firstLine="0"/>
              <w:rPr>
                <w:sz w:val="26"/>
                <w:szCs w:val="26"/>
              </w:rPr>
            </w:pPr>
            <w:r>
              <w:rPr>
                <w:b/>
                <w:bCs/>
                <w:sz w:val="26"/>
                <w:szCs w:val="26"/>
              </w:rPr>
              <w:t>Mức chi (đồng/ngưòi)</w:t>
            </w:r>
          </w:p>
        </w:tc>
      </w:tr>
      <w:tr w:rsidR="00624339" w14:paraId="786C77DD" w14:textId="77777777">
        <w:trPr>
          <w:trHeight w:hRule="exact" w:val="1229"/>
          <w:jc w:val="center"/>
        </w:trPr>
        <w:tc>
          <w:tcPr>
            <w:tcW w:w="562" w:type="dxa"/>
            <w:tcBorders>
              <w:top w:val="single" w:sz="4" w:space="0" w:color="auto"/>
              <w:left w:val="single" w:sz="4" w:space="0" w:color="auto"/>
            </w:tcBorders>
            <w:shd w:val="clear" w:color="auto" w:fill="FFFFFF"/>
            <w:vAlign w:val="center"/>
          </w:tcPr>
          <w:p w14:paraId="4A49ACBB" w14:textId="77777777" w:rsidR="00624339" w:rsidRDefault="00000000">
            <w:pPr>
              <w:pStyle w:val="Khc0"/>
              <w:spacing w:after="0" w:line="240" w:lineRule="auto"/>
              <w:ind w:firstLine="140"/>
            </w:pPr>
            <w:r>
              <w:t>1</w:t>
            </w:r>
          </w:p>
        </w:tc>
        <w:tc>
          <w:tcPr>
            <w:tcW w:w="5880" w:type="dxa"/>
            <w:tcBorders>
              <w:top w:val="single" w:sz="4" w:space="0" w:color="auto"/>
              <w:left w:val="single" w:sz="4" w:space="0" w:color="auto"/>
            </w:tcBorders>
            <w:shd w:val="clear" w:color="auto" w:fill="FFFFFF"/>
            <w:vAlign w:val="center"/>
          </w:tcPr>
          <w:p w14:paraId="07745F86" w14:textId="77777777" w:rsidR="00624339" w:rsidRDefault="00000000">
            <w:pPr>
              <w:pStyle w:val="Khc0"/>
              <w:spacing w:after="0" w:line="240" w:lineRule="auto"/>
              <w:ind w:firstLine="0"/>
              <w:jc w:val="both"/>
            </w:pPr>
            <w:r>
              <w:t>Trưởng ban, phó trưởng ban, thành viên ban chỉ đạo, ban tổ chức; trưởng các tiểu ban chuyên môn và phó trưởng các tiểu ban chuyên môn</w:t>
            </w:r>
          </w:p>
        </w:tc>
        <w:tc>
          <w:tcPr>
            <w:tcW w:w="2736" w:type="dxa"/>
            <w:tcBorders>
              <w:top w:val="single" w:sz="4" w:space="0" w:color="auto"/>
              <w:left w:val="single" w:sz="4" w:space="0" w:color="auto"/>
              <w:right w:val="single" w:sz="4" w:space="0" w:color="auto"/>
            </w:tcBorders>
            <w:shd w:val="clear" w:color="auto" w:fill="FFFFFF"/>
            <w:vAlign w:val="center"/>
          </w:tcPr>
          <w:p w14:paraId="16814623" w14:textId="77777777" w:rsidR="00624339" w:rsidRDefault="00000000">
            <w:pPr>
              <w:pStyle w:val="Khc0"/>
              <w:spacing w:after="0" w:line="240" w:lineRule="auto"/>
              <w:ind w:firstLine="700"/>
            </w:pPr>
            <w:r>
              <w:t>240.000/ngày</w:t>
            </w:r>
          </w:p>
        </w:tc>
      </w:tr>
      <w:tr w:rsidR="00624339" w14:paraId="4D3C19F5" w14:textId="77777777">
        <w:trPr>
          <w:trHeight w:hRule="exact" w:val="586"/>
          <w:jc w:val="center"/>
        </w:trPr>
        <w:tc>
          <w:tcPr>
            <w:tcW w:w="562" w:type="dxa"/>
            <w:tcBorders>
              <w:top w:val="single" w:sz="4" w:space="0" w:color="auto"/>
              <w:left w:val="single" w:sz="4" w:space="0" w:color="auto"/>
            </w:tcBorders>
            <w:shd w:val="clear" w:color="auto" w:fill="FFFFFF"/>
            <w:vAlign w:val="center"/>
          </w:tcPr>
          <w:p w14:paraId="743F609A" w14:textId="77777777" w:rsidR="00624339" w:rsidRDefault="00000000">
            <w:pPr>
              <w:pStyle w:val="Khc0"/>
              <w:spacing w:after="0" w:line="240" w:lineRule="auto"/>
              <w:ind w:firstLine="140"/>
            </w:pPr>
            <w:r>
              <w:t>2</w:t>
            </w:r>
          </w:p>
        </w:tc>
        <w:tc>
          <w:tcPr>
            <w:tcW w:w="5880" w:type="dxa"/>
            <w:tcBorders>
              <w:top w:val="single" w:sz="4" w:space="0" w:color="auto"/>
              <w:left w:val="single" w:sz="4" w:space="0" w:color="auto"/>
            </w:tcBorders>
            <w:shd w:val="clear" w:color="auto" w:fill="FFFFFF"/>
            <w:vAlign w:val="center"/>
          </w:tcPr>
          <w:p w14:paraId="3E69F5F2" w14:textId="77777777" w:rsidR="00624339" w:rsidRDefault="00000000">
            <w:pPr>
              <w:pStyle w:val="Khc0"/>
              <w:spacing w:after="0" w:line="240" w:lineRule="auto"/>
              <w:ind w:firstLine="0"/>
              <w:jc w:val="both"/>
            </w:pPr>
            <w:r>
              <w:t>Thành viên các tiểu ban chuyên môn</w:t>
            </w:r>
          </w:p>
        </w:tc>
        <w:tc>
          <w:tcPr>
            <w:tcW w:w="2736" w:type="dxa"/>
            <w:tcBorders>
              <w:top w:val="single" w:sz="4" w:space="0" w:color="auto"/>
              <w:left w:val="single" w:sz="4" w:space="0" w:color="auto"/>
              <w:right w:val="single" w:sz="4" w:space="0" w:color="auto"/>
            </w:tcBorders>
            <w:shd w:val="clear" w:color="auto" w:fill="FFFFFF"/>
            <w:vAlign w:val="center"/>
          </w:tcPr>
          <w:p w14:paraId="020D2474" w14:textId="77777777" w:rsidR="00624339" w:rsidRDefault="00000000">
            <w:pPr>
              <w:pStyle w:val="Khc0"/>
              <w:spacing w:after="0" w:line="240" w:lineRule="auto"/>
              <w:ind w:firstLine="700"/>
            </w:pPr>
            <w:r>
              <w:t>200.000/ngày</w:t>
            </w:r>
          </w:p>
        </w:tc>
      </w:tr>
      <w:tr w:rsidR="00624339" w14:paraId="0B120302" w14:textId="77777777">
        <w:trPr>
          <w:trHeight w:hRule="exact" w:val="907"/>
          <w:jc w:val="center"/>
        </w:trPr>
        <w:tc>
          <w:tcPr>
            <w:tcW w:w="562" w:type="dxa"/>
            <w:tcBorders>
              <w:top w:val="single" w:sz="4" w:space="0" w:color="auto"/>
              <w:left w:val="single" w:sz="4" w:space="0" w:color="auto"/>
            </w:tcBorders>
            <w:shd w:val="clear" w:color="auto" w:fill="FFFFFF"/>
            <w:vAlign w:val="center"/>
          </w:tcPr>
          <w:p w14:paraId="15BC9F1B" w14:textId="77777777" w:rsidR="00624339" w:rsidRDefault="00000000">
            <w:pPr>
              <w:pStyle w:val="Khc0"/>
              <w:spacing w:after="0" w:line="240" w:lineRule="auto"/>
              <w:ind w:firstLine="0"/>
              <w:jc w:val="center"/>
            </w:pPr>
            <w:r>
              <w:t>3</w:t>
            </w:r>
          </w:p>
        </w:tc>
        <w:tc>
          <w:tcPr>
            <w:tcW w:w="5880" w:type="dxa"/>
            <w:tcBorders>
              <w:top w:val="single" w:sz="4" w:space="0" w:color="auto"/>
              <w:left w:val="single" w:sz="4" w:space="0" w:color="auto"/>
            </w:tcBorders>
            <w:shd w:val="clear" w:color="auto" w:fill="FFFFFF"/>
            <w:vAlign w:val="bottom"/>
          </w:tcPr>
          <w:p w14:paraId="003083CA" w14:textId="77777777" w:rsidR="00624339" w:rsidRDefault="00000000">
            <w:pPr>
              <w:pStyle w:val="Khc0"/>
              <w:spacing w:after="0" w:line="240" w:lineRule="auto"/>
              <w:ind w:firstLine="0"/>
              <w:jc w:val="both"/>
            </w:pPr>
            <w:r>
              <w:t>Giám sát, trọng tài chính (không bao gồm môn bóng đá, môn futsal)</w:t>
            </w:r>
          </w:p>
        </w:tc>
        <w:tc>
          <w:tcPr>
            <w:tcW w:w="2736" w:type="dxa"/>
            <w:tcBorders>
              <w:top w:val="single" w:sz="4" w:space="0" w:color="auto"/>
              <w:left w:val="single" w:sz="4" w:space="0" w:color="auto"/>
              <w:right w:val="single" w:sz="4" w:space="0" w:color="auto"/>
            </w:tcBorders>
            <w:shd w:val="clear" w:color="auto" w:fill="FFFFFF"/>
            <w:vAlign w:val="center"/>
          </w:tcPr>
          <w:p w14:paraId="603C799A" w14:textId="77777777" w:rsidR="00624339" w:rsidRDefault="00000000">
            <w:pPr>
              <w:pStyle w:val="Khc0"/>
              <w:spacing w:after="0" w:line="240" w:lineRule="auto"/>
              <w:ind w:firstLine="700"/>
            </w:pPr>
            <w:r>
              <w:t>240.000/buổi</w:t>
            </w:r>
          </w:p>
        </w:tc>
      </w:tr>
      <w:tr w:rsidR="00624339" w14:paraId="0D333B66" w14:textId="77777777">
        <w:trPr>
          <w:trHeight w:hRule="exact" w:val="917"/>
          <w:jc w:val="center"/>
        </w:trPr>
        <w:tc>
          <w:tcPr>
            <w:tcW w:w="562" w:type="dxa"/>
            <w:tcBorders>
              <w:top w:val="single" w:sz="4" w:space="0" w:color="auto"/>
              <w:left w:val="single" w:sz="4" w:space="0" w:color="auto"/>
            </w:tcBorders>
            <w:shd w:val="clear" w:color="auto" w:fill="FFFFFF"/>
            <w:vAlign w:val="center"/>
          </w:tcPr>
          <w:p w14:paraId="4D0A2178" w14:textId="77777777" w:rsidR="00624339" w:rsidRDefault="00000000">
            <w:pPr>
              <w:pStyle w:val="Khc0"/>
              <w:spacing w:after="0" w:line="240" w:lineRule="auto"/>
              <w:ind w:firstLine="140"/>
            </w:pPr>
            <w:r>
              <w:t>4</w:t>
            </w:r>
          </w:p>
        </w:tc>
        <w:tc>
          <w:tcPr>
            <w:tcW w:w="5880" w:type="dxa"/>
            <w:tcBorders>
              <w:top w:val="single" w:sz="4" w:space="0" w:color="auto"/>
              <w:left w:val="single" w:sz="4" w:space="0" w:color="auto"/>
            </w:tcBorders>
            <w:shd w:val="clear" w:color="auto" w:fill="FFFFFF"/>
            <w:vAlign w:val="bottom"/>
          </w:tcPr>
          <w:p w14:paraId="18B2C5D9" w14:textId="77777777" w:rsidR="00624339" w:rsidRDefault="00000000">
            <w:pPr>
              <w:pStyle w:val="Khc0"/>
              <w:spacing w:after="0" w:line="240" w:lineRule="auto"/>
              <w:ind w:firstLine="0"/>
              <w:jc w:val="both"/>
            </w:pPr>
            <w:r>
              <w:t>Thư ký, trọng tài khác (không bao gồm môn bóng đá, môn futsal)</w:t>
            </w:r>
          </w:p>
        </w:tc>
        <w:tc>
          <w:tcPr>
            <w:tcW w:w="2736" w:type="dxa"/>
            <w:tcBorders>
              <w:top w:val="single" w:sz="4" w:space="0" w:color="auto"/>
              <w:left w:val="single" w:sz="4" w:space="0" w:color="auto"/>
              <w:right w:val="single" w:sz="4" w:space="0" w:color="auto"/>
            </w:tcBorders>
            <w:shd w:val="clear" w:color="auto" w:fill="FFFFFF"/>
            <w:vAlign w:val="center"/>
          </w:tcPr>
          <w:p w14:paraId="1D5CD3BA" w14:textId="77777777" w:rsidR="00624339" w:rsidRDefault="00000000">
            <w:pPr>
              <w:pStyle w:val="Khc0"/>
              <w:spacing w:after="0" w:line="240" w:lineRule="auto"/>
              <w:ind w:firstLine="700"/>
            </w:pPr>
            <w:r>
              <w:t>170.000/buổi</w:t>
            </w:r>
          </w:p>
        </w:tc>
      </w:tr>
      <w:tr w:rsidR="00624339" w14:paraId="6250B699" w14:textId="77777777">
        <w:trPr>
          <w:trHeight w:hRule="exact" w:val="902"/>
          <w:jc w:val="center"/>
        </w:trPr>
        <w:tc>
          <w:tcPr>
            <w:tcW w:w="562" w:type="dxa"/>
            <w:tcBorders>
              <w:top w:val="single" w:sz="4" w:space="0" w:color="auto"/>
              <w:left w:val="single" w:sz="4" w:space="0" w:color="auto"/>
            </w:tcBorders>
            <w:shd w:val="clear" w:color="auto" w:fill="FFFFFF"/>
            <w:vAlign w:val="center"/>
          </w:tcPr>
          <w:p w14:paraId="017A6DB5" w14:textId="77777777" w:rsidR="00624339" w:rsidRDefault="00000000">
            <w:pPr>
              <w:pStyle w:val="Khc0"/>
              <w:spacing w:after="0" w:line="240" w:lineRule="auto"/>
              <w:ind w:firstLine="140"/>
            </w:pPr>
            <w:r>
              <w:t>5</w:t>
            </w:r>
          </w:p>
        </w:tc>
        <w:tc>
          <w:tcPr>
            <w:tcW w:w="5880" w:type="dxa"/>
            <w:tcBorders>
              <w:top w:val="single" w:sz="4" w:space="0" w:color="auto"/>
              <w:left w:val="single" w:sz="4" w:space="0" w:color="auto"/>
            </w:tcBorders>
            <w:shd w:val="clear" w:color="auto" w:fill="FFFFFF"/>
            <w:vAlign w:val="bottom"/>
          </w:tcPr>
          <w:p w14:paraId="50CF6E54" w14:textId="77777777" w:rsidR="00624339" w:rsidRDefault="00000000">
            <w:pPr>
              <w:pStyle w:val="Khc0"/>
              <w:spacing w:after="0" w:line="240" w:lineRule="auto"/>
              <w:ind w:firstLine="0"/>
              <w:jc w:val="both"/>
            </w:pPr>
            <w:r>
              <w:t>Công an, nhân viên y tế, nhân viên phục vụ, lực lượng làm nhiệm vụ trật tự, bảo vệ</w:t>
            </w:r>
          </w:p>
        </w:tc>
        <w:tc>
          <w:tcPr>
            <w:tcW w:w="2736" w:type="dxa"/>
            <w:tcBorders>
              <w:top w:val="single" w:sz="4" w:space="0" w:color="auto"/>
              <w:left w:val="single" w:sz="4" w:space="0" w:color="auto"/>
              <w:right w:val="single" w:sz="4" w:space="0" w:color="auto"/>
            </w:tcBorders>
            <w:shd w:val="clear" w:color="auto" w:fill="FFFFFF"/>
            <w:vAlign w:val="center"/>
          </w:tcPr>
          <w:p w14:paraId="40C8617C" w14:textId="77777777" w:rsidR="00624339" w:rsidRDefault="00000000">
            <w:pPr>
              <w:pStyle w:val="Khc0"/>
              <w:spacing w:after="0" w:line="240" w:lineRule="auto"/>
              <w:ind w:firstLine="700"/>
            </w:pPr>
            <w:r>
              <w:t>100.000/buổi</w:t>
            </w:r>
          </w:p>
        </w:tc>
      </w:tr>
      <w:tr w:rsidR="00624339" w14:paraId="431145CA" w14:textId="77777777">
        <w:trPr>
          <w:trHeight w:hRule="exact" w:val="902"/>
          <w:jc w:val="center"/>
        </w:trPr>
        <w:tc>
          <w:tcPr>
            <w:tcW w:w="562" w:type="dxa"/>
            <w:tcBorders>
              <w:top w:val="single" w:sz="4" w:space="0" w:color="auto"/>
              <w:left w:val="single" w:sz="4" w:space="0" w:color="auto"/>
            </w:tcBorders>
            <w:shd w:val="clear" w:color="auto" w:fill="FFFFFF"/>
            <w:vAlign w:val="center"/>
          </w:tcPr>
          <w:p w14:paraId="4D7A02A5" w14:textId="77777777" w:rsidR="00624339" w:rsidRDefault="00000000">
            <w:pPr>
              <w:pStyle w:val="Khc0"/>
              <w:spacing w:after="0" w:line="240" w:lineRule="auto"/>
              <w:ind w:firstLine="140"/>
            </w:pPr>
            <w:r>
              <w:t>6</w:t>
            </w:r>
          </w:p>
        </w:tc>
        <w:tc>
          <w:tcPr>
            <w:tcW w:w="5880" w:type="dxa"/>
            <w:tcBorders>
              <w:top w:val="single" w:sz="4" w:space="0" w:color="auto"/>
              <w:left w:val="single" w:sz="4" w:space="0" w:color="auto"/>
            </w:tcBorders>
            <w:shd w:val="clear" w:color="auto" w:fill="FFFFFF"/>
            <w:vAlign w:val="bottom"/>
          </w:tcPr>
          <w:p w14:paraId="5CC43F78" w14:textId="77777777" w:rsidR="00624339" w:rsidRDefault="00000000">
            <w:pPr>
              <w:pStyle w:val="Khc0"/>
              <w:spacing w:after="0" w:line="240" w:lineRule="auto"/>
              <w:ind w:firstLine="0"/>
              <w:jc w:val="both"/>
            </w:pPr>
            <w:r>
              <w:t>Người tham gia đồng diễn, biểu diễn nghệ thuật, điều hành, xếp hình, xếp chữ</w:t>
            </w:r>
          </w:p>
        </w:tc>
        <w:tc>
          <w:tcPr>
            <w:tcW w:w="2736" w:type="dxa"/>
            <w:tcBorders>
              <w:top w:val="single" w:sz="4" w:space="0" w:color="auto"/>
              <w:left w:val="single" w:sz="4" w:space="0" w:color="auto"/>
              <w:right w:val="single" w:sz="4" w:space="0" w:color="auto"/>
            </w:tcBorders>
            <w:shd w:val="clear" w:color="auto" w:fill="FFFFFF"/>
          </w:tcPr>
          <w:p w14:paraId="6FC3BC07" w14:textId="77777777" w:rsidR="00624339" w:rsidRDefault="00624339">
            <w:pPr>
              <w:rPr>
                <w:sz w:val="10"/>
                <w:szCs w:val="10"/>
              </w:rPr>
            </w:pPr>
          </w:p>
        </w:tc>
      </w:tr>
      <w:tr w:rsidR="00624339" w14:paraId="353663AF" w14:textId="77777777">
        <w:trPr>
          <w:trHeight w:hRule="exact" w:val="590"/>
          <w:jc w:val="center"/>
        </w:trPr>
        <w:tc>
          <w:tcPr>
            <w:tcW w:w="562" w:type="dxa"/>
            <w:tcBorders>
              <w:top w:val="single" w:sz="4" w:space="0" w:color="auto"/>
              <w:left w:val="single" w:sz="4" w:space="0" w:color="auto"/>
            </w:tcBorders>
            <w:shd w:val="clear" w:color="auto" w:fill="FFFFFF"/>
            <w:vAlign w:val="bottom"/>
          </w:tcPr>
          <w:p w14:paraId="08AF29EE" w14:textId="77777777" w:rsidR="00624339" w:rsidRDefault="00000000">
            <w:pPr>
              <w:pStyle w:val="Khc0"/>
              <w:spacing w:after="0" w:line="240" w:lineRule="auto"/>
              <w:ind w:firstLine="0"/>
              <w:jc w:val="center"/>
            </w:pPr>
            <w:r>
              <w:t>a)</w:t>
            </w:r>
          </w:p>
        </w:tc>
        <w:tc>
          <w:tcPr>
            <w:tcW w:w="5880" w:type="dxa"/>
            <w:tcBorders>
              <w:top w:val="single" w:sz="4" w:space="0" w:color="auto"/>
              <w:left w:val="single" w:sz="4" w:space="0" w:color="auto"/>
            </w:tcBorders>
            <w:shd w:val="clear" w:color="auto" w:fill="FFFFFF"/>
            <w:vAlign w:val="bottom"/>
          </w:tcPr>
          <w:p w14:paraId="42E8573E" w14:textId="77777777" w:rsidR="00624339" w:rsidRDefault="00000000">
            <w:pPr>
              <w:pStyle w:val="Khc0"/>
              <w:spacing w:after="0" w:line="240" w:lineRule="auto"/>
              <w:ind w:firstLine="0"/>
              <w:jc w:val="both"/>
            </w:pPr>
            <w:r>
              <w:t>Người tập</w:t>
            </w:r>
          </w:p>
        </w:tc>
        <w:tc>
          <w:tcPr>
            <w:tcW w:w="2736" w:type="dxa"/>
            <w:tcBorders>
              <w:top w:val="single" w:sz="4" w:space="0" w:color="auto"/>
              <w:left w:val="single" w:sz="4" w:space="0" w:color="auto"/>
              <w:right w:val="single" w:sz="4" w:space="0" w:color="auto"/>
            </w:tcBorders>
            <w:shd w:val="clear" w:color="auto" w:fill="FFFFFF"/>
          </w:tcPr>
          <w:p w14:paraId="6667BFCF" w14:textId="77777777" w:rsidR="00624339" w:rsidRDefault="00624339">
            <w:pPr>
              <w:rPr>
                <w:sz w:val="10"/>
                <w:szCs w:val="10"/>
              </w:rPr>
            </w:pPr>
          </w:p>
        </w:tc>
      </w:tr>
      <w:tr w:rsidR="00624339" w14:paraId="3C8C1289" w14:textId="77777777">
        <w:trPr>
          <w:trHeight w:hRule="exact" w:val="586"/>
          <w:jc w:val="center"/>
        </w:trPr>
        <w:tc>
          <w:tcPr>
            <w:tcW w:w="562" w:type="dxa"/>
            <w:tcBorders>
              <w:top w:val="single" w:sz="4" w:space="0" w:color="auto"/>
              <w:left w:val="single" w:sz="4" w:space="0" w:color="auto"/>
            </w:tcBorders>
            <w:shd w:val="clear" w:color="auto" w:fill="FFFFFF"/>
          </w:tcPr>
          <w:p w14:paraId="029AF13E" w14:textId="77777777" w:rsidR="00624339" w:rsidRDefault="00624339">
            <w:pPr>
              <w:rPr>
                <w:sz w:val="10"/>
                <w:szCs w:val="10"/>
              </w:rPr>
            </w:pPr>
          </w:p>
        </w:tc>
        <w:tc>
          <w:tcPr>
            <w:tcW w:w="5880" w:type="dxa"/>
            <w:tcBorders>
              <w:top w:val="single" w:sz="4" w:space="0" w:color="auto"/>
              <w:left w:val="single" w:sz="4" w:space="0" w:color="auto"/>
            </w:tcBorders>
            <w:shd w:val="clear" w:color="auto" w:fill="FFFFFF"/>
            <w:vAlign w:val="center"/>
          </w:tcPr>
          <w:p w14:paraId="0D2581A3" w14:textId="77777777" w:rsidR="00624339" w:rsidRDefault="00000000">
            <w:pPr>
              <w:pStyle w:val="Khc0"/>
              <w:spacing w:after="0" w:line="240" w:lineRule="auto"/>
              <w:ind w:firstLine="0"/>
              <w:jc w:val="both"/>
            </w:pPr>
            <w:r>
              <w:t>Tập luyện</w:t>
            </w:r>
          </w:p>
        </w:tc>
        <w:tc>
          <w:tcPr>
            <w:tcW w:w="2736" w:type="dxa"/>
            <w:tcBorders>
              <w:top w:val="single" w:sz="4" w:space="0" w:color="auto"/>
              <w:left w:val="single" w:sz="4" w:space="0" w:color="auto"/>
              <w:right w:val="single" w:sz="4" w:space="0" w:color="auto"/>
            </w:tcBorders>
            <w:shd w:val="clear" w:color="auto" w:fill="FFFFFF"/>
            <w:vAlign w:val="center"/>
          </w:tcPr>
          <w:p w14:paraId="72EB00D6" w14:textId="77777777" w:rsidR="00624339" w:rsidRDefault="00000000">
            <w:pPr>
              <w:pStyle w:val="Khc0"/>
              <w:spacing w:after="0" w:line="240" w:lineRule="auto"/>
              <w:ind w:firstLine="700"/>
            </w:pPr>
            <w:r>
              <w:t>80.000/buổi</w:t>
            </w:r>
          </w:p>
        </w:tc>
      </w:tr>
      <w:tr w:rsidR="00624339" w14:paraId="3769A56D" w14:textId="77777777">
        <w:trPr>
          <w:trHeight w:hRule="exact" w:val="566"/>
          <w:jc w:val="center"/>
        </w:trPr>
        <w:tc>
          <w:tcPr>
            <w:tcW w:w="562" w:type="dxa"/>
            <w:tcBorders>
              <w:top w:val="single" w:sz="4" w:space="0" w:color="auto"/>
              <w:left w:val="single" w:sz="4" w:space="0" w:color="auto"/>
            </w:tcBorders>
            <w:shd w:val="clear" w:color="auto" w:fill="FFFFFF"/>
          </w:tcPr>
          <w:p w14:paraId="64AFE59D" w14:textId="77777777" w:rsidR="00624339" w:rsidRDefault="00624339">
            <w:pPr>
              <w:rPr>
                <w:sz w:val="10"/>
                <w:szCs w:val="10"/>
              </w:rPr>
            </w:pPr>
          </w:p>
        </w:tc>
        <w:tc>
          <w:tcPr>
            <w:tcW w:w="5880" w:type="dxa"/>
            <w:tcBorders>
              <w:top w:val="single" w:sz="4" w:space="0" w:color="auto"/>
              <w:left w:val="single" w:sz="4" w:space="0" w:color="auto"/>
            </w:tcBorders>
            <w:shd w:val="clear" w:color="auto" w:fill="FFFFFF"/>
            <w:vAlign w:val="center"/>
          </w:tcPr>
          <w:p w14:paraId="4B089BB0" w14:textId="77777777" w:rsidR="00624339" w:rsidRDefault="00000000">
            <w:pPr>
              <w:pStyle w:val="Khc0"/>
              <w:spacing w:after="0" w:line="240" w:lineRule="auto"/>
              <w:ind w:firstLine="0"/>
              <w:jc w:val="both"/>
            </w:pPr>
            <w:r>
              <w:t>Tổng duyệt (tối đa 2 buổi)</w:t>
            </w:r>
          </w:p>
        </w:tc>
        <w:tc>
          <w:tcPr>
            <w:tcW w:w="2736" w:type="dxa"/>
            <w:tcBorders>
              <w:top w:val="single" w:sz="4" w:space="0" w:color="auto"/>
              <w:left w:val="single" w:sz="4" w:space="0" w:color="auto"/>
              <w:right w:val="single" w:sz="4" w:space="0" w:color="auto"/>
            </w:tcBorders>
            <w:shd w:val="clear" w:color="auto" w:fill="FFFFFF"/>
            <w:vAlign w:val="center"/>
          </w:tcPr>
          <w:p w14:paraId="24499F1B" w14:textId="77777777" w:rsidR="00624339" w:rsidRDefault="00000000">
            <w:pPr>
              <w:pStyle w:val="Khc0"/>
              <w:spacing w:after="0" w:line="240" w:lineRule="auto"/>
              <w:ind w:firstLine="700"/>
            </w:pPr>
            <w:r>
              <w:t>120.000/buổi</w:t>
            </w:r>
          </w:p>
        </w:tc>
      </w:tr>
      <w:tr w:rsidR="00624339" w14:paraId="3B335B19" w14:textId="77777777">
        <w:trPr>
          <w:trHeight w:hRule="exact" w:val="581"/>
          <w:jc w:val="center"/>
        </w:trPr>
        <w:tc>
          <w:tcPr>
            <w:tcW w:w="562" w:type="dxa"/>
            <w:tcBorders>
              <w:top w:val="single" w:sz="4" w:space="0" w:color="auto"/>
              <w:left w:val="single" w:sz="4" w:space="0" w:color="auto"/>
            </w:tcBorders>
            <w:shd w:val="clear" w:color="auto" w:fill="FFFFFF"/>
          </w:tcPr>
          <w:p w14:paraId="6AFC1F89" w14:textId="77777777" w:rsidR="00624339" w:rsidRDefault="00624339">
            <w:pPr>
              <w:rPr>
                <w:sz w:val="10"/>
                <w:szCs w:val="10"/>
              </w:rPr>
            </w:pPr>
          </w:p>
        </w:tc>
        <w:tc>
          <w:tcPr>
            <w:tcW w:w="5880" w:type="dxa"/>
            <w:tcBorders>
              <w:top w:val="single" w:sz="4" w:space="0" w:color="auto"/>
              <w:left w:val="single" w:sz="4" w:space="0" w:color="auto"/>
            </w:tcBorders>
            <w:shd w:val="clear" w:color="auto" w:fill="FFFFFF"/>
            <w:vAlign w:val="center"/>
          </w:tcPr>
          <w:p w14:paraId="6552BBE9" w14:textId="77777777" w:rsidR="00624339" w:rsidRDefault="00000000">
            <w:pPr>
              <w:pStyle w:val="Khc0"/>
              <w:spacing w:after="0" w:line="240" w:lineRule="auto"/>
              <w:ind w:firstLine="0"/>
              <w:jc w:val="both"/>
            </w:pPr>
            <w:r>
              <w:t>Chính thức</w:t>
            </w:r>
          </w:p>
        </w:tc>
        <w:tc>
          <w:tcPr>
            <w:tcW w:w="2736" w:type="dxa"/>
            <w:tcBorders>
              <w:top w:val="single" w:sz="4" w:space="0" w:color="auto"/>
              <w:left w:val="single" w:sz="4" w:space="0" w:color="auto"/>
              <w:right w:val="single" w:sz="4" w:space="0" w:color="auto"/>
            </w:tcBorders>
            <w:shd w:val="clear" w:color="auto" w:fill="FFFFFF"/>
            <w:vAlign w:val="center"/>
          </w:tcPr>
          <w:p w14:paraId="31FFBE46" w14:textId="77777777" w:rsidR="00624339" w:rsidRDefault="00000000">
            <w:pPr>
              <w:pStyle w:val="Khc0"/>
              <w:spacing w:after="0" w:line="240" w:lineRule="auto"/>
              <w:ind w:firstLine="700"/>
            </w:pPr>
            <w:r>
              <w:t>195.000/buổi</w:t>
            </w:r>
          </w:p>
        </w:tc>
      </w:tr>
      <w:tr w:rsidR="00624339" w14:paraId="22B1D155" w14:textId="77777777">
        <w:trPr>
          <w:trHeight w:hRule="exact" w:val="581"/>
          <w:jc w:val="center"/>
        </w:trPr>
        <w:tc>
          <w:tcPr>
            <w:tcW w:w="562" w:type="dxa"/>
            <w:tcBorders>
              <w:top w:val="single" w:sz="4" w:space="0" w:color="auto"/>
              <w:left w:val="single" w:sz="4" w:space="0" w:color="auto"/>
            </w:tcBorders>
            <w:shd w:val="clear" w:color="auto" w:fill="FFFFFF"/>
            <w:vAlign w:val="bottom"/>
          </w:tcPr>
          <w:p w14:paraId="3C3A957D" w14:textId="77777777" w:rsidR="00624339" w:rsidRDefault="00000000">
            <w:pPr>
              <w:pStyle w:val="Khc0"/>
              <w:spacing w:after="0" w:line="240" w:lineRule="auto"/>
              <w:ind w:firstLine="140"/>
            </w:pPr>
            <w:r>
              <w:t>b)</w:t>
            </w:r>
          </w:p>
        </w:tc>
        <w:tc>
          <w:tcPr>
            <w:tcW w:w="5880" w:type="dxa"/>
            <w:tcBorders>
              <w:top w:val="single" w:sz="4" w:space="0" w:color="auto"/>
              <w:left w:val="single" w:sz="4" w:space="0" w:color="auto"/>
            </w:tcBorders>
            <w:shd w:val="clear" w:color="auto" w:fill="FFFFFF"/>
            <w:vAlign w:val="bottom"/>
          </w:tcPr>
          <w:p w14:paraId="2E85BA39" w14:textId="77777777" w:rsidR="00624339" w:rsidRDefault="00000000">
            <w:pPr>
              <w:pStyle w:val="Khc0"/>
              <w:spacing w:after="0" w:line="240" w:lineRule="auto"/>
              <w:ind w:firstLine="0"/>
            </w:pPr>
            <w:r>
              <w:t>Giáo viên quản lý, hướng dẫn</w:t>
            </w:r>
          </w:p>
        </w:tc>
        <w:tc>
          <w:tcPr>
            <w:tcW w:w="2736" w:type="dxa"/>
            <w:tcBorders>
              <w:top w:val="single" w:sz="4" w:space="0" w:color="auto"/>
              <w:left w:val="single" w:sz="4" w:space="0" w:color="auto"/>
              <w:right w:val="single" w:sz="4" w:space="0" w:color="auto"/>
            </w:tcBorders>
            <w:shd w:val="clear" w:color="auto" w:fill="FFFFFF"/>
            <w:vAlign w:val="bottom"/>
          </w:tcPr>
          <w:p w14:paraId="5B45E011" w14:textId="77777777" w:rsidR="00624339" w:rsidRDefault="00000000">
            <w:pPr>
              <w:pStyle w:val="Khc0"/>
              <w:spacing w:after="0" w:line="240" w:lineRule="auto"/>
              <w:ind w:firstLine="700"/>
            </w:pPr>
            <w:r>
              <w:t>170.000/buổi</w:t>
            </w:r>
          </w:p>
        </w:tc>
      </w:tr>
      <w:tr w:rsidR="00624339" w14:paraId="05819CB0" w14:textId="77777777">
        <w:trPr>
          <w:trHeight w:hRule="exact" w:val="893"/>
          <w:jc w:val="center"/>
        </w:trPr>
        <w:tc>
          <w:tcPr>
            <w:tcW w:w="562" w:type="dxa"/>
            <w:tcBorders>
              <w:top w:val="single" w:sz="4" w:space="0" w:color="auto"/>
              <w:left w:val="single" w:sz="4" w:space="0" w:color="auto"/>
            </w:tcBorders>
            <w:shd w:val="clear" w:color="auto" w:fill="FFFFFF"/>
            <w:vAlign w:val="center"/>
          </w:tcPr>
          <w:p w14:paraId="1AB86599" w14:textId="77777777" w:rsidR="00624339" w:rsidRDefault="00000000">
            <w:pPr>
              <w:pStyle w:val="Khc0"/>
              <w:spacing w:after="0" w:line="240" w:lineRule="auto"/>
              <w:ind w:firstLine="140"/>
            </w:pPr>
            <w:r>
              <w:t>7</w:t>
            </w:r>
          </w:p>
        </w:tc>
        <w:tc>
          <w:tcPr>
            <w:tcW w:w="5880" w:type="dxa"/>
            <w:tcBorders>
              <w:top w:val="single" w:sz="4" w:space="0" w:color="auto"/>
              <w:left w:val="single" w:sz="4" w:space="0" w:color="auto"/>
            </w:tcBorders>
            <w:shd w:val="clear" w:color="auto" w:fill="FFFFFF"/>
            <w:vAlign w:val="bottom"/>
          </w:tcPr>
          <w:p w14:paraId="2F1E6F82" w14:textId="77777777" w:rsidR="00624339" w:rsidRDefault="00000000">
            <w:pPr>
              <w:pStyle w:val="Khc0"/>
              <w:spacing w:after="0" w:line="240" w:lineRule="auto"/>
              <w:ind w:firstLine="0"/>
              <w:jc w:val="both"/>
            </w:pPr>
            <w:r>
              <w:t>Trọng tài chính, trợ lý trọng tài, giám sát, điều phối viên môn bóng đá, môn futsal.</w:t>
            </w:r>
          </w:p>
        </w:tc>
        <w:tc>
          <w:tcPr>
            <w:tcW w:w="2736" w:type="dxa"/>
            <w:tcBorders>
              <w:top w:val="single" w:sz="4" w:space="0" w:color="auto"/>
              <w:left w:val="single" w:sz="4" w:space="0" w:color="auto"/>
              <w:right w:val="single" w:sz="4" w:space="0" w:color="auto"/>
            </w:tcBorders>
            <w:shd w:val="clear" w:color="auto" w:fill="FFFFFF"/>
          </w:tcPr>
          <w:p w14:paraId="3DA8884C" w14:textId="77777777" w:rsidR="00624339" w:rsidRDefault="00624339">
            <w:pPr>
              <w:rPr>
                <w:sz w:val="10"/>
                <w:szCs w:val="10"/>
              </w:rPr>
            </w:pPr>
          </w:p>
        </w:tc>
      </w:tr>
      <w:tr w:rsidR="00624339" w14:paraId="711B3869" w14:textId="77777777">
        <w:trPr>
          <w:trHeight w:hRule="exact" w:val="590"/>
          <w:jc w:val="center"/>
        </w:trPr>
        <w:tc>
          <w:tcPr>
            <w:tcW w:w="562" w:type="dxa"/>
            <w:tcBorders>
              <w:top w:val="single" w:sz="4" w:space="0" w:color="auto"/>
              <w:left w:val="single" w:sz="4" w:space="0" w:color="auto"/>
              <w:bottom w:val="single" w:sz="4" w:space="0" w:color="auto"/>
            </w:tcBorders>
            <w:shd w:val="clear" w:color="auto" w:fill="FFFFFF"/>
            <w:vAlign w:val="bottom"/>
          </w:tcPr>
          <w:p w14:paraId="5864AD94" w14:textId="77777777" w:rsidR="00624339" w:rsidRDefault="00000000">
            <w:pPr>
              <w:pStyle w:val="Khc0"/>
              <w:spacing w:after="0" w:line="240" w:lineRule="auto"/>
              <w:ind w:firstLine="0"/>
              <w:jc w:val="center"/>
            </w:pPr>
            <w:r>
              <w:t>a)</w:t>
            </w:r>
          </w:p>
        </w:tc>
        <w:tc>
          <w:tcPr>
            <w:tcW w:w="5880" w:type="dxa"/>
            <w:tcBorders>
              <w:top w:val="single" w:sz="4" w:space="0" w:color="auto"/>
              <w:left w:val="single" w:sz="4" w:space="0" w:color="auto"/>
              <w:bottom w:val="single" w:sz="4" w:space="0" w:color="auto"/>
            </w:tcBorders>
            <w:shd w:val="clear" w:color="auto" w:fill="FFFFFF"/>
            <w:vAlign w:val="bottom"/>
          </w:tcPr>
          <w:p w14:paraId="2963F5F6" w14:textId="77777777" w:rsidR="00624339" w:rsidRDefault="00000000">
            <w:pPr>
              <w:pStyle w:val="Khc0"/>
              <w:spacing w:after="0" w:line="240" w:lineRule="auto"/>
              <w:ind w:firstLine="0"/>
            </w:pPr>
            <w:r>
              <w:t>Giải bóng đá nam, nữ</w:t>
            </w:r>
          </w:p>
        </w:tc>
        <w:tc>
          <w:tcPr>
            <w:tcW w:w="2736" w:type="dxa"/>
            <w:tcBorders>
              <w:top w:val="single" w:sz="4" w:space="0" w:color="auto"/>
              <w:left w:val="single" w:sz="4" w:space="0" w:color="auto"/>
              <w:bottom w:val="single" w:sz="4" w:space="0" w:color="auto"/>
              <w:right w:val="single" w:sz="4" w:space="0" w:color="auto"/>
            </w:tcBorders>
            <w:shd w:val="clear" w:color="auto" w:fill="FFFFFF"/>
          </w:tcPr>
          <w:p w14:paraId="7ADFA71F" w14:textId="77777777" w:rsidR="00624339" w:rsidRDefault="00624339">
            <w:pPr>
              <w:rPr>
                <w:sz w:val="10"/>
                <w:szCs w:val="10"/>
              </w:rPr>
            </w:pPr>
          </w:p>
        </w:tc>
      </w:tr>
    </w:tbl>
    <w:p w14:paraId="3C500091" w14:textId="77777777" w:rsidR="00624339" w:rsidRDefault="00624339">
      <w:pPr>
        <w:sectPr w:rsidR="00624339">
          <w:pgSz w:w="11900" w:h="16840"/>
          <w:pgMar w:top="1095" w:right="908" w:bottom="1267" w:left="1546" w:header="0" w:footer="3" w:gutter="0"/>
          <w:cols w:space="720"/>
          <w:noEndnote/>
          <w:docGrid w:linePitch="360"/>
        </w:sect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566"/>
        <w:gridCol w:w="5866"/>
        <w:gridCol w:w="2712"/>
      </w:tblGrid>
      <w:tr w:rsidR="00624339" w14:paraId="52F2F126" w14:textId="77777777">
        <w:trPr>
          <w:trHeight w:hRule="exact" w:val="610"/>
          <w:jc w:val="center"/>
        </w:trPr>
        <w:tc>
          <w:tcPr>
            <w:tcW w:w="566" w:type="dxa"/>
            <w:tcBorders>
              <w:top w:val="single" w:sz="4" w:space="0" w:color="auto"/>
              <w:left w:val="single" w:sz="4" w:space="0" w:color="auto"/>
            </w:tcBorders>
            <w:shd w:val="clear" w:color="auto" w:fill="FFFFFF"/>
            <w:vAlign w:val="center"/>
          </w:tcPr>
          <w:p w14:paraId="64328E38" w14:textId="77777777" w:rsidR="00624339" w:rsidRDefault="00000000">
            <w:pPr>
              <w:pStyle w:val="Khc0"/>
              <w:spacing w:after="0" w:line="240" w:lineRule="auto"/>
              <w:ind w:firstLine="0"/>
              <w:jc w:val="center"/>
              <w:rPr>
                <w:sz w:val="26"/>
                <w:szCs w:val="26"/>
              </w:rPr>
            </w:pPr>
            <w:r>
              <w:rPr>
                <w:b/>
                <w:bCs/>
                <w:sz w:val="26"/>
                <w:szCs w:val="26"/>
              </w:rPr>
              <w:lastRenderedPageBreak/>
              <w:t>TT</w:t>
            </w:r>
          </w:p>
        </w:tc>
        <w:tc>
          <w:tcPr>
            <w:tcW w:w="5866" w:type="dxa"/>
            <w:tcBorders>
              <w:top w:val="single" w:sz="4" w:space="0" w:color="auto"/>
              <w:left w:val="single" w:sz="4" w:space="0" w:color="auto"/>
            </w:tcBorders>
            <w:shd w:val="clear" w:color="auto" w:fill="FFFFFF"/>
            <w:vAlign w:val="center"/>
          </w:tcPr>
          <w:p w14:paraId="0286E87E" w14:textId="77777777" w:rsidR="00624339" w:rsidRDefault="00000000">
            <w:pPr>
              <w:pStyle w:val="Khc0"/>
              <w:spacing w:after="0" w:line="240" w:lineRule="auto"/>
              <w:ind w:firstLine="0"/>
              <w:jc w:val="center"/>
              <w:rPr>
                <w:sz w:val="26"/>
                <w:szCs w:val="26"/>
              </w:rPr>
            </w:pPr>
            <w:r>
              <w:rPr>
                <w:b/>
                <w:bCs/>
                <w:sz w:val="26"/>
                <w:szCs w:val="26"/>
              </w:rPr>
              <w:t>Đối tượng</w:t>
            </w:r>
          </w:p>
        </w:tc>
        <w:tc>
          <w:tcPr>
            <w:tcW w:w="2712" w:type="dxa"/>
            <w:tcBorders>
              <w:top w:val="single" w:sz="4" w:space="0" w:color="auto"/>
              <w:left w:val="single" w:sz="4" w:space="0" w:color="auto"/>
              <w:right w:val="single" w:sz="4" w:space="0" w:color="auto"/>
            </w:tcBorders>
            <w:shd w:val="clear" w:color="auto" w:fill="FFFFFF"/>
            <w:vAlign w:val="center"/>
          </w:tcPr>
          <w:p w14:paraId="0C91DDB4" w14:textId="77777777" w:rsidR="00624339" w:rsidRDefault="00000000">
            <w:pPr>
              <w:pStyle w:val="Khc0"/>
              <w:spacing w:after="0" w:line="240" w:lineRule="auto"/>
              <w:ind w:firstLine="0"/>
              <w:rPr>
                <w:sz w:val="26"/>
                <w:szCs w:val="26"/>
              </w:rPr>
            </w:pPr>
            <w:r>
              <w:rPr>
                <w:b/>
                <w:bCs/>
                <w:sz w:val="26"/>
                <w:szCs w:val="26"/>
              </w:rPr>
              <w:t>Mức chi (đồng/người)</w:t>
            </w:r>
          </w:p>
        </w:tc>
      </w:tr>
      <w:tr w:rsidR="00624339" w14:paraId="6D869735" w14:textId="77777777">
        <w:trPr>
          <w:trHeight w:hRule="exact" w:val="586"/>
          <w:jc w:val="center"/>
        </w:trPr>
        <w:tc>
          <w:tcPr>
            <w:tcW w:w="566" w:type="dxa"/>
            <w:tcBorders>
              <w:top w:val="single" w:sz="4" w:space="0" w:color="auto"/>
              <w:left w:val="single" w:sz="4" w:space="0" w:color="auto"/>
            </w:tcBorders>
            <w:shd w:val="clear" w:color="auto" w:fill="FFFFFF"/>
          </w:tcPr>
          <w:p w14:paraId="4D1A1676" w14:textId="77777777" w:rsidR="00624339" w:rsidRDefault="00624339">
            <w:pPr>
              <w:rPr>
                <w:sz w:val="10"/>
                <w:szCs w:val="10"/>
              </w:rPr>
            </w:pPr>
          </w:p>
        </w:tc>
        <w:tc>
          <w:tcPr>
            <w:tcW w:w="5866" w:type="dxa"/>
            <w:tcBorders>
              <w:top w:val="single" w:sz="4" w:space="0" w:color="auto"/>
              <w:left w:val="single" w:sz="4" w:space="0" w:color="auto"/>
            </w:tcBorders>
            <w:shd w:val="clear" w:color="auto" w:fill="FFFFFF"/>
            <w:vAlign w:val="center"/>
          </w:tcPr>
          <w:p w14:paraId="7CDC8B59" w14:textId="77777777" w:rsidR="00624339" w:rsidRDefault="00000000">
            <w:pPr>
              <w:pStyle w:val="Khc0"/>
              <w:spacing w:after="0" w:line="240" w:lineRule="auto"/>
              <w:ind w:firstLine="0"/>
            </w:pPr>
            <w:r>
              <w:t>Trọng tài chính</w:t>
            </w:r>
          </w:p>
        </w:tc>
        <w:tc>
          <w:tcPr>
            <w:tcW w:w="2712" w:type="dxa"/>
            <w:tcBorders>
              <w:top w:val="single" w:sz="4" w:space="0" w:color="auto"/>
              <w:left w:val="single" w:sz="4" w:space="0" w:color="auto"/>
              <w:right w:val="single" w:sz="4" w:space="0" w:color="auto"/>
            </w:tcBorders>
            <w:shd w:val="clear" w:color="auto" w:fill="FFFFFF"/>
            <w:vAlign w:val="center"/>
          </w:tcPr>
          <w:p w14:paraId="33DAD769" w14:textId="77777777" w:rsidR="00624339" w:rsidRDefault="00000000">
            <w:pPr>
              <w:pStyle w:val="Khc0"/>
              <w:spacing w:after="0" w:line="240" w:lineRule="auto"/>
              <w:ind w:firstLine="700"/>
            </w:pPr>
            <w:r>
              <w:t>400.000/buổi</w:t>
            </w:r>
          </w:p>
        </w:tc>
      </w:tr>
      <w:tr w:rsidR="00624339" w14:paraId="6E6B9D47" w14:textId="77777777">
        <w:trPr>
          <w:trHeight w:hRule="exact" w:val="590"/>
          <w:jc w:val="center"/>
        </w:trPr>
        <w:tc>
          <w:tcPr>
            <w:tcW w:w="566" w:type="dxa"/>
            <w:tcBorders>
              <w:top w:val="single" w:sz="4" w:space="0" w:color="auto"/>
              <w:left w:val="single" w:sz="4" w:space="0" w:color="auto"/>
            </w:tcBorders>
            <w:shd w:val="clear" w:color="auto" w:fill="FFFFFF"/>
          </w:tcPr>
          <w:p w14:paraId="5F63B1B5" w14:textId="77777777" w:rsidR="00624339" w:rsidRDefault="00624339">
            <w:pPr>
              <w:rPr>
                <w:sz w:val="10"/>
                <w:szCs w:val="10"/>
              </w:rPr>
            </w:pPr>
          </w:p>
        </w:tc>
        <w:tc>
          <w:tcPr>
            <w:tcW w:w="5866" w:type="dxa"/>
            <w:tcBorders>
              <w:top w:val="single" w:sz="4" w:space="0" w:color="auto"/>
              <w:left w:val="single" w:sz="4" w:space="0" w:color="auto"/>
            </w:tcBorders>
            <w:shd w:val="clear" w:color="auto" w:fill="FFFFFF"/>
            <w:vAlign w:val="center"/>
          </w:tcPr>
          <w:p w14:paraId="0EA54480" w14:textId="77777777" w:rsidR="00624339" w:rsidRDefault="00000000">
            <w:pPr>
              <w:pStyle w:val="Khc0"/>
              <w:spacing w:after="0" w:line="240" w:lineRule="auto"/>
              <w:ind w:firstLine="0"/>
            </w:pPr>
            <w:r>
              <w:t>Trợ lý trọng tài, giám sát</w:t>
            </w:r>
          </w:p>
        </w:tc>
        <w:tc>
          <w:tcPr>
            <w:tcW w:w="2712" w:type="dxa"/>
            <w:tcBorders>
              <w:top w:val="single" w:sz="4" w:space="0" w:color="auto"/>
              <w:left w:val="single" w:sz="4" w:space="0" w:color="auto"/>
              <w:right w:val="single" w:sz="4" w:space="0" w:color="auto"/>
            </w:tcBorders>
            <w:shd w:val="clear" w:color="auto" w:fill="FFFFFF"/>
            <w:vAlign w:val="center"/>
          </w:tcPr>
          <w:p w14:paraId="75418A82" w14:textId="77777777" w:rsidR="00624339" w:rsidRDefault="00000000">
            <w:pPr>
              <w:pStyle w:val="Khc0"/>
              <w:spacing w:after="0" w:line="240" w:lineRule="auto"/>
              <w:ind w:firstLine="700"/>
            </w:pPr>
            <w:r>
              <w:t>270.000/buổi</w:t>
            </w:r>
          </w:p>
        </w:tc>
      </w:tr>
      <w:tr w:rsidR="00624339" w14:paraId="2B9822DC" w14:textId="77777777">
        <w:trPr>
          <w:trHeight w:hRule="exact" w:val="581"/>
          <w:jc w:val="center"/>
        </w:trPr>
        <w:tc>
          <w:tcPr>
            <w:tcW w:w="566" w:type="dxa"/>
            <w:tcBorders>
              <w:top w:val="single" w:sz="4" w:space="0" w:color="auto"/>
              <w:left w:val="single" w:sz="4" w:space="0" w:color="auto"/>
            </w:tcBorders>
            <w:shd w:val="clear" w:color="auto" w:fill="FFFFFF"/>
          </w:tcPr>
          <w:p w14:paraId="317D96F8" w14:textId="77777777" w:rsidR="00624339" w:rsidRDefault="00624339">
            <w:pPr>
              <w:rPr>
                <w:sz w:val="10"/>
                <w:szCs w:val="10"/>
              </w:rPr>
            </w:pPr>
          </w:p>
        </w:tc>
        <w:tc>
          <w:tcPr>
            <w:tcW w:w="5866" w:type="dxa"/>
            <w:tcBorders>
              <w:top w:val="single" w:sz="4" w:space="0" w:color="auto"/>
              <w:left w:val="single" w:sz="4" w:space="0" w:color="auto"/>
            </w:tcBorders>
            <w:shd w:val="clear" w:color="auto" w:fill="FFFFFF"/>
            <w:vAlign w:val="center"/>
          </w:tcPr>
          <w:p w14:paraId="3A156A68" w14:textId="77777777" w:rsidR="00624339" w:rsidRDefault="00000000">
            <w:pPr>
              <w:pStyle w:val="Khc0"/>
              <w:spacing w:after="0" w:line="240" w:lineRule="auto"/>
              <w:ind w:firstLine="0"/>
            </w:pPr>
            <w:r>
              <w:t>Điều phối viên</w:t>
            </w:r>
          </w:p>
        </w:tc>
        <w:tc>
          <w:tcPr>
            <w:tcW w:w="2712" w:type="dxa"/>
            <w:tcBorders>
              <w:top w:val="single" w:sz="4" w:space="0" w:color="auto"/>
              <w:left w:val="single" w:sz="4" w:space="0" w:color="auto"/>
              <w:right w:val="single" w:sz="4" w:space="0" w:color="auto"/>
            </w:tcBorders>
            <w:shd w:val="clear" w:color="auto" w:fill="FFFFFF"/>
            <w:vAlign w:val="center"/>
          </w:tcPr>
          <w:p w14:paraId="629FE81A" w14:textId="77777777" w:rsidR="00624339" w:rsidRDefault="00000000">
            <w:pPr>
              <w:pStyle w:val="Khc0"/>
              <w:spacing w:after="0" w:line="240" w:lineRule="auto"/>
              <w:ind w:firstLine="700"/>
            </w:pPr>
            <w:r>
              <w:t>200.000/buổi</w:t>
            </w:r>
          </w:p>
        </w:tc>
      </w:tr>
      <w:tr w:rsidR="00624339" w14:paraId="4F363816" w14:textId="77777777">
        <w:trPr>
          <w:trHeight w:hRule="exact" w:val="590"/>
          <w:jc w:val="center"/>
        </w:trPr>
        <w:tc>
          <w:tcPr>
            <w:tcW w:w="566" w:type="dxa"/>
            <w:tcBorders>
              <w:top w:val="single" w:sz="4" w:space="0" w:color="auto"/>
              <w:left w:val="single" w:sz="4" w:space="0" w:color="auto"/>
            </w:tcBorders>
            <w:shd w:val="clear" w:color="auto" w:fill="FFFFFF"/>
            <w:vAlign w:val="bottom"/>
          </w:tcPr>
          <w:p w14:paraId="067E1D9A" w14:textId="77777777" w:rsidR="00624339" w:rsidRDefault="00000000">
            <w:pPr>
              <w:pStyle w:val="Khc0"/>
              <w:spacing w:after="0" w:line="240" w:lineRule="auto"/>
              <w:ind w:firstLine="0"/>
              <w:jc w:val="center"/>
            </w:pPr>
            <w:r>
              <w:t>b)</w:t>
            </w:r>
          </w:p>
        </w:tc>
        <w:tc>
          <w:tcPr>
            <w:tcW w:w="5866" w:type="dxa"/>
            <w:tcBorders>
              <w:top w:val="single" w:sz="4" w:space="0" w:color="auto"/>
              <w:left w:val="single" w:sz="4" w:space="0" w:color="auto"/>
            </w:tcBorders>
            <w:shd w:val="clear" w:color="auto" w:fill="FFFFFF"/>
            <w:vAlign w:val="bottom"/>
          </w:tcPr>
          <w:p w14:paraId="2F4261F5" w14:textId="77777777" w:rsidR="00624339" w:rsidRDefault="00000000">
            <w:pPr>
              <w:pStyle w:val="Khc0"/>
              <w:spacing w:after="0" w:line="240" w:lineRule="auto"/>
              <w:ind w:firstLine="0"/>
            </w:pPr>
            <w:r>
              <w:t>Giải futsal nam, nữ và bãi biển</w:t>
            </w:r>
          </w:p>
        </w:tc>
        <w:tc>
          <w:tcPr>
            <w:tcW w:w="2712" w:type="dxa"/>
            <w:tcBorders>
              <w:top w:val="single" w:sz="4" w:space="0" w:color="auto"/>
              <w:left w:val="single" w:sz="4" w:space="0" w:color="auto"/>
              <w:right w:val="single" w:sz="4" w:space="0" w:color="auto"/>
            </w:tcBorders>
            <w:shd w:val="clear" w:color="auto" w:fill="FFFFFF"/>
          </w:tcPr>
          <w:p w14:paraId="20B4B2A5" w14:textId="77777777" w:rsidR="00624339" w:rsidRDefault="00624339">
            <w:pPr>
              <w:rPr>
                <w:sz w:val="10"/>
                <w:szCs w:val="10"/>
              </w:rPr>
            </w:pPr>
          </w:p>
        </w:tc>
      </w:tr>
      <w:tr w:rsidR="00624339" w14:paraId="03BB26CF" w14:textId="77777777">
        <w:trPr>
          <w:trHeight w:hRule="exact" w:val="590"/>
          <w:jc w:val="center"/>
        </w:trPr>
        <w:tc>
          <w:tcPr>
            <w:tcW w:w="566" w:type="dxa"/>
            <w:tcBorders>
              <w:top w:val="single" w:sz="4" w:space="0" w:color="auto"/>
              <w:left w:val="single" w:sz="4" w:space="0" w:color="auto"/>
            </w:tcBorders>
            <w:shd w:val="clear" w:color="auto" w:fill="FFFFFF"/>
          </w:tcPr>
          <w:p w14:paraId="6E127D28" w14:textId="77777777" w:rsidR="00624339" w:rsidRDefault="00624339">
            <w:pPr>
              <w:rPr>
                <w:sz w:val="10"/>
                <w:szCs w:val="10"/>
              </w:rPr>
            </w:pPr>
          </w:p>
        </w:tc>
        <w:tc>
          <w:tcPr>
            <w:tcW w:w="5866" w:type="dxa"/>
            <w:tcBorders>
              <w:top w:val="single" w:sz="4" w:space="0" w:color="auto"/>
              <w:left w:val="single" w:sz="4" w:space="0" w:color="auto"/>
            </w:tcBorders>
            <w:shd w:val="clear" w:color="auto" w:fill="FFFFFF"/>
            <w:vAlign w:val="center"/>
          </w:tcPr>
          <w:p w14:paraId="56584737" w14:textId="77777777" w:rsidR="00624339" w:rsidRDefault="00000000">
            <w:pPr>
              <w:pStyle w:val="Khc0"/>
              <w:spacing w:after="0" w:line="240" w:lineRule="auto"/>
              <w:ind w:firstLine="0"/>
            </w:pPr>
            <w:r>
              <w:t>Trọng tài chính</w:t>
            </w:r>
          </w:p>
        </w:tc>
        <w:tc>
          <w:tcPr>
            <w:tcW w:w="2712" w:type="dxa"/>
            <w:tcBorders>
              <w:top w:val="single" w:sz="4" w:space="0" w:color="auto"/>
              <w:left w:val="single" w:sz="4" w:space="0" w:color="auto"/>
              <w:right w:val="single" w:sz="4" w:space="0" w:color="auto"/>
            </w:tcBorders>
            <w:shd w:val="clear" w:color="auto" w:fill="FFFFFF"/>
            <w:vAlign w:val="center"/>
          </w:tcPr>
          <w:p w14:paraId="13B0E12D" w14:textId="77777777" w:rsidR="00624339" w:rsidRDefault="00000000">
            <w:pPr>
              <w:pStyle w:val="Khc0"/>
              <w:spacing w:after="0" w:line="240" w:lineRule="auto"/>
              <w:ind w:firstLine="700"/>
            </w:pPr>
            <w:r>
              <w:t>270.000/buổi</w:t>
            </w:r>
          </w:p>
        </w:tc>
      </w:tr>
      <w:tr w:rsidR="00624339" w14:paraId="42A2698D" w14:textId="77777777">
        <w:trPr>
          <w:trHeight w:hRule="exact" w:val="581"/>
          <w:jc w:val="center"/>
        </w:trPr>
        <w:tc>
          <w:tcPr>
            <w:tcW w:w="566" w:type="dxa"/>
            <w:tcBorders>
              <w:top w:val="single" w:sz="4" w:space="0" w:color="auto"/>
              <w:left w:val="single" w:sz="4" w:space="0" w:color="auto"/>
            </w:tcBorders>
            <w:shd w:val="clear" w:color="auto" w:fill="FFFFFF"/>
          </w:tcPr>
          <w:p w14:paraId="3DCC942A" w14:textId="77777777" w:rsidR="00624339" w:rsidRDefault="00624339">
            <w:pPr>
              <w:rPr>
                <w:sz w:val="10"/>
                <w:szCs w:val="10"/>
              </w:rPr>
            </w:pPr>
          </w:p>
        </w:tc>
        <w:tc>
          <w:tcPr>
            <w:tcW w:w="5866" w:type="dxa"/>
            <w:tcBorders>
              <w:top w:val="single" w:sz="4" w:space="0" w:color="auto"/>
              <w:left w:val="single" w:sz="4" w:space="0" w:color="auto"/>
            </w:tcBorders>
            <w:shd w:val="clear" w:color="auto" w:fill="FFFFFF"/>
            <w:vAlign w:val="center"/>
          </w:tcPr>
          <w:p w14:paraId="6C5CD53D" w14:textId="77777777" w:rsidR="00624339" w:rsidRDefault="00000000">
            <w:pPr>
              <w:pStyle w:val="Khc0"/>
              <w:spacing w:after="0" w:line="240" w:lineRule="auto"/>
              <w:ind w:firstLine="0"/>
            </w:pPr>
            <w:r>
              <w:t>Trợ lý trọng tài, giám sát</w:t>
            </w:r>
          </w:p>
        </w:tc>
        <w:tc>
          <w:tcPr>
            <w:tcW w:w="2712" w:type="dxa"/>
            <w:tcBorders>
              <w:top w:val="single" w:sz="4" w:space="0" w:color="auto"/>
              <w:left w:val="single" w:sz="4" w:space="0" w:color="auto"/>
              <w:right w:val="single" w:sz="4" w:space="0" w:color="auto"/>
            </w:tcBorders>
            <w:shd w:val="clear" w:color="auto" w:fill="FFFFFF"/>
            <w:vAlign w:val="center"/>
          </w:tcPr>
          <w:p w14:paraId="406D7807" w14:textId="77777777" w:rsidR="00624339" w:rsidRDefault="00000000">
            <w:pPr>
              <w:pStyle w:val="Khc0"/>
              <w:spacing w:after="0" w:line="240" w:lineRule="auto"/>
              <w:ind w:firstLine="700"/>
            </w:pPr>
            <w:r>
              <w:t>200.000/buổi</w:t>
            </w:r>
          </w:p>
        </w:tc>
      </w:tr>
      <w:tr w:rsidR="00624339" w14:paraId="626FE9FE" w14:textId="77777777">
        <w:trPr>
          <w:trHeight w:hRule="exact" w:val="600"/>
          <w:jc w:val="center"/>
        </w:trPr>
        <w:tc>
          <w:tcPr>
            <w:tcW w:w="566" w:type="dxa"/>
            <w:tcBorders>
              <w:top w:val="single" w:sz="4" w:space="0" w:color="auto"/>
              <w:left w:val="single" w:sz="4" w:space="0" w:color="auto"/>
              <w:bottom w:val="single" w:sz="4" w:space="0" w:color="auto"/>
            </w:tcBorders>
            <w:shd w:val="clear" w:color="auto" w:fill="FFFFFF"/>
          </w:tcPr>
          <w:p w14:paraId="6BB82B39" w14:textId="77777777" w:rsidR="00624339" w:rsidRDefault="00624339">
            <w:pPr>
              <w:rPr>
                <w:sz w:val="10"/>
                <w:szCs w:val="10"/>
              </w:rPr>
            </w:pPr>
          </w:p>
        </w:tc>
        <w:tc>
          <w:tcPr>
            <w:tcW w:w="5866" w:type="dxa"/>
            <w:tcBorders>
              <w:top w:val="single" w:sz="4" w:space="0" w:color="auto"/>
              <w:left w:val="single" w:sz="4" w:space="0" w:color="auto"/>
              <w:bottom w:val="single" w:sz="4" w:space="0" w:color="auto"/>
            </w:tcBorders>
            <w:shd w:val="clear" w:color="auto" w:fill="FFFFFF"/>
            <w:vAlign w:val="center"/>
          </w:tcPr>
          <w:p w14:paraId="135F2438" w14:textId="77777777" w:rsidR="00624339" w:rsidRDefault="00000000">
            <w:pPr>
              <w:pStyle w:val="Khc0"/>
              <w:spacing w:after="0" w:line="240" w:lineRule="auto"/>
              <w:ind w:firstLine="0"/>
            </w:pPr>
            <w:r>
              <w:t>Điều phối viên</w:t>
            </w:r>
          </w:p>
        </w:tc>
        <w:tc>
          <w:tcPr>
            <w:tcW w:w="2712" w:type="dxa"/>
            <w:tcBorders>
              <w:top w:val="single" w:sz="4" w:space="0" w:color="auto"/>
              <w:left w:val="single" w:sz="4" w:space="0" w:color="auto"/>
              <w:bottom w:val="single" w:sz="4" w:space="0" w:color="auto"/>
              <w:right w:val="single" w:sz="4" w:space="0" w:color="auto"/>
            </w:tcBorders>
            <w:shd w:val="clear" w:color="auto" w:fill="FFFFFF"/>
            <w:vAlign w:val="center"/>
          </w:tcPr>
          <w:p w14:paraId="43FD2B38" w14:textId="77777777" w:rsidR="00624339" w:rsidRDefault="00000000">
            <w:pPr>
              <w:pStyle w:val="Khc0"/>
              <w:spacing w:after="0" w:line="240" w:lineRule="auto"/>
              <w:ind w:firstLine="700"/>
            </w:pPr>
            <w:r>
              <w:t>150.000/buổi</w:t>
            </w:r>
          </w:p>
        </w:tc>
      </w:tr>
    </w:tbl>
    <w:p w14:paraId="7A70AFA1" w14:textId="77777777" w:rsidR="00624339" w:rsidRDefault="00624339">
      <w:pPr>
        <w:spacing w:after="99" w:line="1" w:lineRule="exact"/>
      </w:pPr>
    </w:p>
    <w:p w14:paraId="500EA514" w14:textId="77777777" w:rsidR="00624339" w:rsidRDefault="00000000">
      <w:pPr>
        <w:pStyle w:val="Vnbnnidung0"/>
        <w:ind w:firstLine="560"/>
        <w:jc w:val="both"/>
      </w:pPr>
      <w:r>
        <w:t>b) Chi thù lao sáng tác, dàn dựng, đạo diễn chương trình đồng diễn, biểu diễn nghệ thuật phục vụ khai mạc, bế mạc giải thi đấu thể thao</w:t>
      </w:r>
    </w:p>
    <w:p w14:paraId="5CDFD831" w14:textId="77777777" w:rsidR="00624339" w:rsidRDefault="00000000">
      <w:pPr>
        <w:pStyle w:val="Vnbnnidung0"/>
        <w:spacing w:line="271" w:lineRule="auto"/>
        <w:ind w:firstLine="560"/>
        <w:jc w:val="both"/>
      </w:pPr>
      <w:r>
        <w:t>Thực hiện theo quy định tại Nghị định số 21/2015/NĐ-CP quy định về nhuận bút, thù lao đối với tác phẩm điện ảnh, mỹ thuật, nhiếp ảnh, sân khấu và các loại hình nghệ thuật biểu diễn khác.</w:t>
      </w:r>
    </w:p>
    <w:p w14:paraId="1275A72C" w14:textId="77777777" w:rsidR="00624339" w:rsidRDefault="00000000">
      <w:pPr>
        <w:pStyle w:val="Vnbnnidung0"/>
        <w:spacing w:line="271" w:lineRule="auto"/>
        <w:ind w:firstLine="560"/>
        <w:jc w:val="both"/>
      </w:pPr>
      <w:r>
        <w:t>2. Giải thi đấu thể thao cấp xã</w:t>
      </w:r>
    </w:p>
    <w:p w14:paraId="469AEE85" w14:textId="77777777" w:rsidR="00624339" w:rsidRDefault="00000000">
      <w:pPr>
        <w:pStyle w:val="Vnbnnidung0"/>
        <w:spacing w:line="271" w:lineRule="auto"/>
        <w:ind w:firstLine="540"/>
        <w:jc w:val="both"/>
      </w:pPr>
      <w:r>
        <w:t>Mức chi bằng 70% mức chi quy định đối với giải thi đấu thể thao cấp tỉnh.</w:t>
      </w:r>
    </w:p>
    <w:p w14:paraId="40BD2C3F" w14:textId="77777777" w:rsidR="00624339" w:rsidRDefault="00000000">
      <w:pPr>
        <w:pStyle w:val="Vnbnnidung0"/>
        <w:spacing w:line="290" w:lineRule="auto"/>
        <w:ind w:firstLine="540"/>
        <w:jc w:val="both"/>
        <w:rPr>
          <w:sz w:val="26"/>
          <w:szCs w:val="26"/>
        </w:rPr>
      </w:pPr>
      <w:r>
        <w:rPr>
          <w:b/>
          <w:bCs/>
          <w:sz w:val="26"/>
          <w:szCs w:val="26"/>
        </w:rPr>
        <w:t>Điều 5. Kinh phí thực hiện</w:t>
      </w:r>
    </w:p>
    <w:p w14:paraId="3457551D" w14:textId="77777777" w:rsidR="00624339" w:rsidRDefault="00000000">
      <w:pPr>
        <w:pStyle w:val="Vnbnnidung0"/>
        <w:numPr>
          <w:ilvl w:val="0"/>
          <w:numId w:val="7"/>
        </w:numPr>
        <w:tabs>
          <w:tab w:val="left" w:pos="949"/>
        </w:tabs>
        <w:ind w:firstLine="560"/>
        <w:jc w:val="both"/>
      </w:pPr>
      <w:bookmarkStart w:id="41" w:name="bookmark44"/>
      <w:bookmarkEnd w:id="41"/>
      <w:r>
        <w:t>Nguồn kinh phí thực hiện từ nguồn ngân sách nhà nước theo phân cấp và nguồn thu khác theo quy định của pháp luật.</w:t>
      </w:r>
    </w:p>
    <w:p w14:paraId="1569066A" w14:textId="77777777" w:rsidR="00624339" w:rsidRDefault="00000000">
      <w:pPr>
        <w:pStyle w:val="Vnbnnidung0"/>
        <w:numPr>
          <w:ilvl w:val="0"/>
          <w:numId w:val="7"/>
        </w:numPr>
        <w:tabs>
          <w:tab w:val="left" w:pos="958"/>
        </w:tabs>
        <w:spacing w:line="271" w:lineRule="auto"/>
        <w:ind w:firstLine="560"/>
        <w:jc w:val="both"/>
      </w:pPr>
      <w:bookmarkStart w:id="42" w:name="bookmark45"/>
      <w:bookmarkEnd w:id="42"/>
      <w:r>
        <w:t>Cơ quan, đơn vị được giao chủ trì tổ chức giải thi đấu thể thao có trách nhiệm lập dự toán, quản lý, sử dụng và quyết toán kinh phí theo quy định của pháp luật về ngân sách nhà nước và các quy định có liên quan.</w:t>
      </w:r>
    </w:p>
    <w:p w14:paraId="7927D1EB" w14:textId="77777777" w:rsidR="00624339" w:rsidRDefault="00000000">
      <w:pPr>
        <w:pStyle w:val="Vnbnnidung0"/>
        <w:numPr>
          <w:ilvl w:val="0"/>
          <w:numId w:val="7"/>
        </w:numPr>
        <w:tabs>
          <w:tab w:val="left" w:pos="954"/>
        </w:tabs>
        <w:spacing w:line="271" w:lineRule="auto"/>
        <w:ind w:firstLine="560"/>
        <w:jc w:val="both"/>
      </w:pPr>
      <w:bookmarkStart w:id="43" w:name="bookmark46"/>
      <w:bookmarkEnd w:id="43"/>
      <w:r>
        <w:t>Cơ quan, đơn vị cử vận động viên tham gia thi đấu có trách nhiệm bảo đảm kinh phí cho đoàn tham gia giải theo quy định hiện hành và khả năng cân đối ngân sách được giao.</w:t>
      </w:r>
    </w:p>
    <w:p w14:paraId="07AD142B" w14:textId="77777777" w:rsidR="00624339" w:rsidRDefault="00000000">
      <w:pPr>
        <w:pStyle w:val="Vnbnnidung0"/>
        <w:spacing w:line="290" w:lineRule="auto"/>
        <w:ind w:firstLine="560"/>
        <w:jc w:val="both"/>
        <w:rPr>
          <w:sz w:val="26"/>
          <w:szCs w:val="26"/>
        </w:rPr>
      </w:pPr>
      <w:r>
        <w:rPr>
          <w:b/>
          <w:bCs/>
          <w:sz w:val="26"/>
          <w:szCs w:val="26"/>
        </w:rPr>
        <w:t>Điều 6. Sửa đổi, bổ sung Quy định</w:t>
      </w:r>
    </w:p>
    <w:p w14:paraId="15EB6966" w14:textId="3F46F0D0" w:rsidR="00624339" w:rsidRDefault="00000000">
      <w:pPr>
        <w:pStyle w:val="Vnbnnidung0"/>
        <w:numPr>
          <w:ilvl w:val="0"/>
          <w:numId w:val="8"/>
        </w:numPr>
        <w:tabs>
          <w:tab w:val="left" w:pos="949"/>
        </w:tabs>
        <w:ind w:firstLine="560"/>
        <w:jc w:val="both"/>
      </w:pPr>
      <w:bookmarkStart w:id="44" w:name="bookmark47"/>
      <w:bookmarkEnd w:id="44"/>
      <w:r>
        <w:t xml:space="preserve">Trường hợp các </w:t>
      </w:r>
      <w:r w:rsidR="00C8269F">
        <w:t>văn bản</w:t>
      </w:r>
      <w:r>
        <w:t xml:space="preserve"> được viện dẫn trong Quy định này được sửa đổi, bổ sung hoặc thay thế thì thực hiện theo văn bản mới ban hành.</w:t>
      </w:r>
    </w:p>
    <w:p w14:paraId="0337353E" w14:textId="77777777" w:rsidR="00624339" w:rsidRDefault="00000000">
      <w:pPr>
        <w:pStyle w:val="Vnbnnidung0"/>
        <w:numPr>
          <w:ilvl w:val="0"/>
          <w:numId w:val="8"/>
        </w:numPr>
        <w:tabs>
          <w:tab w:val="left" w:pos="958"/>
        </w:tabs>
        <w:spacing w:line="266" w:lineRule="auto"/>
        <w:ind w:firstLine="560"/>
        <w:jc w:val="both"/>
      </w:pPr>
      <w:bookmarkStart w:id="45" w:name="bookmark48"/>
      <w:bookmarkEnd w:id="45"/>
      <w:r>
        <w:t>Trong quá trình triển khai tổ chức, thực hiện Quy định, nếu có khó khăn, vướng mắc hoặc Quy định không còn phù họp, các cơ quan có liên quan báo cáo ủy ban nhân dân tỉnh xem xét, trình Hội đồng nhân dân tỉnh sửa đổi, bổ sung Quy định cho phù họp./.</w:t>
      </w:r>
    </w:p>
    <w:sectPr w:rsidR="00624339">
      <w:headerReference w:type="even" r:id="rId9"/>
      <w:headerReference w:type="default" r:id="rId10"/>
      <w:type w:val="continuous"/>
      <w:pgSz w:w="11900" w:h="16840"/>
      <w:pgMar w:top="1095" w:right="908" w:bottom="1267" w:left="1546" w:header="0" w:footer="839"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22BE7" w14:textId="77777777" w:rsidR="005D199D" w:rsidRDefault="005D199D">
      <w:r>
        <w:separator/>
      </w:r>
    </w:p>
  </w:endnote>
  <w:endnote w:type="continuationSeparator" w:id="0">
    <w:p w14:paraId="70F37769" w14:textId="77777777" w:rsidR="005D199D" w:rsidRDefault="005D19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88773" w14:textId="77777777" w:rsidR="005D199D" w:rsidRDefault="005D199D"/>
  </w:footnote>
  <w:footnote w:type="continuationSeparator" w:id="0">
    <w:p w14:paraId="12EE223C" w14:textId="77777777" w:rsidR="005D199D" w:rsidRDefault="005D199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A3F67" w14:textId="77777777" w:rsidR="00624339" w:rsidRDefault="00000000">
    <w:pPr>
      <w:spacing w:line="1" w:lineRule="exact"/>
    </w:pPr>
    <w:r>
      <w:rPr>
        <w:noProof/>
      </w:rPr>
      <mc:AlternateContent>
        <mc:Choice Requires="wps">
          <w:drawing>
            <wp:anchor distT="0" distB="0" distL="0" distR="0" simplePos="0" relativeHeight="62914690" behindDoc="1" locked="0" layoutInCell="1" allowOverlap="1" wp14:anchorId="62570CBE" wp14:editId="4090AF50">
              <wp:simplePos x="0" y="0"/>
              <wp:positionH relativeFrom="page">
                <wp:posOffset>3897630</wp:posOffset>
              </wp:positionH>
              <wp:positionV relativeFrom="page">
                <wp:posOffset>433705</wp:posOffset>
              </wp:positionV>
              <wp:extent cx="76200" cy="125095"/>
              <wp:effectExtent l="0" t="0" r="0" b="0"/>
              <wp:wrapNone/>
              <wp:docPr id="5" name="Shape 5"/>
              <wp:cNvGraphicFramePr/>
              <a:graphic xmlns:a="http://schemas.openxmlformats.org/drawingml/2006/main">
                <a:graphicData uri="http://schemas.microsoft.com/office/word/2010/wordprocessingShape">
                  <wps:wsp>
                    <wps:cNvSpPr txBox="1"/>
                    <wps:spPr>
                      <a:xfrm>
                        <a:off x="0" y="0"/>
                        <a:ext cx="76200" cy="125095"/>
                      </a:xfrm>
                      <a:prstGeom prst="rect">
                        <a:avLst/>
                      </a:prstGeom>
                      <a:noFill/>
                    </wps:spPr>
                    <wps:txbx>
                      <w:txbxContent>
                        <w:p w14:paraId="6762E084" w14:textId="77777777" w:rsidR="00624339" w:rsidRDefault="00000000">
                          <w:pPr>
                            <w:pStyle w:val="utranghocchntrang20"/>
                            <w:rPr>
                              <w:sz w:val="28"/>
                              <w:szCs w:val="28"/>
                            </w:rPr>
                          </w:pPr>
                          <w:r>
                            <w:rPr>
                              <w:sz w:val="28"/>
                              <w:szCs w:val="28"/>
                            </w:rPr>
                            <w:t>2</w:t>
                          </w:r>
                        </w:p>
                      </w:txbxContent>
                    </wps:txbx>
                    <wps:bodyPr wrap="none" lIns="0" tIns="0" rIns="0" bIns="0">
                      <a:spAutoFit/>
                    </wps:bodyPr>
                  </wps:wsp>
                </a:graphicData>
              </a:graphic>
            </wp:anchor>
          </w:drawing>
        </mc:Choice>
        <mc:Fallback>
          <w:pict>
            <v:shapetype w14:anchorId="62570CBE" id="_x0000_t202" coordsize="21600,21600" o:spt="202" path="m,l,21600r21600,l21600,xe">
              <v:stroke joinstyle="miter"/>
              <v:path gradientshapeok="t" o:connecttype="rect"/>
            </v:shapetype>
            <v:shape id="Shape 5" o:spid="_x0000_s1026" type="#_x0000_t202" style="position:absolute;margin-left:306.9pt;margin-top:34.15pt;width:6pt;height:9.85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" filled="f" stroked="f">
              <v:textbox style="mso-fit-shape-to-text:t" inset="0,0,0,0">
                <w:txbxContent>
                  <w:p w14:paraId="6762E084" w14:textId="77777777" w:rsidR="00624339" w:rsidRDefault="00000000">
                    <w:pPr>
                      <w:pStyle w:val="utranghocchntrang20"/>
                      <w:rPr>
                        <w:sz w:val="28"/>
                        <w:szCs w:val="28"/>
                      </w:rPr>
                    </w:pPr>
                    <w:r>
                      <w:rPr>
                        <w:sz w:val="28"/>
                        <w:szCs w:val="28"/>
                      </w:rPr>
                      <w:t>2</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9F5FE" w14:textId="77777777" w:rsidR="00624339" w:rsidRDefault="00624339">
    <w:pPr>
      <w:spacing w:line="1"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E9FEA" w14:textId="77777777" w:rsidR="00624339" w:rsidRDefault="00000000">
    <w:pPr>
      <w:spacing w:line="1" w:lineRule="exact"/>
    </w:pPr>
    <w:r>
      <w:rPr>
        <w:noProof/>
      </w:rPr>
      <mc:AlternateContent>
        <mc:Choice Requires="wps">
          <w:drawing>
            <wp:anchor distT="0" distB="0" distL="0" distR="0" simplePos="0" relativeHeight="62914694" behindDoc="1" locked="0" layoutInCell="1" allowOverlap="1" wp14:anchorId="09A2652F" wp14:editId="36107CBD">
              <wp:simplePos x="0" y="0"/>
              <wp:positionH relativeFrom="page">
                <wp:posOffset>3942715</wp:posOffset>
              </wp:positionH>
              <wp:positionV relativeFrom="page">
                <wp:posOffset>418465</wp:posOffset>
              </wp:positionV>
              <wp:extent cx="67310" cy="128270"/>
              <wp:effectExtent l="0" t="0" r="0" b="0"/>
              <wp:wrapNone/>
              <wp:docPr id="11" name="Shape 11"/>
              <wp:cNvGraphicFramePr/>
              <a:graphic xmlns:a="http://schemas.openxmlformats.org/drawingml/2006/main">
                <a:graphicData uri="http://schemas.microsoft.com/office/word/2010/wordprocessingShape">
                  <wps:wsp>
                    <wps:cNvSpPr txBox="1"/>
                    <wps:spPr>
                      <a:xfrm>
                        <a:off x="0" y="0"/>
                        <a:ext cx="67310" cy="128270"/>
                      </a:xfrm>
                      <a:prstGeom prst="rect">
                        <a:avLst/>
                      </a:prstGeom>
                      <a:noFill/>
                    </wps:spPr>
                    <wps:txbx>
                      <w:txbxContent>
                        <w:p w14:paraId="44828931" w14:textId="77777777" w:rsidR="00624339" w:rsidRDefault="00000000">
                          <w:pPr>
                            <w:pStyle w:val="utranghocchntrang20"/>
                            <w:rPr>
                              <w:sz w:val="28"/>
                              <w:szCs w:val="28"/>
                            </w:rPr>
                          </w:pPr>
                          <w:r>
                            <w:rPr>
                              <w:sz w:val="28"/>
                              <w:szCs w:val="28"/>
                            </w:rPr>
                            <w:t>3</w:t>
                          </w:r>
                        </w:p>
                      </w:txbxContent>
                    </wps:txbx>
                    <wps:bodyPr wrap="none" lIns="0" tIns="0" rIns="0" bIns="0">
                      <a:spAutoFit/>
                    </wps:bodyPr>
                  </wps:wsp>
                </a:graphicData>
              </a:graphic>
            </wp:anchor>
          </w:drawing>
        </mc:Choice>
        <mc:Fallback>
          <w:pict>
            <v:shapetype w14:anchorId="09A2652F" id="_x0000_t202" coordsize="21600,21600" o:spt="202" path="m,l,21600r21600,l21600,xe">
              <v:stroke joinstyle="miter"/>
              <v:path gradientshapeok="t" o:connecttype="rect"/>
            </v:shapetype>
            <v:shape id="Shape 11" o:spid="_x0000_s1027" type="#_x0000_t202" style="position:absolute;margin-left:310.45pt;margin-top:32.95pt;width:5.3pt;height:10.1pt;z-index:-44040178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" filled="f" stroked="f">
              <v:textbox style="mso-fit-shape-to-text:t" inset="0,0,0,0">
                <w:txbxContent>
                  <w:p w14:paraId="44828931" w14:textId="77777777" w:rsidR="00624339" w:rsidRDefault="00000000">
                    <w:pPr>
                      <w:pStyle w:val="utranghocchntrang20"/>
                      <w:rPr>
                        <w:sz w:val="28"/>
                        <w:szCs w:val="28"/>
                      </w:rPr>
                    </w:pPr>
                    <w:r>
                      <w:rPr>
                        <w:sz w:val="28"/>
                        <w:szCs w:val="28"/>
                      </w:rPr>
                      <w:t>3</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4F566" w14:textId="77777777" w:rsidR="00624339" w:rsidRDefault="00000000">
    <w:pPr>
      <w:spacing w:line="1" w:lineRule="exact"/>
    </w:pPr>
    <w:r>
      <w:rPr>
        <w:noProof/>
      </w:rPr>
      <mc:AlternateContent>
        <mc:Choice Requires="wps">
          <w:drawing>
            <wp:anchor distT="0" distB="0" distL="0" distR="0" simplePos="0" relativeHeight="62914692" behindDoc="1" locked="0" layoutInCell="1" allowOverlap="1" wp14:anchorId="318E2F22" wp14:editId="36B30857">
              <wp:simplePos x="0" y="0"/>
              <wp:positionH relativeFrom="page">
                <wp:posOffset>3942715</wp:posOffset>
              </wp:positionH>
              <wp:positionV relativeFrom="page">
                <wp:posOffset>418465</wp:posOffset>
              </wp:positionV>
              <wp:extent cx="67310" cy="128270"/>
              <wp:effectExtent l="0" t="0" r="0" b="0"/>
              <wp:wrapNone/>
              <wp:docPr id="9" name="Shape 9"/>
              <wp:cNvGraphicFramePr/>
              <a:graphic xmlns:a="http://schemas.openxmlformats.org/drawingml/2006/main">
                <a:graphicData uri="http://schemas.microsoft.com/office/word/2010/wordprocessingShape">
                  <wps:wsp>
                    <wps:cNvSpPr txBox="1"/>
                    <wps:spPr>
                      <a:xfrm>
                        <a:off x="0" y="0"/>
                        <a:ext cx="67310" cy="128270"/>
                      </a:xfrm>
                      <a:prstGeom prst="rect">
                        <a:avLst/>
                      </a:prstGeom>
                      <a:noFill/>
                    </wps:spPr>
                    <wps:txbx>
                      <w:txbxContent>
                        <w:p w14:paraId="1D4913C0" w14:textId="77777777" w:rsidR="00624339" w:rsidRDefault="00000000">
                          <w:pPr>
                            <w:pStyle w:val="utranghocchntrang20"/>
                            <w:rPr>
                              <w:sz w:val="28"/>
                              <w:szCs w:val="28"/>
                            </w:rPr>
                          </w:pPr>
                          <w:r>
                            <w:rPr>
                              <w:sz w:val="28"/>
                              <w:szCs w:val="28"/>
                            </w:rPr>
                            <w:t>3</w:t>
                          </w:r>
                        </w:p>
                      </w:txbxContent>
                    </wps:txbx>
                    <wps:bodyPr wrap="none" lIns="0" tIns="0" rIns="0" bIns="0">
                      <a:spAutoFit/>
                    </wps:bodyPr>
                  </wps:wsp>
                </a:graphicData>
              </a:graphic>
            </wp:anchor>
          </w:drawing>
        </mc:Choice>
        <mc:Fallback>
          <w:pict>
            <v:shapetype w14:anchorId="318E2F22" id="_x0000_t202" coordsize="21600,21600" o:spt="202" path="m,l,21600r21600,l21600,xe">
              <v:stroke joinstyle="miter"/>
              <v:path gradientshapeok="t" o:connecttype="rect"/>
            </v:shapetype>
            <v:shape id="Shape 9" o:spid="_x0000_s1028" type="#_x0000_t202" style="position:absolute;margin-left:310.45pt;margin-top:32.95pt;width:5.3pt;height:10.1pt;z-index:-4404017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" filled="f" stroked="f">
              <v:textbox style="mso-fit-shape-to-text:t" inset="0,0,0,0">
                <w:txbxContent>
                  <w:p w14:paraId="1D4913C0" w14:textId="77777777" w:rsidR="00624339" w:rsidRDefault="00000000">
                    <w:pPr>
                      <w:pStyle w:val="utranghocchntrang20"/>
                      <w:rPr>
                        <w:sz w:val="28"/>
                        <w:szCs w:val="28"/>
                      </w:rPr>
                    </w:pPr>
                    <w:r>
                      <w:rPr>
                        <w:sz w:val="28"/>
                        <w:szCs w:val="28"/>
                      </w:rPr>
                      <w:t>3</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704ED"/>
    <w:multiLevelType w:val="multilevel"/>
    <w:tmpl w:val="491295D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1837996"/>
    <w:multiLevelType w:val="multilevel"/>
    <w:tmpl w:val="9BE4E50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039717F"/>
    <w:multiLevelType w:val="multilevel"/>
    <w:tmpl w:val="ED2EB83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8F56D18"/>
    <w:multiLevelType w:val="multilevel"/>
    <w:tmpl w:val="1CB2417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9A0192A"/>
    <w:multiLevelType w:val="multilevel"/>
    <w:tmpl w:val="281C245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FA21817"/>
    <w:multiLevelType w:val="multilevel"/>
    <w:tmpl w:val="BBEE4B9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64A742C"/>
    <w:multiLevelType w:val="multilevel"/>
    <w:tmpl w:val="181E773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A5916C5"/>
    <w:multiLevelType w:val="multilevel"/>
    <w:tmpl w:val="5D306C5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6072567">
    <w:abstractNumId w:val="2"/>
  </w:num>
  <w:num w:numId="2" w16cid:durableId="573322095">
    <w:abstractNumId w:val="6"/>
  </w:num>
  <w:num w:numId="3" w16cid:durableId="1011957253">
    <w:abstractNumId w:val="7"/>
  </w:num>
  <w:num w:numId="4" w16cid:durableId="529072737">
    <w:abstractNumId w:val="1"/>
  </w:num>
  <w:num w:numId="5" w16cid:durableId="861162890">
    <w:abstractNumId w:val="4"/>
  </w:num>
  <w:num w:numId="6" w16cid:durableId="1138032986">
    <w:abstractNumId w:val="3"/>
  </w:num>
  <w:num w:numId="7" w16cid:durableId="410584247">
    <w:abstractNumId w:val="5"/>
  </w:num>
  <w:num w:numId="8" w16cid:durableId="1506552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evenAndOddHeaders/>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339"/>
    <w:rsid w:val="00127411"/>
    <w:rsid w:val="002343D7"/>
    <w:rsid w:val="003E0402"/>
    <w:rsid w:val="005D199D"/>
    <w:rsid w:val="005E7B59"/>
    <w:rsid w:val="00624339"/>
    <w:rsid w:val="008F7F9B"/>
    <w:rsid w:val="00A425FC"/>
    <w:rsid w:val="00B959CA"/>
    <w:rsid w:val="00C42D92"/>
    <w:rsid w:val="00C8269F"/>
    <w:rsid w:val="00CA5DEA"/>
    <w:rsid w:val="00DA0F82"/>
    <w:rsid w:val="00DD4ADF"/>
    <w:rsid w:val="00DE4BCF"/>
    <w:rsid w:val="00EE5AF9"/>
    <w:rsid w:val="00F005F6"/>
    <w:rsid w:val="00F122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8F012"/>
  <w15:docId w15:val="{CF2FDF0C-4C82-4C80-83E5-01EB2FC42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4BCF"/>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iCs/>
      <w:smallCaps w:val="0"/>
      <w:strike w:val="0"/>
      <w:sz w:val="28"/>
      <w:szCs w:val="28"/>
      <w:u w:val="none"/>
      <w:shd w:val="clear" w:color="auto" w:fill="auto"/>
    </w:rPr>
  </w:style>
  <w:style w:type="character" w:customStyle="1" w:styleId="Vnbnnidung3">
    <w:name w:val="Văn bản nội dung (3)_"/>
    <w:basedOn w:val="DefaultParagraphFont"/>
    <w:link w:val="Vnbnnidung3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Tiu1">
    <w:name w:val="Tiêu đề #1_"/>
    <w:basedOn w:val="DefaultParagraphFont"/>
    <w:link w:val="Tiu1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Chthchbng">
    <w:name w:val="Chú thích bảng_"/>
    <w:basedOn w:val="DefaultParagraphFont"/>
    <w:link w:val="Chthchbng0"/>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Khc">
    <w:name w:val="Khác_"/>
    <w:basedOn w:val="DefaultParagraphFont"/>
    <w:link w:val="Khc0"/>
    <w:rPr>
      <w:rFonts w:ascii="Times New Roman" w:eastAsia="Times New Roman" w:hAnsi="Times New Roman" w:cs="Times New Roman"/>
      <w:b w:val="0"/>
      <w:bCs w:val="0"/>
      <w:i w:val="0"/>
      <w:iCs w:val="0"/>
      <w:smallCaps w:val="0"/>
      <w:strike w:val="0"/>
      <w:sz w:val="28"/>
      <w:szCs w:val="28"/>
      <w:u w:val="none"/>
      <w:shd w:val="clear" w:color="auto" w:fill="auto"/>
    </w:rPr>
  </w:style>
  <w:style w:type="paragraph" w:customStyle="1" w:styleId="Vnbnnidung20">
    <w:name w:val="Văn bản nội dung (2)"/>
    <w:basedOn w:val="Normal"/>
    <w:link w:val="Vnbnnidung2"/>
    <w:pPr>
      <w:spacing w:after="120" w:line="269" w:lineRule="auto"/>
      <w:ind w:firstLine="600"/>
    </w:pPr>
    <w:rPr>
      <w:rFonts w:ascii="Times New Roman" w:eastAsia="Times New Roman" w:hAnsi="Times New Roman" w:cs="Times New Roman"/>
      <w:i/>
      <w:iCs/>
      <w:sz w:val="28"/>
      <w:szCs w:val="28"/>
    </w:rPr>
  </w:style>
  <w:style w:type="paragraph" w:customStyle="1" w:styleId="Vnbnnidung30">
    <w:name w:val="Văn bản nội dung (3)"/>
    <w:basedOn w:val="Normal"/>
    <w:link w:val="Vnbnnidung3"/>
    <w:pPr>
      <w:spacing w:line="262" w:lineRule="auto"/>
    </w:pPr>
    <w:rPr>
      <w:rFonts w:ascii="Times New Roman" w:eastAsia="Times New Roman" w:hAnsi="Times New Roman" w:cs="Times New Roman"/>
      <w:sz w:val="20"/>
      <w:szCs w:val="20"/>
    </w:rPr>
  </w:style>
  <w:style w:type="paragraph" w:customStyle="1" w:styleId="Tiu10">
    <w:name w:val="Tiêu đề #1"/>
    <w:basedOn w:val="Normal"/>
    <w:link w:val="Tiu1"/>
    <w:pPr>
      <w:spacing w:after="360" w:line="259" w:lineRule="auto"/>
      <w:jc w:val="center"/>
      <w:outlineLvl w:val="0"/>
    </w:pPr>
    <w:rPr>
      <w:rFonts w:ascii="Times New Roman" w:eastAsia="Times New Roman" w:hAnsi="Times New Roman" w:cs="Times New Roman"/>
      <w:b/>
      <w:bCs/>
      <w:sz w:val="26"/>
      <w:szCs w:val="26"/>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Vnbnnidung0">
    <w:name w:val="Văn bản nội dung"/>
    <w:basedOn w:val="Normal"/>
    <w:link w:val="Vnbnnidung"/>
    <w:pPr>
      <w:spacing w:after="100" w:line="269" w:lineRule="auto"/>
      <w:ind w:firstLine="400"/>
    </w:pPr>
    <w:rPr>
      <w:rFonts w:ascii="Times New Roman" w:eastAsia="Times New Roman" w:hAnsi="Times New Roman" w:cs="Times New Roman"/>
      <w:sz w:val="28"/>
      <w:szCs w:val="28"/>
    </w:rPr>
  </w:style>
  <w:style w:type="paragraph" w:customStyle="1" w:styleId="Chthchbng0">
    <w:name w:val="Chú thích bảng"/>
    <w:basedOn w:val="Normal"/>
    <w:link w:val="Chthchbng"/>
    <w:pPr>
      <w:spacing w:line="377" w:lineRule="auto"/>
    </w:pPr>
    <w:rPr>
      <w:rFonts w:ascii="Times New Roman" w:eastAsia="Times New Roman" w:hAnsi="Times New Roman" w:cs="Times New Roman"/>
      <w:sz w:val="28"/>
      <w:szCs w:val="28"/>
    </w:rPr>
  </w:style>
  <w:style w:type="paragraph" w:customStyle="1" w:styleId="Khc0">
    <w:name w:val="Khác"/>
    <w:basedOn w:val="Normal"/>
    <w:link w:val="Khc"/>
    <w:pPr>
      <w:spacing w:after="100" w:line="269" w:lineRule="auto"/>
      <w:ind w:firstLine="400"/>
    </w:pPr>
    <w:rPr>
      <w:rFonts w:ascii="Times New Roman" w:eastAsia="Times New Roman" w:hAnsi="Times New Roman" w:cs="Times New Roman"/>
      <w:sz w:val="28"/>
      <w:szCs w:val="28"/>
    </w:rPr>
  </w:style>
  <w:style w:type="table" w:styleId="TableGrid">
    <w:name w:val="Table Grid"/>
    <w:basedOn w:val="TableNormal"/>
    <w:uiPriority w:val="39"/>
    <w:rsid w:val="003E04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TotalTime>
  <Pages>5</Pages>
  <Words>1225</Words>
  <Characters>6989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11</cp:revision>
  <dcterms:created xsi:type="dcterms:W3CDTF">2026-08-07T09:09:00Z</dcterms:created>
  <dcterms:modified xsi:type="dcterms:W3CDTF">2026-08-10T03:19:00Z</dcterms:modified>
</cp:coreProperties>
</file>