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276"/>
        <w:rPr>
          <w:sz w:val="25"/>
        </w:rPr>
      </w:pPr>
    </w:p>
    <w:p>
      <w:pPr>
        <w:pStyle w:val="Heading1"/>
      </w:pPr>
      <w:r>
        <w:rPr/>
        <w:t>Phụ</w:t>
      </w:r>
      <w:r>
        <w:rPr>
          <w:spacing w:val="9"/>
        </w:rPr>
        <w:t> </w:t>
      </w:r>
      <w:r>
        <w:rPr/>
        <w:t>lục</w:t>
      </w:r>
      <w:r>
        <w:rPr>
          <w:spacing w:val="8"/>
        </w:rPr>
        <w:t> </w:t>
      </w:r>
      <w:r>
        <w:rPr>
          <w:spacing w:val="-10"/>
        </w:rPr>
        <w:t>I</w:t>
      </w:r>
    </w:p>
    <w:p>
      <w:pPr>
        <w:spacing w:line="215" w:lineRule="exact" w:before="80"/>
        <w:ind w:left="1699" w:right="0" w:firstLine="0"/>
        <w:jc w:val="left"/>
        <w:rPr>
          <w:sz w:val="20"/>
        </w:rPr>
      </w:pPr>
      <w:r>
        <w:rPr/>
        <w:br w:type="column"/>
      </w:r>
      <w:r>
        <w:rPr>
          <w:spacing w:val="-2"/>
          <w:sz w:val="20"/>
        </w:rPr>
        <w:t>Số:</w:t>
      </w:r>
      <w:r>
        <w:rPr>
          <w:spacing w:val="14"/>
          <w:sz w:val="20"/>
        </w:rPr>
        <w:t> </w:t>
      </w:r>
      <w:r>
        <w:rPr>
          <w:spacing w:val="-2"/>
          <w:sz w:val="20"/>
        </w:rPr>
        <w:t>50/2026/QĐ-</w:t>
      </w:r>
      <w:r>
        <w:rPr>
          <w:spacing w:val="-4"/>
          <w:sz w:val="20"/>
        </w:rPr>
        <w:t>UBND</w:t>
      </w:r>
    </w:p>
    <w:p>
      <w:pPr>
        <w:spacing w:line="215" w:lineRule="exact" w:before="0"/>
        <w:ind w:left="1699" w:right="0" w:firstLine="0"/>
        <w:jc w:val="left"/>
        <w:rPr>
          <w:sz w:val="20"/>
        </w:rPr>
      </w:pPr>
      <w:r>
        <w:rPr>
          <w:sz w:val="20"/>
        </w:rPr>
        <w:t>Thời</w:t>
      </w:r>
      <w:r>
        <w:rPr>
          <w:spacing w:val="-3"/>
          <w:sz w:val="20"/>
        </w:rPr>
        <w:t> </w:t>
      </w:r>
      <w:r>
        <w:rPr>
          <w:sz w:val="20"/>
        </w:rPr>
        <w:t>gian</w:t>
      </w:r>
      <w:r>
        <w:rPr>
          <w:spacing w:val="-2"/>
          <w:sz w:val="20"/>
        </w:rPr>
        <w:t> </w:t>
      </w:r>
      <w:r>
        <w:rPr>
          <w:sz w:val="20"/>
        </w:rPr>
        <w:t>ký:</w:t>
      </w:r>
      <w:r>
        <w:rPr>
          <w:spacing w:val="-2"/>
          <w:sz w:val="20"/>
        </w:rPr>
        <w:t> </w:t>
      </w:r>
      <w:r>
        <w:rPr>
          <w:sz w:val="20"/>
        </w:rPr>
        <w:t>2026-05-</w:t>
      </w:r>
      <w:r>
        <w:rPr>
          <w:spacing w:val="-2"/>
          <w:sz w:val="20"/>
        </w:rPr>
        <w:t>20T15:11:05+07:00</w:t>
      </w:r>
    </w:p>
    <w:p>
      <w:pPr>
        <w:spacing w:after="0" w:line="215" w:lineRule="exact"/>
        <w:jc w:val="left"/>
        <w:rPr>
          <w:sz w:val="20"/>
        </w:rPr>
        <w:sectPr>
          <w:type w:val="continuous"/>
          <w:pgSz w:w="11910" w:h="16840"/>
          <w:pgMar w:top="0" w:bottom="0" w:left="425" w:right="141"/>
          <w:cols w:num="2" w:equalWidth="0">
            <w:col w:w="6056" w:space="40"/>
            <w:col w:w="5248"/>
          </w:cols>
        </w:sectPr>
      </w:pPr>
    </w:p>
    <w:p>
      <w:pPr>
        <w:pStyle w:val="BodyText"/>
        <w:spacing w:line="266" w:lineRule="auto" w:before="96"/>
        <w:ind w:left="1908" w:right="2203"/>
        <w:jc w:val="center"/>
      </w:pPr>
      <w:r>
        <w:rPr/>
        <w:t>DANH MỤC HÀNG HÓA, DỊCH VỤ THỰC HIỆN KÊ KHAI GIÁ VÀ THẨM QUYỀN TIẾP NHẬN HỒ SƠ KÊ KHAI GIÁ; LẬP, TRÌNH, QUYẾT ĐỊNH ĐẶC ĐIỂM KINH TẾ KỸ THUẬT CỦA HÀNG</w:t>
      </w:r>
    </w:p>
    <w:p>
      <w:pPr>
        <w:pStyle w:val="BodyText"/>
        <w:ind w:left="2022" w:right="2203"/>
        <w:jc w:val="center"/>
      </w:pPr>
      <w:r>
        <w:rPr/>
        <w:t>HOÁ,</w:t>
      </w:r>
      <w:r>
        <w:rPr>
          <w:spacing w:val="1"/>
        </w:rPr>
        <w:t> </w:t>
      </w:r>
      <w:r>
        <w:rPr/>
        <w:t>DỊCH</w:t>
      </w:r>
      <w:r>
        <w:rPr>
          <w:spacing w:val="2"/>
        </w:rPr>
        <w:t> </w:t>
      </w:r>
      <w:r>
        <w:rPr/>
        <w:t>VỤ</w:t>
      </w:r>
      <w:r>
        <w:rPr>
          <w:spacing w:val="1"/>
        </w:rPr>
        <w:t> </w:t>
      </w:r>
      <w:r>
        <w:rPr/>
        <w:t>THỰC</w:t>
      </w:r>
      <w:r>
        <w:rPr>
          <w:spacing w:val="2"/>
        </w:rPr>
        <w:t> </w:t>
      </w:r>
      <w:r>
        <w:rPr/>
        <w:t>HIỆN</w:t>
      </w:r>
      <w:r>
        <w:rPr>
          <w:spacing w:val="2"/>
        </w:rPr>
        <w:t> </w:t>
      </w:r>
      <w:r>
        <w:rPr/>
        <w:t>KÊ</w:t>
      </w:r>
      <w:r>
        <w:rPr>
          <w:spacing w:val="2"/>
        </w:rPr>
        <w:t> </w:t>
      </w:r>
      <w:r>
        <w:rPr/>
        <w:t>KHAI</w:t>
      </w:r>
      <w:r>
        <w:rPr>
          <w:spacing w:val="3"/>
        </w:rPr>
        <w:t> </w:t>
      </w:r>
      <w:r>
        <w:rPr>
          <w:spacing w:val="-5"/>
        </w:rPr>
        <w:t>GIÁ</w:t>
      </w:r>
    </w:p>
    <w:p>
      <w:pPr>
        <w:tabs>
          <w:tab w:pos="4527" w:val="left" w:leader="none"/>
          <w:tab w:pos="5308" w:val="left" w:leader="none"/>
          <w:tab w:pos="7528" w:val="left" w:leader="none"/>
          <w:tab w:pos="8592" w:val="left" w:leader="none"/>
        </w:tabs>
        <w:spacing w:line="264" w:lineRule="auto" w:before="126" w:after="27"/>
        <w:ind w:left="1461" w:right="1797" w:firstLine="0"/>
        <w:jc w:val="center"/>
        <w:rPr>
          <w:i/>
          <w:sz w:val="22"/>
        </w:rPr>
      </w:pPr>
      <w:r>
        <w:rPr>
          <w:i/>
          <w:sz w:val="22"/>
        </w:rPr>
        <w:t>(Kèm theo Quyết định số:</w:t>
        <w:tab/>
      </w:r>
      <w:r>
        <w:rPr>
          <w:i/>
          <w:spacing w:val="-10"/>
          <w:sz w:val="22"/>
        </w:rPr>
        <w:t>/</w:t>
      </w:r>
      <w:r>
        <w:rPr>
          <w:i/>
          <w:sz w:val="22"/>
        </w:rPr>
        <w:tab/>
        <w:t>/QĐ-UBND</w:t>
      </w:r>
      <w:r>
        <w:rPr>
          <w:i/>
          <w:spacing w:val="40"/>
          <w:sz w:val="22"/>
        </w:rPr>
        <w:t> </w:t>
      </w:r>
      <w:r>
        <w:rPr>
          <w:i/>
          <w:sz w:val="22"/>
        </w:rPr>
        <w:t>ngày</w:t>
        <w:tab/>
      </w:r>
      <w:r>
        <w:rPr>
          <w:i/>
          <w:spacing w:val="-2"/>
          <w:sz w:val="22"/>
        </w:rPr>
        <w:t>tháng</w:t>
      </w:r>
      <w:r>
        <w:rPr>
          <w:i/>
          <w:sz w:val="22"/>
        </w:rPr>
        <w:tab/>
        <w:t>năm</w:t>
      </w:r>
      <w:r>
        <w:rPr>
          <w:i/>
          <w:spacing w:val="40"/>
          <w:sz w:val="22"/>
        </w:rPr>
        <w:t> </w:t>
      </w:r>
      <w:r>
        <w:rPr>
          <w:i/>
          <w:sz w:val="22"/>
        </w:rPr>
        <w:t>2026 của UBND thành phố Đà Nẵng)</w:t>
      </w:r>
    </w:p>
    <w:tbl>
      <w:tblPr>
        <w:tblW w:w="0" w:type="auto"/>
        <w:jc w:val="left"/>
        <w:tblInd w:w="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8"/>
        <w:gridCol w:w="5003"/>
        <w:gridCol w:w="1549"/>
        <w:gridCol w:w="1470"/>
        <w:gridCol w:w="2514"/>
      </w:tblGrid>
      <w:tr>
        <w:trPr>
          <w:trHeight w:val="2212" w:hRule="atLeast"/>
        </w:trPr>
        <w:tc>
          <w:tcPr>
            <w:tcW w:w="528" w:type="dxa"/>
          </w:tcPr>
          <w:p>
            <w:pPr>
              <w:pStyle w:val="TableParagraph"/>
              <w:rPr>
                <w:i/>
                <w:sz w:val="20"/>
              </w:rPr>
            </w:pPr>
          </w:p>
          <w:p>
            <w:pPr>
              <w:pStyle w:val="TableParagraph"/>
              <w:rPr>
                <w:i/>
                <w:sz w:val="20"/>
              </w:rPr>
            </w:pPr>
          </w:p>
          <w:p>
            <w:pPr>
              <w:pStyle w:val="TableParagraph"/>
              <w:rPr>
                <w:i/>
                <w:sz w:val="20"/>
              </w:rPr>
            </w:pPr>
          </w:p>
          <w:p>
            <w:pPr>
              <w:pStyle w:val="TableParagraph"/>
              <w:spacing w:before="64"/>
              <w:rPr>
                <w:i/>
                <w:sz w:val="20"/>
              </w:rPr>
            </w:pPr>
          </w:p>
          <w:p>
            <w:pPr>
              <w:pStyle w:val="TableParagraph"/>
              <w:ind w:left="20"/>
              <w:jc w:val="center"/>
              <w:rPr>
                <w:b/>
                <w:sz w:val="20"/>
              </w:rPr>
            </w:pPr>
            <w:r>
              <w:rPr>
                <w:b/>
                <w:spacing w:val="-5"/>
                <w:sz w:val="20"/>
              </w:rPr>
              <w:t>STT</w:t>
            </w:r>
          </w:p>
        </w:tc>
        <w:tc>
          <w:tcPr>
            <w:tcW w:w="5003" w:type="dxa"/>
          </w:tcPr>
          <w:p>
            <w:pPr>
              <w:pStyle w:val="TableParagraph"/>
              <w:rPr>
                <w:i/>
                <w:sz w:val="20"/>
              </w:rPr>
            </w:pPr>
          </w:p>
          <w:p>
            <w:pPr>
              <w:pStyle w:val="TableParagraph"/>
              <w:rPr>
                <w:i/>
                <w:sz w:val="20"/>
              </w:rPr>
            </w:pPr>
          </w:p>
          <w:p>
            <w:pPr>
              <w:pStyle w:val="TableParagraph"/>
              <w:rPr>
                <w:i/>
                <w:sz w:val="20"/>
              </w:rPr>
            </w:pPr>
          </w:p>
          <w:p>
            <w:pPr>
              <w:pStyle w:val="TableParagraph"/>
              <w:spacing w:before="64"/>
              <w:rPr>
                <w:i/>
                <w:sz w:val="20"/>
              </w:rPr>
            </w:pPr>
          </w:p>
          <w:p>
            <w:pPr>
              <w:pStyle w:val="TableParagraph"/>
              <w:ind w:left="1555"/>
              <w:rPr>
                <w:b/>
                <w:sz w:val="20"/>
              </w:rPr>
            </w:pPr>
            <w:r>
              <w:rPr>
                <w:b/>
                <w:sz w:val="20"/>
              </w:rPr>
              <w:t>Tên</w:t>
            </w:r>
            <w:r>
              <w:rPr>
                <w:b/>
                <w:spacing w:val="-5"/>
                <w:sz w:val="20"/>
              </w:rPr>
              <w:t> </w:t>
            </w:r>
            <w:r>
              <w:rPr>
                <w:b/>
                <w:sz w:val="20"/>
              </w:rPr>
              <w:t>hàng</w:t>
            </w:r>
            <w:r>
              <w:rPr>
                <w:b/>
                <w:spacing w:val="-5"/>
                <w:sz w:val="20"/>
              </w:rPr>
              <w:t> </w:t>
            </w:r>
            <w:r>
              <w:rPr>
                <w:b/>
                <w:sz w:val="20"/>
              </w:rPr>
              <w:t>hóa,</w:t>
            </w:r>
            <w:r>
              <w:rPr>
                <w:b/>
                <w:spacing w:val="-5"/>
                <w:sz w:val="20"/>
              </w:rPr>
              <w:t> </w:t>
            </w:r>
            <w:r>
              <w:rPr>
                <w:b/>
                <w:sz w:val="20"/>
              </w:rPr>
              <w:t>dịch</w:t>
            </w:r>
            <w:r>
              <w:rPr>
                <w:b/>
                <w:spacing w:val="-5"/>
                <w:sz w:val="20"/>
              </w:rPr>
              <w:t> vụ</w:t>
            </w:r>
          </w:p>
        </w:tc>
        <w:tc>
          <w:tcPr>
            <w:tcW w:w="1549" w:type="dxa"/>
          </w:tcPr>
          <w:p>
            <w:pPr>
              <w:pStyle w:val="TableParagraph"/>
              <w:rPr>
                <w:i/>
                <w:sz w:val="20"/>
              </w:rPr>
            </w:pPr>
          </w:p>
          <w:p>
            <w:pPr>
              <w:pStyle w:val="TableParagraph"/>
              <w:spacing w:before="29"/>
              <w:rPr>
                <w:i/>
                <w:sz w:val="20"/>
              </w:rPr>
            </w:pPr>
          </w:p>
          <w:p>
            <w:pPr>
              <w:pStyle w:val="TableParagraph"/>
              <w:spacing w:line="256" w:lineRule="auto" w:before="1"/>
              <w:ind w:left="92" w:right="126" w:firstLine="1"/>
              <w:jc w:val="center"/>
              <w:rPr>
                <w:b/>
                <w:sz w:val="20"/>
              </w:rPr>
            </w:pPr>
            <w:r>
              <w:rPr>
                <w:b/>
                <w:sz w:val="20"/>
              </w:rPr>
              <w:t>Thẩm</w:t>
            </w:r>
            <w:r>
              <w:rPr>
                <w:b/>
                <w:spacing w:val="-1"/>
                <w:sz w:val="20"/>
              </w:rPr>
              <w:t> </w:t>
            </w:r>
            <w:r>
              <w:rPr>
                <w:b/>
                <w:sz w:val="20"/>
              </w:rPr>
              <w:t>quyền ban hành đặc điểm</w:t>
            </w:r>
            <w:r>
              <w:rPr>
                <w:b/>
                <w:spacing w:val="-13"/>
                <w:sz w:val="20"/>
              </w:rPr>
              <w:t> </w:t>
            </w:r>
            <w:r>
              <w:rPr>
                <w:b/>
                <w:sz w:val="20"/>
              </w:rPr>
              <w:t>kinh</w:t>
            </w:r>
            <w:r>
              <w:rPr>
                <w:b/>
                <w:spacing w:val="-12"/>
                <w:sz w:val="20"/>
              </w:rPr>
              <w:t> </w:t>
            </w:r>
            <w:r>
              <w:rPr>
                <w:b/>
                <w:sz w:val="20"/>
              </w:rPr>
              <w:t>tế</w:t>
            </w:r>
            <w:r>
              <w:rPr>
                <w:b/>
                <w:spacing w:val="-13"/>
                <w:sz w:val="20"/>
              </w:rPr>
              <w:t> </w:t>
            </w:r>
            <w:r>
              <w:rPr>
                <w:b/>
                <w:sz w:val="20"/>
              </w:rPr>
              <w:t>kỹ thuật</w:t>
            </w:r>
            <w:r>
              <w:rPr>
                <w:b/>
                <w:spacing w:val="-2"/>
                <w:sz w:val="20"/>
              </w:rPr>
              <w:t> </w:t>
            </w:r>
            <w:r>
              <w:rPr>
                <w:b/>
                <w:sz w:val="20"/>
              </w:rPr>
              <w:t>của</w:t>
            </w:r>
            <w:r>
              <w:rPr>
                <w:b/>
                <w:spacing w:val="-1"/>
                <w:sz w:val="20"/>
              </w:rPr>
              <w:t> </w:t>
            </w:r>
            <w:r>
              <w:rPr>
                <w:b/>
                <w:sz w:val="20"/>
              </w:rPr>
              <w:t>hàng hóa, dịch vụ</w:t>
            </w:r>
          </w:p>
        </w:tc>
        <w:tc>
          <w:tcPr>
            <w:tcW w:w="1470" w:type="dxa"/>
          </w:tcPr>
          <w:p>
            <w:pPr>
              <w:pStyle w:val="TableParagraph"/>
              <w:spacing w:before="137"/>
              <w:rPr>
                <w:i/>
                <w:sz w:val="20"/>
              </w:rPr>
            </w:pPr>
          </w:p>
          <w:p>
            <w:pPr>
              <w:pStyle w:val="TableParagraph"/>
              <w:spacing w:line="256" w:lineRule="auto"/>
              <w:ind w:left="70" w:right="105" w:firstLine="6"/>
              <w:jc w:val="center"/>
              <w:rPr>
                <w:b/>
                <w:sz w:val="20"/>
              </w:rPr>
            </w:pPr>
            <w:r>
              <w:rPr>
                <w:b/>
                <w:sz w:val="20"/>
              </w:rPr>
              <w:t>Cơ quan</w:t>
            </w:r>
            <w:r>
              <w:rPr>
                <w:b/>
                <w:spacing w:val="-1"/>
                <w:sz w:val="20"/>
              </w:rPr>
              <w:t> </w:t>
            </w:r>
            <w:r>
              <w:rPr>
                <w:b/>
                <w:sz w:val="20"/>
              </w:rPr>
              <w:t>tham mưu</w:t>
            </w:r>
            <w:r>
              <w:rPr>
                <w:b/>
                <w:spacing w:val="-7"/>
                <w:sz w:val="20"/>
              </w:rPr>
              <w:t> </w:t>
            </w:r>
            <w:r>
              <w:rPr>
                <w:b/>
                <w:sz w:val="20"/>
              </w:rPr>
              <w:t>trình</w:t>
            </w:r>
            <w:r>
              <w:rPr>
                <w:b/>
                <w:spacing w:val="-8"/>
                <w:sz w:val="20"/>
              </w:rPr>
              <w:t> </w:t>
            </w:r>
            <w:r>
              <w:rPr>
                <w:b/>
                <w:sz w:val="20"/>
              </w:rPr>
              <w:t>ban hành</w:t>
            </w:r>
            <w:r>
              <w:rPr>
                <w:b/>
                <w:spacing w:val="-9"/>
                <w:sz w:val="20"/>
              </w:rPr>
              <w:t> </w:t>
            </w:r>
            <w:r>
              <w:rPr>
                <w:b/>
                <w:sz w:val="20"/>
              </w:rPr>
              <w:t>đặc</w:t>
            </w:r>
            <w:r>
              <w:rPr>
                <w:b/>
                <w:spacing w:val="-8"/>
                <w:sz w:val="20"/>
              </w:rPr>
              <w:t> </w:t>
            </w:r>
            <w:r>
              <w:rPr>
                <w:b/>
                <w:sz w:val="20"/>
              </w:rPr>
              <w:t>điểm kinh tế kỹ thuật</w:t>
            </w:r>
            <w:r>
              <w:rPr>
                <w:b/>
                <w:spacing w:val="-13"/>
                <w:sz w:val="20"/>
              </w:rPr>
              <w:t> </w:t>
            </w:r>
            <w:r>
              <w:rPr>
                <w:b/>
                <w:sz w:val="20"/>
              </w:rPr>
              <w:t>của</w:t>
            </w:r>
            <w:r>
              <w:rPr>
                <w:b/>
                <w:spacing w:val="-12"/>
                <w:sz w:val="20"/>
              </w:rPr>
              <w:t> </w:t>
            </w:r>
            <w:r>
              <w:rPr>
                <w:b/>
                <w:sz w:val="20"/>
              </w:rPr>
              <w:t>hàng hóa, dịch vụ</w:t>
            </w:r>
          </w:p>
        </w:tc>
        <w:tc>
          <w:tcPr>
            <w:tcW w:w="2514" w:type="dxa"/>
          </w:tcPr>
          <w:p>
            <w:pPr>
              <w:pStyle w:val="TableParagraph"/>
              <w:spacing w:before="137"/>
              <w:rPr>
                <w:i/>
                <w:sz w:val="20"/>
              </w:rPr>
            </w:pPr>
          </w:p>
          <w:p>
            <w:pPr>
              <w:pStyle w:val="TableParagraph"/>
              <w:spacing w:line="256" w:lineRule="auto"/>
              <w:ind w:left="218" w:right="255" w:firstLine="3"/>
              <w:jc w:val="center"/>
              <w:rPr>
                <w:b/>
                <w:sz w:val="20"/>
              </w:rPr>
            </w:pPr>
            <w:r>
              <w:rPr>
                <w:b/>
                <w:sz w:val="20"/>
              </w:rPr>
              <w:t>UBND thành phố phân công cơ quan, đơn vị chuyển</w:t>
            </w:r>
            <w:r>
              <w:rPr>
                <w:b/>
                <w:spacing w:val="-13"/>
                <w:sz w:val="20"/>
              </w:rPr>
              <w:t> </w:t>
            </w:r>
            <w:r>
              <w:rPr>
                <w:b/>
                <w:sz w:val="20"/>
              </w:rPr>
              <w:t>môn</w:t>
            </w:r>
            <w:r>
              <w:rPr>
                <w:b/>
                <w:spacing w:val="-12"/>
                <w:sz w:val="20"/>
              </w:rPr>
              <w:t> </w:t>
            </w:r>
            <w:r>
              <w:rPr>
                <w:b/>
                <w:sz w:val="20"/>
              </w:rPr>
              <w:t>trực</w:t>
            </w:r>
            <w:r>
              <w:rPr>
                <w:b/>
                <w:spacing w:val="-13"/>
                <w:sz w:val="20"/>
              </w:rPr>
              <w:t> </w:t>
            </w:r>
            <w:r>
              <w:rPr>
                <w:b/>
                <w:sz w:val="20"/>
              </w:rPr>
              <w:t>thuộc,</w:t>
            </w:r>
          </w:p>
          <w:p>
            <w:pPr>
              <w:pStyle w:val="TableParagraph"/>
              <w:spacing w:line="256" w:lineRule="auto" w:before="3"/>
              <w:ind w:left="69" w:right="105"/>
              <w:jc w:val="center"/>
              <w:rPr>
                <w:b/>
                <w:sz w:val="20"/>
              </w:rPr>
            </w:pPr>
            <w:r>
              <w:rPr>
                <w:b/>
                <w:sz w:val="20"/>
              </w:rPr>
              <w:t>UBND</w:t>
            </w:r>
            <w:r>
              <w:rPr>
                <w:b/>
                <w:spacing w:val="-10"/>
                <w:sz w:val="20"/>
              </w:rPr>
              <w:t> </w:t>
            </w:r>
            <w:r>
              <w:rPr>
                <w:b/>
                <w:sz w:val="20"/>
              </w:rPr>
              <w:t>các</w:t>
            </w:r>
            <w:r>
              <w:rPr>
                <w:b/>
                <w:spacing w:val="-10"/>
                <w:sz w:val="20"/>
              </w:rPr>
              <w:t> </w:t>
            </w:r>
            <w:r>
              <w:rPr>
                <w:b/>
                <w:sz w:val="20"/>
              </w:rPr>
              <w:t>phường,</w:t>
            </w:r>
            <w:r>
              <w:rPr>
                <w:b/>
                <w:spacing w:val="-10"/>
                <w:sz w:val="20"/>
              </w:rPr>
              <w:t> </w:t>
            </w:r>
            <w:r>
              <w:rPr>
                <w:b/>
                <w:sz w:val="20"/>
              </w:rPr>
              <w:t>xã,</w:t>
            </w:r>
            <w:r>
              <w:rPr>
                <w:b/>
                <w:spacing w:val="-10"/>
                <w:sz w:val="20"/>
              </w:rPr>
              <w:t> </w:t>
            </w:r>
            <w:r>
              <w:rPr>
                <w:b/>
                <w:sz w:val="20"/>
              </w:rPr>
              <w:t>đặc khu tiếp nhận kê khai giá trên địa bàn thành phố</w:t>
            </w:r>
          </w:p>
        </w:tc>
      </w:tr>
      <w:tr>
        <w:trPr>
          <w:trHeight w:val="321" w:hRule="atLeast"/>
        </w:trPr>
        <w:tc>
          <w:tcPr>
            <w:tcW w:w="528" w:type="dxa"/>
          </w:tcPr>
          <w:p>
            <w:pPr>
              <w:pStyle w:val="TableParagraph"/>
              <w:spacing w:before="48"/>
              <w:ind w:left="20" w:right="1"/>
              <w:jc w:val="center"/>
              <w:rPr>
                <w:b/>
                <w:sz w:val="20"/>
              </w:rPr>
            </w:pPr>
            <w:r>
              <w:rPr>
                <w:b/>
                <w:spacing w:val="-10"/>
                <w:sz w:val="20"/>
              </w:rPr>
              <w:t>A</w:t>
            </w:r>
          </w:p>
        </w:tc>
        <w:tc>
          <w:tcPr>
            <w:tcW w:w="8022" w:type="dxa"/>
            <w:gridSpan w:val="3"/>
          </w:tcPr>
          <w:p>
            <w:pPr>
              <w:pStyle w:val="TableParagraph"/>
              <w:spacing w:before="45"/>
              <w:ind w:left="35"/>
              <w:rPr>
                <w:b/>
                <w:sz w:val="20"/>
              </w:rPr>
            </w:pPr>
            <w:r>
              <w:rPr>
                <w:b/>
                <w:sz w:val="20"/>
                <w:u w:val="single"/>
              </w:rPr>
              <w:t>HÀNG</w:t>
            </w:r>
            <w:r>
              <w:rPr>
                <w:b/>
                <w:spacing w:val="-7"/>
                <w:sz w:val="20"/>
                <w:u w:val="single"/>
              </w:rPr>
              <w:t> </w:t>
            </w:r>
            <w:r>
              <w:rPr>
                <w:b/>
                <w:sz w:val="20"/>
                <w:u w:val="single"/>
              </w:rPr>
              <w:t>HÓA,</w:t>
            </w:r>
            <w:r>
              <w:rPr>
                <w:b/>
                <w:spacing w:val="-5"/>
                <w:sz w:val="20"/>
                <w:u w:val="single"/>
              </w:rPr>
              <w:t> </w:t>
            </w:r>
            <w:r>
              <w:rPr>
                <w:b/>
                <w:sz w:val="20"/>
                <w:u w:val="single"/>
              </w:rPr>
              <w:t>DỊCH</w:t>
            </w:r>
            <w:r>
              <w:rPr>
                <w:b/>
                <w:spacing w:val="-6"/>
                <w:sz w:val="20"/>
                <w:u w:val="single"/>
              </w:rPr>
              <w:t> </w:t>
            </w:r>
            <w:r>
              <w:rPr>
                <w:b/>
                <w:sz w:val="20"/>
                <w:u w:val="single"/>
              </w:rPr>
              <w:t>VỤ</w:t>
            </w:r>
            <w:r>
              <w:rPr>
                <w:b/>
                <w:spacing w:val="-6"/>
                <w:sz w:val="20"/>
                <w:u w:val="single"/>
              </w:rPr>
              <w:t> </w:t>
            </w:r>
            <w:r>
              <w:rPr>
                <w:b/>
                <w:sz w:val="20"/>
                <w:u w:val="single"/>
              </w:rPr>
              <w:t>THỰC</w:t>
            </w:r>
            <w:r>
              <w:rPr>
                <w:b/>
                <w:spacing w:val="-5"/>
                <w:sz w:val="20"/>
                <w:u w:val="single"/>
              </w:rPr>
              <w:t> </w:t>
            </w:r>
            <w:r>
              <w:rPr>
                <w:b/>
                <w:sz w:val="20"/>
                <w:u w:val="single"/>
              </w:rPr>
              <w:t>HIỆN</w:t>
            </w:r>
            <w:r>
              <w:rPr>
                <w:b/>
                <w:spacing w:val="-6"/>
                <w:sz w:val="20"/>
                <w:u w:val="single"/>
              </w:rPr>
              <w:t> </w:t>
            </w:r>
            <w:r>
              <w:rPr>
                <w:b/>
                <w:sz w:val="20"/>
                <w:u w:val="single"/>
              </w:rPr>
              <w:t>KÊ</w:t>
            </w:r>
            <w:r>
              <w:rPr>
                <w:b/>
                <w:spacing w:val="-6"/>
                <w:sz w:val="20"/>
                <w:u w:val="single"/>
              </w:rPr>
              <w:t> </w:t>
            </w:r>
            <w:r>
              <w:rPr>
                <w:b/>
                <w:sz w:val="20"/>
                <w:u w:val="single"/>
              </w:rPr>
              <w:t>KHAI</w:t>
            </w:r>
            <w:r>
              <w:rPr>
                <w:b/>
                <w:spacing w:val="-6"/>
                <w:sz w:val="20"/>
                <w:u w:val="single"/>
              </w:rPr>
              <w:t> </w:t>
            </w:r>
            <w:r>
              <w:rPr>
                <w:b/>
                <w:sz w:val="20"/>
                <w:u w:val="single"/>
              </w:rPr>
              <w:t>GIÁ</w:t>
            </w:r>
            <w:r>
              <w:rPr>
                <w:b/>
                <w:spacing w:val="-6"/>
                <w:sz w:val="20"/>
                <w:u w:val="single"/>
              </w:rPr>
              <w:t> </w:t>
            </w:r>
            <w:r>
              <w:rPr>
                <w:b/>
                <w:sz w:val="20"/>
                <w:u w:val="single"/>
              </w:rPr>
              <w:t>TRÊN</w:t>
            </w:r>
            <w:r>
              <w:rPr>
                <w:b/>
                <w:spacing w:val="-6"/>
                <w:sz w:val="20"/>
                <w:u w:val="single"/>
              </w:rPr>
              <w:t> </w:t>
            </w:r>
            <w:r>
              <w:rPr>
                <w:b/>
                <w:sz w:val="20"/>
                <w:u w:val="single"/>
              </w:rPr>
              <w:t>PHẠM</w:t>
            </w:r>
            <w:r>
              <w:rPr>
                <w:b/>
                <w:spacing w:val="-2"/>
                <w:sz w:val="20"/>
                <w:u w:val="single"/>
              </w:rPr>
              <w:t> </w:t>
            </w:r>
            <w:r>
              <w:rPr>
                <w:b/>
                <w:sz w:val="20"/>
                <w:u w:val="single"/>
              </w:rPr>
              <w:t>VI</w:t>
            </w:r>
            <w:r>
              <w:rPr>
                <w:b/>
                <w:spacing w:val="-6"/>
                <w:sz w:val="20"/>
                <w:u w:val="single"/>
              </w:rPr>
              <w:t> </w:t>
            </w:r>
            <w:r>
              <w:rPr>
                <w:b/>
                <w:sz w:val="20"/>
                <w:u w:val="single"/>
              </w:rPr>
              <w:t>CẢ</w:t>
            </w:r>
            <w:r>
              <w:rPr>
                <w:b/>
                <w:spacing w:val="-5"/>
                <w:sz w:val="20"/>
                <w:u w:val="single"/>
              </w:rPr>
              <w:t> </w:t>
            </w:r>
            <w:r>
              <w:rPr>
                <w:b/>
                <w:spacing w:val="-4"/>
                <w:sz w:val="20"/>
                <w:u w:val="single"/>
              </w:rPr>
              <w:t>NƯỚC</w:t>
            </w:r>
          </w:p>
        </w:tc>
        <w:tc>
          <w:tcPr>
            <w:tcW w:w="2514" w:type="dxa"/>
          </w:tcPr>
          <w:p>
            <w:pPr>
              <w:pStyle w:val="TableParagraph"/>
              <w:rPr>
                <w:sz w:val="20"/>
              </w:rPr>
            </w:pPr>
          </w:p>
        </w:tc>
      </w:tr>
      <w:tr>
        <w:trPr>
          <w:trHeight w:val="321" w:hRule="atLeast"/>
        </w:trPr>
        <w:tc>
          <w:tcPr>
            <w:tcW w:w="528" w:type="dxa"/>
          </w:tcPr>
          <w:p>
            <w:pPr>
              <w:pStyle w:val="TableParagraph"/>
              <w:spacing w:before="48"/>
              <w:ind w:left="20" w:right="1"/>
              <w:jc w:val="center"/>
              <w:rPr>
                <w:b/>
                <w:sz w:val="20"/>
              </w:rPr>
            </w:pPr>
            <w:r>
              <w:rPr>
                <w:b/>
                <w:spacing w:val="-10"/>
                <w:sz w:val="20"/>
              </w:rPr>
              <w:t>I</w:t>
            </w:r>
          </w:p>
        </w:tc>
        <w:tc>
          <w:tcPr>
            <w:tcW w:w="8022" w:type="dxa"/>
            <w:gridSpan w:val="3"/>
          </w:tcPr>
          <w:p>
            <w:pPr>
              <w:pStyle w:val="TableParagraph"/>
              <w:spacing w:before="46"/>
              <w:ind w:left="35"/>
              <w:rPr>
                <w:b/>
                <w:sz w:val="20"/>
              </w:rPr>
            </w:pPr>
            <w:r>
              <w:rPr>
                <w:b/>
                <w:sz w:val="20"/>
              </w:rPr>
              <w:t>HÀNG</w:t>
            </w:r>
            <w:r>
              <w:rPr>
                <w:b/>
                <w:spacing w:val="-6"/>
                <w:sz w:val="20"/>
              </w:rPr>
              <w:t> </w:t>
            </w:r>
            <w:r>
              <w:rPr>
                <w:b/>
                <w:sz w:val="20"/>
              </w:rPr>
              <w:t>HÓA,</w:t>
            </w:r>
            <w:r>
              <w:rPr>
                <w:b/>
                <w:spacing w:val="-5"/>
                <w:sz w:val="20"/>
              </w:rPr>
              <w:t> </w:t>
            </w:r>
            <w:r>
              <w:rPr>
                <w:b/>
                <w:sz w:val="20"/>
              </w:rPr>
              <w:t>DỊCH</w:t>
            </w:r>
            <w:r>
              <w:rPr>
                <w:b/>
                <w:spacing w:val="-5"/>
                <w:sz w:val="20"/>
              </w:rPr>
              <w:t> </w:t>
            </w:r>
            <w:r>
              <w:rPr>
                <w:b/>
                <w:sz w:val="20"/>
              </w:rPr>
              <w:t>VỤ</w:t>
            </w:r>
            <w:r>
              <w:rPr>
                <w:b/>
                <w:spacing w:val="-5"/>
                <w:sz w:val="20"/>
              </w:rPr>
              <w:t> </w:t>
            </w:r>
            <w:r>
              <w:rPr>
                <w:b/>
                <w:sz w:val="20"/>
              </w:rPr>
              <w:t>THUỘC</w:t>
            </w:r>
            <w:r>
              <w:rPr>
                <w:b/>
                <w:spacing w:val="-5"/>
                <w:sz w:val="20"/>
              </w:rPr>
              <w:t> </w:t>
            </w:r>
            <w:r>
              <w:rPr>
                <w:b/>
                <w:sz w:val="20"/>
              </w:rPr>
              <w:t>DANH</w:t>
            </w:r>
            <w:r>
              <w:rPr>
                <w:b/>
                <w:spacing w:val="-4"/>
                <w:sz w:val="20"/>
              </w:rPr>
              <w:t> </w:t>
            </w:r>
            <w:r>
              <w:rPr>
                <w:b/>
                <w:sz w:val="20"/>
              </w:rPr>
              <w:t>MỤC</w:t>
            </w:r>
            <w:r>
              <w:rPr>
                <w:b/>
                <w:spacing w:val="-5"/>
                <w:sz w:val="20"/>
              </w:rPr>
              <w:t> </w:t>
            </w:r>
            <w:r>
              <w:rPr>
                <w:b/>
                <w:sz w:val="20"/>
              </w:rPr>
              <w:t>HÀNG</w:t>
            </w:r>
            <w:r>
              <w:rPr>
                <w:b/>
                <w:spacing w:val="-6"/>
                <w:sz w:val="20"/>
              </w:rPr>
              <w:t> </w:t>
            </w:r>
            <w:r>
              <w:rPr>
                <w:b/>
                <w:sz w:val="20"/>
              </w:rPr>
              <w:t>HÓA,</w:t>
            </w:r>
            <w:r>
              <w:rPr>
                <w:b/>
                <w:spacing w:val="-5"/>
                <w:sz w:val="20"/>
              </w:rPr>
              <w:t> </w:t>
            </w:r>
            <w:r>
              <w:rPr>
                <w:b/>
                <w:sz w:val="20"/>
              </w:rPr>
              <w:t>DỊCH</w:t>
            </w:r>
            <w:r>
              <w:rPr>
                <w:b/>
                <w:spacing w:val="-5"/>
                <w:sz w:val="20"/>
              </w:rPr>
              <w:t> </w:t>
            </w:r>
            <w:r>
              <w:rPr>
                <w:b/>
                <w:sz w:val="20"/>
              </w:rPr>
              <w:t>VỤ</w:t>
            </w:r>
            <w:r>
              <w:rPr>
                <w:b/>
                <w:spacing w:val="-5"/>
                <w:sz w:val="20"/>
              </w:rPr>
              <w:t> </w:t>
            </w:r>
            <w:r>
              <w:rPr>
                <w:b/>
                <w:sz w:val="20"/>
              </w:rPr>
              <w:t>BÌNH</w:t>
            </w:r>
            <w:r>
              <w:rPr>
                <w:b/>
                <w:spacing w:val="-4"/>
                <w:sz w:val="20"/>
              </w:rPr>
              <w:t> </w:t>
            </w:r>
            <w:r>
              <w:rPr>
                <w:b/>
                <w:sz w:val="20"/>
              </w:rPr>
              <w:t>ỔN</w:t>
            </w:r>
            <w:r>
              <w:rPr>
                <w:b/>
                <w:spacing w:val="-5"/>
                <w:sz w:val="20"/>
              </w:rPr>
              <w:t> GIÁ</w:t>
            </w:r>
          </w:p>
        </w:tc>
        <w:tc>
          <w:tcPr>
            <w:tcW w:w="2514" w:type="dxa"/>
          </w:tcPr>
          <w:p>
            <w:pPr>
              <w:pStyle w:val="TableParagraph"/>
              <w:rPr>
                <w:sz w:val="20"/>
              </w:rPr>
            </w:pPr>
          </w:p>
        </w:tc>
      </w:tr>
      <w:tr>
        <w:trPr>
          <w:trHeight w:val="417" w:hRule="atLeast"/>
        </w:trPr>
        <w:tc>
          <w:tcPr>
            <w:tcW w:w="528" w:type="dxa"/>
          </w:tcPr>
          <w:p>
            <w:pPr>
              <w:pStyle w:val="TableParagraph"/>
              <w:spacing w:before="93"/>
              <w:ind w:left="20" w:right="2"/>
              <w:jc w:val="center"/>
              <w:rPr>
                <w:sz w:val="20"/>
              </w:rPr>
            </w:pPr>
            <w:r>
              <w:rPr>
                <w:spacing w:val="-10"/>
                <w:sz w:val="20"/>
              </w:rPr>
              <w:t>1</w:t>
            </w:r>
          </w:p>
        </w:tc>
        <w:tc>
          <w:tcPr>
            <w:tcW w:w="5003" w:type="dxa"/>
          </w:tcPr>
          <w:p>
            <w:pPr>
              <w:pStyle w:val="TableParagraph"/>
              <w:spacing w:before="93"/>
              <w:ind w:left="35"/>
              <w:rPr>
                <w:sz w:val="20"/>
              </w:rPr>
            </w:pPr>
            <w:r>
              <w:rPr>
                <w:sz w:val="20"/>
              </w:rPr>
              <w:t>Xăng,</w:t>
            </w:r>
            <w:r>
              <w:rPr>
                <w:spacing w:val="-6"/>
                <w:sz w:val="20"/>
              </w:rPr>
              <w:t> </w:t>
            </w:r>
            <w:r>
              <w:rPr>
                <w:sz w:val="20"/>
              </w:rPr>
              <w:t>dầu</w:t>
            </w:r>
            <w:r>
              <w:rPr>
                <w:spacing w:val="-7"/>
                <w:sz w:val="20"/>
              </w:rPr>
              <w:t> </w:t>
            </w:r>
            <w:r>
              <w:rPr>
                <w:sz w:val="20"/>
              </w:rPr>
              <w:t>thành</w:t>
            </w:r>
            <w:r>
              <w:rPr>
                <w:spacing w:val="-7"/>
                <w:sz w:val="20"/>
              </w:rPr>
              <w:t> </w:t>
            </w:r>
            <w:r>
              <w:rPr>
                <w:spacing w:val="-4"/>
                <w:sz w:val="20"/>
              </w:rPr>
              <w:t>phẩm</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93"/>
              <w:ind w:left="15"/>
              <w:jc w:val="center"/>
              <w:rPr>
                <w:sz w:val="20"/>
              </w:rPr>
            </w:pPr>
            <w:r>
              <w:rPr>
                <w:sz w:val="20"/>
              </w:rPr>
              <w:t>Sở</w:t>
            </w:r>
            <w:r>
              <w:rPr>
                <w:spacing w:val="-6"/>
                <w:sz w:val="20"/>
              </w:rPr>
              <w:t> </w:t>
            </w:r>
            <w:r>
              <w:rPr>
                <w:sz w:val="20"/>
              </w:rPr>
              <w:t>Công</w:t>
            </w:r>
            <w:r>
              <w:rPr>
                <w:spacing w:val="-5"/>
                <w:sz w:val="20"/>
              </w:rPr>
              <w:t> </w:t>
            </w:r>
            <w:r>
              <w:rPr>
                <w:spacing w:val="-2"/>
                <w:sz w:val="20"/>
              </w:rPr>
              <w:t>Thương</w:t>
            </w:r>
          </w:p>
        </w:tc>
      </w:tr>
      <w:tr>
        <w:trPr>
          <w:trHeight w:val="416" w:hRule="atLeast"/>
        </w:trPr>
        <w:tc>
          <w:tcPr>
            <w:tcW w:w="528" w:type="dxa"/>
          </w:tcPr>
          <w:p>
            <w:pPr>
              <w:pStyle w:val="TableParagraph"/>
              <w:spacing w:before="93"/>
              <w:ind w:left="20" w:right="2"/>
              <w:jc w:val="center"/>
              <w:rPr>
                <w:sz w:val="20"/>
              </w:rPr>
            </w:pPr>
            <w:r>
              <w:rPr>
                <w:spacing w:val="-10"/>
                <w:sz w:val="20"/>
              </w:rPr>
              <w:t>2</w:t>
            </w:r>
          </w:p>
        </w:tc>
        <w:tc>
          <w:tcPr>
            <w:tcW w:w="5003" w:type="dxa"/>
          </w:tcPr>
          <w:p>
            <w:pPr>
              <w:pStyle w:val="TableParagraph"/>
              <w:spacing w:before="93"/>
              <w:ind w:left="35"/>
              <w:rPr>
                <w:sz w:val="20"/>
              </w:rPr>
            </w:pPr>
            <w:r>
              <w:rPr>
                <w:sz w:val="20"/>
              </w:rPr>
              <w:t>Khí</w:t>
            </w:r>
            <w:r>
              <w:rPr>
                <w:spacing w:val="-6"/>
                <w:sz w:val="20"/>
              </w:rPr>
              <w:t> </w:t>
            </w:r>
            <w:r>
              <w:rPr>
                <w:sz w:val="20"/>
              </w:rPr>
              <w:t>dầu</w:t>
            </w:r>
            <w:r>
              <w:rPr>
                <w:spacing w:val="-5"/>
                <w:sz w:val="20"/>
              </w:rPr>
              <w:t> </w:t>
            </w:r>
            <w:r>
              <w:rPr>
                <w:sz w:val="20"/>
              </w:rPr>
              <w:t>mỏ</w:t>
            </w:r>
            <w:r>
              <w:rPr>
                <w:spacing w:val="-4"/>
                <w:sz w:val="20"/>
              </w:rPr>
              <w:t> </w:t>
            </w:r>
            <w:r>
              <w:rPr>
                <w:sz w:val="20"/>
              </w:rPr>
              <w:t>hóa</w:t>
            </w:r>
            <w:r>
              <w:rPr>
                <w:spacing w:val="-4"/>
                <w:sz w:val="20"/>
              </w:rPr>
              <w:t> </w:t>
            </w:r>
            <w:r>
              <w:rPr>
                <w:sz w:val="20"/>
              </w:rPr>
              <w:t>lỏng</w:t>
            </w:r>
            <w:r>
              <w:rPr>
                <w:spacing w:val="-5"/>
                <w:sz w:val="20"/>
              </w:rPr>
              <w:t> </w:t>
            </w:r>
            <w:r>
              <w:rPr>
                <w:spacing w:val="-4"/>
                <w:sz w:val="20"/>
              </w:rPr>
              <w:t>(LPG)</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93"/>
              <w:ind w:left="15"/>
              <w:jc w:val="center"/>
              <w:rPr>
                <w:sz w:val="20"/>
              </w:rPr>
            </w:pPr>
            <w:r>
              <w:rPr>
                <w:sz w:val="20"/>
              </w:rPr>
              <w:t>Sở</w:t>
            </w:r>
            <w:r>
              <w:rPr>
                <w:spacing w:val="-6"/>
                <w:sz w:val="20"/>
              </w:rPr>
              <w:t> </w:t>
            </w:r>
            <w:r>
              <w:rPr>
                <w:sz w:val="20"/>
              </w:rPr>
              <w:t>Công</w:t>
            </w:r>
            <w:r>
              <w:rPr>
                <w:spacing w:val="-5"/>
                <w:sz w:val="20"/>
              </w:rPr>
              <w:t> </w:t>
            </w:r>
            <w:r>
              <w:rPr>
                <w:spacing w:val="-2"/>
                <w:sz w:val="20"/>
              </w:rPr>
              <w:t>Thương</w:t>
            </w:r>
          </w:p>
        </w:tc>
      </w:tr>
      <w:tr>
        <w:trPr>
          <w:trHeight w:val="416" w:hRule="atLeast"/>
        </w:trPr>
        <w:tc>
          <w:tcPr>
            <w:tcW w:w="528" w:type="dxa"/>
          </w:tcPr>
          <w:p>
            <w:pPr>
              <w:pStyle w:val="TableParagraph"/>
              <w:spacing w:before="93"/>
              <w:ind w:left="20" w:right="2"/>
              <w:jc w:val="center"/>
              <w:rPr>
                <w:sz w:val="20"/>
              </w:rPr>
            </w:pPr>
            <w:r>
              <w:rPr>
                <w:spacing w:val="-10"/>
                <w:sz w:val="20"/>
              </w:rPr>
              <w:t>3</w:t>
            </w:r>
          </w:p>
        </w:tc>
        <w:tc>
          <w:tcPr>
            <w:tcW w:w="5003" w:type="dxa"/>
          </w:tcPr>
          <w:p>
            <w:pPr>
              <w:pStyle w:val="TableParagraph"/>
              <w:spacing w:before="93"/>
              <w:ind w:left="35"/>
              <w:rPr>
                <w:sz w:val="20"/>
              </w:rPr>
            </w:pPr>
            <w:r>
              <w:rPr>
                <w:sz w:val="20"/>
              </w:rPr>
              <w:t>Sữa</w:t>
            </w:r>
            <w:r>
              <w:rPr>
                <w:spacing w:val="-3"/>
                <w:sz w:val="20"/>
              </w:rPr>
              <w:t> </w:t>
            </w:r>
            <w:r>
              <w:rPr>
                <w:sz w:val="20"/>
              </w:rPr>
              <w:t>dành</w:t>
            </w:r>
            <w:r>
              <w:rPr>
                <w:spacing w:val="-4"/>
                <w:sz w:val="20"/>
              </w:rPr>
              <w:t> </w:t>
            </w:r>
            <w:r>
              <w:rPr>
                <w:sz w:val="20"/>
              </w:rPr>
              <w:t>cho</w:t>
            </w:r>
            <w:r>
              <w:rPr>
                <w:spacing w:val="-2"/>
                <w:sz w:val="20"/>
              </w:rPr>
              <w:t> </w:t>
            </w:r>
            <w:r>
              <w:rPr>
                <w:sz w:val="20"/>
              </w:rPr>
              <w:t>trẻ</w:t>
            </w:r>
            <w:r>
              <w:rPr>
                <w:spacing w:val="-3"/>
                <w:sz w:val="20"/>
              </w:rPr>
              <w:t> </w:t>
            </w:r>
            <w:r>
              <w:rPr>
                <w:sz w:val="20"/>
              </w:rPr>
              <w:t>em</w:t>
            </w:r>
            <w:r>
              <w:rPr>
                <w:spacing w:val="-6"/>
                <w:sz w:val="20"/>
              </w:rPr>
              <w:t> </w:t>
            </w:r>
            <w:r>
              <w:rPr>
                <w:sz w:val="20"/>
              </w:rPr>
              <w:t>dưới</w:t>
            </w:r>
            <w:r>
              <w:rPr>
                <w:spacing w:val="-3"/>
                <w:sz w:val="20"/>
              </w:rPr>
              <w:t> </w:t>
            </w:r>
            <w:r>
              <w:rPr>
                <w:sz w:val="20"/>
              </w:rPr>
              <w:t>06</w:t>
            </w:r>
            <w:r>
              <w:rPr>
                <w:spacing w:val="-2"/>
                <w:sz w:val="20"/>
              </w:rPr>
              <w:t> </w:t>
            </w:r>
            <w:r>
              <w:rPr>
                <w:spacing w:val="-4"/>
                <w:sz w:val="20"/>
              </w:rPr>
              <w:t>tuổi</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93"/>
              <w:ind w:left="11"/>
              <w:jc w:val="center"/>
              <w:rPr>
                <w:sz w:val="20"/>
              </w:rPr>
            </w:pPr>
            <w:r>
              <w:rPr>
                <w:sz w:val="20"/>
              </w:rPr>
              <w:t>Sở</w:t>
            </w:r>
            <w:r>
              <w:rPr>
                <w:spacing w:val="-3"/>
                <w:sz w:val="20"/>
              </w:rPr>
              <w:t> </w:t>
            </w:r>
            <w:r>
              <w:rPr>
                <w:sz w:val="20"/>
              </w:rPr>
              <w:t>Y</w:t>
            </w:r>
            <w:r>
              <w:rPr>
                <w:spacing w:val="-2"/>
                <w:sz w:val="20"/>
              </w:rPr>
              <w:t> </w:t>
            </w:r>
            <w:r>
              <w:rPr>
                <w:spacing w:val="-5"/>
                <w:sz w:val="20"/>
              </w:rPr>
              <w:t>tế</w:t>
            </w:r>
          </w:p>
        </w:tc>
      </w:tr>
      <w:tr>
        <w:trPr>
          <w:trHeight w:val="575" w:hRule="atLeast"/>
        </w:trPr>
        <w:tc>
          <w:tcPr>
            <w:tcW w:w="528" w:type="dxa"/>
          </w:tcPr>
          <w:p>
            <w:pPr>
              <w:pStyle w:val="TableParagraph"/>
              <w:spacing w:before="173"/>
              <w:ind w:left="20" w:right="2"/>
              <w:jc w:val="center"/>
              <w:rPr>
                <w:sz w:val="20"/>
              </w:rPr>
            </w:pPr>
            <w:r>
              <w:rPr>
                <w:spacing w:val="-10"/>
                <w:sz w:val="20"/>
              </w:rPr>
              <w:t>4</w:t>
            </w:r>
          </w:p>
        </w:tc>
        <w:tc>
          <w:tcPr>
            <w:tcW w:w="5003" w:type="dxa"/>
          </w:tcPr>
          <w:p>
            <w:pPr>
              <w:pStyle w:val="TableParagraph"/>
              <w:spacing w:before="173"/>
              <w:ind w:left="35"/>
              <w:rPr>
                <w:sz w:val="20"/>
              </w:rPr>
            </w:pPr>
            <w:r>
              <w:rPr>
                <w:sz w:val="20"/>
              </w:rPr>
              <w:t>Thóc</w:t>
            </w:r>
            <w:r>
              <w:rPr>
                <w:spacing w:val="-3"/>
                <w:sz w:val="20"/>
              </w:rPr>
              <w:t> </w:t>
            </w:r>
            <w:r>
              <w:rPr>
                <w:sz w:val="20"/>
              </w:rPr>
              <w:t>tẻ,</w:t>
            </w:r>
            <w:r>
              <w:rPr>
                <w:spacing w:val="-3"/>
                <w:sz w:val="20"/>
              </w:rPr>
              <w:t> </w:t>
            </w:r>
            <w:r>
              <w:rPr>
                <w:sz w:val="20"/>
              </w:rPr>
              <w:t>gạo</w:t>
            </w:r>
            <w:r>
              <w:rPr>
                <w:spacing w:val="-2"/>
                <w:sz w:val="20"/>
              </w:rPr>
              <w:t> </w:t>
            </w:r>
            <w:r>
              <w:rPr>
                <w:spacing w:val="-7"/>
                <w:sz w:val="20"/>
              </w:rPr>
              <w:t>tẻ</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line="261" w:lineRule="auto" w:before="48"/>
              <w:ind w:left="679" w:right="618"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575" w:hRule="atLeast"/>
        </w:trPr>
        <w:tc>
          <w:tcPr>
            <w:tcW w:w="528" w:type="dxa"/>
          </w:tcPr>
          <w:p>
            <w:pPr>
              <w:pStyle w:val="TableParagraph"/>
              <w:spacing w:before="173"/>
              <w:ind w:left="20" w:right="2"/>
              <w:jc w:val="center"/>
              <w:rPr>
                <w:sz w:val="20"/>
              </w:rPr>
            </w:pPr>
            <w:r>
              <w:rPr>
                <w:spacing w:val="-10"/>
                <w:sz w:val="20"/>
              </w:rPr>
              <w:t>5</w:t>
            </w:r>
          </w:p>
        </w:tc>
        <w:tc>
          <w:tcPr>
            <w:tcW w:w="5003" w:type="dxa"/>
          </w:tcPr>
          <w:p>
            <w:pPr>
              <w:pStyle w:val="TableParagraph"/>
              <w:spacing w:before="173"/>
              <w:ind w:left="35"/>
              <w:rPr>
                <w:sz w:val="20"/>
              </w:rPr>
            </w:pPr>
            <w:r>
              <w:rPr>
                <w:sz w:val="20"/>
              </w:rPr>
              <w:t>Phân</w:t>
            </w:r>
            <w:r>
              <w:rPr>
                <w:spacing w:val="-7"/>
                <w:sz w:val="20"/>
              </w:rPr>
              <w:t> </w:t>
            </w:r>
            <w:r>
              <w:rPr>
                <w:sz w:val="20"/>
              </w:rPr>
              <w:t>đạm;</w:t>
            </w:r>
            <w:r>
              <w:rPr>
                <w:spacing w:val="-7"/>
                <w:sz w:val="20"/>
              </w:rPr>
              <w:t> </w:t>
            </w:r>
            <w:r>
              <w:rPr>
                <w:sz w:val="20"/>
              </w:rPr>
              <w:t>phân</w:t>
            </w:r>
            <w:r>
              <w:rPr>
                <w:spacing w:val="-7"/>
                <w:sz w:val="20"/>
              </w:rPr>
              <w:t> </w:t>
            </w:r>
            <w:r>
              <w:rPr>
                <w:sz w:val="20"/>
              </w:rPr>
              <w:t>DAP;</w:t>
            </w:r>
            <w:r>
              <w:rPr>
                <w:spacing w:val="-7"/>
                <w:sz w:val="20"/>
              </w:rPr>
              <w:t> </w:t>
            </w:r>
            <w:r>
              <w:rPr>
                <w:sz w:val="20"/>
              </w:rPr>
              <w:t>phân</w:t>
            </w:r>
            <w:r>
              <w:rPr>
                <w:spacing w:val="-7"/>
                <w:sz w:val="20"/>
              </w:rPr>
              <w:t> </w:t>
            </w:r>
            <w:r>
              <w:rPr>
                <w:spacing w:val="-5"/>
                <w:sz w:val="20"/>
              </w:rPr>
              <w:t>NPK</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line="261" w:lineRule="auto" w:before="48"/>
              <w:ind w:left="679" w:right="618"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575" w:hRule="atLeast"/>
        </w:trPr>
        <w:tc>
          <w:tcPr>
            <w:tcW w:w="528" w:type="dxa"/>
          </w:tcPr>
          <w:p>
            <w:pPr>
              <w:pStyle w:val="TableParagraph"/>
              <w:spacing w:before="173"/>
              <w:ind w:left="20" w:right="2"/>
              <w:jc w:val="center"/>
              <w:rPr>
                <w:sz w:val="20"/>
              </w:rPr>
            </w:pPr>
            <w:r>
              <w:rPr>
                <w:spacing w:val="-10"/>
                <w:sz w:val="20"/>
              </w:rPr>
              <w:t>6</w:t>
            </w:r>
          </w:p>
        </w:tc>
        <w:tc>
          <w:tcPr>
            <w:tcW w:w="5003" w:type="dxa"/>
          </w:tcPr>
          <w:p>
            <w:pPr>
              <w:pStyle w:val="TableParagraph"/>
              <w:spacing w:before="173"/>
              <w:ind w:left="35"/>
              <w:rPr>
                <w:sz w:val="20"/>
              </w:rPr>
            </w:pPr>
            <w:r>
              <w:rPr>
                <w:sz w:val="20"/>
              </w:rPr>
              <w:t>Thức</w:t>
            </w:r>
            <w:r>
              <w:rPr>
                <w:spacing w:val="-5"/>
                <w:sz w:val="20"/>
              </w:rPr>
              <w:t> </w:t>
            </w:r>
            <w:r>
              <w:rPr>
                <w:sz w:val="20"/>
              </w:rPr>
              <w:t>ăn</w:t>
            </w:r>
            <w:r>
              <w:rPr>
                <w:spacing w:val="-6"/>
                <w:sz w:val="20"/>
              </w:rPr>
              <w:t> </w:t>
            </w:r>
            <w:r>
              <w:rPr>
                <w:sz w:val="20"/>
              </w:rPr>
              <w:t>chăn</w:t>
            </w:r>
            <w:r>
              <w:rPr>
                <w:spacing w:val="-5"/>
                <w:sz w:val="20"/>
              </w:rPr>
              <w:t> </w:t>
            </w:r>
            <w:r>
              <w:rPr>
                <w:sz w:val="20"/>
              </w:rPr>
              <w:t>nuôi,</w:t>
            </w:r>
            <w:r>
              <w:rPr>
                <w:spacing w:val="-5"/>
                <w:sz w:val="20"/>
              </w:rPr>
              <w:t> </w:t>
            </w:r>
            <w:r>
              <w:rPr>
                <w:sz w:val="20"/>
              </w:rPr>
              <w:t>thức</w:t>
            </w:r>
            <w:r>
              <w:rPr>
                <w:spacing w:val="-5"/>
                <w:sz w:val="20"/>
              </w:rPr>
              <w:t> </w:t>
            </w:r>
            <w:r>
              <w:rPr>
                <w:sz w:val="20"/>
              </w:rPr>
              <w:t>ăn</w:t>
            </w:r>
            <w:r>
              <w:rPr>
                <w:spacing w:val="-5"/>
                <w:sz w:val="20"/>
              </w:rPr>
              <w:t> </w:t>
            </w:r>
            <w:r>
              <w:rPr>
                <w:sz w:val="20"/>
              </w:rPr>
              <w:t>thủy</w:t>
            </w:r>
            <w:r>
              <w:rPr>
                <w:spacing w:val="-8"/>
                <w:sz w:val="20"/>
              </w:rPr>
              <w:t> </w:t>
            </w:r>
            <w:r>
              <w:rPr>
                <w:spacing w:val="-5"/>
                <w:sz w:val="20"/>
              </w:rPr>
              <w:t>sản</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line="261" w:lineRule="auto" w:before="48"/>
              <w:ind w:left="705" w:right="443"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575" w:hRule="atLeast"/>
        </w:trPr>
        <w:tc>
          <w:tcPr>
            <w:tcW w:w="528" w:type="dxa"/>
          </w:tcPr>
          <w:p>
            <w:pPr>
              <w:pStyle w:val="TableParagraph"/>
              <w:spacing w:before="173"/>
              <w:ind w:left="20" w:right="2"/>
              <w:jc w:val="center"/>
              <w:rPr>
                <w:sz w:val="20"/>
              </w:rPr>
            </w:pPr>
            <w:r>
              <w:rPr>
                <w:spacing w:val="-10"/>
                <w:sz w:val="20"/>
              </w:rPr>
              <w:t>7</w:t>
            </w:r>
          </w:p>
        </w:tc>
        <w:tc>
          <w:tcPr>
            <w:tcW w:w="5003" w:type="dxa"/>
          </w:tcPr>
          <w:p>
            <w:pPr>
              <w:pStyle w:val="TableParagraph"/>
              <w:spacing w:before="173"/>
              <w:ind w:left="35"/>
              <w:rPr>
                <w:sz w:val="20"/>
              </w:rPr>
            </w:pPr>
            <w:r>
              <w:rPr>
                <w:sz w:val="20"/>
              </w:rPr>
              <w:t>Vắc-xin</w:t>
            </w:r>
            <w:r>
              <w:rPr>
                <w:spacing w:val="-8"/>
                <w:sz w:val="20"/>
              </w:rPr>
              <w:t> </w:t>
            </w:r>
            <w:r>
              <w:rPr>
                <w:sz w:val="20"/>
              </w:rPr>
              <w:t>phòng</w:t>
            </w:r>
            <w:r>
              <w:rPr>
                <w:spacing w:val="-7"/>
                <w:sz w:val="20"/>
              </w:rPr>
              <w:t> </w:t>
            </w:r>
            <w:r>
              <w:rPr>
                <w:sz w:val="20"/>
              </w:rPr>
              <w:t>bệnh</w:t>
            </w:r>
            <w:r>
              <w:rPr>
                <w:spacing w:val="-6"/>
                <w:sz w:val="20"/>
              </w:rPr>
              <w:t> </w:t>
            </w:r>
            <w:r>
              <w:rPr>
                <w:sz w:val="20"/>
              </w:rPr>
              <w:t>cho</w:t>
            </w:r>
            <w:r>
              <w:rPr>
                <w:spacing w:val="-5"/>
                <w:sz w:val="20"/>
              </w:rPr>
              <w:t> </w:t>
            </w:r>
            <w:r>
              <w:rPr>
                <w:sz w:val="20"/>
              </w:rPr>
              <w:t>gia</w:t>
            </w:r>
            <w:r>
              <w:rPr>
                <w:spacing w:val="-6"/>
                <w:sz w:val="20"/>
              </w:rPr>
              <w:t> </w:t>
            </w:r>
            <w:r>
              <w:rPr>
                <w:sz w:val="20"/>
              </w:rPr>
              <w:t>súc,</w:t>
            </w:r>
            <w:r>
              <w:rPr>
                <w:spacing w:val="-5"/>
                <w:sz w:val="20"/>
              </w:rPr>
              <w:t> </w:t>
            </w:r>
            <w:r>
              <w:rPr>
                <w:sz w:val="20"/>
              </w:rPr>
              <w:t>gia</w:t>
            </w:r>
            <w:r>
              <w:rPr>
                <w:spacing w:val="-6"/>
                <w:sz w:val="20"/>
              </w:rPr>
              <w:t> </w:t>
            </w:r>
            <w:r>
              <w:rPr>
                <w:spacing w:val="-5"/>
                <w:sz w:val="20"/>
              </w:rPr>
              <w:t>cầm</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line="261" w:lineRule="auto" w:before="48"/>
              <w:ind w:left="679" w:right="618"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575" w:hRule="atLeast"/>
        </w:trPr>
        <w:tc>
          <w:tcPr>
            <w:tcW w:w="528" w:type="dxa"/>
          </w:tcPr>
          <w:p>
            <w:pPr>
              <w:pStyle w:val="TableParagraph"/>
              <w:spacing w:before="173"/>
              <w:ind w:left="20" w:right="2"/>
              <w:jc w:val="center"/>
              <w:rPr>
                <w:sz w:val="20"/>
              </w:rPr>
            </w:pPr>
            <w:r>
              <w:rPr>
                <w:spacing w:val="-10"/>
                <w:sz w:val="20"/>
              </w:rPr>
              <w:t>8</w:t>
            </w:r>
          </w:p>
        </w:tc>
        <w:tc>
          <w:tcPr>
            <w:tcW w:w="5003" w:type="dxa"/>
          </w:tcPr>
          <w:p>
            <w:pPr>
              <w:pStyle w:val="TableParagraph"/>
              <w:spacing w:before="173"/>
              <w:ind w:left="35"/>
              <w:rPr>
                <w:sz w:val="20"/>
              </w:rPr>
            </w:pPr>
            <w:r>
              <w:rPr>
                <w:sz w:val="20"/>
              </w:rPr>
              <w:t>Thuốc</w:t>
            </w:r>
            <w:r>
              <w:rPr>
                <w:spacing w:val="-5"/>
                <w:sz w:val="20"/>
              </w:rPr>
              <w:t> </w:t>
            </w:r>
            <w:r>
              <w:rPr>
                <w:sz w:val="20"/>
              </w:rPr>
              <w:t>bảo</w:t>
            </w:r>
            <w:r>
              <w:rPr>
                <w:spacing w:val="-3"/>
                <w:sz w:val="20"/>
              </w:rPr>
              <w:t> </w:t>
            </w:r>
            <w:r>
              <w:rPr>
                <w:sz w:val="20"/>
              </w:rPr>
              <w:t>vệ</w:t>
            </w:r>
            <w:r>
              <w:rPr>
                <w:spacing w:val="-4"/>
                <w:sz w:val="20"/>
              </w:rPr>
              <w:t> </w:t>
            </w:r>
            <w:r>
              <w:rPr>
                <w:sz w:val="20"/>
              </w:rPr>
              <w:t>thực</w:t>
            </w:r>
            <w:r>
              <w:rPr>
                <w:spacing w:val="-4"/>
                <w:sz w:val="20"/>
              </w:rPr>
              <w:t> </w:t>
            </w:r>
            <w:r>
              <w:rPr>
                <w:spacing w:val="-5"/>
                <w:sz w:val="20"/>
              </w:rPr>
              <w:t>vật</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line="261" w:lineRule="auto" w:before="48"/>
              <w:ind w:left="705" w:right="443"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450" w:hRule="atLeast"/>
        </w:trPr>
        <w:tc>
          <w:tcPr>
            <w:tcW w:w="528" w:type="dxa"/>
          </w:tcPr>
          <w:p>
            <w:pPr>
              <w:pStyle w:val="TableParagraph"/>
              <w:spacing w:before="110"/>
              <w:ind w:left="20" w:right="2"/>
              <w:jc w:val="center"/>
              <w:rPr>
                <w:sz w:val="20"/>
              </w:rPr>
            </w:pPr>
            <w:r>
              <w:rPr>
                <w:spacing w:val="-10"/>
                <w:sz w:val="20"/>
              </w:rPr>
              <w:t>9</w:t>
            </w:r>
          </w:p>
        </w:tc>
        <w:tc>
          <w:tcPr>
            <w:tcW w:w="5003" w:type="dxa"/>
          </w:tcPr>
          <w:p>
            <w:pPr>
              <w:pStyle w:val="TableParagraph"/>
              <w:spacing w:before="110"/>
              <w:ind w:left="35"/>
              <w:rPr>
                <w:sz w:val="20"/>
              </w:rPr>
            </w:pPr>
            <w:r>
              <w:rPr>
                <w:sz w:val="20"/>
              </w:rPr>
              <w:t>Thuốc</w:t>
            </w:r>
            <w:r>
              <w:rPr>
                <w:spacing w:val="-7"/>
                <w:sz w:val="20"/>
              </w:rPr>
              <w:t> </w:t>
            </w:r>
            <w:r>
              <w:rPr>
                <w:sz w:val="20"/>
              </w:rPr>
              <w:t>thuộc</w:t>
            </w:r>
            <w:r>
              <w:rPr>
                <w:spacing w:val="-6"/>
                <w:sz w:val="20"/>
              </w:rPr>
              <w:t> </w:t>
            </w:r>
            <w:r>
              <w:rPr>
                <w:sz w:val="20"/>
              </w:rPr>
              <w:t>danh</w:t>
            </w:r>
            <w:r>
              <w:rPr>
                <w:spacing w:val="-8"/>
                <w:sz w:val="20"/>
              </w:rPr>
              <w:t> </w:t>
            </w:r>
            <w:r>
              <w:rPr>
                <w:sz w:val="20"/>
              </w:rPr>
              <w:t>mục</w:t>
            </w:r>
            <w:r>
              <w:rPr>
                <w:spacing w:val="-6"/>
                <w:sz w:val="20"/>
              </w:rPr>
              <w:t> </w:t>
            </w:r>
            <w:r>
              <w:rPr>
                <w:sz w:val="20"/>
              </w:rPr>
              <w:t>thuốc</w:t>
            </w:r>
            <w:r>
              <w:rPr>
                <w:spacing w:val="-7"/>
                <w:sz w:val="20"/>
              </w:rPr>
              <w:t> </w:t>
            </w:r>
            <w:r>
              <w:rPr>
                <w:sz w:val="20"/>
              </w:rPr>
              <w:t>thiết</w:t>
            </w:r>
            <w:r>
              <w:rPr>
                <w:spacing w:val="-6"/>
                <w:sz w:val="20"/>
              </w:rPr>
              <w:t> </w:t>
            </w:r>
            <w:r>
              <w:rPr>
                <w:spacing w:val="-5"/>
                <w:sz w:val="20"/>
              </w:rPr>
              <w:t>yếu</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110"/>
              <w:ind w:left="11"/>
              <w:jc w:val="center"/>
              <w:rPr>
                <w:sz w:val="20"/>
              </w:rPr>
            </w:pPr>
            <w:r>
              <w:rPr>
                <w:sz w:val="20"/>
              </w:rPr>
              <w:t>Sở</w:t>
            </w:r>
            <w:r>
              <w:rPr>
                <w:spacing w:val="-3"/>
                <w:sz w:val="20"/>
              </w:rPr>
              <w:t> </w:t>
            </w:r>
            <w:r>
              <w:rPr>
                <w:sz w:val="20"/>
              </w:rPr>
              <w:t>Y</w:t>
            </w:r>
            <w:r>
              <w:rPr>
                <w:spacing w:val="-2"/>
                <w:sz w:val="20"/>
              </w:rPr>
              <w:t> </w:t>
            </w:r>
            <w:r>
              <w:rPr>
                <w:spacing w:val="-5"/>
                <w:sz w:val="20"/>
              </w:rPr>
              <w:t>tế</w:t>
            </w:r>
          </w:p>
        </w:tc>
      </w:tr>
      <w:tr>
        <w:trPr>
          <w:trHeight w:val="3434" w:hRule="atLeast"/>
        </w:trPr>
        <w:tc>
          <w:tcPr>
            <w:tcW w:w="528" w:type="dxa"/>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226"/>
              <w:rPr>
                <w:i/>
                <w:sz w:val="20"/>
              </w:rPr>
            </w:pPr>
          </w:p>
          <w:p>
            <w:pPr>
              <w:pStyle w:val="TableParagraph"/>
              <w:ind w:left="20" w:right="1"/>
              <w:jc w:val="center"/>
              <w:rPr>
                <w:b/>
                <w:sz w:val="20"/>
              </w:rPr>
            </w:pPr>
            <w:r>
              <w:rPr>
                <w:b/>
                <w:spacing w:val="-5"/>
                <w:sz w:val="20"/>
              </w:rPr>
              <w:t>II</w:t>
            </w:r>
          </w:p>
        </w:tc>
        <w:tc>
          <w:tcPr>
            <w:tcW w:w="5003" w:type="dxa"/>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84"/>
              <w:rPr>
                <w:i/>
                <w:sz w:val="20"/>
              </w:rPr>
            </w:pPr>
          </w:p>
          <w:p>
            <w:pPr>
              <w:pStyle w:val="TableParagraph"/>
              <w:spacing w:line="256" w:lineRule="auto"/>
              <w:ind w:left="35"/>
              <w:rPr>
                <w:b/>
                <w:sz w:val="20"/>
              </w:rPr>
            </w:pPr>
            <w:r>
              <w:rPr>
                <w:b/>
                <w:sz w:val="20"/>
              </w:rPr>
              <w:t>HÀNG</w:t>
            </w:r>
            <w:r>
              <w:rPr>
                <w:b/>
                <w:spacing w:val="80"/>
                <w:sz w:val="20"/>
              </w:rPr>
              <w:t> </w:t>
            </w:r>
            <w:r>
              <w:rPr>
                <w:b/>
                <w:sz w:val="20"/>
              </w:rPr>
              <w:t>HÓA,</w:t>
            </w:r>
            <w:r>
              <w:rPr>
                <w:b/>
                <w:spacing w:val="80"/>
                <w:sz w:val="20"/>
              </w:rPr>
              <w:t> </w:t>
            </w:r>
            <w:r>
              <w:rPr>
                <w:b/>
                <w:sz w:val="20"/>
              </w:rPr>
              <w:t>DỊCH</w:t>
            </w:r>
            <w:r>
              <w:rPr>
                <w:b/>
                <w:spacing w:val="80"/>
                <w:sz w:val="20"/>
              </w:rPr>
              <w:t> </w:t>
            </w:r>
            <w:r>
              <w:rPr>
                <w:b/>
                <w:sz w:val="20"/>
              </w:rPr>
              <w:t>VỤ</w:t>
            </w:r>
            <w:r>
              <w:rPr>
                <w:b/>
                <w:spacing w:val="80"/>
                <w:sz w:val="20"/>
              </w:rPr>
              <w:t> </w:t>
            </w:r>
            <w:r>
              <w:rPr>
                <w:b/>
                <w:sz w:val="20"/>
              </w:rPr>
              <w:t>DO</w:t>
            </w:r>
            <w:r>
              <w:rPr>
                <w:b/>
                <w:spacing w:val="80"/>
                <w:sz w:val="20"/>
              </w:rPr>
              <w:t> </w:t>
            </w:r>
            <w:r>
              <w:rPr>
                <w:b/>
                <w:sz w:val="20"/>
              </w:rPr>
              <w:t>NHÀ</w:t>
            </w:r>
            <w:r>
              <w:rPr>
                <w:b/>
                <w:spacing w:val="80"/>
                <w:sz w:val="20"/>
              </w:rPr>
              <w:t> </w:t>
            </w:r>
            <w:r>
              <w:rPr>
                <w:b/>
                <w:sz w:val="20"/>
              </w:rPr>
              <w:t>NƯỚC</w:t>
            </w:r>
            <w:r>
              <w:rPr>
                <w:b/>
                <w:spacing w:val="80"/>
                <w:sz w:val="20"/>
              </w:rPr>
              <w:t> </w:t>
            </w:r>
            <w:r>
              <w:rPr>
                <w:b/>
                <w:sz w:val="20"/>
              </w:rPr>
              <w:t>ĐỊNH KHUNG GIÁ, GIÁ TỐI ĐA, GIÁ TỐI THIỂU ĐỂ CÁC TỔ</w:t>
            </w:r>
            <w:r>
              <w:rPr>
                <w:b/>
                <w:spacing w:val="40"/>
                <w:sz w:val="20"/>
              </w:rPr>
              <w:t> </w:t>
            </w:r>
            <w:r>
              <w:rPr>
                <w:b/>
                <w:sz w:val="20"/>
              </w:rPr>
              <w:t>CHỨC</w:t>
            </w:r>
            <w:r>
              <w:rPr>
                <w:b/>
                <w:spacing w:val="40"/>
                <w:sz w:val="20"/>
              </w:rPr>
              <w:t> </w:t>
            </w:r>
            <w:r>
              <w:rPr>
                <w:b/>
                <w:sz w:val="20"/>
              </w:rPr>
              <w:t>ĐỊNH</w:t>
            </w:r>
            <w:r>
              <w:rPr>
                <w:b/>
                <w:spacing w:val="40"/>
                <w:sz w:val="20"/>
              </w:rPr>
              <w:t> </w:t>
            </w:r>
            <w:r>
              <w:rPr>
                <w:b/>
                <w:sz w:val="20"/>
              </w:rPr>
              <w:t>MỨC</w:t>
            </w:r>
            <w:r>
              <w:rPr>
                <w:b/>
                <w:spacing w:val="40"/>
                <w:sz w:val="20"/>
              </w:rPr>
              <w:t> </w:t>
            </w:r>
            <w:r>
              <w:rPr>
                <w:b/>
                <w:sz w:val="20"/>
              </w:rPr>
              <w:t>GIÁ</w:t>
            </w:r>
            <w:r>
              <w:rPr>
                <w:b/>
                <w:spacing w:val="40"/>
                <w:sz w:val="20"/>
              </w:rPr>
              <w:t> </w:t>
            </w:r>
            <w:r>
              <w:rPr>
                <w:b/>
                <w:sz w:val="20"/>
              </w:rPr>
              <w:t>CỤ</w:t>
            </w:r>
            <w:r>
              <w:rPr>
                <w:b/>
                <w:spacing w:val="40"/>
                <w:sz w:val="20"/>
              </w:rPr>
              <w:t> </w:t>
            </w:r>
            <w:r>
              <w:rPr>
                <w:b/>
                <w:sz w:val="20"/>
              </w:rPr>
              <w:t>THỂ</w:t>
            </w:r>
            <w:r>
              <w:rPr>
                <w:b/>
                <w:spacing w:val="40"/>
                <w:sz w:val="20"/>
              </w:rPr>
              <w:t> </w:t>
            </w:r>
            <w:r>
              <w:rPr>
                <w:b/>
                <w:sz w:val="20"/>
              </w:rPr>
              <w:t>BÁN</w:t>
            </w:r>
            <w:r>
              <w:rPr>
                <w:b/>
                <w:spacing w:val="40"/>
                <w:sz w:val="20"/>
              </w:rPr>
              <w:t> </w:t>
            </w:r>
            <w:r>
              <w:rPr>
                <w:b/>
                <w:sz w:val="20"/>
              </w:rPr>
              <w:t>CHO</w:t>
            </w:r>
            <w:r>
              <w:rPr>
                <w:b/>
                <w:spacing w:val="40"/>
                <w:sz w:val="20"/>
              </w:rPr>
              <w:t> </w:t>
            </w:r>
            <w:r>
              <w:rPr>
                <w:b/>
                <w:sz w:val="20"/>
              </w:rPr>
              <w:t>NGƯỜI TIÊU DÙNG</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123"/>
              <w:rPr>
                <w:i/>
                <w:sz w:val="20"/>
              </w:rPr>
            </w:pPr>
          </w:p>
          <w:p>
            <w:pPr>
              <w:pStyle w:val="TableParagraph"/>
              <w:spacing w:line="261" w:lineRule="auto"/>
              <w:ind w:left="69" w:right="103"/>
              <w:jc w:val="center"/>
              <w:rPr>
                <w:sz w:val="20"/>
              </w:rPr>
            </w:pPr>
            <w:r>
              <w:rPr>
                <w:sz w:val="20"/>
              </w:rPr>
              <w:t>Cơ</w:t>
            </w:r>
            <w:r>
              <w:rPr>
                <w:spacing w:val="-11"/>
                <w:sz w:val="20"/>
              </w:rPr>
              <w:t> </w:t>
            </w:r>
            <w:r>
              <w:rPr>
                <w:sz w:val="20"/>
              </w:rPr>
              <w:t>quan,</w:t>
            </w:r>
            <w:r>
              <w:rPr>
                <w:spacing w:val="-11"/>
                <w:sz w:val="20"/>
              </w:rPr>
              <w:t> </w:t>
            </w:r>
            <w:r>
              <w:rPr>
                <w:sz w:val="20"/>
              </w:rPr>
              <w:t>đơn</w:t>
            </w:r>
            <w:r>
              <w:rPr>
                <w:spacing w:val="-12"/>
                <w:sz w:val="20"/>
              </w:rPr>
              <w:t> </w:t>
            </w:r>
            <w:r>
              <w:rPr>
                <w:sz w:val="20"/>
              </w:rPr>
              <w:t>vị</w:t>
            </w:r>
            <w:r>
              <w:rPr>
                <w:spacing w:val="-12"/>
                <w:sz w:val="20"/>
              </w:rPr>
              <w:t> </w:t>
            </w:r>
            <w:r>
              <w:rPr>
                <w:sz w:val="20"/>
              </w:rPr>
              <w:t>chuyên</w:t>
            </w:r>
            <w:r>
              <w:rPr>
                <w:spacing w:val="-12"/>
                <w:sz w:val="20"/>
              </w:rPr>
              <w:t> </w:t>
            </w:r>
            <w:r>
              <w:rPr>
                <w:sz w:val="20"/>
              </w:rPr>
              <w:t>môn trực</w:t>
            </w:r>
            <w:r>
              <w:rPr>
                <w:spacing w:val="-2"/>
                <w:sz w:val="20"/>
              </w:rPr>
              <w:t> </w:t>
            </w:r>
            <w:r>
              <w:rPr>
                <w:sz w:val="20"/>
              </w:rPr>
              <w:t>thuộc</w:t>
            </w:r>
            <w:r>
              <w:rPr>
                <w:spacing w:val="-2"/>
                <w:sz w:val="20"/>
              </w:rPr>
              <w:t> </w:t>
            </w:r>
            <w:r>
              <w:rPr>
                <w:sz w:val="20"/>
              </w:rPr>
              <w:t>UBND</w:t>
            </w:r>
            <w:r>
              <w:rPr>
                <w:spacing w:val="-2"/>
                <w:sz w:val="20"/>
              </w:rPr>
              <w:t> </w:t>
            </w:r>
            <w:r>
              <w:rPr>
                <w:sz w:val="20"/>
              </w:rPr>
              <w:t>thành</w:t>
            </w:r>
            <w:r>
              <w:rPr>
                <w:spacing w:val="-3"/>
                <w:sz w:val="20"/>
              </w:rPr>
              <w:t> </w:t>
            </w:r>
            <w:r>
              <w:rPr>
                <w:sz w:val="20"/>
              </w:rPr>
              <w:t>phố Đà Nẵng theo chức năng, nhiệm</w:t>
            </w:r>
            <w:r>
              <w:rPr>
                <w:spacing w:val="-8"/>
                <w:sz w:val="20"/>
              </w:rPr>
              <w:t> </w:t>
            </w:r>
            <w:r>
              <w:rPr>
                <w:sz w:val="20"/>
              </w:rPr>
              <w:t>vụ</w:t>
            </w:r>
            <w:r>
              <w:rPr>
                <w:spacing w:val="-5"/>
                <w:sz w:val="20"/>
              </w:rPr>
              <w:t> </w:t>
            </w:r>
            <w:r>
              <w:rPr>
                <w:sz w:val="20"/>
              </w:rPr>
              <w:t>quản</w:t>
            </w:r>
            <w:r>
              <w:rPr>
                <w:spacing w:val="-5"/>
                <w:sz w:val="20"/>
              </w:rPr>
              <w:t> </w:t>
            </w:r>
            <w:r>
              <w:rPr>
                <w:sz w:val="20"/>
              </w:rPr>
              <w:t>lý</w:t>
            </w:r>
            <w:r>
              <w:rPr>
                <w:spacing w:val="-8"/>
                <w:sz w:val="20"/>
              </w:rPr>
              <w:t> </w:t>
            </w:r>
            <w:r>
              <w:rPr>
                <w:sz w:val="20"/>
              </w:rPr>
              <w:t>ngành</w:t>
            </w:r>
            <w:r>
              <w:rPr>
                <w:spacing w:val="-5"/>
                <w:sz w:val="20"/>
              </w:rPr>
              <w:t> </w:t>
            </w:r>
            <w:r>
              <w:rPr>
                <w:sz w:val="20"/>
              </w:rPr>
              <w:t>lĩnh vực,</w:t>
            </w:r>
            <w:r>
              <w:rPr>
                <w:spacing w:val="-4"/>
                <w:sz w:val="20"/>
              </w:rPr>
              <w:t> </w:t>
            </w:r>
            <w:r>
              <w:rPr>
                <w:sz w:val="20"/>
              </w:rPr>
              <w:t>UBND</w:t>
            </w:r>
            <w:r>
              <w:rPr>
                <w:spacing w:val="-5"/>
                <w:sz w:val="20"/>
              </w:rPr>
              <w:t> </w:t>
            </w:r>
            <w:r>
              <w:rPr>
                <w:sz w:val="20"/>
              </w:rPr>
              <w:t>các</w:t>
            </w:r>
            <w:r>
              <w:rPr>
                <w:spacing w:val="-5"/>
                <w:sz w:val="20"/>
              </w:rPr>
              <w:t> </w:t>
            </w:r>
            <w:r>
              <w:rPr>
                <w:sz w:val="20"/>
              </w:rPr>
              <w:t>phường,</w:t>
            </w:r>
            <w:r>
              <w:rPr>
                <w:spacing w:val="-5"/>
                <w:sz w:val="20"/>
              </w:rPr>
              <w:t> </w:t>
            </w:r>
            <w:r>
              <w:rPr>
                <w:sz w:val="20"/>
              </w:rPr>
              <w:t>xã, đặc khu có trách nhiệm tiếp nhận hồ sơ kê khai giá đối với hàng hoá, dịch vụ thuộc phạm vi quản lý ngành, lĩnh vực do mình thẩm định phương án giá</w:t>
            </w:r>
          </w:p>
        </w:tc>
      </w:tr>
      <w:tr>
        <w:trPr>
          <w:trHeight w:val="354" w:hRule="atLeast"/>
        </w:trPr>
        <w:tc>
          <w:tcPr>
            <w:tcW w:w="528" w:type="dxa"/>
          </w:tcPr>
          <w:p>
            <w:pPr>
              <w:pStyle w:val="TableParagraph"/>
              <w:spacing w:before="65"/>
              <w:ind w:left="20" w:right="1"/>
              <w:jc w:val="center"/>
              <w:rPr>
                <w:b/>
                <w:sz w:val="20"/>
              </w:rPr>
            </w:pPr>
            <w:r>
              <w:rPr>
                <w:b/>
                <w:spacing w:val="-5"/>
                <w:sz w:val="20"/>
              </w:rPr>
              <w:t>III</w:t>
            </w:r>
          </w:p>
        </w:tc>
        <w:tc>
          <w:tcPr>
            <w:tcW w:w="8022" w:type="dxa"/>
            <w:gridSpan w:val="3"/>
          </w:tcPr>
          <w:p>
            <w:pPr>
              <w:pStyle w:val="TableParagraph"/>
              <w:spacing w:before="63"/>
              <w:ind w:left="35"/>
              <w:rPr>
                <w:b/>
                <w:sz w:val="20"/>
              </w:rPr>
            </w:pPr>
            <w:r>
              <w:rPr>
                <w:b/>
                <w:sz w:val="20"/>
              </w:rPr>
              <w:t>HÀNG</w:t>
            </w:r>
            <w:r>
              <w:rPr>
                <w:b/>
                <w:spacing w:val="-7"/>
                <w:sz w:val="20"/>
              </w:rPr>
              <w:t> </w:t>
            </w:r>
            <w:r>
              <w:rPr>
                <w:b/>
                <w:sz w:val="20"/>
              </w:rPr>
              <w:t>HÓA,</w:t>
            </w:r>
            <w:r>
              <w:rPr>
                <w:b/>
                <w:spacing w:val="-5"/>
                <w:sz w:val="20"/>
              </w:rPr>
              <w:t> </w:t>
            </w:r>
            <w:r>
              <w:rPr>
                <w:b/>
                <w:sz w:val="20"/>
              </w:rPr>
              <w:t>DỊCH</w:t>
            </w:r>
            <w:r>
              <w:rPr>
                <w:b/>
                <w:spacing w:val="-6"/>
                <w:sz w:val="20"/>
              </w:rPr>
              <w:t> </w:t>
            </w:r>
            <w:r>
              <w:rPr>
                <w:b/>
                <w:sz w:val="20"/>
              </w:rPr>
              <w:t>VỤ</w:t>
            </w:r>
            <w:r>
              <w:rPr>
                <w:b/>
                <w:spacing w:val="-5"/>
                <w:sz w:val="20"/>
              </w:rPr>
              <w:t> </w:t>
            </w:r>
            <w:r>
              <w:rPr>
                <w:b/>
                <w:sz w:val="20"/>
              </w:rPr>
              <w:t>THIẾT</w:t>
            </w:r>
            <w:r>
              <w:rPr>
                <w:b/>
                <w:spacing w:val="-7"/>
                <w:sz w:val="20"/>
              </w:rPr>
              <w:t> </w:t>
            </w:r>
            <w:r>
              <w:rPr>
                <w:b/>
                <w:sz w:val="20"/>
              </w:rPr>
              <w:t>YẾU</w:t>
            </w:r>
            <w:r>
              <w:rPr>
                <w:b/>
                <w:spacing w:val="-5"/>
                <w:sz w:val="20"/>
              </w:rPr>
              <w:t> </w:t>
            </w:r>
            <w:r>
              <w:rPr>
                <w:b/>
                <w:sz w:val="20"/>
              </w:rPr>
              <w:t>KHÁC</w:t>
            </w:r>
            <w:r>
              <w:rPr>
                <w:b/>
                <w:spacing w:val="-5"/>
                <w:sz w:val="20"/>
              </w:rPr>
              <w:t> </w:t>
            </w:r>
            <w:r>
              <w:rPr>
                <w:b/>
                <w:sz w:val="20"/>
              </w:rPr>
              <w:t>DO</w:t>
            </w:r>
            <w:r>
              <w:rPr>
                <w:b/>
                <w:spacing w:val="-5"/>
                <w:sz w:val="20"/>
              </w:rPr>
              <w:t> </w:t>
            </w:r>
            <w:r>
              <w:rPr>
                <w:b/>
                <w:sz w:val="20"/>
              </w:rPr>
              <w:t>CHÍNH</w:t>
            </w:r>
            <w:r>
              <w:rPr>
                <w:b/>
                <w:spacing w:val="-5"/>
                <w:sz w:val="20"/>
              </w:rPr>
              <w:t> </w:t>
            </w:r>
            <w:r>
              <w:rPr>
                <w:b/>
                <w:sz w:val="20"/>
              </w:rPr>
              <w:t>PHỦ</w:t>
            </w:r>
            <w:r>
              <w:rPr>
                <w:b/>
                <w:spacing w:val="-5"/>
                <w:sz w:val="20"/>
              </w:rPr>
              <w:t> </w:t>
            </w:r>
            <w:r>
              <w:rPr>
                <w:b/>
                <w:sz w:val="20"/>
              </w:rPr>
              <w:t>BAN</w:t>
            </w:r>
            <w:r>
              <w:rPr>
                <w:b/>
                <w:spacing w:val="-5"/>
                <w:sz w:val="20"/>
              </w:rPr>
              <w:t> </w:t>
            </w:r>
            <w:r>
              <w:rPr>
                <w:b/>
                <w:spacing w:val="-4"/>
                <w:sz w:val="20"/>
              </w:rPr>
              <w:t>HÀNH</w:t>
            </w:r>
          </w:p>
        </w:tc>
        <w:tc>
          <w:tcPr>
            <w:tcW w:w="2514" w:type="dxa"/>
          </w:tcPr>
          <w:p>
            <w:pPr>
              <w:pStyle w:val="TableParagraph"/>
              <w:rPr>
                <w:sz w:val="20"/>
              </w:rPr>
            </w:pPr>
          </w:p>
        </w:tc>
      </w:tr>
      <w:tr>
        <w:trPr>
          <w:trHeight w:val="450" w:hRule="atLeast"/>
        </w:trPr>
        <w:tc>
          <w:tcPr>
            <w:tcW w:w="528" w:type="dxa"/>
          </w:tcPr>
          <w:p>
            <w:pPr>
              <w:pStyle w:val="TableParagraph"/>
              <w:spacing w:before="110"/>
              <w:ind w:left="20" w:right="2"/>
              <w:jc w:val="center"/>
              <w:rPr>
                <w:sz w:val="20"/>
              </w:rPr>
            </w:pPr>
            <w:r>
              <w:rPr>
                <w:spacing w:val="-10"/>
                <w:sz w:val="20"/>
              </w:rPr>
              <w:t>1</w:t>
            </w:r>
          </w:p>
        </w:tc>
        <w:tc>
          <w:tcPr>
            <w:tcW w:w="5003" w:type="dxa"/>
          </w:tcPr>
          <w:p>
            <w:pPr>
              <w:pStyle w:val="TableParagraph"/>
              <w:spacing w:before="110"/>
              <w:ind w:left="35"/>
              <w:rPr>
                <w:sz w:val="20"/>
              </w:rPr>
            </w:pPr>
            <w:r>
              <w:rPr>
                <w:sz w:val="20"/>
              </w:rPr>
              <w:t>Xi</w:t>
            </w:r>
            <w:r>
              <w:rPr>
                <w:spacing w:val="-2"/>
                <w:sz w:val="20"/>
              </w:rPr>
              <w:t> </w:t>
            </w:r>
            <w:r>
              <w:rPr>
                <w:spacing w:val="-4"/>
                <w:sz w:val="20"/>
              </w:rPr>
              <w:t>măng</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110"/>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450" w:hRule="atLeast"/>
        </w:trPr>
        <w:tc>
          <w:tcPr>
            <w:tcW w:w="528" w:type="dxa"/>
          </w:tcPr>
          <w:p>
            <w:pPr>
              <w:pStyle w:val="TableParagraph"/>
              <w:spacing w:before="110"/>
              <w:ind w:left="20" w:right="2"/>
              <w:jc w:val="center"/>
              <w:rPr>
                <w:sz w:val="20"/>
              </w:rPr>
            </w:pPr>
            <w:r>
              <w:rPr>
                <w:spacing w:val="-10"/>
                <w:sz w:val="20"/>
              </w:rPr>
              <w:t>2</w:t>
            </w:r>
          </w:p>
        </w:tc>
        <w:tc>
          <w:tcPr>
            <w:tcW w:w="5003" w:type="dxa"/>
          </w:tcPr>
          <w:p>
            <w:pPr>
              <w:pStyle w:val="TableParagraph"/>
              <w:spacing w:before="110"/>
              <w:ind w:left="35"/>
              <w:rPr>
                <w:sz w:val="20"/>
              </w:rPr>
            </w:pPr>
            <w:r>
              <w:rPr>
                <w:sz w:val="20"/>
              </w:rPr>
              <w:t>Nhà</w:t>
            </w:r>
            <w:r>
              <w:rPr>
                <w:spacing w:val="-6"/>
                <w:sz w:val="20"/>
              </w:rPr>
              <w:t> </w:t>
            </w:r>
            <w:r>
              <w:rPr>
                <w:sz w:val="20"/>
              </w:rPr>
              <w:t>ở,</w:t>
            </w:r>
            <w:r>
              <w:rPr>
                <w:spacing w:val="-6"/>
                <w:sz w:val="20"/>
              </w:rPr>
              <w:t> </w:t>
            </w:r>
            <w:r>
              <w:rPr>
                <w:sz w:val="20"/>
              </w:rPr>
              <w:t>nhà</w:t>
            </w:r>
            <w:r>
              <w:rPr>
                <w:spacing w:val="-6"/>
                <w:sz w:val="20"/>
              </w:rPr>
              <w:t> </w:t>
            </w:r>
            <w:r>
              <w:rPr>
                <w:sz w:val="20"/>
              </w:rPr>
              <w:t>chung</w:t>
            </w:r>
            <w:r>
              <w:rPr>
                <w:spacing w:val="-6"/>
                <w:sz w:val="20"/>
              </w:rPr>
              <w:t> </w:t>
            </w:r>
            <w:r>
              <w:rPr>
                <w:spacing w:val="-5"/>
                <w:sz w:val="20"/>
              </w:rPr>
              <w:t>cư</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110"/>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844" w:hRule="atLeast"/>
        </w:trPr>
        <w:tc>
          <w:tcPr>
            <w:tcW w:w="528" w:type="dxa"/>
          </w:tcPr>
          <w:p>
            <w:pPr>
              <w:pStyle w:val="TableParagraph"/>
              <w:spacing w:before="77"/>
              <w:rPr>
                <w:i/>
                <w:sz w:val="20"/>
              </w:rPr>
            </w:pPr>
          </w:p>
          <w:p>
            <w:pPr>
              <w:pStyle w:val="TableParagraph"/>
              <w:ind w:left="20" w:right="2"/>
              <w:jc w:val="center"/>
              <w:rPr>
                <w:sz w:val="20"/>
              </w:rPr>
            </w:pPr>
            <w:r>
              <w:rPr>
                <w:spacing w:val="-10"/>
                <w:sz w:val="20"/>
              </w:rPr>
              <w:t>3</w:t>
            </w:r>
          </w:p>
        </w:tc>
        <w:tc>
          <w:tcPr>
            <w:tcW w:w="5003" w:type="dxa"/>
          </w:tcPr>
          <w:p>
            <w:pPr>
              <w:pStyle w:val="TableParagraph"/>
              <w:spacing w:line="261" w:lineRule="auto" w:before="182"/>
              <w:ind w:left="35" w:right="145"/>
              <w:rPr>
                <w:sz w:val="20"/>
              </w:rPr>
            </w:pPr>
            <w:r>
              <w:rPr>
                <w:sz w:val="20"/>
              </w:rPr>
              <w:t>Công</w:t>
            </w:r>
            <w:r>
              <w:rPr>
                <w:spacing w:val="-7"/>
                <w:sz w:val="20"/>
              </w:rPr>
              <w:t> </w:t>
            </w:r>
            <w:r>
              <w:rPr>
                <w:sz w:val="20"/>
              </w:rPr>
              <w:t>trình</w:t>
            </w:r>
            <w:r>
              <w:rPr>
                <w:spacing w:val="-7"/>
                <w:sz w:val="20"/>
              </w:rPr>
              <w:t> </w:t>
            </w:r>
            <w:r>
              <w:rPr>
                <w:sz w:val="20"/>
              </w:rPr>
              <w:t>hạ</w:t>
            </w:r>
            <w:r>
              <w:rPr>
                <w:spacing w:val="-6"/>
                <w:sz w:val="20"/>
              </w:rPr>
              <w:t> </w:t>
            </w:r>
            <w:r>
              <w:rPr>
                <w:sz w:val="20"/>
              </w:rPr>
              <w:t>tầng</w:t>
            </w:r>
            <w:r>
              <w:rPr>
                <w:spacing w:val="-7"/>
                <w:sz w:val="20"/>
              </w:rPr>
              <w:t> </w:t>
            </w:r>
            <w:r>
              <w:rPr>
                <w:sz w:val="20"/>
              </w:rPr>
              <w:t>kỹ</w:t>
            </w:r>
            <w:r>
              <w:rPr>
                <w:spacing w:val="-10"/>
                <w:sz w:val="20"/>
              </w:rPr>
              <w:t> </w:t>
            </w:r>
            <w:r>
              <w:rPr>
                <w:sz w:val="20"/>
              </w:rPr>
              <w:t>thuật</w:t>
            </w:r>
            <w:r>
              <w:rPr>
                <w:spacing w:val="-6"/>
                <w:sz w:val="20"/>
              </w:rPr>
              <w:t> </w:t>
            </w:r>
            <w:r>
              <w:rPr>
                <w:sz w:val="20"/>
              </w:rPr>
              <w:t>sử</w:t>
            </w:r>
            <w:r>
              <w:rPr>
                <w:spacing w:val="-6"/>
                <w:sz w:val="20"/>
              </w:rPr>
              <w:t> </w:t>
            </w:r>
            <w:r>
              <w:rPr>
                <w:sz w:val="20"/>
              </w:rPr>
              <w:t>dụng</w:t>
            </w:r>
            <w:r>
              <w:rPr>
                <w:spacing w:val="-7"/>
                <w:sz w:val="20"/>
              </w:rPr>
              <w:t> </w:t>
            </w:r>
            <w:r>
              <w:rPr>
                <w:sz w:val="20"/>
              </w:rPr>
              <w:t>chung</w:t>
            </w:r>
            <w:r>
              <w:rPr>
                <w:spacing w:val="-7"/>
                <w:sz w:val="20"/>
              </w:rPr>
              <w:t> </w:t>
            </w:r>
            <w:r>
              <w:rPr>
                <w:sz w:val="20"/>
              </w:rPr>
              <w:t>đầu</w:t>
            </w:r>
            <w:r>
              <w:rPr>
                <w:spacing w:val="-7"/>
                <w:sz w:val="20"/>
              </w:rPr>
              <w:t> </w:t>
            </w:r>
            <w:r>
              <w:rPr>
                <w:sz w:val="20"/>
              </w:rPr>
              <w:t>tư</w:t>
            </w:r>
            <w:r>
              <w:rPr>
                <w:spacing w:val="-7"/>
                <w:sz w:val="20"/>
              </w:rPr>
              <w:t> </w:t>
            </w:r>
            <w:r>
              <w:rPr>
                <w:sz w:val="20"/>
              </w:rPr>
              <w:t>ngoài nguồn ngân sách nhà nước (giá thuê)</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77"/>
              <w:rPr>
                <w:i/>
                <w:sz w:val="20"/>
              </w:rPr>
            </w:pPr>
          </w:p>
          <w:p>
            <w:pPr>
              <w:pStyle w:val="TableParagraph"/>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450" w:hRule="atLeast"/>
        </w:trPr>
        <w:tc>
          <w:tcPr>
            <w:tcW w:w="528" w:type="dxa"/>
          </w:tcPr>
          <w:p>
            <w:pPr>
              <w:pStyle w:val="TableParagraph"/>
              <w:spacing w:before="110"/>
              <w:ind w:left="20" w:right="2"/>
              <w:jc w:val="center"/>
              <w:rPr>
                <w:sz w:val="20"/>
              </w:rPr>
            </w:pPr>
            <w:r>
              <w:rPr>
                <w:spacing w:val="-10"/>
                <w:sz w:val="20"/>
              </w:rPr>
              <w:t>4</w:t>
            </w:r>
          </w:p>
        </w:tc>
        <w:tc>
          <w:tcPr>
            <w:tcW w:w="5003" w:type="dxa"/>
          </w:tcPr>
          <w:p>
            <w:pPr>
              <w:pStyle w:val="TableParagraph"/>
              <w:spacing w:before="110"/>
              <w:ind w:left="35"/>
              <w:rPr>
                <w:sz w:val="20"/>
              </w:rPr>
            </w:pPr>
            <w:r>
              <w:rPr>
                <w:sz w:val="20"/>
              </w:rPr>
              <w:t>Thép</w:t>
            </w:r>
            <w:r>
              <w:rPr>
                <w:spacing w:val="-4"/>
                <w:sz w:val="20"/>
              </w:rPr>
              <w:t> </w:t>
            </w:r>
            <w:r>
              <w:rPr>
                <w:sz w:val="20"/>
              </w:rPr>
              <w:t>xây</w:t>
            </w:r>
            <w:r>
              <w:rPr>
                <w:spacing w:val="-6"/>
                <w:sz w:val="20"/>
              </w:rPr>
              <w:t> </w:t>
            </w:r>
            <w:r>
              <w:rPr>
                <w:spacing w:val="-4"/>
                <w:sz w:val="20"/>
              </w:rPr>
              <w:t>dựng</w:t>
            </w:r>
          </w:p>
        </w:tc>
        <w:tc>
          <w:tcPr>
            <w:tcW w:w="1549" w:type="dxa"/>
          </w:tcPr>
          <w:p>
            <w:pPr>
              <w:pStyle w:val="TableParagraph"/>
              <w:rPr>
                <w:sz w:val="20"/>
              </w:rPr>
            </w:pPr>
          </w:p>
        </w:tc>
        <w:tc>
          <w:tcPr>
            <w:tcW w:w="1470" w:type="dxa"/>
          </w:tcPr>
          <w:p>
            <w:pPr>
              <w:pStyle w:val="TableParagraph"/>
              <w:rPr>
                <w:sz w:val="20"/>
              </w:rPr>
            </w:pPr>
          </w:p>
        </w:tc>
        <w:tc>
          <w:tcPr>
            <w:tcW w:w="2514" w:type="dxa"/>
          </w:tcPr>
          <w:p>
            <w:pPr>
              <w:pStyle w:val="TableParagraph"/>
              <w:spacing w:before="110"/>
              <w:ind w:left="15"/>
              <w:jc w:val="center"/>
              <w:rPr>
                <w:sz w:val="20"/>
              </w:rPr>
            </w:pPr>
            <w:r>
              <w:rPr>
                <w:sz w:val="20"/>
              </w:rPr>
              <w:t>Sở</w:t>
            </w:r>
            <w:r>
              <w:rPr>
                <w:spacing w:val="-6"/>
                <w:sz w:val="20"/>
              </w:rPr>
              <w:t> </w:t>
            </w:r>
            <w:r>
              <w:rPr>
                <w:sz w:val="20"/>
              </w:rPr>
              <w:t>Công</w:t>
            </w:r>
            <w:r>
              <w:rPr>
                <w:spacing w:val="-5"/>
                <w:sz w:val="20"/>
              </w:rPr>
              <w:t> </w:t>
            </w:r>
            <w:r>
              <w:rPr>
                <w:spacing w:val="-2"/>
                <w:sz w:val="20"/>
              </w:rPr>
              <w:t>Thương</w:t>
            </w:r>
          </w:p>
        </w:tc>
      </w:tr>
    </w:tbl>
    <w:p>
      <w:pPr>
        <w:pStyle w:val="TableParagraph"/>
        <w:spacing w:after="0"/>
        <w:jc w:val="center"/>
        <w:rPr>
          <w:sz w:val="20"/>
        </w:rPr>
        <w:sectPr>
          <w:type w:val="continuous"/>
          <w:pgSz w:w="11910" w:h="16840"/>
          <w:pgMar w:top="0" w:bottom="0" w:left="425" w:right="141"/>
        </w:sectPr>
      </w:pPr>
    </w:p>
    <w:p>
      <w:pPr>
        <w:spacing w:before="52"/>
        <w:ind w:left="1962" w:right="2203" w:firstLine="0"/>
        <w:jc w:val="center"/>
        <w:rPr>
          <w:rFonts w:ascii="Calibri"/>
          <w:sz w:val="16"/>
        </w:rPr>
      </w:pPr>
      <w:r>
        <w:rPr>
          <w:rFonts w:ascii="Calibri"/>
          <w:sz w:val="16"/>
        </w:rPr>
        <w:drawing>
          <wp:anchor distT="0" distB="0" distL="0" distR="0" allowOverlap="1" layoutInCell="1" locked="0" behindDoc="0" simplePos="0" relativeHeight="15728640">
            <wp:simplePos x="0" y="0"/>
            <wp:positionH relativeFrom="page">
              <wp:posOffset>5688203</wp:posOffset>
            </wp:positionH>
            <wp:positionV relativeFrom="page">
              <wp:posOffset>9852659</wp:posOffset>
            </wp:positionV>
            <wp:extent cx="637666" cy="5969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37666" cy="596900"/>
                    </a:xfrm>
                    <a:prstGeom prst="rect">
                      <a:avLst/>
                    </a:prstGeom>
                  </pic:spPr>
                </pic:pic>
              </a:graphicData>
            </a:graphic>
          </wp:anchor>
        </w:drawing>
      </w:r>
      <w:r>
        <w:rPr>
          <w:rFonts w:ascii="Calibri"/>
          <w:spacing w:val="-10"/>
          <w:sz w:val="16"/>
        </w:rPr>
        <w:t>2</w:t>
      </w:r>
    </w:p>
    <w:p>
      <w:pPr>
        <w:pStyle w:val="BodyText"/>
        <w:spacing w:before="11"/>
        <w:rPr>
          <w:rFonts w:ascii="Calibri"/>
          <w:b w:val="0"/>
          <w:sz w:val="4"/>
        </w:rPr>
      </w:pPr>
    </w:p>
    <w:tbl>
      <w:tblPr>
        <w:tblW w:w="0" w:type="auto"/>
        <w:jc w:val="left"/>
        <w:tblInd w:w="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8"/>
        <w:gridCol w:w="5003"/>
        <w:gridCol w:w="1549"/>
        <w:gridCol w:w="1470"/>
        <w:gridCol w:w="2514"/>
      </w:tblGrid>
      <w:tr>
        <w:trPr>
          <w:trHeight w:val="2212" w:hRule="atLeast"/>
        </w:trPr>
        <w:tc>
          <w:tcPr>
            <w:tcW w:w="528" w:type="dxa"/>
          </w:tcPr>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
              <w:rPr>
                <w:rFonts w:ascii="Calibri"/>
                <w:sz w:val="20"/>
              </w:rPr>
            </w:pPr>
          </w:p>
          <w:p>
            <w:pPr>
              <w:pStyle w:val="TableParagraph"/>
              <w:ind w:left="20"/>
              <w:jc w:val="center"/>
              <w:rPr>
                <w:b/>
                <w:sz w:val="20"/>
              </w:rPr>
            </w:pPr>
            <w:r>
              <w:rPr>
                <w:b/>
                <w:spacing w:val="-5"/>
                <w:sz w:val="20"/>
              </w:rPr>
              <w:t>STT</w:t>
            </w:r>
          </w:p>
        </w:tc>
        <w:tc>
          <w:tcPr>
            <w:tcW w:w="5003" w:type="dxa"/>
          </w:tcPr>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
              <w:rPr>
                <w:rFonts w:ascii="Calibri"/>
                <w:sz w:val="20"/>
              </w:rPr>
            </w:pPr>
          </w:p>
          <w:p>
            <w:pPr>
              <w:pStyle w:val="TableParagraph"/>
              <w:ind w:left="1555"/>
              <w:rPr>
                <w:b/>
                <w:sz w:val="20"/>
              </w:rPr>
            </w:pPr>
            <w:r>
              <w:rPr>
                <w:b/>
                <w:sz w:val="20"/>
              </w:rPr>
              <w:t>Tên</w:t>
            </w:r>
            <w:r>
              <w:rPr>
                <w:b/>
                <w:spacing w:val="-5"/>
                <w:sz w:val="20"/>
              </w:rPr>
              <w:t> </w:t>
            </w:r>
            <w:r>
              <w:rPr>
                <w:b/>
                <w:sz w:val="20"/>
              </w:rPr>
              <w:t>hàng</w:t>
            </w:r>
            <w:r>
              <w:rPr>
                <w:b/>
                <w:spacing w:val="-5"/>
                <w:sz w:val="20"/>
              </w:rPr>
              <w:t> </w:t>
            </w:r>
            <w:r>
              <w:rPr>
                <w:b/>
                <w:sz w:val="20"/>
              </w:rPr>
              <w:t>hóa,</w:t>
            </w:r>
            <w:r>
              <w:rPr>
                <w:b/>
                <w:spacing w:val="-5"/>
                <w:sz w:val="20"/>
              </w:rPr>
              <w:t> </w:t>
            </w:r>
            <w:r>
              <w:rPr>
                <w:b/>
                <w:sz w:val="20"/>
              </w:rPr>
              <w:t>dịch</w:t>
            </w:r>
            <w:r>
              <w:rPr>
                <w:b/>
                <w:spacing w:val="-5"/>
                <w:sz w:val="20"/>
              </w:rPr>
              <w:t> vụ</w:t>
            </w:r>
          </w:p>
        </w:tc>
        <w:tc>
          <w:tcPr>
            <w:tcW w:w="1549" w:type="dxa"/>
          </w:tcPr>
          <w:p>
            <w:pPr>
              <w:pStyle w:val="TableParagraph"/>
              <w:rPr>
                <w:rFonts w:ascii="Calibri"/>
                <w:sz w:val="20"/>
              </w:rPr>
            </w:pPr>
          </w:p>
          <w:p>
            <w:pPr>
              <w:pStyle w:val="TableParagraph"/>
              <w:spacing w:before="1"/>
              <w:rPr>
                <w:rFonts w:ascii="Calibri"/>
                <w:sz w:val="20"/>
              </w:rPr>
            </w:pPr>
          </w:p>
          <w:p>
            <w:pPr>
              <w:pStyle w:val="TableParagraph"/>
              <w:spacing w:line="256" w:lineRule="auto"/>
              <w:ind w:left="92" w:right="126" w:firstLine="1"/>
              <w:jc w:val="center"/>
              <w:rPr>
                <w:b/>
                <w:sz w:val="20"/>
              </w:rPr>
            </w:pPr>
            <w:r>
              <w:rPr>
                <w:b/>
                <w:sz w:val="20"/>
              </w:rPr>
              <w:t>Thẩm</w:t>
            </w:r>
            <w:r>
              <w:rPr>
                <w:b/>
                <w:spacing w:val="-1"/>
                <w:sz w:val="20"/>
              </w:rPr>
              <w:t> </w:t>
            </w:r>
            <w:r>
              <w:rPr>
                <w:b/>
                <w:sz w:val="20"/>
              </w:rPr>
              <w:t>quyền ban hành đặc điểm</w:t>
            </w:r>
            <w:r>
              <w:rPr>
                <w:b/>
                <w:spacing w:val="-13"/>
                <w:sz w:val="20"/>
              </w:rPr>
              <w:t> </w:t>
            </w:r>
            <w:r>
              <w:rPr>
                <w:b/>
                <w:sz w:val="20"/>
              </w:rPr>
              <w:t>kinh</w:t>
            </w:r>
            <w:r>
              <w:rPr>
                <w:b/>
                <w:spacing w:val="-12"/>
                <w:sz w:val="20"/>
              </w:rPr>
              <w:t> </w:t>
            </w:r>
            <w:r>
              <w:rPr>
                <w:b/>
                <w:sz w:val="20"/>
              </w:rPr>
              <w:t>tế</w:t>
            </w:r>
            <w:r>
              <w:rPr>
                <w:b/>
                <w:spacing w:val="-13"/>
                <w:sz w:val="20"/>
              </w:rPr>
              <w:t> </w:t>
            </w:r>
            <w:r>
              <w:rPr>
                <w:b/>
                <w:sz w:val="20"/>
              </w:rPr>
              <w:t>kỹ thuật</w:t>
            </w:r>
            <w:r>
              <w:rPr>
                <w:b/>
                <w:spacing w:val="-2"/>
                <w:sz w:val="20"/>
              </w:rPr>
              <w:t> </w:t>
            </w:r>
            <w:r>
              <w:rPr>
                <w:b/>
                <w:sz w:val="20"/>
              </w:rPr>
              <w:t>của</w:t>
            </w:r>
            <w:r>
              <w:rPr>
                <w:b/>
                <w:spacing w:val="-1"/>
                <w:sz w:val="20"/>
              </w:rPr>
              <w:t> </w:t>
            </w:r>
            <w:r>
              <w:rPr>
                <w:b/>
                <w:sz w:val="20"/>
              </w:rPr>
              <w:t>hàng hóa, dịch vụ</w:t>
            </w:r>
          </w:p>
        </w:tc>
        <w:tc>
          <w:tcPr>
            <w:tcW w:w="1470" w:type="dxa"/>
          </w:tcPr>
          <w:p>
            <w:pPr>
              <w:pStyle w:val="TableParagraph"/>
              <w:spacing w:before="123"/>
              <w:rPr>
                <w:rFonts w:ascii="Calibri"/>
                <w:sz w:val="20"/>
              </w:rPr>
            </w:pPr>
          </w:p>
          <w:p>
            <w:pPr>
              <w:pStyle w:val="TableParagraph"/>
              <w:spacing w:line="256" w:lineRule="auto"/>
              <w:ind w:left="70" w:right="105" w:firstLine="6"/>
              <w:jc w:val="center"/>
              <w:rPr>
                <w:b/>
                <w:sz w:val="20"/>
              </w:rPr>
            </w:pPr>
            <w:r>
              <w:rPr>
                <w:b/>
                <w:sz w:val="20"/>
              </w:rPr>
              <w:t>Cơ quan</w:t>
            </w:r>
            <w:r>
              <w:rPr>
                <w:b/>
                <w:spacing w:val="-1"/>
                <w:sz w:val="20"/>
              </w:rPr>
              <w:t> </w:t>
            </w:r>
            <w:r>
              <w:rPr>
                <w:b/>
                <w:sz w:val="20"/>
              </w:rPr>
              <w:t>tham mưu</w:t>
            </w:r>
            <w:r>
              <w:rPr>
                <w:b/>
                <w:spacing w:val="-7"/>
                <w:sz w:val="20"/>
              </w:rPr>
              <w:t> </w:t>
            </w:r>
            <w:r>
              <w:rPr>
                <w:b/>
                <w:sz w:val="20"/>
              </w:rPr>
              <w:t>trình</w:t>
            </w:r>
            <w:r>
              <w:rPr>
                <w:b/>
                <w:spacing w:val="-8"/>
                <w:sz w:val="20"/>
              </w:rPr>
              <w:t> </w:t>
            </w:r>
            <w:r>
              <w:rPr>
                <w:b/>
                <w:sz w:val="20"/>
              </w:rPr>
              <w:t>ban hành</w:t>
            </w:r>
            <w:r>
              <w:rPr>
                <w:b/>
                <w:spacing w:val="-9"/>
                <w:sz w:val="20"/>
              </w:rPr>
              <w:t> </w:t>
            </w:r>
            <w:r>
              <w:rPr>
                <w:b/>
                <w:sz w:val="20"/>
              </w:rPr>
              <w:t>đặc</w:t>
            </w:r>
            <w:r>
              <w:rPr>
                <w:b/>
                <w:spacing w:val="-8"/>
                <w:sz w:val="20"/>
              </w:rPr>
              <w:t> </w:t>
            </w:r>
            <w:r>
              <w:rPr>
                <w:b/>
                <w:sz w:val="20"/>
              </w:rPr>
              <w:t>điểm kinh tế kỹ thuật</w:t>
            </w:r>
            <w:r>
              <w:rPr>
                <w:b/>
                <w:spacing w:val="-13"/>
                <w:sz w:val="20"/>
              </w:rPr>
              <w:t> </w:t>
            </w:r>
            <w:r>
              <w:rPr>
                <w:b/>
                <w:sz w:val="20"/>
              </w:rPr>
              <w:t>của</w:t>
            </w:r>
            <w:r>
              <w:rPr>
                <w:b/>
                <w:spacing w:val="-12"/>
                <w:sz w:val="20"/>
              </w:rPr>
              <w:t> </w:t>
            </w:r>
            <w:r>
              <w:rPr>
                <w:b/>
                <w:sz w:val="20"/>
              </w:rPr>
              <w:t>hàng hóa, dịch vụ</w:t>
            </w:r>
          </w:p>
        </w:tc>
        <w:tc>
          <w:tcPr>
            <w:tcW w:w="2514" w:type="dxa"/>
          </w:tcPr>
          <w:p>
            <w:pPr>
              <w:pStyle w:val="TableParagraph"/>
              <w:spacing w:before="123"/>
              <w:rPr>
                <w:rFonts w:ascii="Calibri"/>
                <w:sz w:val="20"/>
              </w:rPr>
            </w:pPr>
          </w:p>
          <w:p>
            <w:pPr>
              <w:pStyle w:val="TableParagraph"/>
              <w:spacing w:line="256" w:lineRule="auto"/>
              <w:ind w:left="218" w:right="255" w:firstLine="3"/>
              <w:jc w:val="center"/>
              <w:rPr>
                <w:b/>
                <w:sz w:val="20"/>
              </w:rPr>
            </w:pPr>
            <w:r>
              <w:rPr>
                <w:b/>
                <w:sz w:val="20"/>
              </w:rPr>
              <w:t>UBND thành phố phân công cơ quan, đơn vị chuyển</w:t>
            </w:r>
            <w:r>
              <w:rPr>
                <w:b/>
                <w:spacing w:val="-13"/>
                <w:sz w:val="20"/>
              </w:rPr>
              <w:t> </w:t>
            </w:r>
            <w:r>
              <w:rPr>
                <w:b/>
                <w:sz w:val="20"/>
              </w:rPr>
              <w:t>môn</w:t>
            </w:r>
            <w:r>
              <w:rPr>
                <w:b/>
                <w:spacing w:val="-12"/>
                <w:sz w:val="20"/>
              </w:rPr>
              <w:t> </w:t>
            </w:r>
            <w:r>
              <w:rPr>
                <w:b/>
                <w:sz w:val="20"/>
              </w:rPr>
              <w:t>trực</w:t>
            </w:r>
            <w:r>
              <w:rPr>
                <w:b/>
                <w:spacing w:val="-13"/>
                <w:sz w:val="20"/>
              </w:rPr>
              <w:t> </w:t>
            </w:r>
            <w:r>
              <w:rPr>
                <w:b/>
                <w:sz w:val="20"/>
              </w:rPr>
              <w:t>thuộc,</w:t>
            </w:r>
          </w:p>
          <w:p>
            <w:pPr>
              <w:pStyle w:val="TableParagraph"/>
              <w:spacing w:line="256" w:lineRule="auto" w:before="3"/>
              <w:ind w:left="69" w:right="105"/>
              <w:jc w:val="center"/>
              <w:rPr>
                <w:b/>
                <w:sz w:val="20"/>
              </w:rPr>
            </w:pPr>
            <w:r>
              <w:rPr>
                <w:b/>
                <w:sz w:val="20"/>
              </w:rPr>
              <w:t>UBND</w:t>
            </w:r>
            <w:r>
              <w:rPr>
                <w:b/>
                <w:spacing w:val="-10"/>
                <w:sz w:val="20"/>
              </w:rPr>
              <w:t> </w:t>
            </w:r>
            <w:r>
              <w:rPr>
                <w:b/>
                <w:sz w:val="20"/>
              </w:rPr>
              <w:t>các</w:t>
            </w:r>
            <w:r>
              <w:rPr>
                <w:b/>
                <w:spacing w:val="-10"/>
                <w:sz w:val="20"/>
              </w:rPr>
              <w:t> </w:t>
            </w:r>
            <w:r>
              <w:rPr>
                <w:b/>
                <w:sz w:val="20"/>
              </w:rPr>
              <w:t>phường,</w:t>
            </w:r>
            <w:r>
              <w:rPr>
                <w:b/>
                <w:spacing w:val="-10"/>
                <w:sz w:val="20"/>
              </w:rPr>
              <w:t> </w:t>
            </w:r>
            <w:r>
              <w:rPr>
                <w:b/>
                <w:sz w:val="20"/>
              </w:rPr>
              <w:t>xã,</w:t>
            </w:r>
            <w:r>
              <w:rPr>
                <w:b/>
                <w:spacing w:val="-10"/>
                <w:sz w:val="20"/>
              </w:rPr>
              <w:t> </w:t>
            </w:r>
            <w:r>
              <w:rPr>
                <w:b/>
                <w:sz w:val="20"/>
              </w:rPr>
              <w:t>đặc khu tiếp nhận kê khai giá trên địa bàn thành phố</w:t>
            </w:r>
          </w:p>
        </w:tc>
      </w:tr>
      <w:tr>
        <w:trPr>
          <w:trHeight w:val="450" w:hRule="atLeast"/>
        </w:trPr>
        <w:tc>
          <w:tcPr>
            <w:tcW w:w="528" w:type="dxa"/>
          </w:tcPr>
          <w:p>
            <w:pPr>
              <w:pStyle w:val="TableParagraph"/>
              <w:spacing w:before="110"/>
              <w:ind w:left="20" w:right="2"/>
              <w:jc w:val="center"/>
              <w:rPr>
                <w:sz w:val="20"/>
              </w:rPr>
            </w:pPr>
            <w:r>
              <w:rPr>
                <w:spacing w:val="-10"/>
                <w:sz w:val="20"/>
              </w:rPr>
              <w:t>5</w:t>
            </w:r>
          </w:p>
        </w:tc>
        <w:tc>
          <w:tcPr>
            <w:tcW w:w="5003" w:type="dxa"/>
          </w:tcPr>
          <w:p>
            <w:pPr>
              <w:pStyle w:val="TableParagraph"/>
              <w:spacing w:before="110"/>
              <w:ind w:left="35"/>
              <w:rPr>
                <w:sz w:val="20"/>
              </w:rPr>
            </w:pPr>
            <w:r>
              <w:rPr>
                <w:spacing w:val="-4"/>
                <w:sz w:val="20"/>
              </w:rPr>
              <w:t>Than</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10"/>
              <w:ind w:left="15"/>
              <w:jc w:val="center"/>
              <w:rPr>
                <w:sz w:val="20"/>
              </w:rPr>
            </w:pPr>
            <w:r>
              <w:rPr>
                <w:sz w:val="20"/>
              </w:rPr>
              <w:t>Sở</w:t>
            </w:r>
            <w:r>
              <w:rPr>
                <w:spacing w:val="-6"/>
                <w:sz w:val="20"/>
              </w:rPr>
              <w:t> </w:t>
            </w:r>
            <w:r>
              <w:rPr>
                <w:sz w:val="20"/>
              </w:rPr>
              <w:t>Công</w:t>
            </w:r>
            <w:r>
              <w:rPr>
                <w:spacing w:val="-5"/>
                <w:sz w:val="20"/>
              </w:rPr>
              <w:t> </w:t>
            </w:r>
            <w:r>
              <w:rPr>
                <w:spacing w:val="-2"/>
                <w:sz w:val="20"/>
              </w:rPr>
              <w:t>Thương</w:t>
            </w:r>
          </w:p>
        </w:tc>
      </w:tr>
      <w:tr>
        <w:trPr>
          <w:trHeight w:val="450" w:hRule="atLeast"/>
        </w:trPr>
        <w:tc>
          <w:tcPr>
            <w:tcW w:w="528" w:type="dxa"/>
          </w:tcPr>
          <w:p>
            <w:pPr>
              <w:pStyle w:val="TableParagraph"/>
              <w:spacing w:before="110"/>
              <w:ind w:left="20" w:right="2"/>
              <w:jc w:val="center"/>
              <w:rPr>
                <w:sz w:val="20"/>
              </w:rPr>
            </w:pPr>
            <w:r>
              <w:rPr>
                <w:spacing w:val="-10"/>
                <w:sz w:val="20"/>
              </w:rPr>
              <w:t>6</w:t>
            </w:r>
          </w:p>
        </w:tc>
        <w:tc>
          <w:tcPr>
            <w:tcW w:w="5003" w:type="dxa"/>
          </w:tcPr>
          <w:p>
            <w:pPr>
              <w:pStyle w:val="TableParagraph"/>
              <w:spacing w:before="110"/>
              <w:ind w:left="35"/>
              <w:rPr>
                <w:sz w:val="20"/>
              </w:rPr>
            </w:pPr>
            <w:r>
              <w:rPr>
                <w:sz w:val="20"/>
              </w:rPr>
              <w:t>Etanol</w:t>
            </w:r>
            <w:r>
              <w:rPr>
                <w:spacing w:val="-7"/>
                <w:sz w:val="20"/>
              </w:rPr>
              <w:t> </w:t>
            </w:r>
            <w:r>
              <w:rPr>
                <w:sz w:val="20"/>
              </w:rPr>
              <w:t>nhiên</w:t>
            </w:r>
            <w:r>
              <w:rPr>
                <w:spacing w:val="-7"/>
                <w:sz w:val="20"/>
              </w:rPr>
              <w:t> </w:t>
            </w:r>
            <w:r>
              <w:rPr>
                <w:sz w:val="20"/>
              </w:rPr>
              <w:t>liệu</w:t>
            </w:r>
            <w:r>
              <w:rPr>
                <w:spacing w:val="-6"/>
                <w:sz w:val="20"/>
              </w:rPr>
              <w:t> </w:t>
            </w:r>
            <w:r>
              <w:rPr>
                <w:sz w:val="20"/>
              </w:rPr>
              <w:t>không</w:t>
            </w:r>
            <w:r>
              <w:rPr>
                <w:spacing w:val="-7"/>
                <w:sz w:val="20"/>
              </w:rPr>
              <w:t> </w:t>
            </w:r>
            <w:r>
              <w:rPr>
                <w:sz w:val="20"/>
              </w:rPr>
              <w:t>biến</w:t>
            </w:r>
            <w:r>
              <w:rPr>
                <w:spacing w:val="-7"/>
                <w:sz w:val="20"/>
              </w:rPr>
              <w:t> </w:t>
            </w:r>
            <w:r>
              <w:rPr>
                <w:spacing w:val="-4"/>
                <w:sz w:val="20"/>
              </w:rPr>
              <w:t>tính</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10"/>
              <w:ind w:left="15"/>
              <w:jc w:val="center"/>
              <w:rPr>
                <w:sz w:val="20"/>
              </w:rPr>
            </w:pPr>
            <w:r>
              <w:rPr>
                <w:sz w:val="20"/>
              </w:rPr>
              <w:t>Sở</w:t>
            </w:r>
            <w:r>
              <w:rPr>
                <w:spacing w:val="-6"/>
                <w:sz w:val="20"/>
              </w:rPr>
              <w:t> </w:t>
            </w:r>
            <w:r>
              <w:rPr>
                <w:sz w:val="20"/>
              </w:rPr>
              <w:t>Công</w:t>
            </w:r>
            <w:r>
              <w:rPr>
                <w:spacing w:val="-5"/>
                <w:sz w:val="20"/>
              </w:rPr>
              <w:t> </w:t>
            </w:r>
            <w:r>
              <w:rPr>
                <w:spacing w:val="-2"/>
                <w:sz w:val="20"/>
              </w:rPr>
              <w:t>Thương</w:t>
            </w:r>
          </w:p>
        </w:tc>
      </w:tr>
      <w:tr>
        <w:trPr>
          <w:trHeight w:val="604" w:hRule="atLeast"/>
        </w:trPr>
        <w:tc>
          <w:tcPr>
            <w:tcW w:w="528" w:type="dxa"/>
          </w:tcPr>
          <w:p>
            <w:pPr>
              <w:pStyle w:val="TableParagraph"/>
              <w:spacing w:before="187"/>
              <w:ind w:left="20" w:right="2"/>
              <w:jc w:val="center"/>
              <w:rPr>
                <w:sz w:val="20"/>
              </w:rPr>
            </w:pPr>
            <w:r>
              <w:rPr>
                <w:spacing w:val="-10"/>
                <w:sz w:val="20"/>
              </w:rPr>
              <w:t>7</w:t>
            </w:r>
          </w:p>
        </w:tc>
        <w:tc>
          <w:tcPr>
            <w:tcW w:w="5003" w:type="dxa"/>
          </w:tcPr>
          <w:p>
            <w:pPr>
              <w:pStyle w:val="TableParagraph"/>
              <w:spacing w:before="187"/>
              <w:ind w:left="35"/>
              <w:rPr>
                <w:sz w:val="20"/>
              </w:rPr>
            </w:pPr>
            <w:r>
              <w:rPr>
                <w:sz w:val="20"/>
              </w:rPr>
              <w:t>Khí</w:t>
            </w:r>
            <w:r>
              <w:rPr>
                <w:spacing w:val="-7"/>
                <w:sz w:val="20"/>
              </w:rPr>
              <w:t> </w:t>
            </w:r>
            <w:r>
              <w:rPr>
                <w:sz w:val="20"/>
              </w:rPr>
              <w:t>tự</w:t>
            </w:r>
            <w:r>
              <w:rPr>
                <w:spacing w:val="-5"/>
                <w:sz w:val="20"/>
              </w:rPr>
              <w:t> </w:t>
            </w:r>
            <w:r>
              <w:rPr>
                <w:sz w:val="20"/>
              </w:rPr>
              <w:t>nhiên</w:t>
            </w:r>
            <w:r>
              <w:rPr>
                <w:spacing w:val="-7"/>
                <w:sz w:val="20"/>
              </w:rPr>
              <w:t> </w:t>
            </w:r>
            <w:r>
              <w:rPr>
                <w:sz w:val="20"/>
              </w:rPr>
              <w:t>hóa</w:t>
            </w:r>
            <w:r>
              <w:rPr>
                <w:spacing w:val="-5"/>
                <w:sz w:val="20"/>
              </w:rPr>
              <w:t> </w:t>
            </w:r>
            <w:r>
              <w:rPr>
                <w:sz w:val="20"/>
              </w:rPr>
              <w:t>lỏng</w:t>
            </w:r>
            <w:r>
              <w:rPr>
                <w:spacing w:val="-7"/>
                <w:sz w:val="20"/>
              </w:rPr>
              <w:t> </w:t>
            </w:r>
            <w:r>
              <w:rPr>
                <w:sz w:val="20"/>
              </w:rPr>
              <w:t>(LNG);</w:t>
            </w:r>
            <w:r>
              <w:rPr>
                <w:spacing w:val="-6"/>
                <w:sz w:val="20"/>
              </w:rPr>
              <w:t> </w:t>
            </w:r>
            <w:r>
              <w:rPr>
                <w:sz w:val="20"/>
              </w:rPr>
              <w:t>khí</w:t>
            </w:r>
            <w:r>
              <w:rPr>
                <w:spacing w:val="-7"/>
                <w:sz w:val="20"/>
              </w:rPr>
              <w:t> </w:t>
            </w:r>
            <w:r>
              <w:rPr>
                <w:sz w:val="20"/>
              </w:rPr>
              <w:t>thiên</w:t>
            </w:r>
            <w:r>
              <w:rPr>
                <w:spacing w:val="-6"/>
                <w:sz w:val="20"/>
              </w:rPr>
              <w:t> </w:t>
            </w:r>
            <w:r>
              <w:rPr>
                <w:sz w:val="20"/>
              </w:rPr>
              <w:t>nhiên</w:t>
            </w:r>
            <w:r>
              <w:rPr>
                <w:spacing w:val="-6"/>
                <w:sz w:val="20"/>
              </w:rPr>
              <w:t> </w:t>
            </w:r>
            <w:r>
              <w:rPr>
                <w:sz w:val="20"/>
              </w:rPr>
              <w:t>nén</w:t>
            </w:r>
            <w:r>
              <w:rPr>
                <w:spacing w:val="-7"/>
                <w:sz w:val="20"/>
              </w:rPr>
              <w:t> </w:t>
            </w:r>
            <w:r>
              <w:rPr>
                <w:spacing w:val="-2"/>
                <w:sz w:val="20"/>
              </w:rPr>
              <w:t>(CNG)</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87"/>
              <w:ind w:left="15"/>
              <w:jc w:val="center"/>
              <w:rPr>
                <w:sz w:val="20"/>
              </w:rPr>
            </w:pPr>
            <w:r>
              <w:rPr>
                <w:sz w:val="20"/>
              </w:rPr>
              <w:t>Sở</w:t>
            </w:r>
            <w:r>
              <w:rPr>
                <w:spacing w:val="-6"/>
                <w:sz w:val="20"/>
              </w:rPr>
              <w:t> </w:t>
            </w:r>
            <w:r>
              <w:rPr>
                <w:sz w:val="20"/>
              </w:rPr>
              <w:t>Công</w:t>
            </w:r>
            <w:r>
              <w:rPr>
                <w:spacing w:val="-5"/>
                <w:sz w:val="20"/>
              </w:rPr>
              <w:t> </w:t>
            </w:r>
            <w:r>
              <w:rPr>
                <w:spacing w:val="-2"/>
                <w:sz w:val="20"/>
              </w:rPr>
              <w:t>Thương</w:t>
            </w:r>
          </w:p>
        </w:tc>
      </w:tr>
      <w:tr>
        <w:trPr>
          <w:trHeight w:val="729" w:hRule="atLeast"/>
        </w:trPr>
        <w:tc>
          <w:tcPr>
            <w:tcW w:w="528" w:type="dxa"/>
          </w:tcPr>
          <w:p>
            <w:pPr>
              <w:pStyle w:val="TableParagraph"/>
              <w:spacing w:before="5"/>
              <w:rPr>
                <w:rFonts w:ascii="Calibri"/>
                <w:sz w:val="20"/>
              </w:rPr>
            </w:pPr>
          </w:p>
          <w:p>
            <w:pPr>
              <w:pStyle w:val="TableParagraph"/>
              <w:ind w:left="20" w:right="2"/>
              <w:jc w:val="center"/>
              <w:rPr>
                <w:sz w:val="20"/>
              </w:rPr>
            </w:pPr>
            <w:r>
              <w:rPr>
                <w:spacing w:val="-10"/>
                <w:sz w:val="20"/>
              </w:rPr>
              <w:t>8</w:t>
            </w:r>
          </w:p>
        </w:tc>
        <w:tc>
          <w:tcPr>
            <w:tcW w:w="5003" w:type="dxa"/>
          </w:tcPr>
          <w:p>
            <w:pPr>
              <w:pStyle w:val="TableParagraph"/>
              <w:spacing w:line="261" w:lineRule="auto" w:before="125"/>
              <w:ind w:left="35"/>
              <w:rPr>
                <w:sz w:val="20"/>
              </w:rPr>
            </w:pPr>
            <w:r>
              <w:rPr>
                <w:sz w:val="20"/>
              </w:rPr>
              <w:t>Thuốc</w:t>
            </w:r>
            <w:r>
              <w:rPr>
                <w:spacing w:val="-5"/>
                <w:sz w:val="20"/>
              </w:rPr>
              <w:t> </w:t>
            </w:r>
            <w:r>
              <w:rPr>
                <w:sz w:val="20"/>
              </w:rPr>
              <w:t>thú</w:t>
            </w:r>
            <w:r>
              <w:rPr>
                <w:spacing w:val="-6"/>
                <w:sz w:val="20"/>
              </w:rPr>
              <w:t> </w:t>
            </w:r>
            <w:r>
              <w:rPr>
                <w:sz w:val="20"/>
              </w:rPr>
              <w:t>y</w:t>
            </w:r>
            <w:r>
              <w:rPr>
                <w:spacing w:val="-8"/>
                <w:sz w:val="20"/>
              </w:rPr>
              <w:t> </w:t>
            </w:r>
            <w:r>
              <w:rPr>
                <w:sz w:val="20"/>
              </w:rPr>
              <w:t>để</w:t>
            </w:r>
            <w:r>
              <w:rPr>
                <w:spacing w:val="-5"/>
                <w:sz w:val="20"/>
              </w:rPr>
              <w:t> </w:t>
            </w:r>
            <w:r>
              <w:rPr>
                <w:sz w:val="20"/>
              </w:rPr>
              <w:t>tiêu</w:t>
            </w:r>
            <w:r>
              <w:rPr>
                <w:spacing w:val="-6"/>
                <w:sz w:val="20"/>
              </w:rPr>
              <w:t> </w:t>
            </w:r>
            <w:r>
              <w:rPr>
                <w:sz w:val="20"/>
              </w:rPr>
              <w:t>độc,</w:t>
            </w:r>
            <w:r>
              <w:rPr>
                <w:spacing w:val="-4"/>
                <w:sz w:val="20"/>
              </w:rPr>
              <w:t> </w:t>
            </w:r>
            <w:r>
              <w:rPr>
                <w:sz w:val="20"/>
              </w:rPr>
              <w:t>sát</w:t>
            </w:r>
            <w:r>
              <w:rPr>
                <w:spacing w:val="-5"/>
                <w:sz w:val="20"/>
              </w:rPr>
              <w:t> </w:t>
            </w:r>
            <w:r>
              <w:rPr>
                <w:sz w:val="20"/>
              </w:rPr>
              <w:t>trùng,</w:t>
            </w:r>
            <w:r>
              <w:rPr>
                <w:spacing w:val="-5"/>
                <w:sz w:val="20"/>
              </w:rPr>
              <w:t> </w:t>
            </w:r>
            <w:r>
              <w:rPr>
                <w:sz w:val="20"/>
              </w:rPr>
              <w:t>tẩy</w:t>
            </w:r>
            <w:r>
              <w:rPr>
                <w:spacing w:val="-8"/>
                <w:sz w:val="20"/>
              </w:rPr>
              <w:t> </w:t>
            </w:r>
            <w:r>
              <w:rPr>
                <w:sz w:val="20"/>
              </w:rPr>
              <w:t>trùng,</w:t>
            </w:r>
            <w:r>
              <w:rPr>
                <w:spacing w:val="-5"/>
                <w:sz w:val="20"/>
              </w:rPr>
              <w:t> </w:t>
            </w:r>
            <w:r>
              <w:rPr>
                <w:sz w:val="20"/>
              </w:rPr>
              <w:t>trị</w:t>
            </w:r>
            <w:r>
              <w:rPr>
                <w:spacing w:val="-6"/>
                <w:sz w:val="20"/>
              </w:rPr>
              <w:t> </w:t>
            </w:r>
            <w:r>
              <w:rPr>
                <w:sz w:val="20"/>
              </w:rPr>
              <w:t>bệnh</w:t>
            </w:r>
            <w:r>
              <w:rPr>
                <w:spacing w:val="-6"/>
                <w:sz w:val="20"/>
              </w:rPr>
              <w:t> </w:t>
            </w:r>
            <w:r>
              <w:rPr>
                <w:sz w:val="20"/>
              </w:rPr>
              <w:t>cho</w:t>
            </w:r>
            <w:r>
              <w:rPr>
                <w:spacing w:val="-4"/>
                <w:sz w:val="20"/>
              </w:rPr>
              <w:t> </w:t>
            </w:r>
            <w:r>
              <w:rPr>
                <w:sz w:val="20"/>
              </w:rPr>
              <w:t>gia súc, gia cầm và thủy sản</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line="261" w:lineRule="auto" w:before="125"/>
              <w:ind w:left="679" w:right="618"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604" w:hRule="atLeast"/>
        </w:trPr>
        <w:tc>
          <w:tcPr>
            <w:tcW w:w="528" w:type="dxa"/>
          </w:tcPr>
          <w:p>
            <w:pPr>
              <w:pStyle w:val="TableParagraph"/>
              <w:spacing w:before="187"/>
              <w:ind w:left="20" w:right="2"/>
              <w:jc w:val="center"/>
              <w:rPr>
                <w:sz w:val="20"/>
              </w:rPr>
            </w:pPr>
            <w:r>
              <w:rPr>
                <w:spacing w:val="-10"/>
                <w:sz w:val="20"/>
              </w:rPr>
              <w:t>9</w:t>
            </w:r>
          </w:p>
        </w:tc>
        <w:tc>
          <w:tcPr>
            <w:tcW w:w="5003" w:type="dxa"/>
          </w:tcPr>
          <w:p>
            <w:pPr>
              <w:pStyle w:val="TableParagraph"/>
              <w:spacing w:before="187"/>
              <w:ind w:left="35"/>
              <w:rPr>
                <w:sz w:val="20"/>
              </w:rPr>
            </w:pPr>
            <w:r>
              <w:rPr>
                <w:sz w:val="20"/>
              </w:rPr>
              <w:t>Đường</w:t>
            </w:r>
            <w:r>
              <w:rPr>
                <w:spacing w:val="-6"/>
                <w:sz w:val="20"/>
              </w:rPr>
              <w:t> </w:t>
            </w:r>
            <w:r>
              <w:rPr>
                <w:sz w:val="20"/>
              </w:rPr>
              <w:t>ăn</w:t>
            </w:r>
            <w:r>
              <w:rPr>
                <w:spacing w:val="-5"/>
                <w:sz w:val="20"/>
              </w:rPr>
              <w:t> </w:t>
            </w:r>
            <w:r>
              <w:rPr>
                <w:sz w:val="20"/>
              </w:rPr>
              <w:t>bao</w:t>
            </w:r>
            <w:r>
              <w:rPr>
                <w:spacing w:val="-4"/>
                <w:sz w:val="20"/>
              </w:rPr>
              <w:t> </w:t>
            </w:r>
            <w:r>
              <w:rPr>
                <w:sz w:val="20"/>
              </w:rPr>
              <w:t>gồm</w:t>
            </w:r>
            <w:r>
              <w:rPr>
                <w:spacing w:val="-8"/>
                <w:sz w:val="20"/>
              </w:rPr>
              <w:t> </w:t>
            </w:r>
            <w:r>
              <w:rPr>
                <w:sz w:val="20"/>
              </w:rPr>
              <w:t>đường</w:t>
            </w:r>
            <w:r>
              <w:rPr>
                <w:spacing w:val="-5"/>
                <w:sz w:val="20"/>
              </w:rPr>
              <w:t> </w:t>
            </w:r>
            <w:r>
              <w:rPr>
                <w:sz w:val="20"/>
              </w:rPr>
              <w:t>trắng</w:t>
            </w:r>
            <w:r>
              <w:rPr>
                <w:spacing w:val="-6"/>
                <w:sz w:val="20"/>
              </w:rPr>
              <w:t> </w:t>
            </w:r>
            <w:r>
              <w:rPr>
                <w:sz w:val="20"/>
              </w:rPr>
              <w:t>và</w:t>
            </w:r>
            <w:r>
              <w:rPr>
                <w:spacing w:val="-4"/>
                <w:sz w:val="20"/>
              </w:rPr>
              <w:t> </w:t>
            </w:r>
            <w:r>
              <w:rPr>
                <w:sz w:val="20"/>
              </w:rPr>
              <w:t>đường</w:t>
            </w:r>
            <w:r>
              <w:rPr>
                <w:spacing w:val="-5"/>
                <w:sz w:val="20"/>
              </w:rPr>
              <w:t> </w:t>
            </w:r>
            <w:r>
              <w:rPr>
                <w:sz w:val="20"/>
              </w:rPr>
              <w:t>tinh</w:t>
            </w:r>
            <w:r>
              <w:rPr>
                <w:spacing w:val="-6"/>
                <w:sz w:val="20"/>
              </w:rPr>
              <w:t> </w:t>
            </w:r>
            <w:r>
              <w:rPr>
                <w:spacing w:val="-4"/>
                <w:sz w:val="20"/>
              </w:rPr>
              <w:t>luyện</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line="261" w:lineRule="auto" w:before="62"/>
              <w:ind w:left="679" w:right="618"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604" w:hRule="atLeast"/>
        </w:trPr>
        <w:tc>
          <w:tcPr>
            <w:tcW w:w="528" w:type="dxa"/>
          </w:tcPr>
          <w:p>
            <w:pPr>
              <w:pStyle w:val="TableParagraph"/>
              <w:spacing w:before="187"/>
              <w:ind w:left="20" w:right="1"/>
              <w:jc w:val="center"/>
              <w:rPr>
                <w:sz w:val="20"/>
              </w:rPr>
            </w:pPr>
            <w:r>
              <w:rPr>
                <w:spacing w:val="-5"/>
                <w:sz w:val="20"/>
              </w:rPr>
              <w:t>10</w:t>
            </w:r>
          </w:p>
        </w:tc>
        <w:tc>
          <w:tcPr>
            <w:tcW w:w="5003" w:type="dxa"/>
          </w:tcPr>
          <w:p>
            <w:pPr>
              <w:pStyle w:val="TableParagraph"/>
              <w:spacing w:before="187"/>
              <w:ind w:left="35"/>
              <w:rPr>
                <w:sz w:val="20"/>
              </w:rPr>
            </w:pPr>
            <w:r>
              <w:rPr>
                <w:sz w:val="20"/>
              </w:rPr>
              <w:t>Muối</w:t>
            </w:r>
            <w:r>
              <w:rPr>
                <w:spacing w:val="-6"/>
                <w:sz w:val="20"/>
              </w:rPr>
              <w:t> </w:t>
            </w:r>
            <w:r>
              <w:rPr>
                <w:spacing w:val="-5"/>
                <w:sz w:val="20"/>
              </w:rPr>
              <w:t>ăn</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line="261" w:lineRule="auto" w:before="62"/>
              <w:ind w:left="705" w:right="443" w:hanging="99"/>
              <w:rPr>
                <w:sz w:val="20"/>
              </w:rPr>
            </w:pPr>
            <w:r>
              <w:rPr>
                <w:sz w:val="20"/>
              </w:rPr>
              <w:t>Sở</w:t>
            </w:r>
            <w:r>
              <w:rPr>
                <w:spacing w:val="-13"/>
                <w:sz w:val="20"/>
              </w:rPr>
              <w:t> </w:t>
            </w:r>
            <w:r>
              <w:rPr>
                <w:sz w:val="20"/>
              </w:rPr>
              <w:t>Nông</w:t>
            </w:r>
            <w:r>
              <w:rPr>
                <w:spacing w:val="-12"/>
                <w:sz w:val="20"/>
              </w:rPr>
              <w:t> </w:t>
            </w:r>
            <w:r>
              <w:rPr>
                <w:sz w:val="20"/>
              </w:rPr>
              <w:t>nghiệp và</w:t>
            </w:r>
            <w:r>
              <w:rPr>
                <w:spacing w:val="-4"/>
                <w:sz w:val="20"/>
              </w:rPr>
              <w:t> </w:t>
            </w:r>
            <w:r>
              <w:rPr>
                <w:sz w:val="20"/>
              </w:rPr>
              <w:t>Môi</w:t>
            </w:r>
            <w:r>
              <w:rPr>
                <w:spacing w:val="-4"/>
                <w:sz w:val="20"/>
              </w:rPr>
              <w:t> </w:t>
            </w:r>
            <w:r>
              <w:rPr>
                <w:spacing w:val="-2"/>
                <w:sz w:val="20"/>
              </w:rPr>
              <w:t>trường</w:t>
            </w:r>
          </w:p>
        </w:tc>
      </w:tr>
      <w:tr>
        <w:trPr>
          <w:trHeight w:val="604" w:hRule="atLeast"/>
        </w:trPr>
        <w:tc>
          <w:tcPr>
            <w:tcW w:w="528" w:type="dxa"/>
          </w:tcPr>
          <w:p>
            <w:pPr>
              <w:pStyle w:val="TableParagraph"/>
              <w:spacing w:before="187"/>
              <w:ind w:left="20" w:right="1"/>
              <w:jc w:val="center"/>
              <w:rPr>
                <w:sz w:val="20"/>
              </w:rPr>
            </w:pPr>
            <w:r>
              <w:rPr>
                <w:spacing w:val="-5"/>
                <w:sz w:val="20"/>
              </w:rPr>
              <w:t>11</w:t>
            </w:r>
          </w:p>
        </w:tc>
        <w:tc>
          <w:tcPr>
            <w:tcW w:w="5003" w:type="dxa"/>
          </w:tcPr>
          <w:p>
            <w:pPr>
              <w:pStyle w:val="TableParagraph"/>
              <w:spacing w:line="261" w:lineRule="auto" w:before="62"/>
              <w:ind w:left="35"/>
              <w:rPr>
                <w:sz w:val="20"/>
              </w:rPr>
            </w:pPr>
            <w:r>
              <w:rPr>
                <w:sz w:val="20"/>
              </w:rPr>
              <w:t>Dịch</w:t>
            </w:r>
            <w:r>
              <w:rPr>
                <w:spacing w:val="-6"/>
                <w:sz w:val="20"/>
              </w:rPr>
              <w:t> </w:t>
            </w:r>
            <w:r>
              <w:rPr>
                <w:sz w:val="20"/>
              </w:rPr>
              <w:t>vụ</w:t>
            </w:r>
            <w:r>
              <w:rPr>
                <w:spacing w:val="-6"/>
                <w:sz w:val="20"/>
              </w:rPr>
              <w:t> </w:t>
            </w:r>
            <w:r>
              <w:rPr>
                <w:sz w:val="20"/>
              </w:rPr>
              <w:t>tại</w:t>
            </w:r>
            <w:r>
              <w:rPr>
                <w:spacing w:val="-5"/>
                <w:sz w:val="20"/>
              </w:rPr>
              <w:t> </w:t>
            </w:r>
            <w:r>
              <w:rPr>
                <w:sz w:val="20"/>
              </w:rPr>
              <w:t>cảng</w:t>
            </w:r>
            <w:r>
              <w:rPr>
                <w:spacing w:val="-6"/>
                <w:sz w:val="20"/>
              </w:rPr>
              <w:t> </w:t>
            </w:r>
            <w:r>
              <w:rPr>
                <w:sz w:val="20"/>
              </w:rPr>
              <w:t>biển</w:t>
            </w:r>
            <w:r>
              <w:rPr>
                <w:spacing w:val="-6"/>
                <w:sz w:val="20"/>
              </w:rPr>
              <w:t> </w:t>
            </w:r>
            <w:r>
              <w:rPr>
                <w:sz w:val="20"/>
              </w:rPr>
              <w:t>khác</w:t>
            </w:r>
            <w:r>
              <w:rPr>
                <w:spacing w:val="-5"/>
                <w:sz w:val="20"/>
              </w:rPr>
              <w:t> </w:t>
            </w:r>
            <w:r>
              <w:rPr>
                <w:sz w:val="20"/>
              </w:rPr>
              <w:t>ngoài</w:t>
            </w:r>
            <w:r>
              <w:rPr>
                <w:spacing w:val="-5"/>
                <w:sz w:val="20"/>
              </w:rPr>
              <w:t> </w:t>
            </w:r>
            <w:r>
              <w:rPr>
                <w:sz w:val="20"/>
              </w:rPr>
              <w:t>hàng</w:t>
            </w:r>
            <w:r>
              <w:rPr>
                <w:spacing w:val="-6"/>
                <w:sz w:val="20"/>
              </w:rPr>
              <w:t> </w:t>
            </w:r>
            <w:r>
              <w:rPr>
                <w:sz w:val="20"/>
              </w:rPr>
              <w:t>hóa,</w:t>
            </w:r>
            <w:r>
              <w:rPr>
                <w:spacing w:val="-4"/>
                <w:sz w:val="20"/>
              </w:rPr>
              <w:t> </w:t>
            </w:r>
            <w:r>
              <w:rPr>
                <w:sz w:val="20"/>
              </w:rPr>
              <w:t>dịch</w:t>
            </w:r>
            <w:r>
              <w:rPr>
                <w:spacing w:val="-6"/>
                <w:sz w:val="20"/>
              </w:rPr>
              <w:t> </w:t>
            </w:r>
            <w:r>
              <w:rPr>
                <w:sz w:val="20"/>
              </w:rPr>
              <w:t>vụ</w:t>
            </w:r>
            <w:r>
              <w:rPr>
                <w:spacing w:val="-6"/>
                <w:sz w:val="20"/>
              </w:rPr>
              <w:t> </w:t>
            </w:r>
            <w:r>
              <w:rPr>
                <w:sz w:val="20"/>
              </w:rPr>
              <w:t>do</w:t>
            </w:r>
            <w:r>
              <w:rPr>
                <w:spacing w:val="-4"/>
                <w:sz w:val="20"/>
              </w:rPr>
              <w:t> </w:t>
            </w:r>
            <w:r>
              <w:rPr>
                <w:sz w:val="20"/>
              </w:rPr>
              <w:t>Nhà nước định giá</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87"/>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604" w:hRule="atLeast"/>
        </w:trPr>
        <w:tc>
          <w:tcPr>
            <w:tcW w:w="528" w:type="dxa"/>
          </w:tcPr>
          <w:p>
            <w:pPr>
              <w:pStyle w:val="TableParagraph"/>
              <w:spacing w:before="187"/>
              <w:ind w:left="20" w:right="1"/>
              <w:jc w:val="center"/>
              <w:rPr>
                <w:sz w:val="20"/>
              </w:rPr>
            </w:pPr>
            <w:r>
              <w:rPr>
                <w:spacing w:val="-5"/>
                <w:sz w:val="20"/>
              </w:rPr>
              <w:t>12</w:t>
            </w:r>
          </w:p>
        </w:tc>
        <w:tc>
          <w:tcPr>
            <w:tcW w:w="5003" w:type="dxa"/>
          </w:tcPr>
          <w:p>
            <w:pPr>
              <w:pStyle w:val="TableParagraph"/>
              <w:spacing w:before="187"/>
              <w:ind w:left="35"/>
              <w:rPr>
                <w:sz w:val="20"/>
              </w:rPr>
            </w:pPr>
            <w:r>
              <w:rPr>
                <w:sz w:val="20"/>
              </w:rPr>
              <w:t>Dịch</w:t>
            </w:r>
            <w:r>
              <w:rPr>
                <w:spacing w:val="-7"/>
                <w:sz w:val="20"/>
              </w:rPr>
              <w:t> </w:t>
            </w:r>
            <w:r>
              <w:rPr>
                <w:sz w:val="20"/>
              </w:rPr>
              <w:t>vụ</w:t>
            </w:r>
            <w:r>
              <w:rPr>
                <w:spacing w:val="-6"/>
                <w:sz w:val="20"/>
              </w:rPr>
              <w:t> </w:t>
            </w:r>
            <w:r>
              <w:rPr>
                <w:sz w:val="20"/>
              </w:rPr>
              <w:t>vận</w:t>
            </w:r>
            <w:r>
              <w:rPr>
                <w:spacing w:val="-6"/>
                <w:sz w:val="20"/>
              </w:rPr>
              <w:t> </w:t>
            </w:r>
            <w:r>
              <w:rPr>
                <w:sz w:val="20"/>
              </w:rPr>
              <w:t>tải</w:t>
            </w:r>
            <w:r>
              <w:rPr>
                <w:spacing w:val="-5"/>
                <w:sz w:val="20"/>
              </w:rPr>
              <w:t> </w:t>
            </w:r>
            <w:r>
              <w:rPr>
                <w:sz w:val="20"/>
              </w:rPr>
              <w:t>hành</w:t>
            </w:r>
            <w:r>
              <w:rPr>
                <w:spacing w:val="-6"/>
                <w:sz w:val="20"/>
              </w:rPr>
              <w:t> </w:t>
            </w:r>
            <w:r>
              <w:rPr>
                <w:sz w:val="20"/>
              </w:rPr>
              <w:t>khách</w:t>
            </w:r>
            <w:r>
              <w:rPr>
                <w:spacing w:val="-6"/>
                <w:sz w:val="20"/>
              </w:rPr>
              <w:t> </w:t>
            </w:r>
            <w:r>
              <w:rPr>
                <w:sz w:val="20"/>
              </w:rPr>
              <w:t>tuyến</w:t>
            </w:r>
            <w:r>
              <w:rPr>
                <w:spacing w:val="-6"/>
                <w:sz w:val="20"/>
              </w:rPr>
              <w:t> </w:t>
            </w:r>
            <w:r>
              <w:rPr>
                <w:sz w:val="20"/>
              </w:rPr>
              <w:t>cố</w:t>
            </w:r>
            <w:r>
              <w:rPr>
                <w:spacing w:val="-5"/>
                <w:sz w:val="20"/>
              </w:rPr>
              <w:t> </w:t>
            </w:r>
            <w:r>
              <w:rPr>
                <w:sz w:val="20"/>
              </w:rPr>
              <w:t>định</w:t>
            </w:r>
            <w:r>
              <w:rPr>
                <w:spacing w:val="-6"/>
                <w:sz w:val="20"/>
              </w:rPr>
              <w:t> </w:t>
            </w:r>
            <w:r>
              <w:rPr>
                <w:sz w:val="20"/>
              </w:rPr>
              <w:t>bằng</w:t>
            </w:r>
            <w:r>
              <w:rPr>
                <w:spacing w:val="-6"/>
                <w:sz w:val="20"/>
              </w:rPr>
              <w:t> </w:t>
            </w:r>
            <w:r>
              <w:rPr>
                <w:sz w:val="20"/>
              </w:rPr>
              <w:t>đường</w:t>
            </w:r>
            <w:r>
              <w:rPr>
                <w:spacing w:val="-6"/>
                <w:sz w:val="20"/>
              </w:rPr>
              <w:t> </w:t>
            </w:r>
            <w:r>
              <w:rPr>
                <w:spacing w:val="-5"/>
                <w:sz w:val="20"/>
              </w:rPr>
              <w:t>bộ</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87"/>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484" w:hRule="atLeast"/>
        </w:trPr>
        <w:tc>
          <w:tcPr>
            <w:tcW w:w="528" w:type="dxa"/>
          </w:tcPr>
          <w:p>
            <w:pPr>
              <w:pStyle w:val="TableParagraph"/>
              <w:spacing w:before="127"/>
              <w:ind w:left="20" w:right="1"/>
              <w:jc w:val="center"/>
              <w:rPr>
                <w:sz w:val="20"/>
              </w:rPr>
            </w:pPr>
            <w:r>
              <w:rPr>
                <w:spacing w:val="-5"/>
                <w:sz w:val="20"/>
              </w:rPr>
              <w:t>13</w:t>
            </w:r>
          </w:p>
        </w:tc>
        <w:tc>
          <w:tcPr>
            <w:tcW w:w="5003" w:type="dxa"/>
          </w:tcPr>
          <w:p>
            <w:pPr>
              <w:pStyle w:val="TableParagraph"/>
              <w:spacing w:before="127"/>
              <w:ind w:left="35"/>
              <w:rPr>
                <w:sz w:val="20"/>
              </w:rPr>
            </w:pPr>
            <w:r>
              <w:rPr>
                <w:sz w:val="20"/>
              </w:rPr>
              <w:t>Thực</w:t>
            </w:r>
            <w:r>
              <w:rPr>
                <w:spacing w:val="-4"/>
                <w:sz w:val="20"/>
              </w:rPr>
              <w:t> </w:t>
            </w:r>
            <w:r>
              <w:rPr>
                <w:sz w:val="20"/>
              </w:rPr>
              <w:t>phẩm</w:t>
            </w:r>
            <w:r>
              <w:rPr>
                <w:spacing w:val="-8"/>
                <w:sz w:val="20"/>
              </w:rPr>
              <w:t> </w:t>
            </w:r>
            <w:r>
              <w:rPr>
                <w:sz w:val="20"/>
              </w:rPr>
              <w:t>chức</w:t>
            </w:r>
            <w:r>
              <w:rPr>
                <w:spacing w:val="-3"/>
                <w:sz w:val="20"/>
              </w:rPr>
              <w:t> </w:t>
            </w:r>
            <w:r>
              <w:rPr>
                <w:sz w:val="20"/>
              </w:rPr>
              <w:t>năng</w:t>
            </w:r>
            <w:r>
              <w:rPr>
                <w:spacing w:val="-5"/>
                <w:sz w:val="20"/>
              </w:rPr>
              <w:t> </w:t>
            </w:r>
            <w:r>
              <w:rPr>
                <w:sz w:val="20"/>
              </w:rPr>
              <w:t>cho</w:t>
            </w:r>
            <w:r>
              <w:rPr>
                <w:spacing w:val="-3"/>
                <w:sz w:val="20"/>
              </w:rPr>
              <w:t> </w:t>
            </w:r>
            <w:r>
              <w:rPr>
                <w:sz w:val="20"/>
              </w:rPr>
              <w:t>trẻ</w:t>
            </w:r>
            <w:r>
              <w:rPr>
                <w:spacing w:val="-3"/>
                <w:sz w:val="20"/>
              </w:rPr>
              <w:t> </w:t>
            </w:r>
            <w:r>
              <w:rPr>
                <w:sz w:val="20"/>
              </w:rPr>
              <w:t>em</w:t>
            </w:r>
            <w:r>
              <w:rPr>
                <w:spacing w:val="-8"/>
                <w:sz w:val="20"/>
              </w:rPr>
              <w:t> </w:t>
            </w:r>
            <w:r>
              <w:rPr>
                <w:sz w:val="20"/>
              </w:rPr>
              <w:t>dưới</w:t>
            </w:r>
            <w:r>
              <w:rPr>
                <w:spacing w:val="-3"/>
                <w:sz w:val="20"/>
              </w:rPr>
              <w:t> </w:t>
            </w:r>
            <w:r>
              <w:rPr>
                <w:sz w:val="20"/>
              </w:rPr>
              <w:t>06</w:t>
            </w:r>
            <w:r>
              <w:rPr>
                <w:spacing w:val="-3"/>
                <w:sz w:val="20"/>
              </w:rPr>
              <w:t> </w:t>
            </w:r>
            <w:r>
              <w:rPr>
                <w:spacing w:val="-4"/>
                <w:sz w:val="20"/>
              </w:rPr>
              <w:t>tuổi</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27"/>
              <w:ind w:left="11"/>
              <w:jc w:val="center"/>
              <w:rPr>
                <w:sz w:val="20"/>
              </w:rPr>
            </w:pPr>
            <w:r>
              <w:rPr>
                <w:sz w:val="20"/>
              </w:rPr>
              <w:t>Sở</w:t>
            </w:r>
            <w:r>
              <w:rPr>
                <w:spacing w:val="-3"/>
                <w:sz w:val="20"/>
              </w:rPr>
              <w:t> </w:t>
            </w:r>
            <w:r>
              <w:rPr>
                <w:sz w:val="20"/>
              </w:rPr>
              <w:t>Y</w:t>
            </w:r>
            <w:r>
              <w:rPr>
                <w:spacing w:val="-2"/>
                <w:sz w:val="20"/>
              </w:rPr>
              <w:t> </w:t>
            </w:r>
            <w:r>
              <w:rPr>
                <w:spacing w:val="-5"/>
                <w:sz w:val="20"/>
              </w:rPr>
              <w:t>tế</w:t>
            </w:r>
          </w:p>
        </w:tc>
      </w:tr>
      <w:tr>
        <w:trPr>
          <w:trHeight w:val="451" w:hRule="atLeast"/>
        </w:trPr>
        <w:tc>
          <w:tcPr>
            <w:tcW w:w="528" w:type="dxa"/>
          </w:tcPr>
          <w:p>
            <w:pPr>
              <w:pStyle w:val="TableParagraph"/>
              <w:spacing w:before="111"/>
              <w:ind w:left="20" w:right="1"/>
              <w:jc w:val="center"/>
              <w:rPr>
                <w:sz w:val="20"/>
              </w:rPr>
            </w:pPr>
            <w:r>
              <w:rPr>
                <w:spacing w:val="-5"/>
                <w:sz w:val="20"/>
              </w:rPr>
              <w:t>14</w:t>
            </w:r>
          </w:p>
        </w:tc>
        <w:tc>
          <w:tcPr>
            <w:tcW w:w="5003" w:type="dxa"/>
          </w:tcPr>
          <w:p>
            <w:pPr>
              <w:pStyle w:val="TableParagraph"/>
              <w:spacing w:before="111"/>
              <w:ind w:left="35"/>
              <w:rPr>
                <w:sz w:val="20"/>
              </w:rPr>
            </w:pPr>
            <w:r>
              <w:rPr>
                <w:sz w:val="20"/>
              </w:rPr>
              <w:t>Thiết</w:t>
            </w:r>
            <w:r>
              <w:rPr>
                <w:spacing w:val="-2"/>
                <w:sz w:val="20"/>
              </w:rPr>
              <w:t> </w:t>
            </w:r>
            <w:r>
              <w:rPr>
                <w:sz w:val="20"/>
              </w:rPr>
              <w:t>bị</w:t>
            </w:r>
            <w:r>
              <w:rPr>
                <w:spacing w:val="-3"/>
                <w:sz w:val="20"/>
              </w:rPr>
              <w:t> </w:t>
            </w:r>
            <w:r>
              <w:rPr>
                <w:sz w:val="20"/>
              </w:rPr>
              <w:t>y</w:t>
            </w:r>
            <w:r>
              <w:rPr>
                <w:spacing w:val="-4"/>
                <w:sz w:val="20"/>
              </w:rPr>
              <w:t> </w:t>
            </w:r>
            <w:r>
              <w:rPr>
                <w:spacing w:val="-5"/>
                <w:sz w:val="20"/>
              </w:rPr>
              <w:t>tế</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11"/>
              <w:ind w:left="11"/>
              <w:jc w:val="center"/>
              <w:rPr>
                <w:sz w:val="20"/>
              </w:rPr>
            </w:pPr>
            <w:r>
              <w:rPr>
                <w:sz w:val="20"/>
              </w:rPr>
              <w:t>Sở</w:t>
            </w:r>
            <w:r>
              <w:rPr>
                <w:spacing w:val="-3"/>
                <w:sz w:val="20"/>
              </w:rPr>
              <w:t> </w:t>
            </w:r>
            <w:r>
              <w:rPr>
                <w:sz w:val="20"/>
              </w:rPr>
              <w:t>Y</w:t>
            </w:r>
            <w:r>
              <w:rPr>
                <w:spacing w:val="-2"/>
                <w:sz w:val="20"/>
              </w:rPr>
              <w:t> </w:t>
            </w:r>
            <w:r>
              <w:rPr>
                <w:spacing w:val="-5"/>
                <w:sz w:val="20"/>
              </w:rPr>
              <w:t>tế</w:t>
            </w:r>
          </w:p>
        </w:tc>
      </w:tr>
      <w:tr>
        <w:trPr>
          <w:trHeight w:val="671" w:hRule="atLeast"/>
        </w:trPr>
        <w:tc>
          <w:tcPr>
            <w:tcW w:w="528" w:type="dxa"/>
          </w:tcPr>
          <w:p>
            <w:pPr>
              <w:pStyle w:val="TableParagraph"/>
              <w:spacing w:before="221"/>
              <w:ind w:left="20" w:right="1"/>
              <w:jc w:val="center"/>
              <w:rPr>
                <w:sz w:val="20"/>
              </w:rPr>
            </w:pPr>
            <w:r>
              <w:rPr>
                <w:spacing w:val="-5"/>
                <w:sz w:val="20"/>
              </w:rPr>
              <w:t>15</w:t>
            </w:r>
          </w:p>
        </w:tc>
        <w:tc>
          <w:tcPr>
            <w:tcW w:w="5003" w:type="dxa"/>
          </w:tcPr>
          <w:p>
            <w:pPr>
              <w:pStyle w:val="TableParagraph"/>
              <w:spacing w:line="261" w:lineRule="auto" w:before="96"/>
              <w:ind w:left="35"/>
              <w:rPr>
                <w:sz w:val="20"/>
              </w:rPr>
            </w:pPr>
            <w:r>
              <w:rPr>
                <w:sz w:val="20"/>
              </w:rPr>
              <w:t>Dịch</w:t>
            </w:r>
            <w:r>
              <w:rPr>
                <w:spacing w:val="-7"/>
                <w:sz w:val="20"/>
              </w:rPr>
              <w:t> </w:t>
            </w:r>
            <w:r>
              <w:rPr>
                <w:sz w:val="20"/>
              </w:rPr>
              <w:t>vụ</w:t>
            </w:r>
            <w:r>
              <w:rPr>
                <w:spacing w:val="-7"/>
                <w:sz w:val="20"/>
              </w:rPr>
              <w:t> </w:t>
            </w:r>
            <w:r>
              <w:rPr>
                <w:sz w:val="20"/>
              </w:rPr>
              <w:t>khám</w:t>
            </w:r>
            <w:r>
              <w:rPr>
                <w:spacing w:val="-9"/>
                <w:sz w:val="20"/>
              </w:rPr>
              <w:t> </w:t>
            </w:r>
            <w:r>
              <w:rPr>
                <w:sz w:val="20"/>
              </w:rPr>
              <w:t>bệnh,</w:t>
            </w:r>
            <w:r>
              <w:rPr>
                <w:spacing w:val="-6"/>
                <w:sz w:val="20"/>
              </w:rPr>
              <w:t> </w:t>
            </w:r>
            <w:r>
              <w:rPr>
                <w:sz w:val="20"/>
              </w:rPr>
              <w:t>chữa</w:t>
            </w:r>
            <w:r>
              <w:rPr>
                <w:spacing w:val="-6"/>
                <w:sz w:val="20"/>
              </w:rPr>
              <w:t> </w:t>
            </w:r>
            <w:r>
              <w:rPr>
                <w:sz w:val="20"/>
              </w:rPr>
              <w:t>bệnh</w:t>
            </w:r>
            <w:r>
              <w:rPr>
                <w:spacing w:val="-7"/>
                <w:sz w:val="20"/>
              </w:rPr>
              <w:t> </w:t>
            </w:r>
            <w:r>
              <w:rPr>
                <w:sz w:val="20"/>
              </w:rPr>
              <w:t>theo</w:t>
            </w:r>
            <w:r>
              <w:rPr>
                <w:spacing w:val="-5"/>
                <w:sz w:val="20"/>
              </w:rPr>
              <w:t> </w:t>
            </w:r>
            <w:r>
              <w:rPr>
                <w:sz w:val="20"/>
              </w:rPr>
              <w:t>yêu</w:t>
            </w:r>
            <w:r>
              <w:rPr>
                <w:spacing w:val="-7"/>
                <w:sz w:val="20"/>
              </w:rPr>
              <w:t> </w:t>
            </w:r>
            <w:r>
              <w:rPr>
                <w:sz w:val="20"/>
              </w:rPr>
              <w:t>cầu</w:t>
            </w:r>
            <w:r>
              <w:rPr>
                <w:spacing w:val="-7"/>
                <w:sz w:val="20"/>
              </w:rPr>
              <w:t> </w:t>
            </w:r>
            <w:r>
              <w:rPr>
                <w:sz w:val="20"/>
              </w:rPr>
              <w:t>tại</w:t>
            </w:r>
            <w:r>
              <w:rPr>
                <w:spacing w:val="-6"/>
                <w:sz w:val="20"/>
              </w:rPr>
              <w:t> </w:t>
            </w:r>
            <w:r>
              <w:rPr>
                <w:sz w:val="20"/>
              </w:rPr>
              <w:t>cơ</w:t>
            </w:r>
            <w:r>
              <w:rPr>
                <w:spacing w:val="-6"/>
                <w:sz w:val="20"/>
              </w:rPr>
              <w:t> </w:t>
            </w:r>
            <w:r>
              <w:rPr>
                <w:sz w:val="20"/>
              </w:rPr>
              <w:t>sở</w:t>
            </w:r>
            <w:r>
              <w:rPr>
                <w:spacing w:val="-6"/>
                <w:sz w:val="20"/>
              </w:rPr>
              <w:t> </w:t>
            </w:r>
            <w:r>
              <w:rPr>
                <w:sz w:val="20"/>
              </w:rPr>
              <w:t>khám bệnh, chữa bệnh của Nhà nước</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221"/>
              <w:ind w:left="11"/>
              <w:jc w:val="center"/>
              <w:rPr>
                <w:sz w:val="20"/>
              </w:rPr>
            </w:pPr>
            <w:r>
              <w:rPr>
                <w:sz w:val="20"/>
              </w:rPr>
              <w:t>Sở</w:t>
            </w:r>
            <w:r>
              <w:rPr>
                <w:spacing w:val="-3"/>
                <w:sz w:val="20"/>
              </w:rPr>
              <w:t> </w:t>
            </w:r>
            <w:r>
              <w:rPr>
                <w:sz w:val="20"/>
              </w:rPr>
              <w:t>Y</w:t>
            </w:r>
            <w:r>
              <w:rPr>
                <w:spacing w:val="-2"/>
                <w:sz w:val="20"/>
              </w:rPr>
              <w:t> </w:t>
            </w:r>
            <w:r>
              <w:rPr>
                <w:spacing w:val="-5"/>
                <w:sz w:val="20"/>
              </w:rPr>
              <w:t>tế</w:t>
            </w:r>
          </w:p>
        </w:tc>
      </w:tr>
      <w:tr>
        <w:trPr>
          <w:trHeight w:val="738" w:hRule="atLeast"/>
        </w:trPr>
        <w:tc>
          <w:tcPr>
            <w:tcW w:w="528" w:type="dxa"/>
          </w:tcPr>
          <w:p>
            <w:pPr>
              <w:pStyle w:val="TableParagraph"/>
              <w:spacing w:before="10"/>
              <w:rPr>
                <w:rFonts w:ascii="Calibri"/>
                <w:sz w:val="20"/>
              </w:rPr>
            </w:pPr>
          </w:p>
          <w:p>
            <w:pPr>
              <w:pStyle w:val="TableParagraph"/>
              <w:ind w:left="20" w:right="1"/>
              <w:jc w:val="center"/>
              <w:rPr>
                <w:sz w:val="20"/>
              </w:rPr>
            </w:pPr>
            <w:r>
              <w:rPr>
                <w:spacing w:val="-5"/>
                <w:sz w:val="20"/>
              </w:rPr>
              <w:t>16</w:t>
            </w:r>
          </w:p>
        </w:tc>
        <w:tc>
          <w:tcPr>
            <w:tcW w:w="5003" w:type="dxa"/>
          </w:tcPr>
          <w:p>
            <w:pPr>
              <w:pStyle w:val="TableParagraph"/>
              <w:spacing w:line="261" w:lineRule="auto" w:before="129"/>
              <w:ind w:left="35" w:right="145"/>
              <w:rPr>
                <w:sz w:val="20"/>
              </w:rPr>
            </w:pPr>
            <w:r>
              <w:rPr>
                <w:sz w:val="20"/>
              </w:rPr>
              <w:t>Dịch</w:t>
            </w:r>
            <w:r>
              <w:rPr>
                <w:spacing w:val="-7"/>
                <w:sz w:val="20"/>
              </w:rPr>
              <w:t> </w:t>
            </w:r>
            <w:r>
              <w:rPr>
                <w:sz w:val="20"/>
              </w:rPr>
              <w:t>vụ</w:t>
            </w:r>
            <w:r>
              <w:rPr>
                <w:spacing w:val="-7"/>
                <w:sz w:val="20"/>
              </w:rPr>
              <w:t> </w:t>
            </w:r>
            <w:r>
              <w:rPr>
                <w:sz w:val="20"/>
              </w:rPr>
              <w:t>khám</w:t>
            </w:r>
            <w:r>
              <w:rPr>
                <w:spacing w:val="-10"/>
                <w:sz w:val="20"/>
              </w:rPr>
              <w:t> </w:t>
            </w:r>
            <w:r>
              <w:rPr>
                <w:sz w:val="20"/>
              </w:rPr>
              <w:t>bệnh,</w:t>
            </w:r>
            <w:r>
              <w:rPr>
                <w:spacing w:val="-6"/>
                <w:sz w:val="20"/>
              </w:rPr>
              <w:t> </w:t>
            </w:r>
            <w:r>
              <w:rPr>
                <w:sz w:val="20"/>
              </w:rPr>
              <w:t>chữa</w:t>
            </w:r>
            <w:r>
              <w:rPr>
                <w:spacing w:val="-6"/>
                <w:sz w:val="20"/>
              </w:rPr>
              <w:t> </w:t>
            </w:r>
            <w:r>
              <w:rPr>
                <w:sz w:val="20"/>
              </w:rPr>
              <w:t>bệnh</w:t>
            </w:r>
            <w:r>
              <w:rPr>
                <w:spacing w:val="-7"/>
                <w:sz w:val="20"/>
              </w:rPr>
              <w:t> </w:t>
            </w:r>
            <w:r>
              <w:rPr>
                <w:sz w:val="20"/>
              </w:rPr>
              <w:t>cho</w:t>
            </w:r>
            <w:r>
              <w:rPr>
                <w:spacing w:val="-5"/>
                <w:sz w:val="20"/>
              </w:rPr>
              <w:t> </w:t>
            </w:r>
            <w:r>
              <w:rPr>
                <w:sz w:val="20"/>
              </w:rPr>
              <w:t>người</w:t>
            </w:r>
            <w:r>
              <w:rPr>
                <w:spacing w:val="-6"/>
                <w:sz w:val="20"/>
              </w:rPr>
              <w:t> </w:t>
            </w:r>
            <w:r>
              <w:rPr>
                <w:sz w:val="20"/>
              </w:rPr>
              <w:t>tại</w:t>
            </w:r>
            <w:r>
              <w:rPr>
                <w:spacing w:val="-6"/>
                <w:sz w:val="20"/>
              </w:rPr>
              <w:t> </w:t>
            </w:r>
            <w:r>
              <w:rPr>
                <w:sz w:val="20"/>
              </w:rPr>
              <w:t>cơ</w:t>
            </w:r>
            <w:r>
              <w:rPr>
                <w:spacing w:val="-6"/>
                <w:sz w:val="20"/>
              </w:rPr>
              <w:t> </w:t>
            </w:r>
            <w:r>
              <w:rPr>
                <w:sz w:val="20"/>
              </w:rPr>
              <w:t>sở</w:t>
            </w:r>
            <w:r>
              <w:rPr>
                <w:spacing w:val="-6"/>
                <w:sz w:val="20"/>
              </w:rPr>
              <w:t> </w:t>
            </w:r>
            <w:r>
              <w:rPr>
                <w:sz w:val="20"/>
              </w:rPr>
              <w:t>khám bệnh, chữa bệnh tư nhân</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spacing w:before="10"/>
              <w:rPr>
                <w:rFonts w:ascii="Calibri"/>
                <w:sz w:val="20"/>
              </w:rPr>
            </w:pPr>
          </w:p>
          <w:p>
            <w:pPr>
              <w:pStyle w:val="TableParagraph"/>
              <w:ind w:left="11"/>
              <w:jc w:val="center"/>
              <w:rPr>
                <w:sz w:val="20"/>
              </w:rPr>
            </w:pPr>
            <w:r>
              <w:rPr>
                <w:sz w:val="20"/>
              </w:rPr>
              <w:t>Sở</w:t>
            </w:r>
            <w:r>
              <w:rPr>
                <w:spacing w:val="-3"/>
                <w:sz w:val="20"/>
              </w:rPr>
              <w:t> </w:t>
            </w:r>
            <w:r>
              <w:rPr>
                <w:sz w:val="20"/>
              </w:rPr>
              <w:t>Y</w:t>
            </w:r>
            <w:r>
              <w:rPr>
                <w:spacing w:val="-2"/>
                <w:sz w:val="20"/>
              </w:rPr>
              <w:t> </w:t>
            </w:r>
            <w:r>
              <w:rPr>
                <w:spacing w:val="-5"/>
                <w:sz w:val="20"/>
              </w:rPr>
              <w:t>tế</w:t>
            </w:r>
          </w:p>
        </w:tc>
      </w:tr>
      <w:tr>
        <w:trPr>
          <w:trHeight w:val="366" w:hRule="atLeast"/>
        </w:trPr>
        <w:tc>
          <w:tcPr>
            <w:tcW w:w="528" w:type="dxa"/>
          </w:tcPr>
          <w:p>
            <w:pPr>
              <w:pStyle w:val="TableParagraph"/>
              <w:spacing w:before="72"/>
              <w:ind w:left="20" w:right="3"/>
              <w:jc w:val="center"/>
              <w:rPr>
                <w:b/>
                <w:sz w:val="20"/>
              </w:rPr>
            </w:pPr>
            <w:r>
              <w:rPr>
                <w:b/>
                <w:spacing w:val="-10"/>
                <w:sz w:val="20"/>
              </w:rPr>
              <w:t>B</w:t>
            </w:r>
          </w:p>
        </w:tc>
        <w:tc>
          <w:tcPr>
            <w:tcW w:w="10536" w:type="dxa"/>
            <w:gridSpan w:val="4"/>
          </w:tcPr>
          <w:p>
            <w:pPr>
              <w:pStyle w:val="TableParagraph"/>
              <w:spacing w:before="62"/>
              <w:ind w:left="35"/>
              <w:rPr>
                <w:b/>
                <w:sz w:val="20"/>
              </w:rPr>
            </w:pPr>
            <w:r>
              <w:rPr>
                <w:b/>
                <w:sz w:val="20"/>
                <w:u w:val="single"/>
              </w:rPr>
              <w:t>HÀNG</w:t>
            </w:r>
            <w:r>
              <w:rPr>
                <w:b/>
                <w:spacing w:val="-7"/>
                <w:sz w:val="20"/>
                <w:u w:val="single"/>
              </w:rPr>
              <w:t> </w:t>
            </w:r>
            <w:r>
              <w:rPr>
                <w:b/>
                <w:sz w:val="20"/>
                <w:u w:val="single"/>
              </w:rPr>
              <w:t>HÓA,</w:t>
            </w:r>
            <w:r>
              <w:rPr>
                <w:b/>
                <w:spacing w:val="-6"/>
                <w:sz w:val="20"/>
                <w:u w:val="single"/>
              </w:rPr>
              <w:t> </w:t>
            </w:r>
            <w:r>
              <w:rPr>
                <w:b/>
                <w:sz w:val="20"/>
                <w:u w:val="single"/>
              </w:rPr>
              <w:t>DỊCH</w:t>
            </w:r>
            <w:r>
              <w:rPr>
                <w:b/>
                <w:spacing w:val="-5"/>
                <w:sz w:val="20"/>
                <w:u w:val="single"/>
              </w:rPr>
              <w:t> </w:t>
            </w:r>
            <w:r>
              <w:rPr>
                <w:b/>
                <w:sz w:val="20"/>
                <w:u w:val="single"/>
              </w:rPr>
              <w:t>VỤ</w:t>
            </w:r>
            <w:r>
              <w:rPr>
                <w:b/>
                <w:spacing w:val="-6"/>
                <w:sz w:val="20"/>
                <w:u w:val="single"/>
              </w:rPr>
              <w:t> </w:t>
            </w:r>
            <w:r>
              <w:rPr>
                <w:b/>
                <w:sz w:val="20"/>
                <w:u w:val="single"/>
              </w:rPr>
              <w:t>ĐẶC</w:t>
            </w:r>
            <w:r>
              <w:rPr>
                <w:b/>
                <w:spacing w:val="-6"/>
                <w:sz w:val="20"/>
                <w:u w:val="single"/>
              </w:rPr>
              <w:t> </w:t>
            </w:r>
            <w:r>
              <w:rPr>
                <w:b/>
                <w:sz w:val="20"/>
                <w:u w:val="single"/>
              </w:rPr>
              <w:t>THÙ</w:t>
            </w:r>
            <w:r>
              <w:rPr>
                <w:b/>
                <w:spacing w:val="-5"/>
                <w:sz w:val="20"/>
                <w:u w:val="single"/>
              </w:rPr>
              <w:t> </w:t>
            </w:r>
            <w:r>
              <w:rPr>
                <w:b/>
                <w:sz w:val="20"/>
                <w:u w:val="single"/>
              </w:rPr>
              <w:t>THỰC</w:t>
            </w:r>
            <w:r>
              <w:rPr>
                <w:b/>
                <w:spacing w:val="-6"/>
                <w:sz w:val="20"/>
                <w:u w:val="single"/>
              </w:rPr>
              <w:t> </w:t>
            </w:r>
            <w:r>
              <w:rPr>
                <w:b/>
                <w:sz w:val="20"/>
                <w:u w:val="single"/>
              </w:rPr>
              <w:t>HIỆN</w:t>
            </w:r>
            <w:r>
              <w:rPr>
                <w:b/>
                <w:spacing w:val="-6"/>
                <w:sz w:val="20"/>
                <w:u w:val="single"/>
              </w:rPr>
              <w:t> </w:t>
            </w:r>
            <w:r>
              <w:rPr>
                <w:b/>
                <w:sz w:val="20"/>
                <w:u w:val="single"/>
              </w:rPr>
              <w:t>KÊ</w:t>
            </w:r>
            <w:r>
              <w:rPr>
                <w:b/>
                <w:spacing w:val="-6"/>
                <w:sz w:val="20"/>
                <w:u w:val="single"/>
              </w:rPr>
              <w:t> </w:t>
            </w:r>
            <w:r>
              <w:rPr>
                <w:b/>
                <w:sz w:val="20"/>
                <w:u w:val="single"/>
              </w:rPr>
              <w:t>KHAI</w:t>
            </w:r>
            <w:r>
              <w:rPr>
                <w:b/>
                <w:spacing w:val="-7"/>
                <w:sz w:val="20"/>
                <w:u w:val="single"/>
              </w:rPr>
              <w:t> </w:t>
            </w:r>
            <w:r>
              <w:rPr>
                <w:b/>
                <w:sz w:val="20"/>
                <w:u w:val="single"/>
              </w:rPr>
              <w:t>GIÁ</w:t>
            </w:r>
            <w:r>
              <w:rPr>
                <w:b/>
                <w:spacing w:val="-6"/>
                <w:sz w:val="20"/>
                <w:u w:val="single"/>
              </w:rPr>
              <w:t> </w:t>
            </w:r>
            <w:r>
              <w:rPr>
                <w:b/>
                <w:sz w:val="20"/>
                <w:u w:val="single"/>
              </w:rPr>
              <w:t>TẠI</w:t>
            </w:r>
            <w:r>
              <w:rPr>
                <w:b/>
                <w:spacing w:val="-6"/>
                <w:sz w:val="20"/>
                <w:u w:val="single"/>
              </w:rPr>
              <w:t> </w:t>
            </w:r>
            <w:r>
              <w:rPr>
                <w:b/>
                <w:sz w:val="20"/>
                <w:u w:val="single"/>
              </w:rPr>
              <w:t>THÀNH</w:t>
            </w:r>
            <w:r>
              <w:rPr>
                <w:b/>
                <w:spacing w:val="-5"/>
                <w:sz w:val="20"/>
                <w:u w:val="single"/>
              </w:rPr>
              <w:t> </w:t>
            </w:r>
            <w:r>
              <w:rPr>
                <w:b/>
                <w:sz w:val="20"/>
                <w:u w:val="single"/>
              </w:rPr>
              <w:t>PHỐ</w:t>
            </w:r>
            <w:r>
              <w:rPr>
                <w:b/>
                <w:spacing w:val="-5"/>
                <w:sz w:val="20"/>
                <w:u w:val="single"/>
              </w:rPr>
              <w:t> </w:t>
            </w:r>
            <w:r>
              <w:rPr>
                <w:b/>
                <w:sz w:val="20"/>
                <w:u w:val="single"/>
              </w:rPr>
              <w:t>ĐÀ</w:t>
            </w:r>
            <w:r>
              <w:rPr>
                <w:b/>
                <w:spacing w:val="-5"/>
                <w:sz w:val="20"/>
                <w:u w:val="single"/>
              </w:rPr>
              <w:t> </w:t>
            </w:r>
            <w:r>
              <w:rPr>
                <w:b/>
                <w:spacing w:val="-2"/>
                <w:sz w:val="20"/>
                <w:u w:val="single"/>
              </w:rPr>
              <w:t>NẴNG:</w:t>
            </w:r>
          </w:p>
        </w:tc>
      </w:tr>
      <w:tr>
        <w:trPr>
          <w:trHeight w:val="450" w:hRule="atLeast"/>
        </w:trPr>
        <w:tc>
          <w:tcPr>
            <w:tcW w:w="528" w:type="dxa"/>
          </w:tcPr>
          <w:p>
            <w:pPr>
              <w:pStyle w:val="TableParagraph"/>
              <w:spacing w:before="110"/>
              <w:ind w:left="20" w:right="2"/>
              <w:jc w:val="center"/>
              <w:rPr>
                <w:sz w:val="20"/>
              </w:rPr>
            </w:pPr>
            <w:r>
              <w:rPr>
                <w:spacing w:val="-10"/>
                <w:sz w:val="20"/>
              </w:rPr>
              <w:t>1</w:t>
            </w:r>
          </w:p>
        </w:tc>
        <w:tc>
          <w:tcPr>
            <w:tcW w:w="5003" w:type="dxa"/>
          </w:tcPr>
          <w:p>
            <w:pPr>
              <w:pStyle w:val="TableParagraph"/>
              <w:spacing w:before="110"/>
              <w:ind w:left="35"/>
              <w:rPr>
                <w:sz w:val="20"/>
              </w:rPr>
            </w:pPr>
            <w:r>
              <w:rPr>
                <w:sz w:val="20"/>
              </w:rPr>
              <w:t>Dịch</w:t>
            </w:r>
            <w:r>
              <w:rPr>
                <w:spacing w:val="-5"/>
                <w:sz w:val="20"/>
              </w:rPr>
              <w:t> </w:t>
            </w:r>
            <w:r>
              <w:rPr>
                <w:sz w:val="20"/>
              </w:rPr>
              <w:t>vụ</w:t>
            </w:r>
            <w:r>
              <w:rPr>
                <w:spacing w:val="-5"/>
                <w:sz w:val="20"/>
              </w:rPr>
              <w:t> </w:t>
            </w:r>
            <w:r>
              <w:rPr>
                <w:sz w:val="20"/>
              </w:rPr>
              <w:t>lưu</w:t>
            </w:r>
            <w:r>
              <w:rPr>
                <w:spacing w:val="-5"/>
                <w:sz w:val="20"/>
              </w:rPr>
              <w:t> trú</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rPr>
                <w:sz w:val="18"/>
              </w:rPr>
            </w:pPr>
          </w:p>
        </w:tc>
      </w:tr>
      <w:tr>
        <w:trPr>
          <w:trHeight w:val="604" w:hRule="atLeast"/>
        </w:trPr>
        <w:tc>
          <w:tcPr>
            <w:tcW w:w="528" w:type="dxa"/>
          </w:tcPr>
          <w:p>
            <w:pPr>
              <w:pStyle w:val="TableParagraph"/>
              <w:spacing w:before="188"/>
              <w:ind w:left="20" w:right="4"/>
              <w:jc w:val="center"/>
              <w:rPr>
                <w:sz w:val="20"/>
              </w:rPr>
            </w:pPr>
            <w:r>
              <w:rPr>
                <w:spacing w:val="-10"/>
                <w:sz w:val="20"/>
              </w:rPr>
              <w:t>a</w:t>
            </w:r>
          </w:p>
        </w:tc>
        <w:tc>
          <w:tcPr>
            <w:tcW w:w="5003" w:type="dxa"/>
          </w:tcPr>
          <w:p>
            <w:pPr>
              <w:pStyle w:val="TableParagraph"/>
              <w:spacing w:line="261" w:lineRule="auto" w:before="62"/>
              <w:ind w:left="35" w:right="145"/>
              <w:rPr>
                <w:sz w:val="20"/>
              </w:rPr>
            </w:pPr>
            <w:r>
              <w:rPr>
                <w:sz w:val="20"/>
              </w:rPr>
              <w:t>Đối</w:t>
            </w:r>
            <w:r>
              <w:rPr>
                <w:spacing w:val="-6"/>
                <w:sz w:val="20"/>
              </w:rPr>
              <w:t> </w:t>
            </w:r>
            <w:r>
              <w:rPr>
                <w:sz w:val="20"/>
              </w:rPr>
              <w:t>với</w:t>
            </w:r>
            <w:r>
              <w:rPr>
                <w:spacing w:val="-5"/>
                <w:sz w:val="20"/>
              </w:rPr>
              <w:t> </w:t>
            </w:r>
            <w:r>
              <w:rPr>
                <w:sz w:val="20"/>
              </w:rPr>
              <w:t>tổ</w:t>
            </w:r>
            <w:r>
              <w:rPr>
                <w:spacing w:val="-4"/>
                <w:sz w:val="20"/>
              </w:rPr>
              <w:t> </w:t>
            </w:r>
            <w:r>
              <w:rPr>
                <w:sz w:val="20"/>
              </w:rPr>
              <w:t>chức,</w:t>
            </w:r>
            <w:r>
              <w:rPr>
                <w:spacing w:val="-4"/>
                <w:sz w:val="20"/>
              </w:rPr>
              <w:t> </w:t>
            </w:r>
            <w:r>
              <w:rPr>
                <w:sz w:val="20"/>
              </w:rPr>
              <w:t>cá</w:t>
            </w:r>
            <w:r>
              <w:rPr>
                <w:spacing w:val="-5"/>
                <w:sz w:val="20"/>
              </w:rPr>
              <w:t> </w:t>
            </w:r>
            <w:r>
              <w:rPr>
                <w:sz w:val="20"/>
              </w:rPr>
              <w:t>nhân</w:t>
            </w:r>
            <w:r>
              <w:rPr>
                <w:spacing w:val="-6"/>
                <w:sz w:val="20"/>
              </w:rPr>
              <w:t> </w:t>
            </w:r>
            <w:r>
              <w:rPr>
                <w:sz w:val="20"/>
              </w:rPr>
              <w:t>thuộc</w:t>
            </w:r>
            <w:r>
              <w:rPr>
                <w:spacing w:val="-5"/>
                <w:sz w:val="20"/>
              </w:rPr>
              <w:t> </w:t>
            </w:r>
            <w:r>
              <w:rPr>
                <w:sz w:val="20"/>
              </w:rPr>
              <w:t>phạm</w:t>
            </w:r>
            <w:r>
              <w:rPr>
                <w:spacing w:val="-9"/>
                <w:sz w:val="20"/>
              </w:rPr>
              <w:t> </w:t>
            </w:r>
            <w:r>
              <w:rPr>
                <w:sz w:val="20"/>
              </w:rPr>
              <w:t>vi</w:t>
            </w:r>
            <w:r>
              <w:rPr>
                <w:spacing w:val="-6"/>
                <w:sz w:val="20"/>
              </w:rPr>
              <w:t> </w:t>
            </w:r>
            <w:r>
              <w:rPr>
                <w:sz w:val="20"/>
              </w:rPr>
              <w:t>cấp</w:t>
            </w:r>
            <w:r>
              <w:rPr>
                <w:spacing w:val="-4"/>
                <w:sz w:val="20"/>
              </w:rPr>
              <w:t> </w:t>
            </w:r>
            <w:r>
              <w:rPr>
                <w:sz w:val="20"/>
              </w:rPr>
              <w:t>phép</w:t>
            </w:r>
            <w:r>
              <w:rPr>
                <w:spacing w:val="-4"/>
                <w:sz w:val="20"/>
              </w:rPr>
              <w:t> </w:t>
            </w:r>
            <w:r>
              <w:rPr>
                <w:sz w:val="20"/>
              </w:rPr>
              <w:t>đăng</w:t>
            </w:r>
            <w:r>
              <w:rPr>
                <w:spacing w:val="-6"/>
                <w:sz w:val="20"/>
              </w:rPr>
              <w:t> </w:t>
            </w:r>
            <w:r>
              <w:rPr>
                <w:sz w:val="20"/>
              </w:rPr>
              <w:t>ký kinh doanh ở cấp thành phố</w:t>
            </w:r>
          </w:p>
        </w:tc>
        <w:tc>
          <w:tcPr>
            <w:tcW w:w="1549" w:type="dxa"/>
          </w:tcPr>
          <w:p>
            <w:pPr>
              <w:pStyle w:val="TableParagraph"/>
              <w:spacing w:line="261" w:lineRule="auto" w:before="62"/>
              <w:ind w:left="419" w:hanging="373"/>
              <w:rPr>
                <w:sz w:val="20"/>
              </w:rPr>
            </w:pPr>
            <w:r>
              <w:rPr>
                <w:sz w:val="20"/>
              </w:rPr>
              <w:t>UBND</w:t>
            </w:r>
            <w:r>
              <w:rPr>
                <w:spacing w:val="-13"/>
                <w:sz w:val="20"/>
              </w:rPr>
              <w:t> </w:t>
            </w:r>
            <w:r>
              <w:rPr>
                <w:sz w:val="20"/>
              </w:rPr>
              <w:t>thành</w:t>
            </w:r>
            <w:r>
              <w:rPr>
                <w:spacing w:val="-12"/>
                <w:sz w:val="20"/>
              </w:rPr>
              <w:t> </w:t>
            </w:r>
            <w:r>
              <w:rPr>
                <w:sz w:val="20"/>
              </w:rPr>
              <w:t>phố Đà Nẵng</w:t>
            </w:r>
          </w:p>
        </w:tc>
        <w:tc>
          <w:tcPr>
            <w:tcW w:w="1470" w:type="dxa"/>
          </w:tcPr>
          <w:p>
            <w:pPr>
              <w:pStyle w:val="TableParagraph"/>
              <w:spacing w:before="188"/>
              <w:ind w:left="16" w:right="2"/>
              <w:jc w:val="center"/>
              <w:rPr>
                <w:sz w:val="20"/>
              </w:rPr>
            </w:pPr>
            <w:r>
              <w:rPr>
                <w:sz w:val="20"/>
              </w:rPr>
              <w:t>Sở</w:t>
            </w:r>
            <w:r>
              <w:rPr>
                <w:spacing w:val="-4"/>
                <w:sz w:val="20"/>
              </w:rPr>
              <w:t> </w:t>
            </w:r>
            <w:r>
              <w:rPr>
                <w:sz w:val="20"/>
              </w:rPr>
              <w:t>Du</w:t>
            </w:r>
            <w:r>
              <w:rPr>
                <w:spacing w:val="-3"/>
                <w:sz w:val="20"/>
              </w:rPr>
              <w:t> </w:t>
            </w:r>
            <w:r>
              <w:rPr>
                <w:spacing w:val="-4"/>
                <w:sz w:val="20"/>
              </w:rPr>
              <w:t>lịch</w:t>
            </w:r>
          </w:p>
        </w:tc>
        <w:tc>
          <w:tcPr>
            <w:tcW w:w="2514" w:type="dxa"/>
          </w:tcPr>
          <w:p>
            <w:pPr>
              <w:pStyle w:val="TableParagraph"/>
              <w:spacing w:before="188"/>
              <w:ind w:left="15"/>
              <w:jc w:val="center"/>
              <w:rPr>
                <w:sz w:val="20"/>
              </w:rPr>
            </w:pPr>
            <w:r>
              <w:rPr>
                <w:sz w:val="20"/>
              </w:rPr>
              <w:t>Sở</w:t>
            </w:r>
            <w:r>
              <w:rPr>
                <w:spacing w:val="-4"/>
                <w:sz w:val="20"/>
              </w:rPr>
              <w:t> </w:t>
            </w:r>
            <w:r>
              <w:rPr>
                <w:sz w:val="20"/>
              </w:rPr>
              <w:t>Du</w:t>
            </w:r>
            <w:r>
              <w:rPr>
                <w:spacing w:val="-3"/>
                <w:sz w:val="20"/>
              </w:rPr>
              <w:t> </w:t>
            </w:r>
            <w:r>
              <w:rPr>
                <w:spacing w:val="-4"/>
                <w:sz w:val="20"/>
              </w:rPr>
              <w:t>lịch</w:t>
            </w:r>
          </w:p>
        </w:tc>
      </w:tr>
      <w:tr>
        <w:trPr>
          <w:trHeight w:val="604" w:hRule="atLeast"/>
        </w:trPr>
        <w:tc>
          <w:tcPr>
            <w:tcW w:w="528" w:type="dxa"/>
          </w:tcPr>
          <w:p>
            <w:pPr>
              <w:pStyle w:val="TableParagraph"/>
              <w:spacing w:before="187"/>
              <w:ind w:left="20" w:right="2"/>
              <w:jc w:val="center"/>
              <w:rPr>
                <w:sz w:val="20"/>
              </w:rPr>
            </w:pPr>
            <w:r>
              <w:rPr>
                <w:spacing w:val="-10"/>
                <w:sz w:val="20"/>
              </w:rPr>
              <w:t>b</w:t>
            </w:r>
          </w:p>
        </w:tc>
        <w:tc>
          <w:tcPr>
            <w:tcW w:w="5003" w:type="dxa"/>
          </w:tcPr>
          <w:p>
            <w:pPr>
              <w:pStyle w:val="TableParagraph"/>
              <w:spacing w:line="261" w:lineRule="auto" w:before="62"/>
              <w:ind w:left="35" w:right="145"/>
              <w:rPr>
                <w:sz w:val="20"/>
              </w:rPr>
            </w:pPr>
            <w:r>
              <w:rPr>
                <w:sz w:val="20"/>
              </w:rPr>
              <w:t>Đối</w:t>
            </w:r>
            <w:r>
              <w:rPr>
                <w:spacing w:val="-6"/>
                <w:sz w:val="20"/>
              </w:rPr>
              <w:t> </w:t>
            </w:r>
            <w:r>
              <w:rPr>
                <w:sz w:val="20"/>
              </w:rPr>
              <w:t>với</w:t>
            </w:r>
            <w:r>
              <w:rPr>
                <w:spacing w:val="-5"/>
                <w:sz w:val="20"/>
              </w:rPr>
              <w:t> </w:t>
            </w:r>
            <w:r>
              <w:rPr>
                <w:sz w:val="20"/>
              </w:rPr>
              <w:t>tổ</w:t>
            </w:r>
            <w:r>
              <w:rPr>
                <w:spacing w:val="-4"/>
                <w:sz w:val="20"/>
              </w:rPr>
              <w:t> </w:t>
            </w:r>
            <w:r>
              <w:rPr>
                <w:sz w:val="20"/>
              </w:rPr>
              <w:t>chức,</w:t>
            </w:r>
            <w:r>
              <w:rPr>
                <w:spacing w:val="-4"/>
                <w:sz w:val="20"/>
              </w:rPr>
              <w:t> </w:t>
            </w:r>
            <w:r>
              <w:rPr>
                <w:sz w:val="20"/>
              </w:rPr>
              <w:t>cá</w:t>
            </w:r>
            <w:r>
              <w:rPr>
                <w:spacing w:val="-5"/>
                <w:sz w:val="20"/>
              </w:rPr>
              <w:t> </w:t>
            </w:r>
            <w:r>
              <w:rPr>
                <w:sz w:val="20"/>
              </w:rPr>
              <w:t>nhân</w:t>
            </w:r>
            <w:r>
              <w:rPr>
                <w:spacing w:val="-6"/>
                <w:sz w:val="20"/>
              </w:rPr>
              <w:t> </w:t>
            </w:r>
            <w:r>
              <w:rPr>
                <w:sz w:val="20"/>
              </w:rPr>
              <w:t>thuộc</w:t>
            </w:r>
            <w:r>
              <w:rPr>
                <w:spacing w:val="-5"/>
                <w:sz w:val="20"/>
              </w:rPr>
              <w:t> </w:t>
            </w:r>
            <w:r>
              <w:rPr>
                <w:sz w:val="20"/>
              </w:rPr>
              <w:t>phạm</w:t>
            </w:r>
            <w:r>
              <w:rPr>
                <w:spacing w:val="-9"/>
                <w:sz w:val="20"/>
              </w:rPr>
              <w:t> </w:t>
            </w:r>
            <w:r>
              <w:rPr>
                <w:sz w:val="20"/>
              </w:rPr>
              <w:t>vi</w:t>
            </w:r>
            <w:r>
              <w:rPr>
                <w:spacing w:val="-6"/>
                <w:sz w:val="20"/>
              </w:rPr>
              <w:t> </w:t>
            </w:r>
            <w:r>
              <w:rPr>
                <w:sz w:val="20"/>
              </w:rPr>
              <w:t>cấp</w:t>
            </w:r>
            <w:r>
              <w:rPr>
                <w:spacing w:val="-4"/>
                <w:sz w:val="20"/>
              </w:rPr>
              <w:t> </w:t>
            </w:r>
            <w:r>
              <w:rPr>
                <w:sz w:val="20"/>
              </w:rPr>
              <w:t>phép</w:t>
            </w:r>
            <w:r>
              <w:rPr>
                <w:spacing w:val="-4"/>
                <w:sz w:val="20"/>
              </w:rPr>
              <w:t> </w:t>
            </w:r>
            <w:r>
              <w:rPr>
                <w:sz w:val="20"/>
              </w:rPr>
              <w:t>đăng</w:t>
            </w:r>
            <w:r>
              <w:rPr>
                <w:spacing w:val="-6"/>
                <w:sz w:val="20"/>
              </w:rPr>
              <w:t> </w:t>
            </w:r>
            <w:r>
              <w:rPr>
                <w:sz w:val="20"/>
              </w:rPr>
              <w:t>ký kinh doanh ở cấp xã, phường</w:t>
            </w:r>
          </w:p>
        </w:tc>
        <w:tc>
          <w:tcPr>
            <w:tcW w:w="1549" w:type="dxa"/>
          </w:tcPr>
          <w:p>
            <w:pPr>
              <w:pStyle w:val="TableParagraph"/>
              <w:spacing w:line="261" w:lineRule="auto" w:before="62"/>
              <w:ind w:left="419" w:hanging="373"/>
              <w:rPr>
                <w:sz w:val="20"/>
              </w:rPr>
            </w:pPr>
            <w:r>
              <w:rPr>
                <w:sz w:val="20"/>
              </w:rPr>
              <w:t>UBND</w:t>
            </w:r>
            <w:r>
              <w:rPr>
                <w:spacing w:val="-13"/>
                <w:sz w:val="20"/>
              </w:rPr>
              <w:t> </w:t>
            </w:r>
            <w:r>
              <w:rPr>
                <w:sz w:val="20"/>
              </w:rPr>
              <w:t>thành</w:t>
            </w:r>
            <w:r>
              <w:rPr>
                <w:spacing w:val="-12"/>
                <w:sz w:val="20"/>
              </w:rPr>
              <w:t> </w:t>
            </w:r>
            <w:r>
              <w:rPr>
                <w:sz w:val="20"/>
              </w:rPr>
              <w:t>phố Đà Nẵng</w:t>
            </w:r>
          </w:p>
        </w:tc>
        <w:tc>
          <w:tcPr>
            <w:tcW w:w="1470" w:type="dxa"/>
          </w:tcPr>
          <w:p>
            <w:pPr>
              <w:pStyle w:val="TableParagraph"/>
              <w:spacing w:before="187"/>
              <w:ind w:left="16" w:right="2"/>
              <w:jc w:val="center"/>
              <w:rPr>
                <w:sz w:val="20"/>
              </w:rPr>
            </w:pPr>
            <w:r>
              <w:rPr>
                <w:sz w:val="20"/>
              </w:rPr>
              <w:t>Sở</w:t>
            </w:r>
            <w:r>
              <w:rPr>
                <w:spacing w:val="-4"/>
                <w:sz w:val="20"/>
              </w:rPr>
              <w:t> </w:t>
            </w:r>
            <w:r>
              <w:rPr>
                <w:sz w:val="20"/>
              </w:rPr>
              <w:t>Du</w:t>
            </w:r>
            <w:r>
              <w:rPr>
                <w:spacing w:val="-3"/>
                <w:sz w:val="20"/>
              </w:rPr>
              <w:t> </w:t>
            </w:r>
            <w:r>
              <w:rPr>
                <w:spacing w:val="-4"/>
                <w:sz w:val="20"/>
              </w:rPr>
              <w:t>lịch</w:t>
            </w:r>
          </w:p>
        </w:tc>
        <w:tc>
          <w:tcPr>
            <w:tcW w:w="2514" w:type="dxa"/>
          </w:tcPr>
          <w:p>
            <w:pPr>
              <w:pStyle w:val="TableParagraph"/>
              <w:spacing w:line="261" w:lineRule="auto" w:before="62"/>
              <w:ind w:left="802" w:right="274" w:hanging="368"/>
              <w:rPr>
                <w:sz w:val="20"/>
              </w:rPr>
            </w:pPr>
            <w:r>
              <w:rPr>
                <w:sz w:val="20"/>
              </w:rPr>
              <w:t>UBND</w:t>
            </w:r>
            <w:r>
              <w:rPr>
                <w:spacing w:val="-13"/>
                <w:sz w:val="20"/>
              </w:rPr>
              <w:t> </w:t>
            </w:r>
            <w:r>
              <w:rPr>
                <w:sz w:val="20"/>
              </w:rPr>
              <w:t>các</w:t>
            </w:r>
            <w:r>
              <w:rPr>
                <w:spacing w:val="-12"/>
                <w:sz w:val="20"/>
              </w:rPr>
              <w:t> </w:t>
            </w:r>
            <w:r>
              <w:rPr>
                <w:sz w:val="20"/>
              </w:rPr>
              <w:t>phường, xã, đặc khu</w:t>
            </w:r>
          </w:p>
        </w:tc>
      </w:tr>
      <w:tr>
        <w:trPr>
          <w:trHeight w:val="604" w:hRule="atLeast"/>
        </w:trPr>
        <w:tc>
          <w:tcPr>
            <w:tcW w:w="528" w:type="dxa"/>
          </w:tcPr>
          <w:p>
            <w:pPr>
              <w:pStyle w:val="TableParagraph"/>
              <w:spacing w:before="187"/>
              <w:ind w:left="20" w:right="2"/>
              <w:jc w:val="center"/>
              <w:rPr>
                <w:sz w:val="20"/>
              </w:rPr>
            </w:pPr>
            <w:r>
              <w:rPr>
                <w:spacing w:val="-10"/>
                <w:sz w:val="20"/>
              </w:rPr>
              <w:t>2</w:t>
            </w:r>
          </w:p>
        </w:tc>
        <w:tc>
          <w:tcPr>
            <w:tcW w:w="5003" w:type="dxa"/>
          </w:tcPr>
          <w:p>
            <w:pPr>
              <w:pStyle w:val="TableParagraph"/>
              <w:spacing w:line="261" w:lineRule="auto" w:before="62"/>
              <w:ind w:left="35" w:right="145"/>
              <w:rPr>
                <w:sz w:val="20"/>
              </w:rPr>
            </w:pPr>
            <w:r>
              <w:rPr>
                <w:sz w:val="20"/>
              </w:rPr>
              <w:t>Dịch</w:t>
            </w:r>
            <w:r>
              <w:rPr>
                <w:spacing w:val="-6"/>
                <w:sz w:val="20"/>
              </w:rPr>
              <w:t> </w:t>
            </w:r>
            <w:r>
              <w:rPr>
                <w:sz w:val="20"/>
              </w:rPr>
              <w:t>vụ</w:t>
            </w:r>
            <w:r>
              <w:rPr>
                <w:spacing w:val="-6"/>
                <w:sz w:val="20"/>
              </w:rPr>
              <w:t> </w:t>
            </w:r>
            <w:r>
              <w:rPr>
                <w:sz w:val="20"/>
              </w:rPr>
              <w:t>trông</w:t>
            </w:r>
            <w:r>
              <w:rPr>
                <w:spacing w:val="-6"/>
                <w:sz w:val="20"/>
              </w:rPr>
              <w:t> </w:t>
            </w:r>
            <w:r>
              <w:rPr>
                <w:sz w:val="20"/>
              </w:rPr>
              <w:t>giữ</w:t>
            </w:r>
            <w:r>
              <w:rPr>
                <w:spacing w:val="-6"/>
                <w:sz w:val="20"/>
              </w:rPr>
              <w:t> </w:t>
            </w:r>
            <w:r>
              <w:rPr>
                <w:sz w:val="20"/>
              </w:rPr>
              <w:t>xe</w:t>
            </w:r>
            <w:r>
              <w:rPr>
                <w:spacing w:val="-5"/>
                <w:sz w:val="20"/>
              </w:rPr>
              <w:t> </w:t>
            </w:r>
            <w:r>
              <w:rPr>
                <w:sz w:val="20"/>
              </w:rPr>
              <w:t>được</w:t>
            </w:r>
            <w:r>
              <w:rPr>
                <w:spacing w:val="-5"/>
                <w:sz w:val="20"/>
              </w:rPr>
              <w:t> </w:t>
            </w:r>
            <w:r>
              <w:rPr>
                <w:sz w:val="20"/>
              </w:rPr>
              <w:t>đầu</w:t>
            </w:r>
            <w:r>
              <w:rPr>
                <w:spacing w:val="-6"/>
                <w:sz w:val="20"/>
              </w:rPr>
              <w:t> </w:t>
            </w:r>
            <w:r>
              <w:rPr>
                <w:sz w:val="20"/>
              </w:rPr>
              <w:t>tư</w:t>
            </w:r>
            <w:r>
              <w:rPr>
                <w:spacing w:val="-6"/>
                <w:sz w:val="20"/>
              </w:rPr>
              <w:t> </w:t>
            </w:r>
            <w:r>
              <w:rPr>
                <w:sz w:val="20"/>
              </w:rPr>
              <w:t>bằng</w:t>
            </w:r>
            <w:r>
              <w:rPr>
                <w:spacing w:val="-6"/>
                <w:sz w:val="20"/>
              </w:rPr>
              <w:t> </w:t>
            </w:r>
            <w:r>
              <w:rPr>
                <w:sz w:val="20"/>
              </w:rPr>
              <w:t>nguồn</w:t>
            </w:r>
            <w:r>
              <w:rPr>
                <w:spacing w:val="-6"/>
                <w:sz w:val="20"/>
              </w:rPr>
              <w:t> </w:t>
            </w:r>
            <w:r>
              <w:rPr>
                <w:sz w:val="20"/>
              </w:rPr>
              <w:t>vốn</w:t>
            </w:r>
            <w:r>
              <w:rPr>
                <w:spacing w:val="-6"/>
                <w:sz w:val="20"/>
              </w:rPr>
              <w:t> </w:t>
            </w:r>
            <w:r>
              <w:rPr>
                <w:sz w:val="20"/>
              </w:rPr>
              <w:t>ngoài ngân sách nhà nước</w:t>
            </w:r>
          </w:p>
        </w:tc>
        <w:tc>
          <w:tcPr>
            <w:tcW w:w="1549" w:type="dxa"/>
          </w:tcPr>
          <w:p>
            <w:pPr>
              <w:pStyle w:val="TableParagraph"/>
              <w:rPr>
                <w:sz w:val="18"/>
              </w:rPr>
            </w:pPr>
          </w:p>
        </w:tc>
        <w:tc>
          <w:tcPr>
            <w:tcW w:w="1470" w:type="dxa"/>
          </w:tcPr>
          <w:p>
            <w:pPr>
              <w:pStyle w:val="TableParagraph"/>
              <w:rPr>
                <w:sz w:val="18"/>
              </w:rPr>
            </w:pPr>
          </w:p>
        </w:tc>
        <w:tc>
          <w:tcPr>
            <w:tcW w:w="2514" w:type="dxa"/>
          </w:tcPr>
          <w:p>
            <w:pPr>
              <w:pStyle w:val="TableParagraph"/>
              <w:rPr>
                <w:sz w:val="18"/>
              </w:rPr>
            </w:pPr>
          </w:p>
        </w:tc>
      </w:tr>
      <w:tr>
        <w:trPr>
          <w:trHeight w:val="995" w:hRule="atLeast"/>
        </w:trPr>
        <w:tc>
          <w:tcPr>
            <w:tcW w:w="528" w:type="dxa"/>
          </w:tcPr>
          <w:p>
            <w:pPr>
              <w:pStyle w:val="TableParagraph"/>
              <w:spacing w:before="137"/>
              <w:rPr>
                <w:rFonts w:ascii="Calibri"/>
                <w:sz w:val="20"/>
              </w:rPr>
            </w:pPr>
          </w:p>
          <w:p>
            <w:pPr>
              <w:pStyle w:val="TableParagraph"/>
              <w:ind w:left="20" w:right="4"/>
              <w:jc w:val="center"/>
              <w:rPr>
                <w:sz w:val="20"/>
              </w:rPr>
            </w:pPr>
            <w:r>
              <w:rPr>
                <w:spacing w:val="-10"/>
                <w:sz w:val="20"/>
              </w:rPr>
              <w:t>a</w:t>
            </w:r>
          </w:p>
        </w:tc>
        <w:tc>
          <w:tcPr>
            <w:tcW w:w="5003" w:type="dxa"/>
          </w:tcPr>
          <w:p>
            <w:pPr>
              <w:pStyle w:val="TableParagraph"/>
              <w:spacing w:before="12"/>
              <w:rPr>
                <w:rFonts w:ascii="Calibri"/>
                <w:sz w:val="20"/>
              </w:rPr>
            </w:pPr>
          </w:p>
          <w:p>
            <w:pPr>
              <w:pStyle w:val="TableParagraph"/>
              <w:spacing w:line="261" w:lineRule="auto" w:before="1"/>
              <w:ind w:left="35" w:right="145"/>
              <w:rPr>
                <w:sz w:val="20"/>
              </w:rPr>
            </w:pPr>
            <w:r>
              <w:rPr>
                <w:sz w:val="20"/>
              </w:rPr>
              <w:t>Đối</w:t>
            </w:r>
            <w:r>
              <w:rPr>
                <w:spacing w:val="-6"/>
                <w:sz w:val="20"/>
              </w:rPr>
              <w:t> </w:t>
            </w:r>
            <w:r>
              <w:rPr>
                <w:sz w:val="20"/>
              </w:rPr>
              <w:t>với</w:t>
            </w:r>
            <w:r>
              <w:rPr>
                <w:spacing w:val="-5"/>
                <w:sz w:val="20"/>
              </w:rPr>
              <w:t> </w:t>
            </w:r>
            <w:r>
              <w:rPr>
                <w:sz w:val="20"/>
              </w:rPr>
              <w:t>tổ</w:t>
            </w:r>
            <w:r>
              <w:rPr>
                <w:spacing w:val="-4"/>
                <w:sz w:val="20"/>
              </w:rPr>
              <w:t> </w:t>
            </w:r>
            <w:r>
              <w:rPr>
                <w:sz w:val="20"/>
              </w:rPr>
              <w:t>chức,</w:t>
            </w:r>
            <w:r>
              <w:rPr>
                <w:spacing w:val="-4"/>
                <w:sz w:val="20"/>
              </w:rPr>
              <w:t> </w:t>
            </w:r>
            <w:r>
              <w:rPr>
                <w:sz w:val="20"/>
              </w:rPr>
              <w:t>cá</w:t>
            </w:r>
            <w:r>
              <w:rPr>
                <w:spacing w:val="-5"/>
                <w:sz w:val="20"/>
              </w:rPr>
              <w:t> </w:t>
            </w:r>
            <w:r>
              <w:rPr>
                <w:sz w:val="20"/>
              </w:rPr>
              <w:t>nhân</w:t>
            </w:r>
            <w:r>
              <w:rPr>
                <w:spacing w:val="-6"/>
                <w:sz w:val="20"/>
              </w:rPr>
              <w:t> </w:t>
            </w:r>
            <w:r>
              <w:rPr>
                <w:sz w:val="20"/>
              </w:rPr>
              <w:t>thuộc</w:t>
            </w:r>
            <w:r>
              <w:rPr>
                <w:spacing w:val="-5"/>
                <w:sz w:val="20"/>
              </w:rPr>
              <w:t> </w:t>
            </w:r>
            <w:r>
              <w:rPr>
                <w:sz w:val="20"/>
              </w:rPr>
              <w:t>phạm</w:t>
            </w:r>
            <w:r>
              <w:rPr>
                <w:spacing w:val="-9"/>
                <w:sz w:val="20"/>
              </w:rPr>
              <w:t> </w:t>
            </w:r>
            <w:r>
              <w:rPr>
                <w:sz w:val="20"/>
              </w:rPr>
              <w:t>vi</w:t>
            </w:r>
            <w:r>
              <w:rPr>
                <w:spacing w:val="-6"/>
                <w:sz w:val="20"/>
              </w:rPr>
              <w:t> </w:t>
            </w:r>
            <w:r>
              <w:rPr>
                <w:sz w:val="20"/>
              </w:rPr>
              <w:t>quản</w:t>
            </w:r>
            <w:r>
              <w:rPr>
                <w:spacing w:val="-6"/>
                <w:sz w:val="20"/>
              </w:rPr>
              <w:t> </w:t>
            </w:r>
            <w:r>
              <w:rPr>
                <w:sz w:val="20"/>
              </w:rPr>
              <w:t>lý</w:t>
            </w:r>
            <w:r>
              <w:rPr>
                <w:spacing w:val="-9"/>
                <w:sz w:val="20"/>
              </w:rPr>
              <w:t> </w:t>
            </w:r>
            <w:r>
              <w:rPr>
                <w:sz w:val="20"/>
              </w:rPr>
              <w:t>của</w:t>
            </w:r>
            <w:r>
              <w:rPr>
                <w:spacing w:val="-5"/>
                <w:sz w:val="20"/>
              </w:rPr>
              <w:t> </w:t>
            </w:r>
            <w:r>
              <w:rPr>
                <w:sz w:val="20"/>
              </w:rPr>
              <w:t>thành phố, do thành phố cấp giấy phép đăng ký kinh doanh</w:t>
            </w:r>
          </w:p>
        </w:tc>
        <w:tc>
          <w:tcPr>
            <w:tcW w:w="1549" w:type="dxa"/>
          </w:tcPr>
          <w:p>
            <w:pPr>
              <w:pStyle w:val="TableParagraph"/>
              <w:spacing w:before="12"/>
              <w:rPr>
                <w:rFonts w:ascii="Calibri"/>
                <w:sz w:val="20"/>
              </w:rPr>
            </w:pPr>
          </w:p>
          <w:p>
            <w:pPr>
              <w:pStyle w:val="TableParagraph"/>
              <w:spacing w:line="261" w:lineRule="auto" w:before="1"/>
              <w:ind w:left="419" w:hanging="373"/>
              <w:rPr>
                <w:sz w:val="20"/>
              </w:rPr>
            </w:pPr>
            <w:r>
              <w:rPr>
                <w:sz w:val="20"/>
              </w:rPr>
              <w:t>UBND</w:t>
            </w:r>
            <w:r>
              <w:rPr>
                <w:spacing w:val="-13"/>
                <w:sz w:val="20"/>
              </w:rPr>
              <w:t> </w:t>
            </w:r>
            <w:r>
              <w:rPr>
                <w:sz w:val="20"/>
              </w:rPr>
              <w:t>thành</w:t>
            </w:r>
            <w:r>
              <w:rPr>
                <w:spacing w:val="-12"/>
                <w:sz w:val="20"/>
              </w:rPr>
              <w:t> </w:t>
            </w:r>
            <w:r>
              <w:rPr>
                <w:sz w:val="20"/>
              </w:rPr>
              <w:t>phố Đà Nẵng</w:t>
            </w:r>
          </w:p>
        </w:tc>
        <w:tc>
          <w:tcPr>
            <w:tcW w:w="1470" w:type="dxa"/>
          </w:tcPr>
          <w:p>
            <w:pPr>
              <w:pStyle w:val="TableParagraph"/>
              <w:spacing w:before="137"/>
              <w:rPr>
                <w:rFonts w:ascii="Calibri"/>
                <w:sz w:val="20"/>
              </w:rPr>
            </w:pPr>
          </w:p>
          <w:p>
            <w:pPr>
              <w:pStyle w:val="TableParagraph"/>
              <w:ind w:left="16"/>
              <w:jc w:val="center"/>
              <w:rPr>
                <w:sz w:val="20"/>
              </w:rPr>
            </w:pPr>
            <w:r>
              <w:rPr>
                <w:sz w:val="20"/>
              </w:rPr>
              <w:t>Sở</w:t>
            </w:r>
            <w:r>
              <w:rPr>
                <w:spacing w:val="-4"/>
                <w:sz w:val="20"/>
              </w:rPr>
              <w:t> </w:t>
            </w:r>
            <w:r>
              <w:rPr>
                <w:sz w:val="20"/>
              </w:rPr>
              <w:t>Xây</w:t>
            </w:r>
            <w:r>
              <w:rPr>
                <w:spacing w:val="-6"/>
                <w:sz w:val="20"/>
              </w:rPr>
              <w:t> </w:t>
            </w:r>
            <w:r>
              <w:rPr>
                <w:spacing w:val="-4"/>
                <w:sz w:val="20"/>
              </w:rPr>
              <w:t>dựng</w:t>
            </w:r>
          </w:p>
        </w:tc>
        <w:tc>
          <w:tcPr>
            <w:tcW w:w="2514" w:type="dxa"/>
          </w:tcPr>
          <w:p>
            <w:pPr>
              <w:pStyle w:val="TableParagraph"/>
              <w:spacing w:before="137"/>
              <w:rPr>
                <w:rFonts w:ascii="Calibri"/>
                <w:sz w:val="20"/>
              </w:rPr>
            </w:pPr>
          </w:p>
          <w:p>
            <w:pPr>
              <w:pStyle w:val="TableParagraph"/>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878" w:hRule="atLeast"/>
        </w:trPr>
        <w:tc>
          <w:tcPr>
            <w:tcW w:w="528" w:type="dxa"/>
          </w:tcPr>
          <w:p>
            <w:pPr>
              <w:pStyle w:val="TableParagraph"/>
              <w:spacing w:before="80"/>
              <w:rPr>
                <w:rFonts w:ascii="Calibri"/>
                <w:sz w:val="20"/>
              </w:rPr>
            </w:pPr>
          </w:p>
          <w:p>
            <w:pPr>
              <w:pStyle w:val="TableParagraph"/>
              <w:ind w:left="20" w:right="2"/>
              <w:jc w:val="center"/>
              <w:rPr>
                <w:sz w:val="20"/>
              </w:rPr>
            </w:pPr>
            <w:r>
              <w:rPr>
                <w:spacing w:val="-10"/>
                <w:sz w:val="20"/>
              </w:rPr>
              <w:t>b</w:t>
            </w:r>
          </w:p>
        </w:tc>
        <w:tc>
          <w:tcPr>
            <w:tcW w:w="5003" w:type="dxa"/>
          </w:tcPr>
          <w:p>
            <w:pPr>
              <w:pStyle w:val="TableParagraph"/>
              <w:spacing w:line="261" w:lineRule="auto" w:before="199"/>
              <w:ind w:left="35" w:right="145"/>
              <w:rPr>
                <w:sz w:val="20"/>
              </w:rPr>
            </w:pPr>
            <w:r>
              <w:rPr>
                <w:sz w:val="20"/>
              </w:rPr>
              <w:t>Đối</w:t>
            </w:r>
            <w:r>
              <w:rPr>
                <w:spacing w:val="-6"/>
                <w:sz w:val="20"/>
              </w:rPr>
              <w:t> </w:t>
            </w:r>
            <w:r>
              <w:rPr>
                <w:sz w:val="20"/>
              </w:rPr>
              <w:t>với</w:t>
            </w:r>
            <w:r>
              <w:rPr>
                <w:spacing w:val="-5"/>
                <w:sz w:val="20"/>
              </w:rPr>
              <w:t> </w:t>
            </w:r>
            <w:r>
              <w:rPr>
                <w:sz w:val="20"/>
              </w:rPr>
              <w:t>tổ</w:t>
            </w:r>
            <w:r>
              <w:rPr>
                <w:spacing w:val="-4"/>
                <w:sz w:val="20"/>
              </w:rPr>
              <w:t> </w:t>
            </w:r>
            <w:r>
              <w:rPr>
                <w:sz w:val="20"/>
              </w:rPr>
              <w:t>chức,</w:t>
            </w:r>
            <w:r>
              <w:rPr>
                <w:spacing w:val="-4"/>
                <w:sz w:val="20"/>
              </w:rPr>
              <w:t> </w:t>
            </w:r>
            <w:r>
              <w:rPr>
                <w:sz w:val="20"/>
              </w:rPr>
              <w:t>cá</w:t>
            </w:r>
            <w:r>
              <w:rPr>
                <w:spacing w:val="-5"/>
                <w:sz w:val="20"/>
              </w:rPr>
              <w:t> </w:t>
            </w:r>
            <w:r>
              <w:rPr>
                <w:sz w:val="20"/>
              </w:rPr>
              <w:t>nhân</w:t>
            </w:r>
            <w:r>
              <w:rPr>
                <w:spacing w:val="-6"/>
                <w:sz w:val="20"/>
              </w:rPr>
              <w:t> </w:t>
            </w:r>
            <w:r>
              <w:rPr>
                <w:sz w:val="20"/>
              </w:rPr>
              <w:t>thuộc</w:t>
            </w:r>
            <w:r>
              <w:rPr>
                <w:spacing w:val="-5"/>
                <w:sz w:val="20"/>
              </w:rPr>
              <w:t> </w:t>
            </w:r>
            <w:r>
              <w:rPr>
                <w:sz w:val="20"/>
              </w:rPr>
              <w:t>phạm</w:t>
            </w:r>
            <w:r>
              <w:rPr>
                <w:spacing w:val="-9"/>
                <w:sz w:val="20"/>
              </w:rPr>
              <w:t> </w:t>
            </w:r>
            <w:r>
              <w:rPr>
                <w:sz w:val="20"/>
              </w:rPr>
              <w:t>vi</w:t>
            </w:r>
            <w:r>
              <w:rPr>
                <w:spacing w:val="-6"/>
                <w:sz w:val="20"/>
              </w:rPr>
              <w:t> </w:t>
            </w:r>
            <w:r>
              <w:rPr>
                <w:sz w:val="20"/>
              </w:rPr>
              <w:t>cấp</w:t>
            </w:r>
            <w:r>
              <w:rPr>
                <w:spacing w:val="-4"/>
                <w:sz w:val="20"/>
              </w:rPr>
              <w:t> </w:t>
            </w:r>
            <w:r>
              <w:rPr>
                <w:sz w:val="20"/>
              </w:rPr>
              <w:t>phép</w:t>
            </w:r>
            <w:r>
              <w:rPr>
                <w:spacing w:val="-4"/>
                <w:sz w:val="20"/>
              </w:rPr>
              <w:t> </w:t>
            </w:r>
            <w:r>
              <w:rPr>
                <w:sz w:val="20"/>
              </w:rPr>
              <w:t>đăng</w:t>
            </w:r>
            <w:r>
              <w:rPr>
                <w:spacing w:val="-6"/>
                <w:sz w:val="20"/>
              </w:rPr>
              <w:t> </w:t>
            </w:r>
            <w:r>
              <w:rPr>
                <w:sz w:val="20"/>
              </w:rPr>
              <w:t>ký kinh doanh ở cấp xã, phường, đặc khu</w:t>
            </w:r>
          </w:p>
        </w:tc>
        <w:tc>
          <w:tcPr>
            <w:tcW w:w="1549" w:type="dxa"/>
          </w:tcPr>
          <w:p>
            <w:pPr>
              <w:pStyle w:val="TableParagraph"/>
              <w:spacing w:line="261" w:lineRule="auto" w:before="199"/>
              <w:ind w:left="419" w:hanging="373"/>
              <w:rPr>
                <w:sz w:val="20"/>
              </w:rPr>
            </w:pPr>
            <w:r>
              <w:rPr>
                <w:sz w:val="20"/>
              </w:rPr>
              <w:t>UBND</w:t>
            </w:r>
            <w:r>
              <w:rPr>
                <w:spacing w:val="-13"/>
                <w:sz w:val="20"/>
              </w:rPr>
              <w:t> </w:t>
            </w:r>
            <w:r>
              <w:rPr>
                <w:sz w:val="20"/>
              </w:rPr>
              <w:t>thành</w:t>
            </w:r>
            <w:r>
              <w:rPr>
                <w:spacing w:val="-12"/>
                <w:sz w:val="20"/>
              </w:rPr>
              <w:t> </w:t>
            </w:r>
            <w:r>
              <w:rPr>
                <w:sz w:val="20"/>
              </w:rPr>
              <w:t>phố Đà Nẵng</w:t>
            </w:r>
          </w:p>
        </w:tc>
        <w:tc>
          <w:tcPr>
            <w:tcW w:w="1470" w:type="dxa"/>
          </w:tcPr>
          <w:p>
            <w:pPr>
              <w:pStyle w:val="TableParagraph"/>
              <w:spacing w:before="80"/>
              <w:rPr>
                <w:rFonts w:ascii="Calibri"/>
                <w:sz w:val="20"/>
              </w:rPr>
            </w:pPr>
          </w:p>
          <w:p>
            <w:pPr>
              <w:pStyle w:val="TableParagraph"/>
              <w:ind w:left="16"/>
              <w:jc w:val="center"/>
              <w:rPr>
                <w:sz w:val="20"/>
              </w:rPr>
            </w:pPr>
            <w:r>
              <w:rPr>
                <w:sz w:val="20"/>
              </w:rPr>
              <w:t>Sở</w:t>
            </w:r>
            <w:r>
              <w:rPr>
                <w:spacing w:val="-4"/>
                <w:sz w:val="20"/>
              </w:rPr>
              <w:t> </w:t>
            </w:r>
            <w:r>
              <w:rPr>
                <w:sz w:val="20"/>
              </w:rPr>
              <w:t>Xây</w:t>
            </w:r>
            <w:r>
              <w:rPr>
                <w:spacing w:val="-6"/>
                <w:sz w:val="20"/>
              </w:rPr>
              <w:t> </w:t>
            </w:r>
            <w:r>
              <w:rPr>
                <w:spacing w:val="-4"/>
                <w:sz w:val="20"/>
              </w:rPr>
              <w:t>dựng</w:t>
            </w:r>
          </w:p>
        </w:tc>
        <w:tc>
          <w:tcPr>
            <w:tcW w:w="2514" w:type="dxa"/>
          </w:tcPr>
          <w:p>
            <w:pPr>
              <w:pStyle w:val="TableParagraph"/>
              <w:spacing w:line="261" w:lineRule="auto" w:before="199"/>
              <w:ind w:left="802" w:right="274" w:hanging="368"/>
              <w:rPr>
                <w:sz w:val="20"/>
              </w:rPr>
            </w:pPr>
            <w:r>
              <w:rPr>
                <w:sz w:val="20"/>
              </w:rPr>
              <w:t>UBND</w:t>
            </w:r>
            <w:r>
              <w:rPr>
                <w:spacing w:val="-13"/>
                <w:sz w:val="20"/>
              </w:rPr>
              <w:t> </w:t>
            </w:r>
            <w:r>
              <w:rPr>
                <w:sz w:val="20"/>
              </w:rPr>
              <w:t>các</w:t>
            </w:r>
            <w:r>
              <w:rPr>
                <w:spacing w:val="-12"/>
                <w:sz w:val="20"/>
              </w:rPr>
              <w:t> </w:t>
            </w:r>
            <w:r>
              <w:rPr>
                <w:sz w:val="20"/>
              </w:rPr>
              <w:t>phường, xã, đặc khu</w:t>
            </w:r>
          </w:p>
        </w:tc>
      </w:tr>
      <w:tr>
        <w:trPr>
          <w:trHeight w:val="604" w:hRule="atLeast"/>
        </w:trPr>
        <w:tc>
          <w:tcPr>
            <w:tcW w:w="528" w:type="dxa"/>
          </w:tcPr>
          <w:p>
            <w:pPr>
              <w:pStyle w:val="TableParagraph"/>
              <w:spacing w:before="187"/>
              <w:ind w:left="20" w:right="2"/>
              <w:jc w:val="center"/>
              <w:rPr>
                <w:sz w:val="20"/>
              </w:rPr>
            </w:pPr>
            <w:r>
              <w:rPr>
                <w:spacing w:val="-10"/>
                <w:sz w:val="20"/>
              </w:rPr>
              <w:t>3</w:t>
            </w:r>
          </w:p>
        </w:tc>
        <w:tc>
          <w:tcPr>
            <w:tcW w:w="5003" w:type="dxa"/>
          </w:tcPr>
          <w:p>
            <w:pPr>
              <w:pStyle w:val="TableParagraph"/>
              <w:spacing w:before="187"/>
              <w:ind w:left="35"/>
              <w:rPr>
                <w:sz w:val="20"/>
              </w:rPr>
            </w:pPr>
            <w:r>
              <w:rPr>
                <w:sz w:val="20"/>
              </w:rPr>
              <w:t>Dịch</w:t>
            </w:r>
            <w:r>
              <w:rPr>
                <w:spacing w:val="-6"/>
                <w:sz w:val="20"/>
              </w:rPr>
              <w:t> </w:t>
            </w:r>
            <w:r>
              <w:rPr>
                <w:sz w:val="20"/>
              </w:rPr>
              <w:t>vụ</w:t>
            </w:r>
            <w:r>
              <w:rPr>
                <w:spacing w:val="-6"/>
                <w:sz w:val="20"/>
              </w:rPr>
              <w:t> </w:t>
            </w:r>
            <w:r>
              <w:rPr>
                <w:sz w:val="20"/>
              </w:rPr>
              <w:t>vận</w:t>
            </w:r>
            <w:r>
              <w:rPr>
                <w:spacing w:val="-6"/>
                <w:sz w:val="20"/>
              </w:rPr>
              <w:t> </w:t>
            </w:r>
            <w:r>
              <w:rPr>
                <w:sz w:val="20"/>
              </w:rPr>
              <w:t>tải</w:t>
            </w:r>
            <w:r>
              <w:rPr>
                <w:spacing w:val="-5"/>
                <w:sz w:val="20"/>
              </w:rPr>
              <w:t> </w:t>
            </w:r>
            <w:r>
              <w:rPr>
                <w:sz w:val="20"/>
              </w:rPr>
              <w:t>hành</w:t>
            </w:r>
            <w:r>
              <w:rPr>
                <w:spacing w:val="-6"/>
                <w:sz w:val="20"/>
              </w:rPr>
              <w:t> </w:t>
            </w:r>
            <w:r>
              <w:rPr>
                <w:sz w:val="20"/>
              </w:rPr>
              <w:t>khách</w:t>
            </w:r>
            <w:r>
              <w:rPr>
                <w:spacing w:val="-6"/>
                <w:sz w:val="20"/>
              </w:rPr>
              <w:t> </w:t>
            </w:r>
            <w:r>
              <w:rPr>
                <w:sz w:val="20"/>
              </w:rPr>
              <w:t>bằng</w:t>
            </w:r>
            <w:r>
              <w:rPr>
                <w:spacing w:val="-6"/>
                <w:sz w:val="20"/>
              </w:rPr>
              <w:t> </w:t>
            </w:r>
            <w:r>
              <w:rPr>
                <w:spacing w:val="-4"/>
                <w:sz w:val="20"/>
              </w:rPr>
              <w:t>taxi</w:t>
            </w:r>
          </w:p>
        </w:tc>
        <w:tc>
          <w:tcPr>
            <w:tcW w:w="1549" w:type="dxa"/>
          </w:tcPr>
          <w:p>
            <w:pPr>
              <w:pStyle w:val="TableParagraph"/>
              <w:spacing w:line="261" w:lineRule="auto" w:before="62"/>
              <w:ind w:left="419" w:hanging="373"/>
              <w:rPr>
                <w:sz w:val="20"/>
              </w:rPr>
            </w:pPr>
            <w:r>
              <w:rPr>
                <w:sz w:val="20"/>
              </w:rPr>
              <w:t>UBND</w:t>
            </w:r>
            <w:r>
              <w:rPr>
                <w:spacing w:val="-13"/>
                <w:sz w:val="20"/>
              </w:rPr>
              <w:t> </w:t>
            </w:r>
            <w:r>
              <w:rPr>
                <w:sz w:val="20"/>
              </w:rPr>
              <w:t>thành</w:t>
            </w:r>
            <w:r>
              <w:rPr>
                <w:spacing w:val="-12"/>
                <w:sz w:val="20"/>
              </w:rPr>
              <w:t> </w:t>
            </w:r>
            <w:r>
              <w:rPr>
                <w:sz w:val="20"/>
              </w:rPr>
              <w:t>phố Đà Nẵng</w:t>
            </w:r>
          </w:p>
        </w:tc>
        <w:tc>
          <w:tcPr>
            <w:tcW w:w="1470" w:type="dxa"/>
          </w:tcPr>
          <w:p>
            <w:pPr>
              <w:pStyle w:val="TableParagraph"/>
              <w:spacing w:before="187"/>
              <w:ind w:left="16"/>
              <w:jc w:val="center"/>
              <w:rPr>
                <w:sz w:val="20"/>
              </w:rPr>
            </w:pPr>
            <w:r>
              <w:rPr>
                <w:sz w:val="20"/>
              </w:rPr>
              <w:t>Sở</w:t>
            </w:r>
            <w:r>
              <w:rPr>
                <w:spacing w:val="-4"/>
                <w:sz w:val="20"/>
              </w:rPr>
              <w:t> </w:t>
            </w:r>
            <w:r>
              <w:rPr>
                <w:sz w:val="20"/>
              </w:rPr>
              <w:t>Xây</w:t>
            </w:r>
            <w:r>
              <w:rPr>
                <w:spacing w:val="-6"/>
                <w:sz w:val="20"/>
              </w:rPr>
              <w:t> </w:t>
            </w:r>
            <w:r>
              <w:rPr>
                <w:spacing w:val="-4"/>
                <w:sz w:val="20"/>
              </w:rPr>
              <w:t>dựng</w:t>
            </w:r>
          </w:p>
        </w:tc>
        <w:tc>
          <w:tcPr>
            <w:tcW w:w="2514" w:type="dxa"/>
          </w:tcPr>
          <w:p>
            <w:pPr>
              <w:pStyle w:val="TableParagraph"/>
              <w:spacing w:before="187"/>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r>
        <w:trPr>
          <w:trHeight w:val="877" w:hRule="atLeast"/>
        </w:trPr>
        <w:tc>
          <w:tcPr>
            <w:tcW w:w="528" w:type="dxa"/>
          </w:tcPr>
          <w:p>
            <w:pPr>
              <w:pStyle w:val="TableParagraph"/>
              <w:spacing w:before="80"/>
              <w:rPr>
                <w:rFonts w:ascii="Calibri"/>
                <w:sz w:val="20"/>
              </w:rPr>
            </w:pPr>
          </w:p>
          <w:p>
            <w:pPr>
              <w:pStyle w:val="TableParagraph"/>
              <w:ind w:left="20" w:right="2"/>
              <w:jc w:val="center"/>
              <w:rPr>
                <w:sz w:val="20"/>
              </w:rPr>
            </w:pPr>
            <w:r>
              <w:rPr>
                <w:spacing w:val="-10"/>
                <w:sz w:val="20"/>
              </w:rPr>
              <w:t>4</w:t>
            </w:r>
          </w:p>
        </w:tc>
        <w:tc>
          <w:tcPr>
            <w:tcW w:w="5003" w:type="dxa"/>
          </w:tcPr>
          <w:p>
            <w:pPr>
              <w:pStyle w:val="TableParagraph"/>
              <w:spacing w:line="261" w:lineRule="auto" w:before="199"/>
              <w:ind w:left="35"/>
              <w:rPr>
                <w:sz w:val="20"/>
              </w:rPr>
            </w:pPr>
            <w:r>
              <w:rPr>
                <w:sz w:val="20"/>
              </w:rPr>
              <w:t>Dịch</w:t>
            </w:r>
            <w:r>
              <w:rPr>
                <w:spacing w:val="-7"/>
                <w:sz w:val="20"/>
              </w:rPr>
              <w:t> </w:t>
            </w:r>
            <w:r>
              <w:rPr>
                <w:sz w:val="20"/>
              </w:rPr>
              <w:t>vụ</w:t>
            </w:r>
            <w:r>
              <w:rPr>
                <w:spacing w:val="-7"/>
                <w:sz w:val="20"/>
              </w:rPr>
              <w:t> </w:t>
            </w:r>
            <w:r>
              <w:rPr>
                <w:sz w:val="20"/>
              </w:rPr>
              <w:t>vận</w:t>
            </w:r>
            <w:r>
              <w:rPr>
                <w:spacing w:val="-7"/>
                <w:sz w:val="20"/>
              </w:rPr>
              <w:t> </w:t>
            </w:r>
            <w:r>
              <w:rPr>
                <w:sz w:val="20"/>
              </w:rPr>
              <w:t>tải</w:t>
            </w:r>
            <w:r>
              <w:rPr>
                <w:spacing w:val="-6"/>
                <w:sz w:val="20"/>
              </w:rPr>
              <w:t> </w:t>
            </w:r>
            <w:r>
              <w:rPr>
                <w:sz w:val="20"/>
              </w:rPr>
              <w:t>hàng</w:t>
            </w:r>
            <w:r>
              <w:rPr>
                <w:spacing w:val="-7"/>
                <w:sz w:val="20"/>
              </w:rPr>
              <w:t> </w:t>
            </w:r>
            <w:r>
              <w:rPr>
                <w:sz w:val="20"/>
              </w:rPr>
              <w:t>hoá</w:t>
            </w:r>
            <w:r>
              <w:rPr>
                <w:spacing w:val="-6"/>
                <w:sz w:val="20"/>
              </w:rPr>
              <w:t> </w:t>
            </w:r>
            <w:r>
              <w:rPr>
                <w:sz w:val="20"/>
              </w:rPr>
              <w:t>và</w:t>
            </w:r>
            <w:r>
              <w:rPr>
                <w:spacing w:val="-6"/>
                <w:sz w:val="20"/>
              </w:rPr>
              <w:t> </w:t>
            </w:r>
            <w:r>
              <w:rPr>
                <w:sz w:val="20"/>
              </w:rPr>
              <w:t>hành</w:t>
            </w:r>
            <w:r>
              <w:rPr>
                <w:spacing w:val="-7"/>
                <w:sz w:val="20"/>
              </w:rPr>
              <w:t> </w:t>
            </w:r>
            <w:r>
              <w:rPr>
                <w:sz w:val="20"/>
              </w:rPr>
              <w:t>khách</w:t>
            </w:r>
            <w:r>
              <w:rPr>
                <w:spacing w:val="-7"/>
                <w:sz w:val="20"/>
              </w:rPr>
              <w:t> </w:t>
            </w:r>
            <w:r>
              <w:rPr>
                <w:sz w:val="20"/>
              </w:rPr>
              <w:t>tuyến</w:t>
            </w:r>
            <w:r>
              <w:rPr>
                <w:spacing w:val="-7"/>
                <w:sz w:val="20"/>
              </w:rPr>
              <w:t> </w:t>
            </w:r>
            <w:r>
              <w:rPr>
                <w:sz w:val="20"/>
              </w:rPr>
              <w:t>cố</w:t>
            </w:r>
            <w:r>
              <w:rPr>
                <w:spacing w:val="-5"/>
                <w:sz w:val="20"/>
              </w:rPr>
              <w:t> </w:t>
            </w:r>
            <w:r>
              <w:rPr>
                <w:sz w:val="20"/>
              </w:rPr>
              <w:t>định</w:t>
            </w:r>
            <w:r>
              <w:rPr>
                <w:spacing w:val="-7"/>
                <w:sz w:val="20"/>
              </w:rPr>
              <w:t> </w:t>
            </w:r>
            <w:r>
              <w:rPr>
                <w:sz w:val="20"/>
              </w:rPr>
              <w:t>bằng đường thuỷ nội địa- đường biển</w:t>
            </w:r>
          </w:p>
        </w:tc>
        <w:tc>
          <w:tcPr>
            <w:tcW w:w="1549" w:type="dxa"/>
          </w:tcPr>
          <w:p>
            <w:pPr>
              <w:pStyle w:val="TableParagraph"/>
              <w:spacing w:line="261" w:lineRule="auto" w:before="199"/>
              <w:ind w:left="419" w:hanging="373"/>
              <w:rPr>
                <w:sz w:val="20"/>
              </w:rPr>
            </w:pPr>
            <w:r>
              <w:rPr>
                <w:sz w:val="20"/>
              </w:rPr>
              <w:t>UBND</w:t>
            </w:r>
            <w:r>
              <w:rPr>
                <w:spacing w:val="-13"/>
                <w:sz w:val="20"/>
              </w:rPr>
              <w:t> </w:t>
            </w:r>
            <w:r>
              <w:rPr>
                <w:sz w:val="20"/>
              </w:rPr>
              <w:t>thành</w:t>
            </w:r>
            <w:r>
              <w:rPr>
                <w:spacing w:val="-12"/>
                <w:sz w:val="20"/>
              </w:rPr>
              <w:t> </w:t>
            </w:r>
            <w:r>
              <w:rPr>
                <w:sz w:val="20"/>
              </w:rPr>
              <w:t>phố Đà Nẵng</w:t>
            </w:r>
          </w:p>
        </w:tc>
        <w:tc>
          <w:tcPr>
            <w:tcW w:w="1470" w:type="dxa"/>
          </w:tcPr>
          <w:p>
            <w:pPr>
              <w:pStyle w:val="TableParagraph"/>
              <w:spacing w:before="80"/>
              <w:rPr>
                <w:rFonts w:ascii="Calibri"/>
                <w:sz w:val="20"/>
              </w:rPr>
            </w:pPr>
          </w:p>
          <w:p>
            <w:pPr>
              <w:pStyle w:val="TableParagraph"/>
              <w:ind w:left="16"/>
              <w:jc w:val="center"/>
              <w:rPr>
                <w:sz w:val="20"/>
              </w:rPr>
            </w:pPr>
            <w:r>
              <w:rPr>
                <w:sz w:val="20"/>
              </w:rPr>
              <w:t>Sở</w:t>
            </w:r>
            <w:r>
              <w:rPr>
                <w:spacing w:val="-4"/>
                <w:sz w:val="20"/>
              </w:rPr>
              <w:t> </w:t>
            </w:r>
            <w:r>
              <w:rPr>
                <w:sz w:val="20"/>
              </w:rPr>
              <w:t>Xây</w:t>
            </w:r>
            <w:r>
              <w:rPr>
                <w:spacing w:val="-6"/>
                <w:sz w:val="20"/>
              </w:rPr>
              <w:t> </w:t>
            </w:r>
            <w:r>
              <w:rPr>
                <w:spacing w:val="-4"/>
                <w:sz w:val="20"/>
              </w:rPr>
              <w:t>dựng</w:t>
            </w:r>
          </w:p>
        </w:tc>
        <w:tc>
          <w:tcPr>
            <w:tcW w:w="2514" w:type="dxa"/>
          </w:tcPr>
          <w:p>
            <w:pPr>
              <w:pStyle w:val="TableParagraph"/>
              <w:spacing w:before="80"/>
              <w:rPr>
                <w:rFonts w:ascii="Calibri"/>
                <w:sz w:val="20"/>
              </w:rPr>
            </w:pPr>
          </w:p>
          <w:p>
            <w:pPr>
              <w:pStyle w:val="TableParagraph"/>
              <w:ind w:left="13"/>
              <w:jc w:val="center"/>
              <w:rPr>
                <w:sz w:val="20"/>
              </w:rPr>
            </w:pPr>
            <w:r>
              <w:rPr>
                <w:sz w:val="20"/>
              </w:rPr>
              <w:t>Sở</w:t>
            </w:r>
            <w:r>
              <w:rPr>
                <w:spacing w:val="-4"/>
                <w:sz w:val="20"/>
              </w:rPr>
              <w:t> </w:t>
            </w:r>
            <w:r>
              <w:rPr>
                <w:sz w:val="20"/>
              </w:rPr>
              <w:t>Xây</w:t>
            </w:r>
            <w:r>
              <w:rPr>
                <w:spacing w:val="-6"/>
                <w:sz w:val="20"/>
              </w:rPr>
              <w:t> </w:t>
            </w:r>
            <w:r>
              <w:rPr>
                <w:spacing w:val="-4"/>
                <w:sz w:val="20"/>
              </w:rPr>
              <w:t>dựng</w:t>
            </w:r>
          </w:p>
        </w:tc>
      </w:tr>
    </w:tbl>
    <w:sectPr>
      <w:pgSz w:w="11910" w:h="16840"/>
      <w:pgMar w:top="240" w:bottom="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22"/>
      <w:szCs w:val="22"/>
      <w:lang w:val="vi" w:eastAsia="en-US" w:bidi="ar-SA"/>
    </w:rPr>
  </w:style>
  <w:style w:styleId="Heading1" w:type="paragraph">
    <w:name w:val="Heading 1"/>
    <w:basedOn w:val="Normal"/>
    <w:uiPriority w:val="1"/>
    <w:qFormat/>
    <w:pPr>
      <w:jc w:val="right"/>
      <w:outlineLvl w:val="1"/>
    </w:pPr>
    <w:rPr>
      <w:rFonts w:ascii="Times New Roman" w:hAnsi="Times New Roman" w:eastAsia="Times New Roman" w:cs="Times New Roman"/>
      <w:b/>
      <w:bCs/>
      <w:sz w:val="25"/>
      <w:szCs w:val="25"/>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2026-06-28T07:55:05Z</dcterms:created>
  <dcterms:modified xsi:type="dcterms:W3CDTF">2026-06-28T07:55:05Z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Excel® 2016</vt:lpwstr>
  </property>
  <property fmtid="{D5CDD505-2E9C-101B-9397-08002B2CF9AE}" pid="5" name="LastSaved">
    <vt:filetime>2026-06-28T00:00:00Z</vt:filetime>
  </property>
  <property fmtid="{D5CDD505-2E9C-101B-9397-08002B2CF9AE}" pid="6" name="Producer">
    <vt:lpwstr>Microsoft® Excel® 2016; modified using iTextSharp™ 5.5.9 ©2000-2016 iText Group NV (AGPL-version); modified using openPdf® Core 7.2.3 (AGPL version) ©2000-2020 openPdf</vt:lpwstr>
  </property>
</Properties>
</file>