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745" w:type="dxa"/>
        <w:jc w:val="center"/>
        <w:tblLayout w:type="fixed"/>
        <w:tblLook w:val="0000" w:firstRow="0" w:lastRow="0" w:firstColumn="0" w:lastColumn="0" w:noHBand="0" w:noVBand="0"/>
      </w:tblPr>
      <w:tblGrid>
        <w:gridCol w:w="3246"/>
        <w:gridCol w:w="5499"/>
      </w:tblGrid>
      <w:tr w:rsidR="008A5D08" w:rsidRPr="000C6DC4" w:rsidTr="008A5D08">
        <w:trPr>
          <w:trHeight w:val="492"/>
          <w:jc w:val="center"/>
        </w:trPr>
        <w:tc>
          <w:tcPr>
            <w:tcW w:w="3246" w:type="dxa"/>
          </w:tcPr>
          <w:p w:rsidR="008A5D08" w:rsidRPr="000C6DC4" w:rsidRDefault="008A5D08" w:rsidP="001F7596">
            <w:pPr>
              <w:jc w:val="center"/>
              <w:rPr>
                <w:sz w:val="26"/>
                <w:szCs w:val="26"/>
              </w:rPr>
            </w:pPr>
            <w:r w:rsidRPr="000C6DC4">
              <w:rPr>
                <w:b/>
                <w:sz w:val="26"/>
                <w:szCs w:val="26"/>
              </w:rPr>
              <w:t>ỦY BAN NHÂN DÂN</w:t>
            </w:r>
          </w:p>
          <w:p w:rsidR="008A5D08" w:rsidRPr="000C6DC4" w:rsidRDefault="008A5D08" w:rsidP="001F7596">
            <w:pPr>
              <w:jc w:val="center"/>
              <w:rPr>
                <w:sz w:val="26"/>
                <w:szCs w:val="26"/>
              </w:rPr>
            </w:pPr>
            <w:r w:rsidRPr="000C6DC4">
              <w:rPr>
                <w:b/>
                <w:sz w:val="26"/>
                <w:szCs w:val="26"/>
              </w:rPr>
              <w:t>TỈNH TIỀN GIANG</w:t>
            </w:r>
          </w:p>
        </w:tc>
        <w:tc>
          <w:tcPr>
            <w:tcW w:w="5499" w:type="dxa"/>
          </w:tcPr>
          <w:p w:rsidR="008A5D08" w:rsidRPr="000C6DC4" w:rsidRDefault="008A5D08" w:rsidP="001F7596">
            <w:pPr>
              <w:ind w:right="-108" w:hanging="108"/>
              <w:jc w:val="center"/>
              <w:rPr>
                <w:rFonts w:eastAsia="Times"/>
                <w:b/>
                <w:szCs w:val="28"/>
              </w:rPr>
            </w:pPr>
            <w:r w:rsidRPr="000C6DC4">
              <w:rPr>
                <w:rFonts w:eastAsia="Times"/>
                <w:b/>
                <w:sz w:val="26"/>
                <w:szCs w:val="26"/>
              </w:rPr>
              <w:t>CỘNG HÒA XÃ HỘI CHỦ NGHĨA VIỆT NAM</w:t>
            </w:r>
          </w:p>
          <w:p w:rsidR="008A5D08" w:rsidRPr="000C6DC4" w:rsidRDefault="008A5D08" w:rsidP="001F7596">
            <w:pPr>
              <w:jc w:val="center"/>
              <w:rPr>
                <w:sz w:val="26"/>
                <w:szCs w:val="26"/>
              </w:rPr>
            </w:pPr>
            <w:r w:rsidRPr="000C6DC4">
              <w:rPr>
                <w:b/>
                <w:szCs w:val="28"/>
              </w:rPr>
              <w:t>Độc lập - Tự do - Hạnh phúc</w:t>
            </w:r>
          </w:p>
        </w:tc>
      </w:tr>
      <w:tr w:rsidR="008A5D08" w:rsidRPr="000C6DC4" w:rsidTr="008A5D08">
        <w:trPr>
          <w:trHeight w:val="376"/>
          <w:jc w:val="center"/>
        </w:trPr>
        <w:tc>
          <w:tcPr>
            <w:tcW w:w="3246" w:type="dxa"/>
          </w:tcPr>
          <w:p w:rsidR="008A5D08" w:rsidRPr="000C6DC4" w:rsidRDefault="008A5D08" w:rsidP="008A5D08">
            <w:pPr>
              <w:rPr>
                <w:sz w:val="26"/>
                <w:szCs w:val="26"/>
              </w:rPr>
            </w:pPr>
            <w:r>
              <w:rPr>
                <w:noProof/>
              </w:rPr>
              <mc:AlternateContent>
                <mc:Choice Requires="wps">
                  <w:drawing>
                    <wp:anchor distT="4294967295" distB="4294967295" distL="114300" distR="114300" simplePos="0" relativeHeight="251660800" behindDoc="0" locked="0" layoutInCell="1" allowOverlap="1">
                      <wp:simplePos x="0" y="0"/>
                      <wp:positionH relativeFrom="column">
                        <wp:posOffset>567055</wp:posOffset>
                      </wp:positionH>
                      <wp:positionV relativeFrom="paragraph">
                        <wp:posOffset>24765</wp:posOffset>
                      </wp:positionV>
                      <wp:extent cx="688975" cy="0"/>
                      <wp:effectExtent l="9525" t="15240" r="6350" b="13335"/>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8975" cy="0"/>
                              </a:xfrm>
                              <a:prstGeom prst="line">
                                <a:avLst/>
                              </a:prstGeom>
                              <a:noFill/>
                              <a:ln w="12700" cap="flat" cmpd="sng"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7FE19B99" id="Straight Connector 1"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4.65pt,1.95pt" to="98.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" strokeweight="1pt">
                      <v:stroke joinstyle="miter"/>
                      <o:lock v:ext="edit" shapetype="f"/>
                    </v:line>
                  </w:pict>
                </mc:Fallback>
              </mc:AlternateContent>
            </w:r>
          </w:p>
        </w:tc>
        <w:tc>
          <w:tcPr>
            <w:tcW w:w="5499" w:type="dxa"/>
          </w:tcPr>
          <w:p w:rsidR="008A5D08" w:rsidRPr="008A5D08" w:rsidRDefault="008A5D08" w:rsidP="008A5D08">
            <w:pPr>
              <w:rPr>
                <w:i/>
                <w:sz w:val="26"/>
                <w:szCs w:val="26"/>
              </w:rPr>
            </w:pPr>
            <w:r>
              <w:rPr>
                <w:noProof/>
              </w:rPr>
              <mc:AlternateContent>
                <mc:Choice Requires="wps">
                  <w:drawing>
                    <wp:anchor distT="4294967293" distB="4294967293" distL="114300" distR="114300" simplePos="0" relativeHeight="251661824" behindDoc="0" locked="0" layoutInCell="1" allowOverlap="1">
                      <wp:simplePos x="0" y="0"/>
                      <wp:positionH relativeFrom="column">
                        <wp:posOffset>593725</wp:posOffset>
                      </wp:positionH>
                      <wp:positionV relativeFrom="paragraph">
                        <wp:posOffset>36830</wp:posOffset>
                      </wp:positionV>
                      <wp:extent cx="2179320" cy="0"/>
                      <wp:effectExtent l="11430" t="8255" r="9525" b="10795"/>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D0E7073" id="Straight Connector 4" o:spid="_x0000_s1026" style="position:absolute;z-index:2516618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46.75pt,2.9pt" to="21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" strokeweight="1pt"/>
                  </w:pict>
                </mc:Fallback>
              </mc:AlternateContent>
            </w:r>
          </w:p>
        </w:tc>
      </w:tr>
    </w:tbl>
    <w:p w:rsidR="00FF67FC" w:rsidRPr="00EA7E50" w:rsidRDefault="00FF67FC" w:rsidP="003A2500">
      <w:pPr>
        <w:pStyle w:val="Heading5"/>
        <w:ind w:left="720" w:hanging="720"/>
        <w:jc w:val="both"/>
        <w:rPr>
          <w:b/>
          <w:sz w:val="16"/>
          <w:szCs w:val="16"/>
        </w:rPr>
      </w:pPr>
    </w:p>
    <w:p w:rsidR="00FF67FC" w:rsidRPr="00EA7E50" w:rsidRDefault="00FF67FC" w:rsidP="009E333A">
      <w:pPr>
        <w:pStyle w:val="Heading5"/>
        <w:jc w:val="center"/>
        <w:rPr>
          <w:b/>
        </w:rPr>
      </w:pPr>
      <w:r w:rsidRPr="00EA7E50">
        <w:rPr>
          <w:b/>
        </w:rPr>
        <w:t>QUY ĐỊNH</w:t>
      </w:r>
    </w:p>
    <w:p w:rsidR="00D20AA5" w:rsidRDefault="009C4FC4" w:rsidP="009E333A">
      <w:pPr>
        <w:pStyle w:val="Heading4"/>
        <w:spacing w:before="0" w:after="0"/>
        <w:jc w:val="center"/>
        <w:rPr>
          <w:rFonts w:ascii="Times New Roman" w:hAnsi="Times New Roman"/>
          <w:bCs w:val="0"/>
        </w:rPr>
      </w:pPr>
      <w:bookmarkStart w:id="0" w:name="_Hlk174872488"/>
      <w:r>
        <w:rPr>
          <w:rFonts w:ascii="Times New Roman" w:hAnsi="Times New Roman"/>
          <w:bCs w:val="0"/>
        </w:rPr>
        <w:t>M</w:t>
      </w:r>
      <w:r w:rsidR="00B3637C" w:rsidRPr="00B3637C">
        <w:rPr>
          <w:rFonts w:ascii="Times New Roman" w:hAnsi="Times New Roman"/>
          <w:bCs w:val="0"/>
        </w:rPr>
        <w:t>ột số yếu tố ước tính doanh thu phát triển</w:t>
      </w:r>
      <w:r w:rsidR="00DC4BED">
        <w:rPr>
          <w:rFonts w:ascii="Times New Roman" w:hAnsi="Times New Roman"/>
          <w:bCs w:val="0"/>
          <w:lang w:val="vi-VN"/>
        </w:rPr>
        <w:t>;</w:t>
      </w:r>
      <w:r w:rsidR="00B3637C" w:rsidRPr="00B3637C">
        <w:rPr>
          <w:rFonts w:ascii="Times New Roman" w:hAnsi="Times New Roman"/>
          <w:bCs w:val="0"/>
        </w:rPr>
        <w:t xml:space="preserve"> chi phí phát triển của thửa đất, khu đất cần định giá theo phương pháp thặng dư và các yếu tố ảnh</w:t>
      </w:r>
      <w:r w:rsidR="00D20AA5">
        <w:rPr>
          <w:rFonts w:ascii="Times New Roman" w:hAnsi="Times New Roman"/>
          <w:bCs w:val="0"/>
        </w:rPr>
        <w:t xml:space="preserve"> </w:t>
      </w:r>
      <w:r w:rsidR="00B3637C" w:rsidRPr="00B3637C">
        <w:rPr>
          <w:rFonts w:ascii="Times New Roman" w:hAnsi="Times New Roman"/>
          <w:bCs w:val="0"/>
        </w:rPr>
        <w:t xml:space="preserve">hưởng đến giá đất trong việc xác định giá đất cụ thể </w:t>
      </w:r>
    </w:p>
    <w:p w:rsidR="00B3637C" w:rsidRPr="00B3637C" w:rsidRDefault="009E333A" w:rsidP="009E333A">
      <w:pPr>
        <w:pStyle w:val="Heading4"/>
        <w:spacing w:before="0" w:after="0"/>
        <w:jc w:val="center"/>
        <w:rPr>
          <w:rFonts w:ascii="Times New Roman" w:hAnsi="Times New Roman"/>
          <w:bCs w:val="0"/>
        </w:rPr>
      </w:pPr>
      <w:r>
        <w:rPr>
          <w:rFonts w:ascii="Times New Roman" w:hAnsi="Times New Roman"/>
          <w:bCs w:val="0"/>
        </w:rPr>
        <w:t>trên địa bàn tỉnh Tiền Giang</w:t>
      </w:r>
      <w:bookmarkStart w:id="1" w:name="_GoBack"/>
      <w:bookmarkEnd w:id="1"/>
    </w:p>
    <w:bookmarkEnd w:id="0"/>
    <w:p w:rsidR="008A5D08" w:rsidRDefault="00FF67FC" w:rsidP="009E333A">
      <w:pPr>
        <w:jc w:val="center"/>
        <w:rPr>
          <w:i/>
          <w:lang w:val="vi-VN"/>
        </w:rPr>
      </w:pPr>
      <w:r w:rsidRPr="00EA7E50">
        <w:rPr>
          <w:i/>
        </w:rPr>
        <w:t>(</w:t>
      </w:r>
      <w:r w:rsidR="00DC4BED">
        <w:rPr>
          <w:i/>
          <w:lang w:val="vi-VN"/>
        </w:rPr>
        <w:t>K</w:t>
      </w:r>
      <w:r w:rsidRPr="00EA7E50">
        <w:rPr>
          <w:i/>
        </w:rPr>
        <w:t>èm</w:t>
      </w:r>
      <w:r w:rsidR="00734B3F" w:rsidRPr="00EA7E50">
        <w:rPr>
          <w:i/>
        </w:rPr>
        <w:t xml:space="preserve"> theo Quyết định số</w:t>
      </w:r>
      <w:r w:rsidR="000F027F" w:rsidRPr="00EA7E50">
        <w:rPr>
          <w:i/>
        </w:rPr>
        <w:t xml:space="preserve"> </w:t>
      </w:r>
      <w:r w:rsidR="008A5D08">
        <w:rPr>
          <w:i/>
        </w:rPr>
        <w:t>55</w:t>
      </w:r>
      <w:r w:rsidRPr="00EA7E50">
        <w:rPr>
          <w:i/>
        </w:rPr>
        <w:t>/20</w:t>
      </w:r>
      <w:r w:rsidR="00A66A91">
        <w:rPr>
          <w:i/>
        </w:rPr>
        <w:t>24</w:t>
      </w:r>
      <w:r w:rsidRPr="00EA7E50">
        <w:rPr>
          <w:i/>
        </w:rPr>
        <w:t>/QĐ-</w:t>
      </w:r>
      <w:r w:rsidR="00DF16BE" w:rsidRPr="00EA7E50">
        <w:rPr>
          <w:i/>
        </w:rPr>
        <w:t>UBND</w:t>
      </w:r>
      <w:r w:rsidR="008A5D08">
        <w:rPr>
          <w:i/>
        </w:rPr>
        <w:t xml:space="preserve"> </w:t>
      </w:r>
      <w:r w:rsidR="00734B3F" w:rsidRPr="00EA7E50">
        <w:rPr>
          <w:i/>
        </w:rPr>
        <w:t>ngày</w:t>
      </w:r>
      <w:r w:rsidRPr="00EA7E50">
        <w:rPr>
          <w:i/>
        </w:rPr>
        <w:t xml:space="preserve"> </w:t>
      </w:r>
      <w:r w:rsidR="00DC4BED">
        <w:rPr>
          <w:i/>
          <w:lang w:val="vi-VN"/>
        </w:rPr>
        <w:t>15</w:t>
      </w:r>
      <w:r w:rsidR="00924158" w:rsidRPr="00EA7E50">
        <w:rPr>
          <w:i/>
        </w:rPr>
        <w:t>/</w:t>
      </w:r>
      <w:r w:rsidR="00DC4BED">
        <w:rPr>
          <w:i/>
          <w:lang w:val="vi-VN"/>
        </w:rPr>
        <w:t>10</w:t>
      </w:r>
      <w:r w:rsidRPr="00EA7E50">
        <w:rPr>
          <w:i/>
        </w:rPr>
        <w:t>/20</w:t>
      </w:r>
      <w:r w:rsidR="00255772">
        <w:rPr>
          <w:i/>
        </w:rPr>
        <w:t>2</w:t>
      </w:r>
      <w:r w:rsidR="00DC4BED">
        <w:rPr>
          <w:i/>
          <w:lang w:val="vi-VN"/>
        </w:rPr>
        <w:t>4</w:t>
      </w:r>
    </w:p>
    <w:p w:rsidR="00FF67FC" w:rsidRPr="00EA7E50" w:rsidRDefault="00FF67FC" w:rsidP="009E333A">
      <w:pPr>
        <w:jc w:val="center"/>
        <w:rPr>
          <w:i/>
        </w:rPr>
      </w:pPr>
      <w:r w:rsidRPr="00EA7E50">
        <w:rPr>
          <w:i/>
        </w:rPr>
        <w:t xml:space="preserve">của </w:t>
      </w:r>
      <w:r w:rsidR="008D2CC3" w:rsidRPr="00EA7E50">
        <w:rPr>
          <w:i/>
        </w:rPr>
        <w:t>Ủy</w:t>
      </w:r>
      <w:r w:rsidRPr="00EA7E50">
        <w:rPr>
          <w:i/>
        </w:rPr>
        <w:t xml:space="preserve"> ban nhân dân tỉnh Tiền Giang)</w:t>
      </w:r>
    </w:p>
    <w:p w:rsidR="00FF67FC" w:rsidRPr="00EA7E50" w:rsidRDefault="008A5D08" w:rsidP="003A2500">
      <w:pPr>
        <w:jc w:val="both"/>
      </w:pPr>
      <w:r w:rsidRPr="00EA7E50">
        <w:rPr>
          <w:noProof/>
        </w:rPr>
        <mc:AlternateContent>
          <mc:Choice Requires="wps">
            <w:drawing>
              <wp:anchor distT="0" distB="0" distL="114300" distR="114300" simplePos="0" relativeHeight="251658752" behindDoc="0" locked="0" layoutInCell="1" allowOverlap="1">
                <wp:simplePos x="0" y="0"/>
                <wp:positionH relativeFrom="column">
                  <wp:posOffset>2046605</wp:posOffset>
                </wp:positionH>
                <wp:positionV relativeFrom="paragraph">
                  <wp:posOffset>10160</wp:posOffset>
                </wp:positionV>
                <wp:extent cx="1798320" cy="0"/>
                <wp:effectExtent l="12065" t="6350" r="8890" b="1270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983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7E880" id="Line 5"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15pt,.8pt" to="302.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" strokeweight="1pt"/>
            </w:pict>
          </mc:Fallback>
        </mc:AlternateContent>
      </w:r>
    </w:p>
    <w:p w:rsidR="00FF67FC" w:rsidRPr="008A5D08" w:rsidRDefault="00FF67FC" w:rsidP="008A5D08">
      <w:pPr>
        <w:spacing w:before="120"/>
        <w:ind w:left="57" w:right="57" w:firstLine="510"/>
        <w:jc w:val="both"/>
        <w:rPr>
          <w:b/>
          <w:szCs w:val="28"/>
        </w:rPr>
      </w:pPr>
      <w:r w:rsidRPr="008A5D08">
        <w:rPr>
          <w:b/>
          <w:szCs w:val="28"/>
        </w:rPr>
        <w:t>Điều 1. Phạm vi điều chỉnh</w:t>
      </w:r>
    </w:p>
    <w:p w:rsidR="00572502" w:rsidRPr="008A5D08" w:rsidRDefault="00EC4E91" w:rsidP="008A5D08">
      <w:pPr>
        <w:spacing w:before="120"/>
        <w:ind w:left="57" w:right="57" w:firstLine="510"/>
        <w:jc w:val="both"/>
        <w:rPr>
          <w:szCs w:val="28"/>
        </w:rPr>
      </w:pPr>
      <w:r w:rsidRPr="008A5D08">
        <w:rPr>
          <w:szCs w:val="28"/>
        </w:rPr>
        <w:t xml:space="preserve">Quy định này </w:t>
      </w:r>
      <w:r w:rsidR="008609A9" w:rsidRPr="008A5D08">
        <w:rPr>
          <w:szCs w:val="28"/>
        </w:rPr>
        <w:t xml:space="preserve">quy định </w:t>
      </w:r>
      <w:r w:rsidR="00D94045" w:rsidRPr="008A5D08">
        <w:rPr>
          <w:szCs w:val="28"/>
        </w:rPr>
        <w:t>một số yếu tố ước tính doanh thu phát triển</w:t>
      </w:r>
      <w:r w:rsidR="00863B28" w:rsidRPr="008A5D08">
        <w:rPr>
          <w:szCs w:val="28"/>
          <w:lang w:val="vi-VN"/>
        </w:rPr>
        <w:t>;</w:t>
      </w:r>
      <w:r w:rsidR="00D94045" w:rsidRPr="008A5D08">
        <w:rPr>
          <w:szCs w:val="28"/>
        </w:rPr>
        <w:t xml:space="preserve"> chi phí phát triển của thửa đất, khu đất cần định giá theo phương pháp thặng dư </w:t>
      </w:r>
      <w:r w:rsidR="00863B28" w:rsidRPr="008A5D08">
        <w:rPr>
          <w:szCs w:val="28"/>
          <w:lang w:val="vi-VN"/>
        </w:rPr>
        <w:t xml:space="preserve">và các yếu tố ảnh hưởng đến giá đất trong việc xác định giá đất cụ thể trên địa bàn tỉnh Tiền Giang </w:t>
      </w:r>
      <w:r w:rsidR="008609A9" w:rsidRPr="008A5D08">
        <w:rPr>
          <w:szCs w:val="28"/>
        </w:rPr>
        <w:t>theo quy định tại điểm đ khoản 2</w:t>
      </w:r>
      <w:r w:rsidR="00746FEB" w:rsidRPr="008A5D08">
        <w:rPr>
          <w:szCs w:val="28"/>
        </w:rPr>
        <w:t>,</w:t>
      </w:r>
      <w:r w:rsidR="008A20C7" w:rsidRPr="008A5D08">
        <w:rPr>
          <w:szCs w:val="28"/>
        </w:rPr>
        <w:t xml:space="preserve"> </w:t>
      </w:r>
      <w:r w:rsidR="00365B2D" w:rsidRPr="008A5D08">
        <w:rPr>
          <w:szCs w:val="28"/>
          <w:lang w:val="vi-VN"/>
        </w:rPr>
        <w:t xml:space="preserve">điểm </w:t>
      </w:r>
      <w:r w:rsidR="005339C9" w:rsidRPr="008A5D08">
        <w:rPr>
          <w:szCs w:val="28"/>
        </w:rPr>
        <w:t>đ</w:t>
      </w:r>
      <w:r w:rsidR="00445A77" w:rsidRPr="008A5D08">
        <w:rPr>
          <w:szCs w:val="28"/>
        </w:rPr>
        <w:t xml:space="preserve"> </w:t>
      </w:r>
      <w:r w:rsidR="005339C9" w:rsidRPr="008A5D08">
        <w:rPr>
          <w:szCs w:val="28"/>
        </w:rPr>
        <w:t>khoản 3 Điều 6</w:t>
      </w:r>
      <w:r w:rsidR="00365B2D" w:rsidRPr="008A5D08">
        <w:rPr>
          <w:szCs w:val="28"/>
          <w:lang w:val="vi-VN"/>
        </w:rPr>
        <w:t>,</w:t>
      </w:r>
      <w:r w:rsidR="0093763F" w:rsidRPr="008A5D08">
        <w:rPr>
          <w:szCs w:val="28"/>
        </w:rPr>
        <w:t xml:space="preserve"> </w:t>
      </w:r>
      <w:r w:rsidR="005339C9" w:rsidRPr="008A5D08">
        <w:rPr>
          <w:szCs w:val="28"/>
        </w:rPr>
        <w:t>khoản 3 Điều 8 Nghị định số 71/2024/NĐ-CP ngày 27/6/2024 của Chính phủ quy định về giá đấ</w:t>
      </w:r>
      <w:r w:rsidR="0093763F" w:rsidRPr="008A5D08">
        <w:rPr>
          <w:szCs w:val="28"/>
        </w:rPr>
        <w:t>t.</w:t>
      </w:r>
    </w:p>
    <w:p w:rsidR="00853345" w:rsidRPr="008A5D08" w:rsidRDefault="00FF67FC" w:rsidP="008A5D08">
      <w:pPr>
        <w:spacing w:before="120"/>
        <w:ind w:left="57" w:right="57" w:firstLine="510"/>
        <w:jc w:val="both"/>
        <w:rPr>
          <w:b/>
          <w:szCs w:val="28"/>
        </w:rPr>
      </w:pPr>
      <w:r w:rsidRPr="008A5D08">
        <w:rPr>
          <w:b/>
          <w:szCs w:val="28"/>
        </w:rPr>
        <w:t>Điều 2. Đối tượng áp dụng</w:t>
      </w:r>
      <w:r w:rsidR="003354B9" w:rsidRPr="008A5D08">
        <w:rPr>
          <w:b/>
          <w:szCs w:val="28"/>
        </w:rPr>
        <w:t xml:space="preserve"> </w:t>
      </w:r>
    </w:p>
    <w:p w:rsidR="00853345" w:rsidRPr="008A5D08" w:rsidRDefault="00853345" w:rsidP="008A5D08">
      <w:pPr>
        <w:spacing w:before="120"/>
        <w:ind w:left="57" w:right="57" w:firstLine="510"/>
        <w:jc w:val="both"/>
        <w:rPr>
          <w:szCs w:val="28"/>
        </w:rPr>
      </w:pPr>
      <w:r w:rsidRPr="008A5D08">
        <w:rPr>
          <w:szCs w:val="28"/>
        </w:rPr>
        <w:t>1.</w:t>
      </w:r>
      <w:r w:rsidR="005B309C" w:rsidRPr="008A5D08">
        <w:rPr>
          <w:szCs w:val="28"/>
        </w:rPr>
        <w:t xml:space="preserve"> </w:t>
      </w:r>
      <w:r w:rsidR="00AB663A" w:rsidRPr="008A5D08">
        <w:rPr>
          <w:szCs w:val="28"/>
        </w:rPr>
        <w:t>Cơ quan có chức năng quản lý</w:t>
      </w:r>
      <w:r w:rsidR="00365B2D" w:rsidRPr="008A5D08">
        <w:rPr>
          <w:szCs w:val="28"/>
          <w:lang w:val="vi-VN"/>
        </w:rPr>
        <w:t xml:space="preserve"> nhà nước về</w:t>
      </w:r>
      <w:r w:rsidR="00AB663A" w:rsidRPr="008A5D08">
        <w:rPr>
          <w:szCs w:val="28"/>
        </w:rPr>
        <w:t xml:space="preserve"> đất đai</w:t>
      </w:r>
      <w:r w:rsidR="00A50BDA" w:rsidRPr="008A5D08">
        <w:rPr>
          <w:szCs w:val="28"/>
        </w:rPr>
        <w:t xml:space="preserve">; </w:t>
      </w:r>
      <w:r w:rsidR="00F315B2" w:rsidRPr="008A5D08">
        <w:rPr>
          <w:szCs w:val="28"/>
        </w:rPr>
        <w:t>cơ quan, người có thẩm quyền xác định, thẩm định, quyết định giá đất cụ thể</w:t>
      </w:r>
      <w:r w:rsidRPr="008A5D08">
        <w:rPr>
          <w:szCs w:val="28"/>
        </w:rPr>
        <w:t>.</w:t>
      </w:r>
    </w:p>
    <w:p w:rsidR="00853345" w:rsidRPr="008A5D08" w:rsidRDefault="00853345" w:rsidP="008A5D08">
      <w:pPr>
        <w:spacing w:before="120"/>
        <w:ind w:left="57" w:right="57" w:firstLine="510"/>
        <w:jc w:val="both"/>
        <w:rPr>
          <w:spacing w:val="-4"/>
          <w:szCs w:val="28"/>
        </w:rPr>
      </w:pPr>
      <w:r w:rsidRPr="008A5D08">
        <w:rPr>
          <w:spacing w:val="-4"/>
          <w:szCs w:val="28"/>
        </w:rPr>
        <w:t>2.</w:t>
      </w:r>
      <w:r w:rsidR="003A569D" w:rsidRPr="008A5D08">
        <w:rPr>
          <w:spacing w:val="-4"/>
          <w:szCs w:val="28"/>
        </w:rPr>
        <w:t xml:space="preserve"> </w:t>
      </w:r>
      <w:r w:rsidR="00DC76B2" w:rsidRPr="008A5D08">
        <w:rPr>
          <w:spacing w:val="-4"/>
          <w:szCs w:val="28"/>
        </w:rPr>
        <w:t>Tổ chức tư vấn xác định giá đất</w:t>
      </w:r>
      <w:r w:rsidR="00EB3239" w:rsidRPr="008A5D08">
        <w:rPr>
          <w:spacing w:val="-4"/>
          <w:szCs w:val="28"/>
        </w:rPr>
        <w:t>, cá nhân hành nghề tư vấn xác</w:t>
      </w:r>
      <w:r w:rsidR="00C72DC9" w:rsidRPr="008A5D08">
        <w:rPr>
          <w:spacing w:val="-4"/>
          <w:szCs w:val="28"/>
        </w:rPr>
        <w:t xml:space="preserve"> định giá đất</w:t>
      </w:r>
      <w:r w:rsidRPr="008A5D08">
        <w:rPr>
          <w:spacing w:val="-4"/>
          <w:szCs w:val="28"/>
        </w:rPr>
        <w:t>.</w:t>
      </w:r>
    </w:p>
    <w:p w:rsidR="00C376CE" w:rsidRPr="008A5D08" w:rsidRDefault="00853345" w:rsidP="008A5D08">
      <w:pPr>
        <w:spacing w:before="120"/>
        <w:ind w:left="57" w:right="57" w:firstLine="510"/>
        <w:jc w:val="both"/>
        <w:rPr>
          <w:szCs w:val="28"/>
        </w:rPr>
      </w:pPr>
      <w:r w:rsidRPr="008A5D08">
        <w:rPr>
          <w:szCs w:val="28"/>
        </w:rPr>
        <w:t>3.</w:t>
      </w:r>
      <w:r w:rsidR="00C72DC9" w:rsidRPr="008A5D08">
        <w:rPr>
          <w:szCs w:val="28"/>
        </w:rPr>
        <w:t xml:space="preserve"> </w:t>
      </w:r>
      <w:r w:rsidR="002465C4" w:rsidRPr="008A5D08">
        <w:rPr>
          <w:szCs w:val="28"/>
        </w:rPr>
        <w:t>Các tổ chức, cá nhân khác có liên quan</w:t>
      </w:r>
      <w:r w:rsidRPr="008A5D08">
        <w:rPr>
          <w:szCs w:val="28"/>
        </w:rPr>
        <w:t>.</w:t>
      </w:r>
    </w:p>
    <w:p w:rsidR="00FA3B69" w:rsidRPr="008A5D08" w:rsidRDefault="00FA3B69" w:rsidP="008A5D08">
      <w:pPr>
        <w:spacing w:before="120"/>
        <w:ind w:left="57" w:right="57" w:firstLine="510"/>
        <w:jc w:val="both"/>
        <w:rPr>
          <w:b/>
          <w:szCs w:val="28"/>
        </w:rPr>
      </w:pPr>
      <w:r w:rsidRPr="008A5D08">
        <w:rPr>
          <w:b/>
          <w:szCs w:val="28"/>
        </w:rPr>
        <w:t xml:space="preserve">Điều 3. Tỷ lệ lấp đầy, tỷ lệ bán hàng, thời gian bán hàng, thời điểm bắt đầu bán hàng để ước tính tổng doanh thu phát triển của khu đất, thửa đất khi áp dụng phương pháp thặng dư </w:t>
      </w:r>
    </w:p>
    <w:p w:rsidR="0091300C" w:rsidRPr="008A5D08" w:rsidRDefault="00897998" w:rsidP="008A5D08">
      <w:pPr>
        <w:spacing w:before="120"/>
        <w:ind w:left="57" w:right="57" w:firstLine="510"/>
        <w:jc w:val="both"/>
        <w:rPr>
          <w:szCs w:val="28"/>
        </w:rPr>
      </w:pPr>
      <w:r w:rsidRPr="008A5D08">
        <w:rPr>
          <w:szCs w:val="28"/>
        </w:rPr>
        <w:t>1. Tỷ lệ lấp đầy</w:t>
      </w:r>
    </w:p>
    <w:p w:rsidR="00897998" w:rsidRPr="008A5D08" w:rsidRDefault="00575AFF" w:rsidP="008A5D08">
      <w:pPr>
        <w:spacing w:before="120"/>
        <w:ind w:left="57" w:right="57" w:firstLine="510"/>
        <w:jc w:val="both"/>
        <w:rPr>
          <w:szCs w:val="28"/>
        </w:rPr>
      </w:pPr>
      <w:r w:rsidRPr="008A5D08">
        <w:rPr>
          <w:szCs w:val="28"/>
        </w:rPr>
        <w:t>a) Tỷ lệ lấp đầy đối với trường hợp cho thuê đất, thuê mặt bằng sử dụng vào mục đích thương mại dịch vụ, văn phòng, căn hộ cho thuê, nhà trẻ và các loại hình dịch vụ khác (</w:t>
      </w:r>
      <w:r w:rsidR="009A27BE" w:rsidRPr="008A5D08">
        <w:rPr>
          <w:szCs w:val="28"/>
        </w:rPr>
        <w:t>bao gồm tầng hầm trông giữ xe, bãi để xe theo quy hoạch được phê duyệt)</w:t>
      </w:r>
      <w:r w:rsidR="00D3168A" w:rsidRPr="008A5D08">
        <w:rPr>
          <w:szCs w:val="28"/>
        </w:rPr>
        <w:t xml:space="preserve"> được phân chia theo khu vực để áp dụng cho từng vị trí thửa đất, khu đất cụ thể:</w:t>
      </w:r>
    </w:p>
    <w:p w:rsidR="00D3168A" w:rsidRPr="008A5D08" w:rsidRDefault="002D20E1" w:rsidP="008A5D08">
      <w:pPr>
        <w:spacing w:before="120"/>
        <w:ind w:left="57" w:right="57" w:firstLine="510"/>
        <w:jc w:val="both"/>
        <w:rPr>
          <w:szCs w:val="28"/>
        </w:rPr>
      </w:pPr>
      <w:r w:rsidRPr="008A5D08">
        <w:rPr>
          <w:szCs w:val="28"/>
        </w:rPr>
        <w:t>- Thành phố Mỹ Tho, thành phố Gò Công</w:t>
      </w:r>
      <w:r w:rsidR="00732C89" w:rsidRPr="008A5D08">
        <w:rPr>
          <w:szCs w:val="28"/>
        </w:rPr>
        <w:t>: 60% - 100%.</w:t>
      </w:r>
    </w:p>
    <w:p w:rsidR="00732C89" w:rsidRPr="008A5D08" w:rsidRDefault="00732C89" w:rsidP="008A5D08">
      <w:pPr>
        <w:spacing w:before="120"/>
        <w:ind w:left="57" w:right="57" w:firstLine="510"/>
        <w:jc w:val="both"/>
        <w:rPr>
          <w:szCs w:val="28"/>
        </w:rPr>
      </w:pPr>
      <w:r w:rsidRPr="008A5D08">
        <w:rPr>
          <w:szCs w:val="28"/>
        </w:rPr>
        <w:t>- Thị xã Cai Lậy</w:t>
      </w:r>
      <w:r w:rsidR="000E6F7D" w:rsidRPr="008A5D08">
        <w:rPr>
          <w:szCs w:val="28"/>
        </w:rPr>
        <w:t>: 50%</w:t>
      </w:r>
      <w:r w:rsidR="00C231F3" w:rsidRPr="008A5D08">
        <w:rPr>
          <w:szCs w:val="28"/>
        </w:rPr>
        <w:t xml:space="preserve"> </w:t>
      </w:r>
      <w:r w:rsidR="000E6F7D" w:rsidRPr="008A5D08">
        <w:rPr>
          <w:szCs w:val="28"/>
        </w:rPr>
        <w:t>-</w:t>
      </w:r>
      <w:r w:rsidR="00350C22" w:rsidRPr="008A5D08">
        <w:rPr>
          <w:szCs w:val="28"/>
        </w:rPr>
        <w:t xml:space="preserve"> </w:t>
      </w:r>
      <w:r w:rsidR="000E6F7D" w:rsidRPr="008A5D08">
        <w:rPr>
          <w:szCs w:val="28"/>
        </w:rPr>
        <w:t>100%.</w:t>
      </w:r>
    </w:p>
    <w:p w:rsidR="000E6F7D" w:rsidRPr="008A5D08" w:rsidRDefault="000E6F7D" w:rsidP="008A5D08">
      <w:pPr>
        <w:spacing w:before="120"/>
        <w:ind w:left="57" w:right="57" w:firstLine="510"/>
        <w:jc w:val="both"/>
        <w:rPr>
          <w:szCs w:val="28"/>
        </w:rPr>
      </w:pPr>
      <w:r w:rsidRPr="008A5D08">
        <w:rPr>
          <w:szCs w:val="28"/>
        </w:rPr>
        <w:t xml:space="preserve">- Huyện Cai Lậy, huyện Cái Bè, huyện Châu Thành, huyện Chợ Gạo, huyện </w:t>
      </w:r>
      <w:r w:rsidR="00795BA9" w:rsidRPr="008A5D08">
        <w:rPr>
          <w:szCs w:val="28"/>
        </w:rPr>
        <w:t>Gò Công Tây, huyện Gò Công Đông: 40</w:t>
      </w:r>
      <w:r w:rsidR="00F03151" w:rsidRPr="008A5D08">
        <w:rPr>
          <w:szCs w:val="28"/>
        </w:rPr>
        <w:t xml:space="preserve">% </w:t>
      </w:r>
      <w:r w:rsidR="00795BA9" w:rsidRPr="008A5D08">
        <w:rPr>
          <w:szCs w:val="28"/>
        </w:rPr>
        <w:t>-</w:t>
      </w:r>
      <w:r w:rsidR="00F03151" w:rsidRPr="008A5D08">
        <w:rPr>
          <w:szCs w:val="28"/>
        </w:rPr>
        <w:t xml:space="preserve"> </w:t>
      </w:r>
      <w:r w:rsidR="00795BA9" w:rsidRPr="008A5D08">
        <w:rPr>
          <w:szCs w:val="28"/>
        </w:rPr>
        <w:t>90%.</w:t>
      </w:r>
    </w:p>
    <w:p w:rsidR="00795BA9" w:rsidRPr="008A5D08" w:rsidRDefault="00795BA9" w:rsidP="008A5D08">
      <w:pPr>
        <w:spacing w:before="120"/>
        <w:ind w:left="57" w:right="57" w:firstLine="510"/>
        <w:jc w:val="both"/>
        <w:rPr>
          <w:szCs w:val="28"/>
        </w:rPr>
      </w:pPr>
      <w:r w:rsidRPr="008A5D08">
        <w:rPr>
          <w:szCs w:val="28"/>
        </w:rPr>
        <w:t>- Huyện Tân Phước, huyện Tân Phú Đông: 30</w:t>
      </w:r>
      <w:r w:rsidR="00F03151" w:rsidRPr="008A5D08">
        <w:rPr>
          <w:szCs w:val="28"/>
        </w:rPr>
        <w:t xml:space="preserve">% </w:t>
      </w:r>
      <w:r w:rsidRPr="008A5D08">
        <w:rPr>
          <w:szCs w:val="28"/>
        </w:rPr>
        <w:t>-</w:t>
      </w:r>
      <w:r w:rsidR="00F03151" w:rsidRPr="008A5D08">
        <w:rPr>
          <w:szCs w:val="28"/>
        </w:rPr>
        <w:t xml:space="preserve"> </w:t>
      </w:r>
      <w:r w:rsidR="005553C5" w:rsidRPr="008A5D08">
        <w:rPr>
          <w:szCs w:val="28"/>
        </w:rPr>
        <w:t>80%.</w:t>
      </w:r>
    </w:p>
    <w:p w:rsidR="00943BC4" w:rsidRPr="008A5D08" w:rsidRDefault="00943BC4" w:rsidP="008A5D08">
      <w:pPr>
        <w:spacing w:before="120"/>
        <w:ind w:left="57" w:right="57" w:firstLine="510"/>
        <w:jc w:val="both"/>
        <w:rPr>
          <w:szCs w:val="28"/>
        </w:rPr>
      </w:pPr>
      <w:r w:rsidRPr="008A5D08">
        <w:rPr>
          <w:szCs w:val="28"/>
        </w:rPr>
        <w:t>b) Tỷ lệ lấp đầy</w:t>
      </w:r>
      <w:r w:rsidR="00365B2D" w:rsidRPr="008A5D08">
        <w:rPr>
          <w:szCs w:val="28"/>
          <w:lang w:val="vi-VN"/>
        </w:rPr>
        <w:t xml:space="preserve"> đối với trường hợp</w:t>
      </w:r>
      <w:r w:rsidRPr="008A5D08">
        <w:rPr>
          <w:szCs w:val="28"/>
        </w:rPr>
        <w:t xml:space="preserve"> cho</w:t>
      </w:r>
      <w:r w:rsidR="00365B2D" w:rsidRPr="008A5D08">
        <w:rPr>
          <w:szCs w:val="28"/>
          <w:lang w:val="vi-VN"/>
        </w:rPr>
        <w:t xml:space="preserve"> thuê đất sử dụng vào</w:t>
      </w:r>
      <w:r w:rsidRPr="008A5D08">
        <w:rPr>
          <w:szCs w:val="28"/>
        </w:rPr>
        <w:t xml:space="preserve"> mục đích khách sạn: căn cứ công suất sử dụng phòng khách sạn (trong điều kiện bình thường) </w:t>
      </w:r>
      <w:r w:rsidRPr="008A5D08">
        <w:rPr>
          <w:szCs w:val="28"/>
        </w:rPr>
        <w:lastRenderedPageBreak/>
        <w:t>bình quân 2 năm liên tục gần nhất tính đến thời điểm định giá</w:t>
      </w:r>
      <w:r w:rsidR="00B3132F" w:rsidRPr="008A5D08">
        <w:rPr>
          <w:szCs w:val="28"/>
        </w:rPr>
        <w:t xml:space="preserve"> theo văn bản cung cấp thông tin của Sở </w:t>
      </w:r>
      <w:r w:rsidR="00030374" w:rsidRPr="008A5D08">
        <w:rPr>
          <w:szCs w:val="28"/>
        </w:rPr>
        <w:t xml:space="preserve">Văn hóa, </w:t>
      </w:r>
      <w:r w:rsidR="009E333A" w:rsidRPr="008A5D08">
        <w:rPr>
          <w:szCs w:val="28"/>
        </w:rPr>
        <w:t xml:space="preserve">Thể </w:t>
      </w:r>
      <w:r w:rsidR="00030374" w:rsidRPr="008A5D08">
        <w:rPr>
          <w:szCs w:val="28"/>
        </w:rPr>
        <w:t>thao và Du lịch.</w:t>
      </w:r>
    </w:p>
    <w:p w:rsidR="005553C5" w:rsidRPr="008A5D08" w:rsidRDefault="00E96DBB" w:rsidP="008A5D08">
      <w:pPr>
        <w:spacing w:before="120"/>
        <w:ind w:left="57" w:right="57" w:firstLine="510"/>
        <w:jc w:val="both"/>
        <w:rPr>
          <w:szCs w:val="28"/>
        </w:rPr>
      </w:pPr>
      <w:r w:rsidRPr="008A5D08">
        <w:rPr>
          <w:szCs w:val="28"/>
        </w:rPr>
        <w:t xml:space="preserve">Trong thời gian xây dựng </w:t>
      </w:r>
      <w:r w:rsidR="007B79FB" w:rsidRPr="008A5D08">
        <w:rPr>
          <w:szCs w:val="28"/>
        </w:rPr>
        <w:t xml:space="preserve">thì </w:t>
      </w:r>
      <w:r w:rsidRPr="008A5D08">
        <w:rPr>
          <w:szCs w:val="28"/>
        </w:rPr>
        <w:t>tỷ lệ lấp đầy là 0%</w:t>
      </w:r>
      <w:r w:rsidR="002754AF" w:rsidRPr="008A5D08">
        <w:rPr>
          <w:szCs w:val="28"/>
        </w:rPr>
        <w:t>. Tỷ lệ lấp đầy được tính bắt đầu năm đầu tiên sau khi kết thúc thời gian xây dựng</w:t>
      </w:r>
      <w:r w:rsidR="00A107C0" w:rsidRPr="008A5D08">
        <w:rPr>
          <w:szCs w:val="28"/>
        </w:rPr>
        <w:t xml:space="preserve"> và được phân bổ</w:t>
      </w:r>
      <w:r w:rsidR="00294B52" w:rsidRPr="008A5D08">
        <w:rPr>
          <w:szCs w:val="28"/>
        </w:rPr>
        <w:t xml:space="preserve"> đến hết dòng đời dự án</w:t>
      </w:r>
      <w:r w:rsidR="002754AF" w:rsidRPr="008A5D08">
        <w:rPr>
          <w:szCs w:val="28"/>
        </w:rPr>
        <w:t>.</w:t>
      </w:r>
    </w:p>
    <w:p w:rsidR="002754AF" w:rsidRPr="008A5D08" w:rsidRDefault="00B707FE" w:rsidP="008A5D08">
      <w:pPr>
        <w:spacing w:before="120"/>
        <w:ind w:left="57" w:right="57" w:firstLine="510"/>
        <w:jc w:val="both"/>
        <w:rPr>
          <w:spacing w:val="-4"/>
          <w:szCs w:val="28"/>
        </w:rPr>
      </w:pPr>
      <w:r w:rsidRPr="008A5D08">
        <w:rPr>
          <w:spacing w:val="-4"/>
          <w:szCs w:val="28"/>
        </w:rPr>
        <w:t>Tổ chức thực hiện định giá đất căn cứ</w:t>
      </w:r>
      <w:r w:rsidR="00294B52" w:rsidRPr="008A5D08">
        <w:rPr>
          <w:spacing w:val="-4"/>
          <w:szCs w:val="28"/>
        </w:rPr>
        <w:t xml:space="preserve"> quy mô dự án</w:t>
      </w:r>
      <w:r w:rsidR="00AF40E0" w:rsidRPr="008A5D08">
        <w:rPr>
          <w:spacing w:val="-4"/>
          <w:szCs w:val="28"/>
        </w:rPr>
        <w:t>, mục đích</w:t>
      </w:r>
      <w:r w:rsidR="00CE48E9" w:rsidRPr="008A5D08">
        <w:rPr>
          <w:spacing w:val="-4"/>
          <w:szCs w:val="28"/>
        </w:rPr>
        <w:t>, loại hình</w:t>
      </w:r>
      <w:r w:rsidR="00AF40E0" w:rsidRPr="008A5D08">
        <w:rPr>
          <w:spacing w:val="-4"/>
          <w:szCs w:val="28"/>
        </w:rPr>
        <w:t xml:space="preserve"> dự án</w:t>
      </w:r>
      <w:r w:rsidR="00CA1C9C" w:rsidRPr="008A5D08">
        <w:rPr>
          <w:spacing w:val="-4"/>
          <w:szCs w:val="28"/>
        </w:rPr>
        <w:t xml:space="preserve"> đề xuất</w:t>
      </w:r>
      <w:r w:rsidR="005C05DB" w:rsidRPr="008A5D08">
        <w:rPr>
          <w:spacing w:val="-4"/>
          <w:szCs w:val="28"/>
        </w:rPr>
        <w:t xml:space="preserve"> đối</w:t>
      </w:r>
      <w:r w:rsidR="00DC0617" w:rsidRPr="008A5D08">
        <w:rPr>
          <w:spacing w:val="-4"/>
          <w:szCs w:val="28"/>
        </w:rPr>
        <w:t xml:space="preserve"> với</w:t>
      </w:r>
      <w:r w:rsidR="005C05DB" w:rsidRPr="008A5D08">
        <w:rPr>
          <w:spacing w:val="-4"/>
          <w:szCs w:val="28"/>
        </w:rPr>
        <w:t xml:space="preserve"> từng dự án để</w:t>
      </w:r>
      <w:r w:rsidR="00CA1C9C" w:rsidRPr="008A5D08">
        <w:rPr>
          <w:spacing w:val="-4"/>
          <w:szCs w:val="28"/>
        </w:rPr>
        <w:t xml:space="preserve"> Hội đồng thẩm định giá đ</w:t>
      </w:r>
      <w:r w:rsidR="00A919E3" w:rsidRPr="008A5D08">
        <w:rPr>
          <w:spacing w:val="-4"/>
          <w:szCs w:val="28"/>
        </w:rPr>
        <w:t xml:space="preserve">ất </w:t>
      </w:r>
      <w:r w:rsidR="00937DAC" w:rsidRPr="008A5D08">
        <w:rPr>
          <w:spacing w:val="-4"/>
          <w:szCs w:val="28"/>
        </w:rPr>
        <w:t>xem xét, quyết định.</w:t>
      </w:r>
    </w:p>
    <w:p w:rsidR="00384DEA" w:rsidRPr="008A5D08" w:rsidRDefault="00A03116" w:rsidP="008A5D08">
      <w:pPr>
        <w:spacing w:before="120"/>
        <w:ind w:left="57" w:right="57" w:firstLine="510"/>
        <w:jc w:val="both"/>
        <w:rPr>
          <w:szCs w:val="28"/>
        </w:rPr>
      </w:pPr>
      <w:r w:rsidRPr="008A5D08">
        <w:rPr>
          <w:szCs w:val="28"/>
        </w:rPr>
        <w:t>2. Tỷ lệ bán hàng, thời gian bán hàng, thời điểm bắt đầu bán hàng:</w:t>
      </w:r>
    </w:p>
    <w:p w:rsidR="00A03116" w:rsidRPr="008A5D08" w:rsidRDefault="00A03116" w:rsidP="008A5D08">
      <w:pPr>
        <w:spacing w:before="120"/>
        <w:ind w:left="57" w:right="57" w:firstLine="510"/>
        <w:jc w:val="both"/>
        <w:rPr>
          <w:szCs w:val="28"/>
        </w:rPr>
      </w:pPr>
      <w:r w:rsidRPr="008A5D08">
        <w:rPr>
          <w:szCs w:val="28"/>
        </w:rPr>
        <w:t xml:space="preserve">a) Tỷ lệ bán hàng: </w:t>
      </w:r>
      <w:r w:rsidR="003D3756" w:rsidRPr="008A5D08">
        <w:rPr>
          <w:szCs w:val="28"/>
        </w:rPr>
        <w:t>Theo phụ lục đính kèm</w:t>
      </w:r>
      <w:r w:rsidR="009956BB" w:rsidRPr="008A5D08">
        <w:rPr>
          <w:szCs w:val="28"/>
        </w:rPr>
        <w:t>.</w:t>
      </w:r>
    </w:p>
    <w:p w:rsidR="005808C7" w:rsidRPr="008A5D08" w:rsidRDefault="004A5F20" w:rsidP="008A5D08">
      <w:pPr>
        <w:spacing w:before="120"/>
        <w:ind w:left="57" w:right="57" w:firstLine="510"/>
        <w:jc w:val="both"/>
        <w:rPr>
          <w:szCs w:val="28"/>
        </w:rPr>
      </w:pPr>
      <w:r w:rsidRPr="008A5D08">
        <w:rPr>
          <w:szCs w:val="28"/>
        </w:rPr>
        <w:t xml:space="preserve">b) </w:t>
      </w:r>
      <w:r w:rsidR="008933E3" w:rsidRPr="008A5D08">
        <w:rPr>
          <w:szCs w:val="28"/>
        </w:rPr>
        <w:t>Thời gian bán hàng, thời điểm bắt đầu</w:t>
      </w:r>
      <w:r w:rsidR="004C1BF2" w:rsidRPr="008A5D08">
        <w:rPr>
          <w:szCs w:val="28"/>
        </w:rPr>
        <w:t xml:space="preserve"> bán</w:t>
      </w:r>
      <w:r w:rsidR="00F92A1B" w:rsidRPr="008A5D08">
        <w:rPr>
          <w:szCs w:val="28"/>
        </w:rPr>
        <w:t xml:space="preserve"> hàng</w:t>
      </w:r>
      <w:r w:rsidR="008933E3" w:rsidRPr="008A5D08">
        <w:rPr>
          <w:szCs w:val="28"/>
        </w:rPr>
        <w:t>, kinh doanh sản phẩm, dịch vụ</w:t>
      </w:r>
      <w:r w:rsidR="004E6652" w:rsidRPr="008A5D08">
        <w:rPr>
          <w:szCs w:val="28"/>
        </w:rPr>
        <w:t xml:space="preserve">. </w:t>
      </w:r>
    </w:p>
    <w:p w:rsidR="008464F9" w:rsidRPr="008A5D08" w:rsidRDefault="003426AE" w:rsidP="008A5D08">
      <w:pPr>
        <w:spacing w:before="120"/>
        <w:ind w:left="57" w:right="57" w:firstLine="510"/>
        <w:jc w:val="both"/>
        <w:rPr>
          <w:szCs w:val="28"/>
        </w:rPr>
      </w:pPr>
      <w:r w:rsidRPr="008A5D08">
        <w:rPr>
          <w:szCs w:val="28"/>
        </w:rPr>
        <w:t>Trường hợp trong các văn bản về chủ trương đầu tư hoặc hồ sơ mời thầu thực hiện dự án đầu tư hoặc quyết định phê duyệt, chấp thuận dự án đầu tư</w:t>
      </w:r>
      <w:r w:rsidR="00FF10C8" w:rsidRPr="008A5D08">
        <w:rPr>
          <w:szCs w:val="28"/>
        </w:rPr>
        <w:t xml:space="preserve"> chưa xác định cụ thể thời gian bán hàng, thời điểm bắt đầu bán hàng, kinh doanh sản phẩm, dịch vụ thì tổ chức tư vấn xác định giá đất căn cứ theo các thông số tại Phụ lục đính kèm đề xuất cụ thể trong Báo cáo thuyết minh xây dựng phương án giá đất để Hội đồng thẩm định giá đất xem xét, quyết định.</w:t>
      </w:r>
    </w:p>
    <w:p w:rsidR="005808C7" w:rsidRPr="008A5D08" w:rsidRDefault="005808C7" w:rsidP="008A5D08">
      <w:pPr>
        <w:spacing w:before="120"/>
        <w:ind w:left="57" w:right="57" w:firstLine="510"/>
        <w:jc w:val="both"/>
        <w:rPr>
          <w:szCs w:val="28"/>
        </w:rPr>
      </w:pPr>
      <w:r w:rsidRPr="008A5D08">
        <w:rPr>
          <w:szCs w:val="28"/>
        </w:rPr>
        <w:t>Số năm bán hàng của dự án được tính tròn năm theo quy định tại khoản 5 Điều 6 Nghị định số 71/2024/NĐ-CP ngày 27/6/2024 của Chính phủ. Trường hợp thời gian bán hàng không tròn năm thì khoảng thời gian không tròn năm từ 06 tháng trở lên được tính tròn thành 01 năm; dưới 06 tháng thì không tính thời gian bán hàng đối với khoản thời gian này.</w:t>
      </w:r>
    </w:p>
    <w:p w:rsidR="00CC491F" w:rsidRPr="008A5D08" w:rsidRDefault="002A664C" w:rsidP="008A5D08">
      <w:pPr>
        <w:spacing w:before="120"/>
        <w:ind w:left="57" w:right="57" w:firstLine="510"/>
        <w:jc w:val="both"/>
        <w:rPr>
          <w:b/>
          <w:szCs w:val="28"/>
        </w:rPr>
      </w:pPr>
      <w:r w:rsidRPr="008A5D08">
        <w:rPr>
          <w:b/>
          <w:szCs w:val="28"/>
        </w:rPr>
        <w:t xml:space="preserve">Điều 4. Tỷ lệ </w:t>
      </w:r>
      <w:r w:rsidR="00E331FE" w:rsidRPr="008A5D08">
        <w:rPr>
          <w:b/>
          <w:szCs w:val="28"/>
          <w:lang w:val="vi-VN"/>
        </w:rPr>
        <w:t>phần trăm (</w:t>
      </w:r>
      <w:r w:rsidR="00FF6E67" w:rsidRPr="008A5D08">
        <w:rPr>
          <w:b/>
          <w:szCs w:val="28"/>
        </w:rPr>
        <w:t>%</w:t>
      </w:r>
      <w:r w:rsidR="00E331FE" w:rsidRPr="008A5D08">
        <w:rPr>
          <w:b/>
          <w:szCs w:val="28"/>
          <w:lang w:val="vi-VN"/>
        </w:rPr>
        <w:t>)</w:t>
      </w:r>
      <w:r w:rsidR="00310791" w:rsidRPr="008A5D08">
        <w:rPr>
          <w:b/>
          <w:szCs w:val="28"/>
        </w:rPr>
        <w:t xml:space="preserve"> để xác định chi phí kinh doanh; chi phí lãi vay, lợi nhuận của nhà đầu tư có tính đến vốn chủ sở hữu, rủi ro trong kinh doanh; thời gian xây dựng, tiến độ xây dựng để ước tính tổng chi phí phát triển của khu đất, thửa đất k</w:t>
      </w:r>
      <w:r w:rsidR="009E333A">
        <w:rPr>
          <w:b/>
          <w:szCs w:val="28"/>
        </w:rPr>
        <w:t>hi áp dụng phương pháp thặng dư</w:t>
      </w:r>
    </w:p>
    <w:p w:rsidR="00646F06" w:rsidRPr="008A5D08" w:rsidRDefault="00646F06" w:rsidP="008A5D08">
      <w:pPr>
        <w:spacing w:before="120"/>
        <w:ind w:left="57" w:right="57" w:firstLine="510"/>
        <w:jc w:val="both"/>
        <w:rPr>
          <w:szCs w:val="28"/>
        </w:rPr>
      </w:pPr>
      <w:r w:rsidRPr="008A5D08">
        <w:rPr>
          <w:szCs w:val="28"/>
        </w:rPr>
        <w:t>1.</w:t>
      </w:r>
      <w:r w:rsidR="00F86ACB" w:rsidRPr="008A5D08">
        <w:rPr>
          <w:szCs w:val="28"/>
        </w:rPr>
        <w:t xml:space="preserve"> </w:t>
      </w:r>
      <w:bookmarkStart w:id="2" w:name="_Hlk179927679"/>
      <w:r w:rsidR="00444CB3" w:rsidRPr="008A5D08">
        <w:rPr>
          <w:szCs w:val="28"/>
          <w:lang w:val="vi-VN"/>
        </w:rPr>
        <w:t xml:space="preserve">Tỷ lệ phần trăm (%) để xác định </w:t>
      </w:r>
      <w:bookmarkEnd w:id="2"/>
      <w:r w:rsidR="00444CB3" w:rsidRPr="008A5D08">
        <w:rPr>
          <w:szCs w:val="28"/>
          <w:lang w:val="vi-VN"/>
        </w:rPr>
        <w:t>c</w:t>
      </w:r>
      <w:r w:rsidR="00F86ACB" w:rsidRPr="008A5D08">
        <w:rPr>
          <w:szCs w:val="28"/>
        </w:rPr>
        <w:t xml:space="preserve">hi phí kinh doanh </w:t>
      </w:r>
      <w:r w:rsidR="0096513A" w:rsidRPr="008A5D08">
        <w:rPr>
          <w:szCs w:val="28"/>
        </w:rPr>
        <w:t>gồm:</w:t>
      </w:r>
    </w:p>
    <w:p w:rsidR="0096513A" w:rsidRPr="008A5D08" w:rsidRDefault="008D3776" w:rsidP="008A5D08">
      <w:pPr>
        <w:spacing w:before="120"/>
        <w:ind w:left="57" w:right="57" w:firstLine="510"/>
        <w:jc w:val="both"/>
        <w:rPr>
          <w:szCs w:val="28"/>
        </w:rPr>
      </w:pPr>
      <w:r w:rsidRPr="008A5D08">
        <w:rPr>
          <w:szCs w:val="28"/>
        </w:rPr>
        <w:t xml:space="preserve">a) Chi phí tiếp thị, quảng cáo, </w:t>
      </w:r>
      <w:r w:rsidR="00D318CB" w:rsidRPr="008A5D08">
        <w:rPr>
          <w:szCs w:val="28"/>
        </w:rPr>
        <w:t>bán hàng</w:t>
      </w:r>
      <w:r w:rsidR="00577939" w:rsidRPr="008A5D08">
        <w:rPr>
          <w:szCs w:val="28"/>
          <w:lang w:val="vi-VN"/>
        </w:rPr>
        <w:t>:</w:t>
      </w:r>
      <w:r w:rsidR="00D318CB" w:rsidRPr="008A5D08">
        <w:rPr>
          <w:szCs w:val="28"/>
        </w:rPr>
        <w:t xml:space="preserve"> </w:t>
      </w:r>
      <w:r w:rsidR="002E31BF" w:rsidRPr="008A5D08">
        <w:rPr>
          <w:szCs w:val="28"/>
        </w:rPr>
        <w:t>3</w:t>
      </w:r>
      <w:r w:rsidR="00D318CB" w:rsidRPr="008A5D08">
        <w:rPr>
          <w:szCs w:val="28"/>
        </w:rPr>
        <w:t xml:space="preserve">% </w:t>
      </w:r>
      <w:r w:rsidR="002F291C" w:rsidRPr="008A5D08">
        <w:rPr>
          <w:szCs w:val="28"/>
        </w:rPr>
        <w:t xml:space="preserve">trên </w:t>
      </w:r>
      <w:r w:rsidR="00D318CB" w:rsidRPr="008A5D08">
        <w:rPr>
          <w:szCs w:val="28"/>
        </w:rPr>
        <w:t>doanh thu</w:t>
      </w:r>
      <w:r w:rsidR="000D3D46" w:rsidRPr="008A5D08">
        <w:rPr>
          <w:szCs w:val="28"/>
        </w:rPr>
        <w:t>.</w:t>
      </w:r>
    </w:p>
    <w:p w:rsidR="00DC0617" w:rsidRPr="008A5D08" w:rsidRDefault="000D3D46" w:rsidP="008A5D08">
      <w:pPr>
        <w:spacing w:before="120"/>
        <w:ind w:left="57" w:right="57" w:firstLine="510"/>
        <w:jc w:val="both"/>
        <w:rPr>
          <w:szCs w:val="28"/>
        </w:rPr>
      </w:pPr>
      <w:r w:rsidRPr="008A5D08">
        <w:rPr>
          <w:szCs w:val="28"/>
        </w:rPr>
        <w:t>b) Chí phí quản lý</w:t>
      </w:r>
      <w:r w:rsidR="00C43BF6" w:rsidRPr="008A5D08">
        <w:rPr>
          <w:szCs w:val="28"/>
        </w:rPr>
        <w:t>,</w:t>
      </w:r>
      <w:r w:rsidRPr="008A5D08">
        <w:rPr>
          <w:szCs w:val="28"/>
        </w:rPr>
        <w:t xml:space="preserve"> vận hành</w:t>
      </w:r>
      <w:r w:rsidR="002F291C" w:rsidRPr="008A5D08">
        <w:rPr>
          <w:szCs w:val="28"/>
        </w:rPr>
        <w:t xml:space="preserve"> (chi phí điện</w:t>
      </w:r>
      <w:r w:rsidR="00577939" w:rsidRPr="008A5D08">
        <w:rPr>
          <w:szCs w:val="28"/>
          <w:lang w:val="vi-VN"/>
        </w:rPr>
        <w:t>,</w:t>
      </w:r>
      <w:r w:rsidR="002F291C" w:rsidRPr="008A5D08">
        <w:rPr>
          <w:szCs w:val="28"/>
        </w:rPr>
        <w:t xml:space="preserve"> nước, bảo vệ, vệ sinh, nhân công quản l</w:t>
      </w:r>
      <w:r w:rsidR="00577939" w:rsidRPr="008A5D08">
        <w:rPr>
          <w:szCs w:val="28"/>
          <w:lang w:val="vi-VN"/>
        </w:rPr>
        <w:t>ý</w:t>
      </w:r>
      <w:r w:rsidR="00287569" w:rsidRPr="008A5D08">
        <w:rPr>
          <w:szCs w:val="28"/>
        </w:rPr>
        <w:t>)</w:t>
      </w:r>
      <w:r w:rsidR="00577939" w:rsidRPr="008A5D08">
        <w:rPr>
          <w:szCs w:val="28"/>
          <w:lang w:val="vi-VN"/>
        </w:rPr>
        <w:t>:</w:t>
      </w:r>
      <w:r w:rsidR="002F291C" w:rsidRPr="008A5D08">
        <w:rPr>
          <w:szCs w:val="28"/>
        </w:rPr>
        <w:t xml:space="preserve"> 2% trên doanh thu</w:t>
      </w:r>
      <w:r w:rsidR="00DC0617" w:rsidRPr="008A5D08">
        <w:rPr>
          <w:szCs w:val="28"/>
        </w:rPr>
        <w:t>.</w:t>
      </w:r>
    </w:p>
    <w:p w:rsidR="00082246" w:rsidRPr="008A5D08" w:rsidRDefault="001607F8" w:rsidP="008A5D08">
      <w:pPr>
        <w:spacing w:before="120"/>
        <w:ind w:left="57" w:right="57" w:firstLine="510"/>
        <w:jc w:val="both"/>
        <w:rPr>
          <w:szCs w:val="28"/>
        </w:rPr>
      </w:pPr>
      <w:r w:rsidRPr="008A5D08">
        <w:rPr>
          <w:szCs w:val="28"/>
        </w:rPr>
        <w:t xml:space="preserve">c) </w:t>
      </w:r>
      <w:r w:rsidR="009A5554" w:rsidRPr="008A5D08">
        <w:rPr>
          <w:szCs w:val="28"/>
        </w:rPr>
        <w:t>Đối với các dự án khách sạn, y tế, giáo dục, thể thao</w:t>
      </w:r>
      <w:r w:rsidR="00BD5B69" w:rsidRPr="008A5D08">
        <w:rPr>
          <w:szCs w:val="28"/>
        </w:rPr>
        <w:t>, khu công nghiệp</w:t>
      </w:r>
      <w:r w:rsidR="00E23D30" w:rsidRPr="008A5D08">
        <w:rPr>
          <w:szCs w:val="28"/>
        </w:rPr>
        <w:t xml:space="preserve">, cụm công nghiệp hoặc dự án có tính đặc thù thì </w:t>
      </w:r>
      <w:r w:rsidR="00AB6FF6" w:rsidRPr="008A5D08">
        <w:rPr>
          <w:szCs w:val="28"/>
        </w:rPr>
        <w:t xml:space="preserve">Tổ chức thực hiện định giá đất </w:t>
      </w:r>
      <w:r w:rsidR="005E460C" w:rsidRPr="008A5D08">
        <w:rPr>
          <w:szCs w:val="28"/>
        </w:rPr>
        <w:t>đề xuất</w:t>
      </w:r>
      <w:r w:rsidR="008B55D9" w:rsidRPr="008A5D08">
        <w:rPr>
          <w:szCs w:val="28"/>
        </w:rPr>
        <w:t xml:space="preserve"> các yếu tố</w:t>
      </w:r>
      <w:r w:rsidR="002F6190" w:rsidRPr="008A5D08">
        <w:rPr>
          <w:szCs w:val="28"/>
        </w:rPr>
        <w:t xml:space="preserve"> chi phí tiếp thị, quảng cáo, bán hàng</w:t>
      </w:r>
      <w:r w:rsidR="005C5693" w:rsidRPr="008A5D08">
        <w:rPr>
          <w:szCs w:val="28"/>
        </w:rPr>
        <w:t>, ch</w:t>
      </w:r>
      <w:r w:rsidR="00A7493C" w:rsidRPr="008A5D08">
        <w:rPr>
          <w:szCs w:val="28"/>
          <w:lang w:val="vi-VN"/>
        </w:rPr>
        <w:t>i</w:t>
      </w:r>
      <w:r w:rsidR="005C5693" w:rsidRPr="008A5D08">
        <w:rPr>
          <w:szCs w:val="28"/>
        </w:rPr>
        <w:t xml:space="preserve"> phí quản lý, vận hành</w:t>
      </w:r>
      <w:r w:rsidR="008B55D9" w:rsidRPr="008A5D08">
        <w:rPr>
          <w:szCs w:val="28"/>
        </w:rPr>
        <w:t xml:space="preserve"> </w:t>
      </w:r>
      <w:r w:rsidR="007372A4" w:rsidRPr="008A5D08">
        <w:rPr>
          <w:szCs w:val="28"/>
        </w:rPr>
        <w:t xml:space="preserve">và các chi phí khác </w:t>
      </w:r>
      <w:r w:rsidR="007B0FDF" w:rsidRPr="008A5D08">
        <w:rPr>
          <w:szCs w:val="28"/>
        </w:rPr>
        <w:t xml:space="preserve">theo quy định của pháp luật về xây dựng mà góp phần trực tiếp hình thành doanh thu phát triển </w:t>
      </w:r>
      <w:r w:rsidR="00DE02A1" w:rsidRPr="008A5D08">
        <w:rPr>
          <w:szCs w:val="28"/>
        </w:rPr>
        <w:t>đối với</w:t>
      </w:r>
      <w:r w:rsidR="00082246" w:rsidRPr="008A5D08">
        <w:rPr>
          <w:szCs w:val="28"/>
        </w:rPr>
        <w:t xml:space="preserve"> từng dự án để Hội đồng thẩm định giá đất xem xét, quyết định</w:t>
      </w:r>
      <w:r w:rsidR="00B42926" w:rsidRPr="008A5D08">
        <w:rPr>
          <w:szCs w:val="28"/>
        </w:rPr>
        <w:t xml:space="preserve">. </w:t>
      </w:r>
    </w:p>
    <w:p w:rsidR="002A1317" w:rsidRPr="008A5D08" w:rsidRDefault="00533BD5" w:rsidP="008A5D08">
      <w:pPr>
        <w:spacing w:before="120"/>
        <w:ind w:left="57" w:right="57" w:firstLine="510"/>
        <w:jc w:val="both"/>
        <w:rPr>
          <w:szCs w:val="28"/>
        </w:rPr>
      </w:pPr>
      <w:r w:rsidRPr="008A5D08">
        <w:rPr>
          <w:szCs w:val="28"/>
        </w:rPr>
        <w:t xml:space="preserve">2. </w:t>
      </w:r>
      <w:r w:rsidR="00A7493C" w:rsidRPr="008A5D08">
        <w:rPr>
          <w:szCs w:val="28"/>
          <w:lang w:val="vi-VN"/>
        </w:rPr>
        <w:t>Tỷ lệ phần trăm (%) để xác định c</w:t>
      </w:r>
      <w:r w:rsidR="004D7760" w:rsidRPr="008A5D08">
        <w:rPr>
          <w:szCs w:val="28"/>
        </w:rPr>
        <w:t>hi phí lãi vay, lợi nhuận của nhà đầu tư có tính đến vốn chủ sở hữu, rủi ro trong kinh doanh</w:t>
      </w:r>
      <w:r w:rsidR="00A7493C" w:rsidRPr="008A5D08">
        <w:rPr>
          <w:szCs w:val="28"/>
          <w:lang w:val="vi-VN"/>
        </w:rPr>
        <w:t>:</w:t>
      </w:r>
      <w:r w:rsidR="00811ECE" w:rsidRPr="008A5D08">
        <w:rPr>
          <w:szCs w:val="28"/>
        </w:rPr>
        <w:t xml:space="preserve"> 14</w:t>
      </w:r>
      <w:r w:rsidR="00673149" w:rsidRPr="008A5D08">
        <w:rPr>
          <w:szCs w:val="28"/>
        </w:rPr>
        <w:t>,5</w:t>
      </w:r>
      <w:r w:rsidR="002D5345" w:rsidRPr="008A5D08">
        <w:rPr>
          <w:szCs w:val="28"/>
        </w:rPr>
        <w:t xml:space="preserve"> </w:t>
      </w:r>
      <w:r w:rsidR="00811ECE" w:rsidRPr="008A5D08">
        <w:rPr>
          <w:szCs w:val="28"/>
        </w:rPr>
        <w:t>%</w:t>
      </w:r>
      <w:r w:rsidR="00F47C03" w:rsidRPr="008A5D08">
        <w:rPr>
          <w:szCs w:val="28"/>
        </w:rPr>
        <w:t xml:space="preserve"> </w:t>
      </w:r>
      <w:r w:rsidR="009315C5" w:rsidRPr="008A5D08">
        <w:rPr>
          <w:szCs w:val="28"/>
        </w:rPr>
        <w:t>.</w:t>
      </w:r>
    </w:p>
    <w:p w:rsidR="00B27362" w:rsidRPr="008A5D08" w:rsidRDefault="009315C5" w:rsidP="008A5D08">
      <w:pPr>
        <w:spacing w:before="120"/>
        <w:ind w:left="57" w:right="57" w:firstLine="510"/>
        <w:jc w:val="both"/>
        <w:rPr>
          <w:szCs w:val="28"/>
        </w:rPr>
      </w:pPr>
      <w:r w:rsidRPr="008A5D08">
        <w:rPr>
          <w:szCs w:val="28"/>
        </w:rPr>
        <w:t>3. Thời gian xây dựng, tiến độ xây dựng</w:t>
      </w:r>
      <w:r w:rsidR="00C75DCE" w:rsidRPr="008A5D08">
        <w:rPr>
          <w:szCs w:val="28"/>
          <w:lang w:val="vi-VN"/>
        </w:rPr>
        <w:t>.</w:t>
      </w:r>
      <w:r w:rsidR="005A7D75" w:rsidRPr="008A5D08">
        <w:rPr>
          <w:szCs w:val="28"/>
        </w:rPr>
        <w:t xml:space="preserve"> </w:t>
      </w:r>
    </w:p>
    <w:p w:rsidR="009315C5" w:rsidRPr="008A5D08" w:rsidRDefault="004E66B8" w:rsidP="008A5D08">
      <w:pPr>
        <w:spacing w:before="120"/>
        <w:ind w:left="57" w:right="57" w:firstLine="510"/>
        <w:jc w:val="both"/>
        <w:rPr>
          <w:szCs w:val="28"/>
        </w:rPr>
      </w:pPr>
      <w:r w:rsidRPr="008A5D08">
        <w:rPr>
          <w:szCs w:val="28"/>
        </w:rPr>
        <w:lastRenderedPageBreak/>
        <w:t>Trường hợp trong các văn bản về chủ trương đầu tư hoặc hồ sơ mời thầu thực hiện dự</w:t>
      </w:r>
      <w:r w:rsidR="00953E37" w:rsidRPr="008A5D08">
        <w:rPr>
          <w:szCs w:val="28"/>
        </w:rPr>
        <w:t xml:space="preserve"> án đầu tư hoặc quyết định phê duyệt, chấp thuận dự án đầu tư chưa xác định cụ thể thời gian xây dựng, tiến độ xây dựng thì tổ chức</w:t>
      </w:r>
      <w:r w:rsidR="00DD2A60" w:rsidRPr="008A5D08">
        <w:rPr>
          <w:szCs w:val="28"/>
        </w:rPr>
        <w:t xml:space="preserve"> tư vấn xác định giá đất căn cứ theo các thông số tại Phụ lục đính kèm đề xuất cụ thể trong Báo cáo thuyết minh xây dựng phương án giá đất </w:t>
      </w:r>
      <w:r w:rsidR="00B54F64" w:rsidRPr="008A5D08">
        <w:rPr>
          <w:szCs w:val="28"/>
        </w:rPr>
        <w:t>để Hội đồng thẩm định giá đất xem xét, quyết định.</w:t>
      </w:r>
      <w:r w:rsidR="009315C5" w:rsidRPr="008A5D08">
        <w:rPr>
          <w:szCs w:val="28"/>
        </w:rPr>
        <w:t xml:space="preserve"> </w:t>
      </w:r>
    </w:p>
    <w:p w:rsidR="00B27362" w:rsidRPr="008A5D08" w:rsidRDefault="00B27362" w:rsidP="008A5D08">
      <w:pPr>
        <w:spacing w:before="120"/>
        <w:ind w:left="57" w:right="57" w:firstLine="510"/>
        <w:jc w:val="both"/>
        <w:rPr>
          <w:szCs w:val="28"/>
        </w:rPr>
      </w:pPr>
      <w:r w:rsidRPr="008A5D08">
        <w:rPr>
          <w:szCs w:val="28"/>
        </w:rPr>
        <w:t>Số năm xây dựng và phát sinh chi phí của dự án được tính tròn năm theo quy định tại khoản 5 Điều 6 Nghị định số 71/2024/NĐ-CP ngày 27/6/2024 của Chính phủ. Trường hợp thời gian xây dựng không tròn năm thì khoảng thời gian không tròn năm từ 06 tháng trở lên được tính tròn thành 01 năm; dưới 06 tháng thì không tính thời gian xây dựng đối với khoảng thời gian này.</w:t>
      </w:r>
    </w:p>
    <w:p w:rsidR="00FB6ADE" w:rsidRPr="008A5D08" w:rsidRDefault="00FB6ADE" w:rsidP="008A5D08">
      <w:pPr>
        <w:spacing w:before="120"/>
        <w:ind w:left="57" w:right="57" w:firstLine="510"/>
        <w:jc w:val="both"/>
        <w:rPr>
          <w:b/>
          <w:szCs w:val="28"/>
        </w:rPr>
      </w:pPr>
      <w:r w:rsidRPr="008A5D08">
        <w:rPr>
          <w:b/>
          <w:szCs w:val="28"/>
        </w:rPr>
        <w:t>Điều 5. Các yếu tố ảnh hưởng</w:t>
      </w:r>
      <w:r w:rsidR="0047602D" w:rsidRPr="008A5D08">
        <w:rPr>
          <w:b/>
          <w:szCs w:val="28"/>
        </w:rPr>
        <w:t xml:space="preserve"> đến giá đất, mức độ chênh lệch tối đa của từng yếu tố ảnh hưởng đến giá đất, cách thức điều chỉnh đối với từng mức độ chênh lệch của từng yếu tố ảnh hưởng đến giá đất</w:t>
      </w:r>
    </w:p>
    <w:p w:rsidR="00994A0E" w:rsidRPr="008A5D08" w:rsidRDefault="00994A0E" w:rsidP="008A5D08">
      <w:pPr>
        <w:spacing w:before="120"/>
        <w:ind w:left="57" w:right="57" w:firstLine="510"/>
        <w:jc w:val="both"/>
        <w:rPr>
          <w:szCs w:val="28"/>
        </w:rPr>
      </w:pPr>
      <w:r w:rsidRPr="008A5D08">
        <w:rPr>
          <w:szCs w:val="28"/>
        </w:rPr>
        <w:t xml:space="preserve">1. Các yếu tố ảnh hưởng đến giá đất, các tiêu chí hình thành yếu tố ảnh hưởng đến giá đất để phân tích, xác định mức tương đồng nhất định, điều chỉnh của từng yếu tố ảnh hưởng đến giá đất giữa </w:t>
      </w:r>
      <w:r w:rsidR="00FC1FC1" w:rsidRPr="008A5D08">
        <w:rPr>
          <w:szCs w:val="28"/>
          <w:lang w:val="vi-VN"/>
        </w:rPr>
        <w:t>t</w:t>
      </w:r>
      <w:r w:rsidRPr="008A5D08">
        <w:rPr>
          <w:szCs w:val="28"/>
        </w:rPr>
        <w:t xml:space="preserve">ài sản thẩm định và </w:t>
      </w:r>
      <w:r w:rsidR="00FC1FC1" w:rsidRPr="008A5D08">
        <w:rPr>
          <w:szCs w:val="28"/>
          <w:lang w:val="vi-VN"/>
        </w:rPr>
        <w:t>t</w:t>
      </w:r>
      <w:r w:rsidRPr="008A5D08">
        <w:rPr>
          <w:szCs w:val="28"/>
        </w:rPr>
        <w:t>ài sản so sánh đối với đất phi nông nghiệp, bao gồm</w:t>
      </w:r>
      <w:r w:rsidR="0049774D" w:rsidRPr="008A5D08">
        <w:rPr>
          <w:szCs w:val="28"/>
        </w:rPr>
        <w:t>:</w:t>
      </w:r>
    </w:p>
    <w:p w:rsidR="00FE6455" w:rsidRPr="008A5D08" w:rsidRDefault="00C26B3C" w:rsidP="008A5D08">
      <w:pPr>
        <w:spacing w:before="120"/>
        <w:ind w:left="57" w:right="57" w:firstLine="510"/>
        <w:jc w:val="both"/>
        <w:rPr>
          <w:szCs w:val="28"/>
        </w:rPr>
      </w:pPr>
      <w:r w:rsidRPr="008A5D08">
        <w:rPr>
          <w:szCs w:val="28"/>
        </w:rPr>
        <w:t>a)</w:t>
      </w:r>
      <w:r w:rsidR="00281210" w:rsidRPr="008A5D08">
        <w:rPr>
          <w:szCs w:val="28"/>
        </w:rPr>
        <w:t xml:space="preserve"> Vị trí, địa điểm </w:t>
      </w:r>
      <w:r w:rsidR="006002BE" w:rsidRPr="008A5D08">
        <w:rPr>
          <w:szCs w:val="28"/>
        </w:rPr>
        <w:t>của thửa đất, khu đất</w:t>
      </w:r>
    </w:p>
    <w:p w:rsidR="006002BE" w:rsidRPr="008A5D08" w:rsidRDefault="006002BE" w:rsidP="008A5D08">
      <w:pPr>
        <w:spacing w:before="120"/>
        <w:ind w:left="57" w:right="57" w:firstLine="510"/>
        <w:jc w:val="both"/>
        <w:rPr>
          <w:szCs w:val="28"/>
        </w:rPr>
      </w:pPr>
      <w:r w:rsidRPr="008A5D08">
        <w:rPr>
          <w:szCs w:val="28"/>
        </w:rPr>
        <w:t xml:space="preserve"> Khoảng cách theo thứ tự ưu tiên đến</w:t>
      </w:r>
      <w:r w:rsidR="00CB03E2" w:rsidRPr="008A5D08">
        <w:rPr>
          <w:szCs w:val="28"/>
        </w:rPr>
        <w:t>: Trung tâm hành chính</w:t>
      </w:r>
      <w:r w:rsidR="00511D72" w:rsidRPr="008A5D08">
        <w:rPr>
          <w:szCs w:val="28"/>
        </w:rPr>
        <w:t>,</w:t>
      </w:r>
      <w:r w:rsidR="00CB03E2" w:rsidRPr="008A5D08">
        <w:rPr>
          <w:szCs w:val="28"/>
        </w:rPr>
        <w:t xml:space="preserve"> trung tâm thương mại</w:t>
      </w:r>
      <w:r w:rsidR="00511D72" w:rsidRPr="008A5D08">
        <w:rPr>
          <w:szCs w:val="28"/>
        </w:rPr>
        <w:t>,</w:t>
      </w:r>
      <w:r w:rsidR="00156533" w:rsidRPr="008A5D08">
        <w:rPr>
          <w:szCs w:val="28"/>
        </w:rPr>
        <w:t xml:space="preserve"> chợ,</w:t>
      </w:r>
      <w:r w:rsidR="008F20A8" w:rsidRPr="008A5D08">
        <w:rPr>
          <w:szCs w:val="28"/>
        </w:rPr>
        <w:t xml:space="preserve"> khu vui chơi giải trí,</w:t>
      </w:r>
      <w:r w:rsidR="00CB03E2" w:rsidRPr="008A5D08">
        <w:rPr>
          <w:szCs w:val="28"/>
        </w:rPr>
        <w:t xml:space="preserve"> gi</w:t>
      </w:r>
      <w:r w:rsidR="00511D72" w:rsidRPr="008A5D08">
        <w:rPr>
          <w:szCs w:val="28"/>
        </w:rPr>
        <w:t>á</w:t>
      </w:r>
      <w:r w:rsidR="00CB03E2" w:rsidRPr="008A5D08">
        <w:rPr>
          <w:szCs w:val="28"/>
        </w:rPr>
        <w:t>o dục và đào tạo</w:t>
      </w:r>
      <w:r w:rsidR="00511D72" w:rsidRPr="008A5D08">
        <w:rPr>
          <w:szCs w:val="28"/>
        </w:rPr>
        <w:t>,</w:t>
      </w:r>
      <w:r w:rsidR="00855C7B" w:rsidRPr="008A5D08">
        <w:rPr>
          <w:szCs w:val="28"/>
        </w:rPr>
        <w:t xml:space="preserve"> </w:t>
      </w:r>
      <w:r w:rsidR="00CB03E2" w:rsidRPr="008A5D08">
        <w:rPr>
          <w:szCs w:val="28"/>
        </w:rPr>
        <w:t>công viên</w:t>
      </w:r>
      <w:r w:rsidR="008F20A8" w:rsidRPr="008A5D08">
        <w:rPr>
          <w:szCs w:val="28"/>
        </w:rPr>
        <w:t>,</w:t>
      </w:r>
      <w:r w:rsidR="00BD62B7" w:rsidRPr="008A5D08">
        <w:rPr>
          <w:szCs w:val="28"/>
        </w:rPr>
        <w:t xml:space="preserve"> </w:t>
      </w:r>
      <w:r w:rsidR="00CB03E2" w:rsidRPr="008A5D08">
        <w:rPr>
          <w:szCs w:val="28"/>
        </w:rPr>
        <w:t xml:space="preserve">cơ sở </w:t>
      </w:r>
      <w:r w:rsidR="00112EE3" w:rsidRPr="008A5D08">
        <w:rPr>
          <w:szCs w:val="28"/>
        </w:rPr>
        <w:t>y</w:t>
      </w:r>
      <w:r w:rsidR="00CB03E2" w:rsidRPr="008A5D08">
        <w:rPr>
          <w:szCs w:val="28"/>
        </w:rPr>
        <w:t xml:space="preserve"> t</w:t>
      </w:r>
      <w:r w:rsidR="00112EE3" w:rsidRPr="008A5D08">
        <w:rPr>
          <w:szCs w:val="28"/>
        </w:rPr>
        <w:t>ế</w:t>
      </w:r>
      <w:r w:rsidR="002F5BC3" w:rsidRPr="008A5D08">
        <w:rPr>
          <w:szCs w:val="28"/>
        </w:rPr>
        <w:t>,</w:t>
      </w:r>
      <w:r w:rsidR="00350240" w:rsidRPr="008A5D08">
        <w:rPr>
          <w:szCs w:val="28"/>
        </w:rPr>
        <w:t xml:space="preserve"> bến xe, thể dục thể thao, </w:t>
      </w:r>
      <w:r w:rsidR="002F5BC3" w:rsidRPr="008A5D08">
        <w:rPr>
          <w:szCs w:val="28"/>
        </w:rPr>
        <w:t>kết nối đ</w:t>
      </w:r>
      <w:r w:rsidR="00A64F48" w:rsidRPr="008A5D08">
        <w:rPr>
          <w:szCs w:val="28"/>
        </w:rPr>
        <w:t>ường chính</w:t>
      </w:r>
      <w:r w:rsidR="00112EE3" w:rsidRPr="008A5D08">
        <w:rPr>
          <w:szCs w:val="28"/>
        </w:rPr>
        <w:t xml:space="preserve"> (theo vị trí, hiện trạng của </w:t>
      </w:r>
      <w:r w:rsidR="00000A52" w:rsidRPr="008A5D08">
        <w:rPr>
          <w:szCs w:val="28"/>
        </w:rPr>
        <w:t>d</w:t>
      </w:r>
      <w:r w:rsidR="00112EE3" w:rsidRPr="008A5D08">
        <w:rPr>
          <w:szCs w:val="28"/>
        </w:rPr>
        <w:t>ự án, khu đất, thửa đất). Mức điều chỉnh chênh lệch: không quá 1</w:t>
      </w:r>
      <w:r w:rsidR="00216D81" w:rsidRPr="008A5D08">
        <w:rPr>
          <w:szCs w:val="28"/>
        </w:rPr>
        <w:t>5</w:t>
      </w:r>
      <w:r w:rsidR="00112EE3" w:rsidRPr="008A5D08">
        <w:rPr>
          <w:szCs w:val="28"/>
        </w:rPr>
        <w:t>%</w:t>
      </w:r>
      <w:r w:rsidR="00A64F48" w:rsidRPr="008A5D08">
        <w:rPr>
          <w:szCs w:val="28"/>
        </w:rPr>
        <w:t>.</w:t>
      </w:r>
    </w:p>
    <w:p w:rsidR="00A64F48" w:rsidRPr="008A5D08" w:rsidRDefault="00C26B3C" w:rsidP="008A5D08">
      <w:pPr>
        <w:spacing w:before="120"/>
        <w:ind w:left="57" w:right="57" w:firstLine="510"/>
        <w:jc w:val="both"/>
        <w:rPr>
          <w:szCs w:val="28"/>
        </w:rPr>
      </w:pPr>
      <w:r w:rsidRPr="008A5D08">
        <w:rPr>
          <w:szCs w:val="28"/>
        </w:rPr>
        <w:t>b)</w:t>
      </w:r>
      <w:r w:rsidR="00A64F48" w:rsidRPr="008A5D08">
        <w:rPr>
          <w:szCs w:val="28"/>
        </w:rPr>
        <w:t xml:space="preserve"> Điều kiện về giao thông</w:t>
      </w:r>
    </w:p>
    <w:p w:rsidR="00A64F48" w:rsidRPr="008A5D08" w:rsidRDefault="00A64F48" w:rsidP="008A5D08">
      <w:pPr>
        <w:spacing w:before="120"/>
        <w:ind w:left="57" w:right="57" w:firstLine="510"/>
        <w:jc w:val="both"/>
        <w:rPr>
          <w:szCs w:val="28"/>
        </w:rPr>
      </w:pPr>
      <w:r w:rsidRPr="008A5D08">
        <w:rPr>
          <w:szCs w:val="28"/>
        </w:rPr>
        <w:t>- Loại đường (</w:t>
      </w:r>
      <w:r w:rsidR="00342270" w:rsidRPr="008A5D08">
        <w:rPr>
          <w:szCs w:val="28"/>
        </w:rPr>
        <w:t>kết cấu đường nhựa,</w:t>
      </w:r>
      <w:r w:rsidR="00F31298" w:rsidRPr="008A5D08">
        <w:rPr>
          <w:szCs w:val="28"/>
        </w:rPr>
        <w:t xml:space="preserve"> đan,</w:t>
      </w:r>
      <w:r w:rsidR="00342270" w:rsidRPr="008A5D08">
        <w:rPr>
          <w:szCs w:val="28"/>
        </w:rPr>
        <w:t xml:space="preserve"> bê tông, </w:t>
      </w:r>
      <w:r w:rsidR="00105F82" w:rsidRPr="008A5D08">
        <w:rPr>
          <w:szCs w:val="28"/>
        </w:rPr>
        <w:t xml:space="preserve">trải </w:t>
      </w:r>
      <w:r w:rsidR="00342270" w:rsidRPr="008A5D08">
        <w:rPr>
          <w:szCs w:val="28"/>
        </w:rPr>
        <w:t>đá cấp phối</w:t>
      </w:r>
      <w:r w:rsidR="00B754A2" w:rsidRPr="008A5D08">
        <w:rPr>
          <w:szCs w:val="28"/>
        </w:rPr>
        <w:t>, đất và kết cấu đường khác) tiếp giáp với dự án, khu đất, thửa đất theo hiện trạng tại thời điểm</w:t>
      </w:r>
      <w:r w:rsidR="00C84E60" w:rsidRPr="008A5D08">
        <w:rPr>
          <w:szCs w:val="28"/>
        </w:rPr>
        <w:t xml:space="preserve"> định</w:t>
      </w:r>
      <w:r w:rsidR="00B754A2" w:rsidRPr="008A5D08">
        <w:rPr>
          <w:szCs w:val="28"/>
        </w:rPr>
        <w:t xml:space="preserve"> giá đất. </w:t>
      </w:r>
      <w:r w:rsidR="005E3F9B" w:rsidRPr="008A5D08">
        <w:rPr>
          <w:szCs w:val="28"/>
        </w:rPr>
        <w:t>Mức điều chỉnh chênh lệch: không quá 10%.</w:t>
      </w:r>
    </w:p>
    <w:p w:rsidR="0033657B" w:rsidRPr="008A5D08" w:rsidRDefault="0033657B" w:rsidP="008A5D08">
      <w:pPr>
        <w:spacing w:before="120"/>
        <w:ind w:left="57" w:right="57" w:firstLine="510"/>
        <w:jc w:val="both"/>
        <w:rPr>
          <w:szCs w:val="28"/>
        </w:rPr>
      </w:pPr>
      <w:r w:rsidRPr="008A5D08">
        <w:rPr>
          <w:szCs w:val="28"/>
        </w:rPr>
        <w:t>- Độ rộng đường (bao gồm cả vỉa hè) tiếp giá</w:t>
      </w:r>
      <w:r w:rsidR="00FC1FC1" w:rsidRPr="008A5D08">
        <w:rPr>
          <w:szCs w:val="28"/>
          <w:lang w:val="vi-VN"/>
        </w:rPr>
        <w:t>p</w:t>
      </w:r>
      <w:r w:rsidRPr="008A5D08">
        <w:rPr>
          <w:szCs w:val="28"/>
        </w:rPr>
        <w:t xml:space="preserve"> của dự án, khu đất, thửa đất. Mức điều chỉnh chênh lệch: không quá 10%.</w:t>
      </w:r>
    </w:p>
    <w:p w:rsidR="00603A4F" w:rsidRPr="008A5D08" w:rsidRDefault="00603A4F" w:rsidP="008A5D08">
      <w:pPr>
        <w:spacing w:before="120"/>
        <w:ind w:left="57" w:right="57" w:firstLine="510"/>
        <w:jc w:val="both"/>
        <w:rPr>
          <w:szCs w:val="28"/>
        </w:rPr>
      </w:pPr>
      <w:r w:rsidRPr="008A5D08">
        <w:rPr>
          <w:szCs w:val="28"/>
        </w:rPr>
        <w:t>- Số mặt đường tiếp giáp của dự án, khu đất, thửa đất (bao gồm đường, hẻm)</w:t>
      </w:r>
      <w:r w:rsidR="00A27EE4" w:rsidRPr="008A5D08">
        <w:rPr>
          <w:szCs w:val="28"/>
        </w:rPr>
        <w:t xml:space="preserve">. Mức điều chỉnh chênh lệch: không quá </w:t>
      </w:r>
      <w:r w:rsidR="00251B30" w:rsidRPr="008A5D08">
        <w:rPr>
          <w:szCs w:val="28"/>
        </w:rPr>
        <w:t>2</w:t>
      </w:r>
      <w:r w:rsidR="00A27EE4" w:rsidRPr="008A5D08">
        <w:rPr>
          <w:szCs w:val="28"/>
        </w:rPr>
        <w:t>0%.</w:t>
      </w:r>
    </w:p>
    <w:p w:rsidR="005C3735" w:rsidRPr="008A5D08" w:rsidRDefault="00C26B3C" w:rsidP="008A5D08">
      <w:pPr>
        <w:spacing w:before="120"/>
        <w:ind w:left="57" w:right="57" w:firstLine="510"/>
        <w:jc w:val="both"/>
        <w:rPr>
          <w:szCs w:val="28"/>
        </w:rPr>
      </w:pPr>
      <w:r w:rsidRPr="008A5D08">
        <w:rPr>
          <w:szCs w:val="28"/>
        </w:rPr>
        <w:t>c)</w:t>
      </w:r>
      <w:r w:rsidR="005C3735" w:rsidRPr="008A5D08">
        <w:rPr>
          <w:szCs w:val="28"/>
        </w:rPr>
        <w:t xml:space="preserve"> Điều kiện về cấp thoát nước, cấp điện</w:t>
      </w:r>
    </w:p>
    <w:p w:rsidR="00E02DD0" w:rsidRPr="008A5D08" w:rsidRDefault="000A5C07" w:rsidP="008A5D08">
      <w:pPr>
        <w:spacing w:before="120"/>
        <w:ind w:left="57" w:right="57" w:firstLine="510"/>
        <w:jc w:val="both"/>
        <w:rPr>
          <w:szCs w:val="28"/>
        </w:rPr>
      </w:pPr>
      <w:r w:rsidRPr="008A5D08">
        <w:rPr>
          <w:szCs w:val="28"/>
        </w:rPr>
        <w:t xml:space="preserve">Khu vực cấp nước, cấp điện ổn định hay không ổn định. Mức điều chỉnh chênh lệch: không quá </w:t>
      </w:r>
      <w:r w:rsidR="006C1EB9" w:rsidRPr="008A5D08">
        <w:rPr>
          <w:szCs w:val="28"/>
        </w:rPr>
        <w:t>5</w:t>
      </w:r>
      <w:r w:rsidRPr="008A5D08">
        <w:rPr>
          <w:szCs w:val="28"/>
        </w:rPr>
        <w:t>%.</w:t>
      </w:r>
    </w:p>
    <w:p w:rsidR="006C1EB9" w:rsidRPr="008A5D08" w:rsidRDefault="006C1EB9" w:rsidP="008A5D08">
      <w:pPr>
        <w:spacing w:before="120"/>
        <w:ind w:left="57" w:right="57" w:firstLine="510"/>
        <w:jc w:val="both"/>
        <w:rPr>
          <w:szCs w:val="28"/>
        </w:rPr>
      </w:pPr>
      <w:r w:rsidRPr="008A5D08">
        <w:rPr>
          <w:szCs w:val="28"/>
        </w:rPr>
        <w:t>Tình trạng ngập úng khi lượng mưa lớn</w:t>
      </w:r>
      <w:r w:rsidR="00FC1FC1" w:rsidRPr="008A5D08">
        <w:rPr>
          <w:szCs w:val="28"/>
          <w:lang w:val="vi-VN"/>
        </w:rPr>
        <w:t>, triều cường</w:t>
      </w:r>
      <w:r w:rsidRPr="008A5D08">
        <w:rPr>
          <w:szCs w:val="28"/>
        </w:rPr>
        <w:t>. Mức điều chỉnh chênh lệch: không quá 10%.</w:t>
      </w:r>
    </w:p>
    <w:p w:rsidR="006C1EB9" w:rsidRPr="008A5D08" w:rsidRDefault="00C26B3C" w:rsidP="008A5D08">
      <w:pPr>
        <w:spacing w:before="120"/>
        <w:ind w:left="57" w:right="57" w:firstLine="510"/>
        <w:jc w:val="both"/>
        <w:rPr>
          <w:szCs w:val="28"/>
        </w:rPr>
      </w:pPr>
      <w:r w:rsidRPr="008A5D08">
        <w:rPr>
          <w:szCs w:val="28"/>
        </w:rPr>
        <w:t>d)</w:t>
      </w:r>
      <w:r w:rsidR="006C1EB9" w:rsidRPr="008A5D08">
        <w:rPr>
          <w:szCs w:val="28"/>
        </w:rPr>
        <w:t xml:space="preserve"> Diện tích, kích thước, hình thể của thửa đất, khu đất</w:t>
      </w:r>
    </w:p>
    <w:p w:rsidR="004C39E7" w:rsidRPr="008A5D08" w:rsidRDefault="00F50446" w:rsidP="008A5D08">
      <w:pPr>
        <w:spacing w:before="120"/>
        <w:ind w:left="57" w:right="57" w:firstLine="510"/>
        <w:jc w:val="both"/>
        <w:rPr>
          <w:szCs w:val="28"/>
        </w:rPr>
      </w:pPr>
      <w:r w:rsidRPr="008A5D08">
        <w:rPr>
          <w:szCs w:val="28"/>
        </w:rPr>
        <w:t>- Diện tích, hình thể</w:t>
      </w:r>
      <w:r w:rsidR="00AC6638" w:rsidRPr="008A5D08">
        <w:rPr>
          <w:szCs w:val="28"/>
        </w:rPr>
        <w:t xml:space="preserve"> của thửa đất, khu đất. Trường hợp tài sản định</w:t>
      </w:r>
      <w:r w:rsidR="0064337B" w:rsidRPr="008A5D08">
        <w:rPr>
          <w:szCs w:val="28"/>
        </w:rPr>
        <w:t xml:space="preserve"> giá là</w:t>
      </w:r>
      <w:r w:rsidR="000A6AA6" w:rsidRPr="008A5D08">
        <w:rPr>
          <w:szCs w:val="28"/>
        </w:rPr>
        <w:t xml:space="preserve"> nhiều thửa đất tương tự về vị trí, hình thể thì diện tích của thửa đất đại diện được </w:t>
      </w:r>
      <w:r w:rsidR="000A6AA6" w:rsidRPr="008A5D08">
        <w:rPr>
          <w:szCs w:val="28"/>
        </w:rPr>
        <w:lastRenderedPageBreak/>
        <w:t>lấy theo diện tích bình quân của các thửa đất là tài sản định giá.</w:t>
      </w:r>
      <w:r w:rsidR="00BA5B39" w:rsidRPr="008A5D08">
        <w:rPr>
          <w:szCs w:val="28"/>
        </w:rPr>
        <w:t xml:space="preserve"> Mức điều chỉnh chênh lệch: không quá 10%.</w:t>
      </w:r>
    </w:p>
    <w:p w:rsidR="00F46EBD" w:rsidRPr="008A5D08" w:rsidRDefault="00F46EBD" w:rsidP="008A5D08">
      <w:pPr>
        <w:spacing w:before="120"/>
        <w:ind w:left="57" w:right="57" w:firstLine="510"/>
        <w:jc w:val="both"/>
        <w:rPr>
          <w:szCs w:val="28"/>
        </w:rPr>
      </w:pPr>
      <w:r w:rsidRPr="008A5D08">
        <w:rPr>
          <w:szCs w:val="28"/>
        </w:rPr>
        <w:t>- Mặt tiền, chiều sâu của thửa đất, khu đất (kích thước bình quân trong trường hợp tài sản định giá</w:t>
      </w:r>
      <w:r w:rsidR="00921D2D" w:rsidRPr="008A5D08">
        <w:rPr>
          <w:szCs w:val="28"/>
        </w:rPr>
        <w:t xml:space="preserve"> là nhiều thửa đất tương tự về vị trí, hình thể). </w:t>
      </w:r>
      <w:r w:rsidR="009218FF" w:rsidRPr="008A5D08">
        <w:rPr>
          <w:szCs w:val="28"/>
        </w:rPr>
        <w:t>Mức điều chỉnh chênh lệch: không quá 10%.</w:t>
      </w:r>
    </w:p>
    <w:p w:rsidR="009218FF" w:rsidRPr="008A5D08" w:rsidRDefault="009218FF" w:rsidP="008A5D08">
      <w:pPr>
        <w:spacing w:before="120"/>
        <w:ind w:left="57" w:right="57" w:firstLine="510"/>
        <w:jc w:val="both"/>
        <w:rPr>
          <w:szCs w:val="28"/>
        </w:rPr>
      </w:pPr>
      <w:r w:rsidRPr="008A5D08">
        <w:rPr>
          <w:szCs w:val="28"/>
        </w:rPr>
        <w:t>Trường hợp ước tính: giá chuyển nhượng căn hộ chung c</w:t>
      </w:r>
      <w:r w:rsidR="00B20ED0" w:rsidRPr="008A5D08">
        <w:rPr>
          <w:szCs w:val="28"/>
        </w:rPr>
        <w:t>ư</w:t>
      </w:r>
      <w:r w:rsidRPr="008A5D08">
        <w:rPr>
          <w:szCs w:val="28"/>
        </w:rPr>
        <w:t>; giá cho thuê căn hộ cao tầng; giá cho thuê sàn thương mại dịch vụ, văn phòng nằm trong tòa nhà hỗn hợp: thực hiện khảo sát</w:t>
      </w:r>
      <w:r w:rsidR="000C6B63" w:rsidRPr="008A5D08">
        <w:rPr>
          <w:szCs w:val="28"/>
        </w:rPr>
        <w:t>, thu thập và đánh giá theo tiêu chí diện tích của căn hộ, diện tích sàn cho thuê (đối v</w:t>
      </w:r>
      <w:r w:rsidR="00251B30" w:rsidRPr="008A5D08">
        <w:rPr>
          <w:szCs w:val="28"/>
        </w:rPr>
        <w:t xml:space="preserve">ới tài sản định giá lấy theo diện tích bình quân). Mức điều chỉnh chênh lệch: không quá </w:t>
      </w:r>
      <w:r w:rsidR="00A15C56" w:rsidRPr="008A5D08">
        <w:rPr>
          <w:szCs w:val="28"/>
        </w:rPr>
        <w:t>2</w:t>
      </w:r>
      <w:r w:rsidR="00251B30" w:rsidRPr="008A5D08">
        <w:rPr>
          <w:szCs w:val="28"/>
        </w:rPr>
        <w:t>0%.</w:t>
      </w:r>
    </w:p>
    <w:p w:rsidR="00AD5E5A" w:rsidRPr="008A5D08" w:rsidRDefault="00C26B3C" w:rsidP="008A5D08">
      <w:pPr>
        <w:spacing w:before="120"/>
        <w:ind w:left="57" w:right="57" w:firstLine="510"/>
        <w:jc w:val="both"/>
        <w:rPr>
          <w:szCs w:val="28"/>
        </w:rPr>
      </w:pPr>
      <w:r w:rsidRPr="008A5D08">
        <w:rPr>
          <w:szCs w:val="28"/>
        </w:rPr>
        <w:t>đ)</w:t>
      </w:r>
      <w:r w:rsidR="00AD5E5A" w:rsidRPr="008A5D08">
        <w:rPr>
          <w:szCs w:val="28"/>
        </w:rPr>
        <w:t xml:space="preserve"> Các yếu tố liên quan đến quy hoạch xây dựng</w:t>
      </w:r>
    </w:p>
    <w:p w:rsidR="00AD5E5A" w:rsidRPr="008A5D08" w:rsidRDefault="00560012" w:rsidP="008A5D08">
      <w:pPr>
        <w:spacing w:before="120"/>
        <w:ind w:left="57" w:right="57" w:firstLine="510"/>
        <w:jc w:val="both"/>
        <w:rPr>
          <w:szCs w:val="28"/>
        </w:rPr>
      </w:pPr>
      <w:r w:rsidRPr="008A5D08">
        <w:rPr>
          <w:szCs w:val="28"/>
        </w:rPr>
        <w:t xml:space="preserve">- </w:t>
      </w:r>
      <w:r w:rsidR="00A8698E" w:rsidRPr="008A5D08">
        <w:rPr>
          <w:szCs w:val="28"/>
        </w:rPr>
        <w:t>Hệ số sử dụng đất, mật độ xây dựng</w:t>
      </w:r>
      <w:r w:rsidR="00AB188C" w:rsidRPr="008A5D08">
        <w:rPr>
          <w:szCs w:val="28"/>
        </w:rPr>
        <w:t>, chỉ giới xây dựng, giớ</w:t>
      </w:r>
      <w:r w:rsidR="00972682" w:rsidRPr="008A5D08">
        <w:rPr>
          <w:szCs w:val="28"/>
        </w:rPr>
        <w:t>i hạn về chiều cao công trình xây dựng, giới hạn số tầng hầm</w:t>
      </w:r>
      <w:r w:rsidRPr="008A5D08">
        <w:rPr>
          <w:szCs w:val="28"/>
        </w:rPr>
        <w:t xml:space="preserve"> được xây dựng</w:t>
      </w:r>
      <w:r w:rsidR="00972682" w:rsidRPr="008A5D08">
        <w:rPr>
          <w:szCs w:val="28"/>
        </w:rPr>
        <w:t xml:space="preserve"> theo quy hoạch chi tiết xây dựng đã được cơ quan</w:t>
      </w:r>
      <w:r w:rsidR="00F74D0F" w:rsidRPr="008A5D08">
        <w:rPr>
          <w:szCs w:val="28"/>
        </w:rPr>
        <w:t xml:space="preserve"> nhà nước có thẩm quyền phê duyệt</w:t>
      </w:r>
      <w:r w:rsidR="00A8698E" w:rsidRPr="008A5D08">
        <w:rPr>
          <w:szCs w:val="28"/>
        </w:rPr>
        <w:t>. Mức điều chỉnh chênh lệch: không quá 10%.</w:t>
      </w:r>
    </w:p>
    <w:p w:rsidR="004D3E53" w:rsidRPr="009E333A" w:rsidRDefault="00560012" w:rsidP="008A5D08">
      <w:pPr>
        <w:spacing w:before="120"/>
        <w:ind w:left="57" w:right="57" w:firstLine="510"/>
        <w:jc w:val="both"/>
        <w:rPr>
          <w:spacing w:val="-2"/>
          <w:szCs w:val="28"/>
        </w:rPr>
      </w:pPr>
      <w:r w:rsidRPr="009E333A">
        <w:rPr>
          <w:spacing w:val="-2"/>
          <w:szCs w:val="28"/>
        </w:rPr>
        <w:t xml:space="preserve">- </w:t>
      </w:r>
      <w:r w:rsidR="004D3E53" w:rsidRPr="009E333A">
        <w:rPr>
          <w:spacing w:val="-2"/>
          <w:szCs w:val="28"/>
        </w:rPr>
        <w:t xml:space="preserve">Đối với loại hình kinh doanh khách sạn: Tổ chức xác định giá đất thực hiện khảo sát, thu nhập và đánh giá thêm tiêu chí: </w:t>
      </w:r>
      <w:r w:rsidR="003D71B5" w:rsidRPr="009E333A">
        <w:rPr>
          <w:spacing w:val="-2"/>
          <w:szCs w:val="28"/>
        </w:rPr>
        <w:t>s</w:t>
      </w:r>
      <w:r w:rsidR="004D3E53" w:rsidRPr="009E333A">
        <w:rPr>
          <w:spacing w:val="-2"/>
          <w:szCs w:val="28"/>
        </w:rPr>
        <w:t>ố phòng, tiêu chuẩn dịch vụ của khách sạn (xếp hạng theo số sao). Mức điều chỉnh chênh lệch: không quá 10%.</w:t>
      </w:r>
    </w:p>
    <w:p w:rsidR="00701BB3" w:rsidRPr="008A5D08" w:rsidRDefault="00C26B3C" w:rsidP="008A5D08">
      <w:pPr>
        <w:spacing w:before="120"/>
        <w:ind w:left="57" w:right="57" w:firstLine="510"/>
        <w:jc w:val="both"/>
        <w:rPr>
          <w:szCs w:val="28"/>
        </w:rPr>
      </w:pPr>
      <w:r w:rsidRPr="008A5D08">
        <w:rPr>
          <w:szCs w:val="28"/>
        </w:rPr>
        <w:t>e)</w:t>
      </w:r>
      <w:r w:rsidR="00701BB3" w:rsidRPr="008A5D08">
        <w:rPr>
          <w:szCs w:val="28"/>
        </w:rPr>
        <w:t xml:space="preserve"> Hiện trạng môi trường, an ninh</w:t>
      </w:r>
    </w:p>
    <w:p w:rsidR="00ED19B1" w:rsidRPr="008A5D08" w:rsidRDefault="00ED19B1" w:rsidP="008A5D08">
      <w:pPr>
        <w:spacing w:before="120"/>
        <w:ind w:left="57" w:right="57" w:firstLine="510"/>
        <w:jc w:val="both"/>
        <w:rPr>
          <w:szCs w:val="28"/>
        </w:rPr>
      </w:pPr>
      <w:r w:rsidRPr="008A5D08">
        <w:rPr>
          <w:szCs w:val="28"/>
        </w:rPr>
        <w:t>- Bụi, tiếng ồn, ô nhiễm không khí</w:t>
      </w:r>
      <w:r w:rsidR="007B2FA3" w:rsidRPr="008A5D08">
        <w:rPr>
          <w:szCs w:val="28"/>
        </w:rPr>
        <w:t>, ô nhiễm</w:t>
      </w:r>
      <w:r w:rsidRPr="008A5D08">
        <w:rPr>
          <w:szCs w:val="28"/>
        </w:rPr>
        <w:t xml:space="preserve"> nguồn nước</w:t>
      </w:r>
      <w:r w:rsidR="002E3FCB" w:rsidRPr="008A5D08">
        <w:rPr>
          <w:szCs w:val="28"/>
        </w:rPr>
        <w:t>,</w:t>
      </w:r>
      <w:r w:rsidR="00D230E2" w:rsidRPr="008A5D08">
        <w:rPr>
          <w:szCs w:val="28"/>
        </w:rPr>
        <w:t xml:space="preserve"> khu xử lý rác thải. Mức điều chỉnh chênh lệch: không quá 10%.</w:t>
      </w:r>
    </w:p>
    <w:p w:rsidR="00D230E2" w:rsidRPr="008A5D08" w:rsidRDefault="00D230E2" w:rsidP="008A5D08">
      <w:pPr>
        <w:spacing w:before="120"/>
        <w:ind w:left="57" w:right="57" w:firstLine="510"/>
        <w:jc w:val="both"/>
        <w:rPr>
          <w:szCs w:val="28"/>
        </w:rPr>
      </w:pPr>
      <w:r w:rsidRPr="008A5D08">
        <w:rPr>
          <w:szCs w:val="28"/>
        </w:rPr>
        <w:t xml:space="preserve">- Mật độ dân cư, tình trạng an ninh khu vực. </w:t>
      </w:r>
      <w:r w:rsidR="00B93587" w:rsidRPr="008A5D08">
        <w:rPr>
          <w:szCs w:val="28"/>
        </w:rPr>
        <w:t>Mức điều chỉnh chênh lệch: không quá 10%.</w:t>
      </w:r>
    </w:p>
    <w:p w:rsidR="00B93587" w:rsidRPr="008A5D08" w:rsidRDefault="00C26B3C" w:rsidP="008A5D08">
      <w:pPr>
        <w:spacing w:before="120"/>
        <w:ind w:left="57" w:right="57" w:firstLine="510"/>
        <w:jc w:val="both"/>
        <w:rPr>
          <w:szCs w:val="28"/>
        </w:rPr>
      </w:pPr>
      <w:r w:rsidRPr="008A5D08">
        <w:rPr>
          <w:szCs w:val="28"/>
        </w:rPr>
        <w:t>g)</w:t>
      </w:r>
      <w:r w:rsidR="00B93587" w:rsidRPr="008A5D08">
        <w:rPr>
          <w:szCs w:val="28"/>
        </w:rPr>
        <w:t xml:space="preserve"> Thời hạn sử dụng đất:</w:t>
      </w:r>
    </w:p>
    <w:p w:rsidR="00B93587" w:rsidRPr="008A5D08" w:rsidRDefault="00B93587" w:rsidP="008A5D08">
      <w:pPr>
        <w:spacing w:before="120"/>
        <w:ind w:left="57" w:right="57" w:firstLine="510"/>
        <w:jc w:val="both"/>
        <w:rPr>
          <w:szCs w:val="28"/>
        </w:rPr>
      </w:pPr>
      <w:r w:rsidRPr="008A5D08">
        <w:rPr>
          <w:szCs w:val="28"/>
        </w:rPr>
        <w:t>- Thời hạn sử dụng đất còn lại thực hiện dự án. Mức điều chỉnh chênh lệch: không quá 10%.</w:t>
      </w:r>
    </w:p>
    <w:p w:rsidR="00496807" w:rsidRPr="008A5D08" w:rsidRDefault="00D6297D" w:rsidP="008A5D08">
      <w:pPr>
        <w:spacing w:before="120"/>
        <w:ind w:left="57" w:right="57" w:firstLine="510"/>
        <w:jc w:val="both"/>
        <w:rPr>
          <w:szCs w:val="28"/>
        </w:rPr>
      </w:pPr>
      <w:r w:rsidRPr="008A5D08">
        <w:rPr>
          <w:szCs w:val="28"/>
        </w:rPr>
        <w:t>- Đối với đất ở, căn hộ bán (thời hạn sử dụng lâu dài): không điều chỉnh.</w:t>
      </w:r>
    </w:p>
    <w:p w:rsidR="00D6297D" w:rsidRPr="008A5D08" w:rsidRDefault="00C26B3C" w:rsidP="008A5D08">
      <w:pPr>
        <w:spacing w:before="120"/>
        <w:ind w:left="57" w:right="57" w:firstLine="510"/>
        <w:jc w:val="both"/>
        <w:rPr>
          <w:szCs w:val="28"/>
        </w:rPr>
      </w:pPr>
      <w:r w:rsidRPr="008A5D08">
        <w:rPr>
          <w:szCs w:val="28"/>
        </w:rPr>
        <w:t>h)</w:t>
      </w:r>
      <w:r w:rsidR="00D6297D" w:rsidRPr="008A5D08">
        <w:rPr>
          <w:szCs w:val="28"/>
        </w:rPr>
        <w:t xml:space="preserve"> Các yếu tố khác</w:t>
      </w:r>
      <w:r w:rsidR="002B3D5E" w:rsidRPr="008A5D08">
        <w:rPr>
          <w:szCs w:val="28"/>
        </w:rPr>
        <w:t xml:space="preserve"> ảnh hưởng đến giá đất phù hợp với điều kiện thực tế, truyền thống văn hóa, </w:t>
      </w:r>
      <w:r w:rsidR="006832D0" w:rsidRPr="008A5D08">
        <w:rPr>
          <w:szCs w:val="28"/>
        </w:rPr>
        <w:t>phong tục tập quán của địa phương bao gồm</w:t>
      </w:r>
      <w:r w:rsidR="00B55D44" w:rsidRPr="008A5D08">
        <w:rPr>
          <w:szCs w:val="28"/>
        </w:rPr>
        <w:t>: Danh lam thắng cảnh; Đền, chùa, miếu, công trình tín ngưỡng khác; Làng nghề truyền thống</w:t>
      </w:r>
      <w:r w:rsidR="000357CB" w:rsidRPr="008A5D08">
        <w:rPr>
          <w:szCs w:val="28"/>
        </w:rPr>
        <w:t xml:space="preserve">; Nghĩa trang, nghĩa địa và </w:t>
      </w:r>
      <w:r w:rsidR="00910C69" w:rsidRPr="008A5D08">
        <w:rPr>
          <w:szCs w:val="28"/>
        </w:rPr>
        <w:t>yếu tố phong thủy</w:t>
      </w:r>
      <w:r w:rsidR="0042141B" w:rsidRPr="008A5D08">
        <w:rPr>
          <w:szCs w:val="28"/>
        </w:rPr>
        <w:t xml:space="preserve"> </w:t>
      </w:r>
      <w:r w:rsidR="002B4BFE" w:rsidRPr="008A5D08">
        <w:rPr>
          <w:szCs w:val="28"/>
        </w:rPr>
        <w:t>khác</w:t>
      </w:r>
      <w:r w:rsidR="00910C69" w:rsidRPr="008A5D08">
        <w:rPr>
          <w:szCs w:val="28"/>
        </w:rPr>
        <w:t>. Mức điều chỉnh chênh lệch: không quá 10%.</w:t>
      </w:r>
    </w:p>
    <w:p w:rsidR="00DF2684" w:rsidRPr="008A5D08" w:rsidRDefault="001F6DF9" w:rsidP="008A5D08">
      <w:pPr>
        <w:spacing w:before="120"/>
        <w:ind w:left="57" w:right="57" w:firstLine="510"/>
        <w:jc w:val="both"/>
        <w:rPr>
          <w:szCs w:val="28"/>
        </w:rPr>
      </w:pPr>
      <w:r w:rsidRPr="008A5D08">
        <w:rPr>
          <w:szCs w:val="28"/>
        </w:rPr>
        <w:t>i)</w:t>
      </w:r>
      <w:r w:rsidR="00DF2684" w:rsidRPr="008A5D08">
        <w:rPr>
          <w:szCs w:val="28"/>
        </w:rPr>
        <w:t xml:space="preserve"> Đối với trường hợp </w:t>
      </w:r>
      <w:r w:rsidR="00031B5A" w:rsidRPr="008A5D08">
        <w:rPr>
          <w:szCs w:val="28"/>
        </w:rPr>
        <w:t>định giá thửa đất</w:t>
      </w:r>
      <w:r w:rsidR="00AD4975" w:rsidRPr="008A5D08">
        <w:rPr>
          <w:szCs w:val="28"/>
        </w:rPr>
        <w:t xml:space="preserve"> phi nông nghiệp </w:t>
      </w:r>
      <w:r w:rsidR="006A2361" w:rsidRPr="008A5D08">
        <w:rPr>
          <w:szCs w:val="28"/>
        </w:rPr>
        <w:t xml:space="preserve">không phải là đất ở mà không có đủ tối thiểu 03 thửa đất so sánh thì xác định giá của thửa đất cần định giá như đối với giá đất ở cùng vị trí, sau đó điều chỉnh mức chênh lệch theo tỷ lệ phần trăm (%) giữa giá của loại đất cần định giá </w:t>
      </w:r>
      <w:r w:rsidR="00E0624E" w:rsidRPr="008A5D08">
        <w:rPr>
          <w:szCs w:val="28"/>
        </w:rPr>
        <w:t>với giá đất ở trong bảng giá đất tại khu vực có thửa đất cần định giá.</w:t>
      </w:r>
    </w:p>
    <w:p w:rsidR="009342C6" w:rsidRPr="008A5D08" w:rsidRDefault="009342C6" w:rsidP="008A5D08">
      <w:pPr>
        <w:spacing w:before="120"/>
        <w:ind w:left="57" w:right="57" w:firstLine="510"/>
        <w:jc w:val="both"/>
        <w:rPr>
          <w:szCs w:val="28"/>
        </w:rPr>
      </w:pPr>
      <w:r w:rsidRPr="008A5D08">
        <w:rPr>
          <w:szCs w:val="28"/>
        </w:rPr>
        <w:t xml:space="preserve">2. Các yếu tố ảnh hưởng </w:t>
      </w:r>
      <w:r w:rsidR="00B12342" w:rsidRPr="008A5D08">
        <w:rPr>
          <w:szCs w:val="28"/>
        </w:rPr>
        <w:t>đến giá đất đối với đất nông nghiệp, bao gồm:</w:t>
      </w:r>
    </w:p>
    <w:p w:rsidR="00CF120F" w:rsidRPr="008A5D08" w:rsidRDefault="00CF120F" w:rsidP="008A5D08">
      <w:pPr>
        <w:spacing w:before="120"/>
        <w:ind w:left="57" w:right="57" w:firstLine="510"/>
        <w:jc w:val="both"/>
        <w:rPr>
          <w:spacing w:val="-4"/>
          <w:szCs w:val="28"/>
        </w:rPr>
      </w:pPr>
      <w:r w:rsidRPr="008A5D08">
        <w:rPr>
          <w:spacing w:val="-4"/>
          <w:szCs w:val="28"/>
        </w:rPr>
        <w:t>a) Năng suất cây trồng, vật nuôi. Mức điều chỉnh chênh lệch: không quá 10%.</w:t>
      </w:r>
    </w:p>
    <w:p w:rsidR="0057280F" w:rsidRPr="008A5D08" w:rsidRDefault="002003AB" w:rsidP="008A5D08">
      <w:pPr>
        <w:spacing w:before="120"/>
        <w:ind w:left="57" w:right="57" w:firstLine="510"/>
        <w:jc w:val="both"/>
        <w:rPr>
          <w:szCs w:val="28"/>
        </w:rPr>
      </w:pPr>
      <w:r w:rsidRPr="008A5D08">
        <w:rPr>
          <w:szCs w:val="28"/>
        </w:rPr>
        <w:lastRenderedPageBreak/>
        <w:t>b) Vị trí, đặc điểm thửa đất, khu đất: khoảng cách gần nhất đến nơi sản xuất, tiêu</w:t>
      </w:r>
      <w:r w:rsidR="0057280F" w:rsidRPr="008A5D08">
        <w:rPr>
          <w:szCs w:val="28"/>
        </w:rPr>
        <w:t xml:space="preserve"> thụ sản phẩm. Mức điều chỉnh chênh lệch: không quá 10%.</w:t>
      </w:r>
    </w:p>
    <w:p w:rsidR="00AA20D9" w:rsidRPr="008A5D08" w:rsidRDefault="0057280F" w:rsidP="008A5D08">
      <w:pPr>
        <w:spacing w:before="120"/>
        <w:ind w:left="57" w:right="57" w:firstLine="510"/>
        <w:jc w:val="both"/>
        <w:rPr>
          <w:szCs w:val="28"/>
        </w:rPr>
      </w:pPr>
      <w:r w:rsidRPr="008A5D08">
        <w:rPr>
          <w:szCs w:val="28"/>
        </w:rPr>
        <w:t>c) Điều kiện giao thông phục vụ sản xuất, tiêu thụ sản phẩm</w:t>
      </w:r>
      <w:r w:rsidR="00702688" w:rsidRPr="008A5D08">
        <w:rPr>
          <w:szCs w:val="28"/>
          <w:lang w:val="vi-VN"/>
        </w:rPr>
        <w:t xml:space="preserve"> (</w:t>
      </w:r>
      <w:r w:rsidRPr="008A5D08">
        <w:rPr>
          <w:szCs w:val="28"/>
        </w:rPr>
        <w:t>độ rộng, cấp đường, kếu cấu mặt đường</w:t>
      </w:r>
      <w:r w:rsidR="000B48E7" w:rsidRPr="008A5D08">
        <w:rPr>
          <w:szCs w:val="28"/>
        </w:rPr>
        <w:t>; điều kiện về địa hình</w:t>
      </w:r>
      <w:r w:rsidR="00702688" w:rsidRPr="008A5D08">
        <w:rPr>
          <w:szCs w:val="28"/>
          <w:lang w:val="vi-VN"/>
        </w:rPr>
        <w:t>)</w:t>
      </w:r>
      <w:r w:rsidR="000B48E7" w:rsidRPr="008A5D08">
        <w:rPr>
          <w:szCs w:val="28"/>
        </w:rPr>
        <w:t>.</w:t>
      </w:r>
      <w:r w:rsidR="00AA20D9" w:rsidRPr="008A5D08">
        <w:rPr>
          <w:szCs w:val="28"/>
        </w:rPr>
        <w:t xml:space="preserve"> Mức điều chỉnh chênh lệch: không quá 10%.</w:t>
      </w:r>
    </w:p>
    <w:p w:rsidR="005B716F" w:rsidRPr="008A5D08" w:rsidRDefault="0057193E" w:rsidP="008A5D08">
      <w:pPr>
        <w:spacing w:before="120"/>
        <w:ind w:left="57" w:right="57" w:firstLine="510"/>
        <w:jc w:val="both"/>
        <w:rPr>
          <w:szCs w:val="28"/>
        </w:rPr>
      </w:pPr>
      <w:r w:rsidRPr="008A5D08">
        <w:rPr>
          <w:szCs w:val="28"/>
        </w:rPr>
        <w:t xml:space="preserve">d) Thời </w:t>
      </w:r>
      <w:r w:rsidR="00756353" w:rsidRPr="008A5D08">
        <w:rPr>
          <w:szCs w:val="28"/>
        </w:rPr>
        <w:t>hạn sử dụng đất, trừ đất nông nghiệp được Nhà</w:t>
      </w:r>
      <w:r w:rsidR="003F2B0B" w:rsidRPr="008A5D08">
        <w:rPr>
          <w:szCs w:val="28"/>
        </w:rPr>
        <w:t xml:space="preserve"> nước giao cho hộ gia đình, cá nhân theo hạn mức giao đất nông nghiệp, đất nông nghiệp trong hạn mức nhận chuyển quyền</w:t>
      </w:r>
      <w:r w:rsidR="005B716F" w:rsidRPr="008A5D08">
        <w:rPr>
          <w:szCs w:val="28"/>
        </w:rPr>
        <w:t xml:space="preserve"> thì không c</w:t>
      </w:r>
      <w:r w:rsidR="00506CF5" w:rsidRPr="008A5D08">
        <w:rPr>
          <w:szCs w:val="28"/>
        </w:rPr>
        <w:t>ă</w:t>
      </w:r>
      <w:r w:rsidR="005B716F" w:rsidRPr="008A5D08">
        <w:rPr>
          <w:szCs w:val="28"/>
        </w:rPr>
        <w:t>n cứ vào thời hạn sử dụng đất. Mức điều chỉnh chênh lệch: không quá 10%.</w:t>
      </w:r>
    </w:p>
    <w:p w:rsidR="00E572C7" w:rsidRPr="008A5D08" w:rsidRDefault="000E5F70" w:rsidP="008A5D08">
      <w:pPr>
        <w:spacing w:before="120"/>
        <w:ind w:left="57" w:right="57" w:firstLine="510"/>
        <w:jc w:val="both"/>
        <w:rPr>
          <w:szCs w:val="28"/>
        </w:rPr>
      </w:pPr>
      <w:r w:rsidRPr="008A5D08">
        <w:rPr>
          <w:szCs w:val="28"/>
        </w:rPr>
        <w:t>đ) Các yếu tố khác ảnh hưởng đến giá</w:t>
      </w:r>
      <w:r w:rsidR="00F37C09" w:rsidRPr="008A5D08">
        <w:rPr>
          <w:szCs w:val="28"/>
        </w:rPr>
        <w:t xml:space="preserve"> đất phù hợp với </w:t>
      </w:r>
      <w:r w:rsidR="00A0456B" w:rsidRPr="008A5D08">
        <w:rPr>
          <w:szCs w:val="28"/>
        </w:rPr>
        <w:t>thực tế, truyền thống văn hóa, phong tục tập quán</w:t>
      </w:r>
      <w:r w:rsidR="00E572C7" w:rsidRPr="008A5D08">
        <w:rPr>
          <w:szCs w:val="28"/>
        </w:rPr>
        <w:t xml:space="preserve"> của địa phương: căn cứ tình hình thực tế, tổ chức tư vấn xác định giá đất đề xuất cụ thể trong báo cáo thuyết minh xây dựng phương án giá đất. Mức điều chỉnh chênh lệch: không quá 10%.</w:t>
      </w:r>
    </w:p>
    <w:p w:rsidR="006250F5" w:rsidRPr="008A5D08" w:rsidRDefault="006A215C" w:rsidP="008A5D08">
      <w:pPr>
        <w:spacing w:before="120"/>
        <w:ind w:left="57" w:right="57" w:firstLine="510"/>
        <w:jc w:val="both"/>
        <w:rPr>
          <w:szCs w:val="28"/>
        </w:rPr>
      </w:pPr>
      <w:r w:rsidRPr="008A5D08">
        <w:rPr>
          <w:szCs w:val="28"/>
        </w:rPr>
        <w:t>3. Cách thức điều chỉnh đối với</w:t>
      </w:r>
      <w:r w:rsidR="00FA60CD" w:rsidRPr="008A5D08">
        <w:rPr>
          <w:szCs w:val="28"/>
        </w:rPr>
        <w:t xml:space="preserve"> từng mức độ chênh lệch của từng yếu tố ảnh hưởng đến giá đất:</w:t>
      </w:r>
      <w:r w:rsidR="004C5C8B" w:rsidRPr="008A5D08">
        <w:rPr>
          <w:szCs w:val="28"/>
        </w:rPr>
        <w:t xml:space="preserve"> </w:t>
      </w:r>
      <w:r w:rsidR="003E1C89" w:rsidRPr="008A5D08">
        <w:rPr>
          <w:szCs w:val="28"/>
        </w:rPr>
        <w:t>Tổ ch</w:t>
      </w:r>
      <w:r w:rsidR="00F7251B" w:rsidRPr="008A5D08">
        <w:rPr>
          <w:szCs w:val="28"/>
        </w:rPr>
        <w:t>ức</w:t>
      </w:r>
      <w:r w:rsidR="00B61AD3" w:rsidRPr="008A5D08">
        <w:rPr>
          <w:szCs w:val="28"/>
        </w:rPr>
        <w:t xml:space="preserve"> tư vấn xác định giá đất căn cứ quy định tại khoản 1, khoản 2 Điều này theo nguyên tắc lấy thửa đất, khu</w:t>
      </w:r>
      <w:r w:rsidR="001C6F67" w:rsidRPr="008A5D08">
        <w:rPr>
          <w:szCs w:val="28"/>
        </w:rPr>
        <w:t xml:space="preserve"> đất định giá làm chuẩn để thực hiện đề xuất mức điều chỉnh chênh lệch (tăng lên hoặc giảm xuống) của từng yếu tố ảnh hưởng đến giá đất trong báo cáo </w:t>
      </w:r>
      <w:r w:rsidR="00D62B01" w:rsidRPr="008A5D08">
        <w:rPr>
          <w:szCs w:val="28"/>
        </w:rPr>
        <w:t xml:space="preserve">thuyết </w:t>
      </w:r>
      <w:r w:rsidR="00D17E6F" w:rsidRPr="008A5D08">
        <w:rPr>
          <w:szCs w:val="28"/>
        </w:rPr>
        <w:t>minh xây dựng phương án giá đất để Hội đồng thẩm định giá đất cụ thể thẩm định</w:t>
      </w:r>
      <w:r w:rsidR="000655F4" w:rsidRPr="008A5D08">
        <w:rPr>
          <w:szCs w:val="28"/>
        </w:rPr>
        <w:t>.</w:t>
      </w:r>
    </w:p>
    <w:p w:rsidR="000655F4" w:rsidRPr="009E333A" w:rsidRDefault="000655F4" w:rsidP="008A5D08">
      <w:pPr>
        <w:spacing w:before="120"/>
        <w:ind w:left="57" w:right="57" w:firstLine="510"/>
        <w:jc w:val="both"/>
        <w:rPr>
          <w:spacing w:val="-2"/>
          <w:szCs w:val="28"/>
        </w:rPr>
      </w:pPr>
      <w:r w:rsidRPr="009E333A">
        <w:rPr>
          <w:spacing w:val="-2"/>
          <w:szCs w:val="28"/>
        </w:rPr>
        <w:t>Trường hợp quy định mức điều chỉnh chênh lệch từng yếu tố ảnh hưởng đến giá đất</w:t>
      </w:r>
      <w:r w:rsidR="004B4E7D" w:rsidRPr="009E333A">
        <w:rPr>
          <w:spacing w:val="-2"/>
          <w:szCs w:val="28"/>
        </w:rPr>
        <w:t xml:space="preserve"> tại khoản 1, khoản 2 Điều này chưa đánh giá phù hợp mức tương đồng nhất định giữa </w:t>
      </w:r>
      <w:r w:rsidR="00CD74C5" w:rsidRPr="009E333A">
        <w:rPr>
          <w:spacing w:val="-2"/>
          <w:szCs w:val="28"/>
        </w:rPr>
        <w:t>t</w:t>
      </w:r>
      <w:r w:rsidR="004B4E7D" w:rsidRPr="009E333A">
        <w:rPr>
          <w:spacing w:val="-2"/>
          <w:szCs w:val="28"/>
        </w:rPr>
        <w:t xml:space="preserve">ài sản định giá và </w:t>
      </w:r>
      <w:r w:rsidR="00CD74C5" w:rsidRPr="009E333A">
        <w:rPr>
          <w:spacing w:val="-2"/>
          <w:szCs w:val="28"/>
        </w:rPr>
        <w:t>t</w:t>
      </w:r>
      <w:r w:rsidR="004B4E7D" w:rsidRPr="009E333A">
        <w:rPr>
          <w:spacing w:val="-2"/>
          <w:szCs w:val="28"/>
        </w:rPr>
        <w:t>ài s</w:t>
      </w:r>
      <w:r w:rsidR="00CD74C5" w:rsidRPr="009E333A">
        <w:rPr>
          <w:spacing w:val="-2"/>
          <w:szCs w:val="28"/>
        </w:rPr>
        <w:t>ản so sánh, tổ chức tư vấn xác định giá đất đề xuất cụ thể trong Báo cáo thuyết minh xây dựng phương án giá đất để Hội đồng thẩm định</w:t>
      </w:r>
      <w:r w:rsidR="007B7ED5" w:rsidRPr="009E333A">
        <w:rPr>
          <w:spacing w:val="-2"/>
          <w:szCs w:val="28"/>
        </w:rPr>
        <w:t xml:space="preserve"> giá đất xem xét, quyết định; Mức</w:t>
      </w:r>
      <w:r w:rsidR="00191149" w:rsidRPr="009E333A">
        <w:rPr>
          <w:spacing w:val="-2"/>
          <w:szCs w:val="28"/>
        </w:rPr>
        <w:t xml:space="preserve"> độ chênh lệch tối đa của từng yếu tố ảnh hưởng đến giá đất để xác định mức tương đồng</w:t>
      </w:r>
      <w:r w:rsidR="00E85D43" w:rsidRPr="009E333A">
        <w:rPr>
          <w:spacing w:val="-2"/>
          <w:szCs w:val="28"/>
        </w:rPr>
        <w:t xml:space="preserve"> nhất định giữa </w:t>
      </w:r>
      <w:r w:rsidR="00BF1D90" w:rsidRPr="009E333A">
        <w:rPr>
          <w:spacing w:val="-2"/>
          <w:szCs w:val="28"/>
        </w:rPr>
        <w:t>t</w:t>
      </w:r>
      <w:r w:rsidR="00E85D43" w:rsidRPr="009E333A">
        <w:rPr>
          <w:spacing w:val="-2"/>
          <w:szCs w:val="28"/>
        </w:rPr>
        <w:t xml:space="preserve">ài sản định giá và </w:t>
      </w:r>
      <w:r w:rsidR="00BF1D90" w:rsidRPr="009E333A">
        <w:rPr>
          <w:spacing w:val="-2"/>
          <w:szCs w:val="28"/>
        </w:rPr>
        <w:t>t</w:t>
      </w:r>
      <w:r w:rsidR="00E85D43" w:rsidRPr="009E333A">
        <w:rPr>
          <w:spacing w:val="-2"/>
          <w:szCs w:val="28"/>
        </w:rPr>
        <w:t xml:space="preserve">ài sản so sánh không quá 25%. Giá đất của thửa đất cần định giá </w:t>
      </w:r>
      <w:r w:rsidR="00C34648" w:rsidRPr="009E333A">
        <w:rPr>
          <w:spacing w:val="-2"/>
          <w:szCs w:val="28"/>
        </w:rPr>
        <w:t>đã xác định phải bảo đảm chệnh lệch với từng giá ước tính không quá 15% theo quy định tại khoản 8 Điều 4 Nghị định số 71/2024/NĐ-CP ngày 27/6/2024</w:t>
      </w:r>
      <w:r w:rsidR="006C2FA4" w:rsidRPr="009E333A">
        <w:rPr>
          <w:spacing w:val="-2"/>
          <w:szCs w:val="28"/>
        </w:rPr>
        <w:t xml:space="preserve"> của Chính phủ</w:t>
      </w:r>
      <w:r w:rsidR="00C34648" w:rsidRPr="009E333A">
        <w:rPr>
          <w:spacing w:val="-2"/>
          <w:szCs w:val="28"/>
        </w:rPr>
        <w:t>.</w:t>
      </w:r>
    </w:p>
    <w:p w:rsidR="00CF120F" w:rsidRPr="008A5D08" w:rsidRDefault="00D06489" w:rsidP="008A5D08">
      <w:pPr>
        <w:spacing w:before="120"/>
        <w:ind w:left="57" w:right="57" w:firstLine="510"/>
        <w:jc w:val="both"/>
        <w:rPr>
          <w:b/>
          <w:szCs w:val="28"/>
        </w:rPr>
      </w:pPr>
      <w:r w:rsidRPr="008A5D08">
        <w:rPr>
          <w:b/>
          <w:szCs w:val="28"/>
        </w:rPr>
        <w:t>Điều 6. Tổ chức thực hiện</w:t>
      </w:r>
    </w:p>
    <w:p w:rsidR="00A60FAE" w:rsidRPr="009E333A" w:rsidRDefault="00A60FAE" w:rsidP="008A5D08">
      <w:pPr>
        <w:spacing w:before="120"/>
        <w:ind w:left="57" w:right="57" w:firstLine="510"/>
        <w:jc w:val="both"/>
        <w:rPr>
          <w:szCs w:val="28"/>
        </w:rPr>
      </w:pPr>
      <w:r w:rsidRPr="009E333A">
        <w:rPr>
          <w:szCs w:val="28"/>
        </w:rPr>
        <w:t xml:space="preserve">1. </w:t>
      </w:r>
      <w:r w:rsidR="00595A54" w:rsidRPr="009E333A">
        <w:rPr>
          <w:szCs w:val="28"/>
        </w:rPr>
        <w:t>Các sở</w:t>
      </w:r>
      <w:r w:rsidR="009E333A" w:rsidRPr="009E333A">
        <w:rPr>
          <w:szCs w:val="28"/>
        </w:rPr>
        <w:t>, ngành</w:t>
      </w:r>
      <w:r w:rsidR="00595A54" w:rsidRPr="009E333A">
        <w:rPr>
          <w:szCs w:val="28"/>
        </w:rPr>
        <w:t>: Tài nguyên và Môi trường</w:t>
      </w:r>
      <w:r w:rsidR="003C7978" w:rsidRPr="009E333A">
        <w:rPr>
          <w:szCs w:val="28"/>
        </w:rPr>
        <w:t xml:space="preserve">, Tài chính, Xây dựng, Kế hoạch và Đầu tư, Cục </w:t>
      </w:r>
      <w:r w:rsidR="009E333A" w:rsidRPr="009E333A">
        <w:rPr>
          <w:szCs w:val="28"/>
        </w:rPr>
        <w:t xml:space="preserve">Thuế </w:t>
      </w:r>
      <w:r w:rsidR="003C7978" w:rsidRPr="009E333A">
        <w:rPr>
          <w:szCs w:val="28"/>
        </w:rPr>
        <w:t>tỉnh</w:t>
      </w:r>
      <w:r w:rsidR="00B97BAC" w:rsidRPr="009E333A">
        <w:rPr>
          <w:szCs w:val="28"/>
        </w:rPr>
        <w:t>,</w:t>
      </w:r>
      <w:r w:rsidR="00685DA2" w:rsidRPr="009E333A">
        <w:rPr>
          <w:szCs w:val="28"/>
        </w:rPr>
        <w:t xml:space="preserve"> Sở Nông nghiệp và Phát triển nông thôn</w:t>
      </w:r>
      <w:r w:rsidR="009E333A" w:rsidRPr="009E333A">
        <w:rPr>
          <w:szCs w:val="28"/>
        </w:rPr>
        <w:t>, Văn hóa, Thể thao và Du lịch;</w:t>
      </w:r>
      <w:r w:rsidR="003C7978" w:rsidRPr="009E333A">
        <w:rPr>
          <w:szCs w:val="28"/>
        </w:rPr>
        <w:t xml:space="preserve"> Ủy ban nhân dân </w:t>
      </w:r>
      <w:r w:rsidR="00B97BAC" w:rsidRPr="009E333A">
        <w:rPr>
          <w:szCs w:val="28"/>
        </w:rPr>
        <w:t>cấp huyện và Ủy ban nhân dân cấp xã</w:t>
      </w:r>
      <w:r w:rsidR="003C7978" w:rsidRPr="009E333A">
        <w:rPr>
          <w:szCs w:val="28"/>
        </w:rPr>
        <w:t xml:space="preserve"> chịu trách nhiệm tổ chức triển khai thực hiện theo chức năng, nhiệm vụ được</w:t>
      </w:r>
      <w:r w:rsidR="008F036D" w:rsidRPr="009E333A">
        <w:rPr>
          <w:szCs w:val="28"/>
        </w:rPr>
        <w:t xml:space="preserve"> giao, lĩnh vực và phạm vi quản lý nhà nước.</w:t>
      </w:r>
    </w:p>
    <w:p w:rsidR="006615B6" w:rsidRPr="008A5D08" w:rsidRDefault="00A05BC4" w:rsidP="008A5D08">
      <w:pPr>
        <w:spacing w:before="120"/>
        <w:ind w:left="57" w:right="57" w:firstLine="510"/>
        <w:jc w:val="both"/>
        <w:rPr>
          <w:szCs w:val="28"/>
        </w:rPr>
      </w:pPr>
      <w:r w:rsidRPr="008A5D08">
        <w:rPr>
          <w:szCs w:val="28"/>
          <w:lang w:val="vi-VN"/>
        </w:rPr>
        <w:t>2</w:t>
      </w:r>
      <w:r w:rsidR="006615B6" w:rsidRPr="008A5D08">
        <w:rPr>
          <w:szCs w:val="28"/>
        </w:rPr>
        <w:t>. Trong quá trình triển khai thực hiện, nếu có vướng mắc, các tổ chức, cá nhân kịp thời phản ánh về Sở Tài nguyên và Môi trường để tổng hợp, báo cáo Ủy ban nhân dân tỉnh xem xét</w:t>
      </w:r>
      <w:r w:rsidR="006F77E4" w:rsidRPr="008A5D08">
        <w:rPr>
          <w:szCs w:val="28"/>
        </w:rPr>
        <w:t xml:space="preserve"> </w:t>
      </w:r>
      <w:r w:rsidR="006615B6" w:rsidRPr="008A5D08">
        <w:rPr>
          <w:szCs w:val="28"/>
        </w:rPr>
        <w:t>sửa đổi</w:t>
      </w:r>
      <w:r w:rsidR="006F77E4" w:rsidRPr="008A5D08">
        <w:rPr>
          <w:szCs w:val="28"/>
        </w:rPr>
        <w:t>, bổ sung</w:t>
      </w:r>
      <w:r w:rsidR="006615B6" w:rsidRPr="008A5D08">
        <w:rPr>
          <w:szCs w:val="28"/>
        </w:rPr>
        <w:t>.</w:t>
      </w:r>
      <w:r w:rsidR="00E90604" w:rsidRPr="008A5D08">
        <w:rPr>
          <w:szCs w:val="28"/>
        </w:rPr>
        <w:t>/.</w:t>
      </w:r>
    </w:p>
    <w:p w:rsidR="00BE321D" w:rsidRPr="00EA7E50" w:rsidRDefault="00BE321D" w:rsidP="007C3E35">
      <w:pPr>
        <w:spacing w:before="60" w:after="120"/>
        <w:ind w:left="57" w:right="57" w:firstLine="488"/>
      </w:pPr>
    </w:p>
    <w:sectPr w:rsidR="00BE321D" w:rsidRPr="00EA7E50" w:rsidSect="008A5D08">
      <w:headerReference w:type="even" r:id="rId7"/>
      <w:headerReference w:type="default" r:id="rId8"/>
      <w:pgSz w:w="11907" w:h="16840" w:code="9"/>
      <w:pgMar w:top="1134" w:right="1134" w:bottom="1134" w:left="1701" w:header="624"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0F71" w:rsidRDefault="00620F71">
      <w:r>
        <w:separator/>
      </w:r>
    </w:p>
  </w:endnote>
  <w:endnote w:type="continuationSeparator" w:id="0">
    <w:p w:rsidR="00620F71" w:rsidRDefault="00620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0F71" w:rsidRDefault="00620F71">
      <w:r>
        <w:separator/>
      </w:r>
    </w:p>
  </w:footnote>
  <w:footnote w:type="continuationSeparator" w:id="0">
    <w:p w:rsidR="00620F71" w:rsidRDefault="00620F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E53" w:rsidRDefault="004D3E53" w:rsidP="00BA7A8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D3E53" w:rsidRDefault="004D3E5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D08" w:rsidRPr="008A5D08" w:rsidRDefault="008A5D08" w:rsidP="008A5D08">
    <w:pPr>
      <w:pStyle w:val="Header"/>
      <w:jc w:val="center"/>
      <w:rPr>
        <w:sz w:val="26"/>
      </w:rPr>
    </w:pPr>
    <w:r w:rsidRPr="008A5D08">
      <w:rPr>
        <w:sz w:val="26"/>
      </w:rPr>
      <w:fldChar w:fldCharType="begin"/>
    </w:r>
    <w:r w:rsidRPr="008A5D08">
      <w:rPr>
        <w:sz w:val="26"/>
      </w:rPr>
      <w:instrText xml:space="preserve"> PAGE   \* MERGEFORMAT </w:instrText>
    </w:r>
    <w:r w:rsidRPr="008A5D08">
      <w:rPr>
        <w:sz w:val="26"/>
      </w:rPr>
      <w:fldChar w:fldCharType="separate"/>
    </w:r>
    <w:r w:rsidR="009E333A">
      <w:rPr>
        <w:noProof/>
        <w:sz w:val="26"/>
      </w:rPr>
      <w:t>5</w:t>
    </w:r>
    <w:r w:rsidRPr="008A5D08">
      <w:rPr>
        <w:noProof/>
        <w:sz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0120"/>
    <w:multiLevelType w:val="hybridMultilevel"/>
    <w:tmpl w:val="B4EA05C8"/>
    <w:lvl w:ilvl="0" w:tplc="8C948826">
      <w:start w:val="1"/>
      <w:numFmt w:val="decimal"/>
      <w:lvlText w:val="%1."/>
      <w:lvlJc w:val="left"/>
      <w:pPr>
        <w:ind w:left="905" w:hanging="360"/>
      </w:pPr>
      <w:rPr>
        <w:rFonts w:hint="default"/>
      </w:rPr>
    </w:lvl>
    <w:lvl w:ilvl="1" w:tplc="04090019" w:tentative="1">
      <w:start w:val="1"/>
      <w:numFmt w:val="lowerLetter"/>
      <w:lvlText w:val="%2."/>
      <w:lvlJc w:val="left"/>
      <w:pPr>
        <w:ind w:left="1625" w:hanging="360"/>
      </w:pPr>
    </w:lvl>
    <w:lvl w:ilvl="2" w:tplc="0409001B" w:tentative="1">
      <w:start w:val="1"/>
      <w:numFmt w:val="lowerRoman"/>
      <w:lvlText w:val="%3."/>
      <w:lvlJc w:val="right"/>
      <w:pPr>
        <w:ind w:left="2345" w:hanging="180"/>
      </w:pPr>
    </w:lvl>
    <w:lvl w:ilvl="3" w:tplc="0409000F" w:tentative="1">
      <w:start w:val="1"/>
      <w:numFmt w:val="decimal"/>
      <w:lvlText w:val="%4."/>
      <w:lvlJc w:val="left"/>
      <w:pPr>
        <w:ind w:left="3065" w:hanging="360"/>
      </w:pPr>
    </w:lvl>
    <w:lvl w:ilvl="4" w:tplc="04090019" w:tentative="1">
      <w:start w:val="1"/>
      <w:numFmt w:val="lowerLetter"/>
      <w:lvlText w:val="%5."/>
      <w:lvlJc w:val="left"/>
      <w:pPr>
        <w:ind w:left="3785" w:hanging="360"/>
      </w:pPr>
    </w:lvl>
    <w:lvl w:ilvl="5" w:tplc="0409001B" w:tentative="1">
      <w:start w:val="1"/>
      <w:numFmt w:val="lowerRoman"/>
      <w:lvlText w:val="%6."/>
      <w:lvlJc w:val="right"/>
      <w:pPr>
        <w:ind w:left="4505" w:hanging="180"/>
      </w:pPr>
    </w:lvl>
    <w:lvl w:ilvl="6" w:tplc="0409000F" w:tentative="1">
      <w:start w:val="1"/>
      <w:numFmt w:val="decimal"/>
      <w:lvlText w:val="%7."/>
      <w:lvlJc w:val="left"/>
      <w:pPr>
        <w:ind w:left="5225" w:hanging="360"/>
      </w:pPr>
    </w:lvl>
    <w:lvl w:ilvl="7" w:tplc="04090019" w:tentative="1">
      <w:start w:val="1"/>
      <w:numFmt w:val="lowerLetter"/>
      <w:lvlText w:val="%8."/>
      <w:lvlJc w:val="left"/>
      <w:pPr>
        <w:ind w:left="5945" w:hanging="360"/>
      </w:pPr>
    </w:lvl>
    <w:lvl w:ilvl="8" w:tplc="0409001B" w:tentative="1">
      <w:start w:val="1"/>
      <w:numFmt w:val="lowerRoman"/>
      <w:lvlText w:val="%9."/>
      <w:lvlJc w:val="right"/>
      <w:pPr>
        <w:ind w:left="6665" w:hanging="180"/>
      </w:pPr>
    </w:lvl>
  </w:abstractNum>
  <w:abstractNum w:abstractNumId="1" w15:restartNumberingAfterBreak="0">
    <w:nsid w:val="07E33D44"/>
    <w:multiLevelType w:val="hybridMultilevel"/>
    <w:tmpl w:val="005063D0"/>
    <w:lvl w:ilvl="0" w:tplc="E25690E4">
      <w:start w:val="7"/>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C960846"/>
    <w:multiLevelType w:val="hybridMultilevel"/>
    <w:tmpl w:val="3F8E8E04"/>
    <w:lvl w:ilvl="0" w:tplc="4D5897F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3" w15:restartNumberingAfterBreak="0">
    <w:nsid w:val="15BF7ADA"/>
    <w:multiLevelType w:val="hybridMultilevel"/>
    <w:tmpl w:val="D4C073C4"/>
    <w:lvl w:ilvl="0" w:tplc="0812EAB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376223F"/>
    <w:multiLevelType w:val="singleLevel"/>
    <w:tmpl w:val="ECC038D4"/>
    <w:lvl w:ilvl="0">
      <w:start w:val="1"/>
      <w:numFmt w:val="lowerLetter"/>
      <w:lvlText w:val="%1)"/>
      <w:lvlJc w:val="left"/>
      <w:pPr>
        <w:tabs>
          <w:tab w:val="num" w:pos="1080"/>
        </w:tabs>
        <w:ind w:left="1080" w:hanging="360"/>
      </w:pPr>
      <w:rPr>
        <w:rFonts w:hint="default"/>
      </w:rPr>
    </w:lvl>
  </w:abstractNum>
  <w:abstractNum w:abstractNumId="5" w15:restartNumberingAfterBreak="0">
    <w:nsid w:val="23AB0B6D"/>
    <w:multiLevelType w:val="hybridMultilevel"/>
    <w:tmpl w:val="2FD43EF6"/>
    <w:lvl w:ilvl="0" w:tplc="B2B6747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23D018B3"/>
    <w:multiLevelType w:val="hybridMultilevel"/>
    <w:tmpl w:val="A8FAEB7A"/>
    <w:lvl w:ilvl="0" w:tplc="AB2AE1E4">
      <w:start w:val="2"/>
      <w:numFmt w:val="bullet"/>
      <w:lvlText w:val="-"/>
      <w:lvlJc w:val="left"/>
      <w:pPr>
        <w:tabs>
          <w:tab w:val="num" w:pos="1056"/>
        </w:tabs>
        <w:ind w:left="1056"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4415ECE"/>
    <w:multiLevelType w:val="hybridMultilevel"/>
    <w:tmpl w:val="D79C1B6E"/>
    <w:lvl w:ilvl="0" w:tplc="949CC388">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8" w15:restartNumberingAfterBreak="0">
    <w:nsid w:val="3F1E1D2F"/>
    <w:multiLevelType w:val="hybridMultilevel"/>
    <w:tmpl w:val="7E1EEBA8"/>
    <w:lvl w:ilvl="0" w:tplc="FFFFFFFF">
      <w:start w:val="2"/>
      <w:numFmt w:val="bullet"/>
      <w:lvlText w:val="-"/>
      <w:lvlJc w:val="left"/>
      <w:pPr>
        <w:tabs>
          <w:tab w:val="num" w:pos="786"/>
        </w:tabs>
        <w:ind w:left="786" w:hanging="360"/>
      </w:pPr>
      <w:rPr>
        <w:rFonts w:ascii="Times New Roman" w:eastAsia="Times New Roman" w:hAnsi="Times New Roman" w:cs="Times New Roman" w:hint="default"/>
      </w:rPr>
    </w:lvl>
    <w:lvl w:ilvl="1" w:tplc="FFFFFFFF" w:tentative="1">
      <w:start w:val="1"/>
      <w:numFmt w:val="bullet"/>
      <w:lvlText w:val="o"/>
      <w:lvlJc w:val="left"/>
      <w:pPr>
        <w:tabs>
          <w:tab w:val="num" w:pos="1506"/>
        </w:tabs>
        <w:ind w:left="1506" w:hanging="360"/>
      </w:pPr>
      <w:rPr>
        <w:rFonts w:ascii="Courier New" w:hAnsi="Courier New" w:hint="default"/>
      </w:rPr>
    </w:lvl>
    <w:lvl w:ilvl="2" w:tplc="FFFFFFFF" w:tentative="1">
      <w:start w:val="1"/>
      <w:numFmt w:val="bullet"/>
      <w:lvlText w:val=""/>
      <w:lvlJc w:val="left"/>
      <w:pPr>
        <w:tabs>
          <w:tab w:val="num" w:pos="2226"/>
        </w:tabs>
        <w:ind w:left="2226" w:hanging="360"/>
      </w:pPr>
      <w:rPr>
        <w:rFonts w:ascii="Wingdings" w:hAnsi="Wingdings" w:hint="default"/>
      </w:rPr>
    </w:lvl>
    <w:lvl w:ilvl="3" w:tplc="FFFFFFFF" w:tentative="1">
      <w:start w:val="1"/>
      <w:numFmt w:val="bullet"/>
      <w:lvlText w:val=""/>
      <w:lvlJc w:val="left"/>
      <w:pPr>
        <w:tabs>
          <w:tab w:val="num" w:pos="2946"/>
        </w:tabs>
        <w:ind w:left="2946" w:hanging="360"/>
      </w:pPr>
      <w:rPr>
        <w:rFonts w:ascii="Symbol" w:hAnsi="Symbol" w:hint="default"/>
      </w:rPr>
    </w:lvl>
    <w:lvl w:ilvl="4" w:tplc="FFFFFFFF" w:tentative="1">
      <w:start w:val="1"/>
      <w:numFmt w:val="bullet"/>
      <w:lvlText w:val="o"/>
      <w:lvlJc w:val="left"/>
      <w:pPr>
        <w:tabs>
          <w:tab w:val="num" w:pos="3666"/>
        </w:tabs>
        <w:ind w:left="3666" w:hanging="360"/>
      </w:pPr>
      <w:rPr>
        <w:rFonts w:ascii="Courier New" w:hAnsi="Courier New" w:hint="default"/>
      </w:rPr>
    </w:lvl>
    <w:lvl w:ilvl="5" w:tplc="FFFFFFFF" w:tentative="1">
      <w:start w:val="1"/>
      <w:numFmt w:val="bullet"/>
      <w:lvlText w:val=""/>
      <w:lvlJc w:val="left"/>
      <w:pPr>
        <w:tabs>
          <w:tab w:val="num" w:pos="4386"/>
        </w:tabs>
        <w:ind w:left="4386" w:hanging="360"/>
      </w:pPr>
      <w:rPr>
        <w:rFonts w:ascii="Wingdings" w:hAnsi="Wingdings" w:hint="default"/>
      </w:rPr>
    </w:lvl>
    <w:lvl w:ilvl="6" w:tplc="FFFFFFFF" w:tentative="1">
      <w:start w:val="1"/>
      <w:numFmt w:val="bullet"/>
      <w:lvlText w:val=""/>
      <w:lvlJc w:val="left"/>
      <w:pPr>
        <w:tabs>
          <w:tab w:val="num" w:pos="5106"/>
        </w:tabs>
        <w:ind w:left="5106" w:hanging="360"/>
      </w:pPr>
      <w:rPr>
        <w:rFonts w:ascii="Symbol" w:hAnsi="Symbol" w:hint="default"/>
      </w:rPr>
    </w:lvl>
    <w:lvl w:ilvl="7" w:tplc="FFFFFFFF" w:tentative="1">
      <w:start w:val="1"/>
      <w:numFmt w:val="bullet"/>
      <w:lvlText w:val="o"/>
      <w:lvlJc w:val="left"/>
      <w:pPr>
        <w:tabs>
          <w:tab w:val="num" w:pos="5826"/>
        </w:tabs>
        <w:ind w:left="5826" w:hanging="360"/>
      </w:pPr>
      <w:rPr>
        <w:rFonts w:ascii="Courier New" w:hAnsi="Courier New" w:hint="default"/>
      </w:rPr>
    </w:lvl>
    <w:lvl w:ilvl="8" w:tplc="FFFFFFFF" w:tentative="1">
      <w:start w:val="1"/>
      <w:numFmt w:val="bullet"/>
      <w:lvlText w:val=""/>
      <w:lvlJc w:val="left"/>
      <w:pPr>
        <w:tabs>
          <w:tab w:val="num" w:pos="6546"/>
        </w:tabs>
        <w:ind w:left="6546" w:hanging="360"/>
      </w:pPr>
      <w:rPr>
        <w:rFonts w:ascii="Wingdings" w:hAnsi="Wingdings" w:hint="default"/>
      </w:rPr>
    </w:lvl>
  </w:abstractNum>
  <w:abstractNum w:abstractNumId="9" w15:restartNumberingAfterBreak="0">
    <w:nsid w:val="40832BA3"/>
    <w:multiLevelType w:val="hybridMultilevel"/>
    <w:tmpl w:val="97424FB8"/>
    <w:lvl w:ilvl="0" w:tplc="5894A2C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55AA2790"/>
    <w:multiLevelType w:val="hybridMultilevel"/>
    <w:tmpl w:val="6CCEBD14"/>
    <w:lvl w:ilvl="0" w:tplc="AFE097AE">
      <w:start w:val="1"/>
      <w:numFmt w:val="lowerLett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1" w15:restartNumberingAfterBreak="0">
    <w:nsid w:val="566A6400"/>
    <w:multiLevelType w:val="singleLevel"/>
    <w:tmpl w:val="57EEC00C"/>
    <w:lvl w:ilvl="0">
      <w:start w:val="1"/>
      <w:numFmt w:val="lowerLetter"/>
      <w:lvlText w:val="%1)"/>
      <w:lvlJc w:val="left"/>
      <w:pPr>
        <w:tabs>
          <w:tab w:val="num" w:pos="1080"/>
        </w:tabs>
        <w:ind w:left="1080" w:hanging="360"/>
      </w:pPr>
      <w:rPr>
        <w:rFonts w:hint="default"/>
      </w:rPr>
    </w:lvl>
  </w:abstractNum>
  <w:abstractNum w:abstractNumId="12" w15:restartNumberingAfterBreak="0">
    <w:nsid w:val="66313506"/>
    <w:multiLevelType w:val="hybridMultilevel"/>
    <w:tmpl w:val="6E0679CC"/>
    <w:lvl w:ilvl="0" w:tplc="473055F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3" w15:restartNumberingAfterBreak="0">
    <w:nsid w:val="7B5C4AF8"/>
    <w:multiLevelType w:val="singleLevel"/>
    <w:tmpl w:val="B918801E"/>
    <w:lvl w:ilvl="0">
      <w:start w:val="1"/>
      <w:numFmt w:val="decimal"/>
      <w:lvlText w:val="%1."/>
      <w:lvlJc w:val="left"/>
      <w:pPr>
        <w:tabs>
          <w:tab w:val="num" w:pos="927"/>
        </w:tabs>
        <w:ind w:left="927" w:hanging="360"/>
      </w:pPr>
      <w:rPr>
        <w:rFonts w:hint="default"/>
      </w:rPr>
    </w:lvl>
  </w:abstractNum>
  <w:num w:numId="1">
    <w:abstractNumId w:val="11"/>
  </w:num>
  <w:num w:numId="2">
    <w:abstractNumId w:val="4"/>
  </w:num>
  <w:num w:numId="3">
    <w:abstractNumId w:val="8"/>
  </w:num>
  <w:num w:numId="4">
    <w:abstractNumId w:val="13"/>
  </w:num>
  <w:num w:numId="5">
    <w:abstractNumId w:val="9"/>
  </w:num>
  <w:num w:numId="6">
    <w:abstractNumId w:val="12"/>
  </w:num>
  <w:num w:numId="7">
    <w:abstractNumId w:val="3"/>
  </w:num>
  <w:num w:numId="8">
    <w:abstractNumId w:val="1"/>
  </w:num>
  <w:num w:numId="9">
    <w:abstractNumId w:val="6"/>
  </w:num>
  <w:num w:numId="10">
    <w:abstractNumId w:val="7"/>
  </w:num>
  <w:num w:numId="11">
    <w:abstractNumId w:val="2"/>
  </w:num>
  <w:num w:numId="12">
    <w:abstractNumId w:val="5"/>
  </w:num>
  <w:num w:numId="13">
    <w:abstractNumId w:val="10"/>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7FC"/>
    <w:rsid w:val="000000D9"/>
    <w:rsid w:val="00000A52"/>
    <w:rsid w:val="0000147A"/>
    <w:rsid w:val="0000176F"/>
    <w:rsid w:val="00001B3A"/>
    <w:rsid w:val="00003AEC"/>
    <w:rsid w:val="00003DB6"/>
    <w:rsid w:val="000041F7"/>
    <w:rsid w:val="00004245"/>
    <w:rsid w:val="00004627"/>
    <w:rsid w:val="00004898"/>
    <w:rsid w:val="00005900"/>
    <w:rsid w:val="00006CC5"/>
    <w:rsid w:val="000073AC"/>
    <w:rsid w:val="00007AD8"/>
    <w:rsid w:val="00007CFC"/>
    <w:rsid w:val="000102B7"/>
    <w:rsid w:val="00011327"/>
    <w:rsid w:val="000122F8"/>
    <w:rsid w:val="0001238B"/>
    <w:rsid w:val="000129D2"/>
    <w:rsid w:val="00012B78"/>
    <w:rsid w:val="00012BA6"/>
    <w:rsid w:val="00012C26"/>
    <w:rsid w:val="000142E9"/>
    <w:rsid w:val="0001574D"/>
    <w:rsid w:val="000159E9"/>
    <w:rsid w:val="0001625F"/>
    <w:rsid w:val="00016AAE"/>
    <w:rsid w:val="00016E65"/>
    <w:rsid w:val="00017AE4"/>
    <w:rsid w:val="00020E1D"/>
    <w:rsid w:val="0002172C"/>
    <w:rsid w:val="00022543"/>
    <w:rsid w:val="00023A83"/>
    <w:rsid w:val="00024008"/>
    <w:rsid w:val="000259F2"/>
    <w:rsid w:val="00025A60"/>
    <w:rsid w:val="00025A74"/>
    <w:rsid w:val="00027D69"/>
    <w:rsid w:val="00027DF3"/>
    <w:rsid w:val="000302EA"/>
    <w:rsid w:val="00030374"/>
    <w:rsid w:val="0003060F"/>
    <w:rsid w:val="00031189"/>
    <w:rsid w:val="00031B5A"/>
    <w:rsid w:val="00031DDA"/>
    <w:rsid w:val="00033089"/>
    <w:rsid w:val="00033BF2"/>
    <w:rsid w:val="00033FE6"/>
    <w:rsid w:val="00034E49"/>
    <w:rsid w:val="000357CB"/>
    <w:rsid w:val="00035EF0"/>
    <w:rsid w:val="000363EF"/>
    <w:rsid w:val="00036A7C"/>
    <w:rsid w:val="0003742E"/>
    <w:rsid w:val="00037676"/>
    <w:rsid w:val="00040183"/>
    <w:rsid w:val="00040451"/>
    <w:rsid w:val="0004110E"/>
    <w:rsid w:val="000412CF"/>
    <w:rsid w:val="00041416"/>
    <w:rsid w:val="000419BA"/>
    <w:rsid w:val="00041E36"/>
    <w:rsid w:val="00043115"/>
    <w:rsid w:val="000431A0"/>
    <w:rsid w:val="000431F5"/>
    <w:rsid w:val="00043376"/>
    <w:rsid w:val="000435E3"/>
    <w:rsid w:val="00043854"/>
    <w:rsid w:val="000461CC"/>
    <w:rsid w:val="00050046"/>
    <w:rsid w:val="000507B7"/>
    <w:rsid w:val="00051164"/>
    <w:rsid w:val="00051E01"/>
    <w:rsid w:val="0005267A"/>
    <w:rsid w:val="00052925"/>
    <w:rsid w:val="000536F2"/>
    <w:rsid w:val="00054581"/>
    <w:rsid w:val="000555CC"/>
    <w:rsid w:val="000557D0"/>
    <w:rsid w:val="00056C7A"/>
    <w:rsid w:val="00056E72"/>
    <w:rsid w:val="00061740"/>
    <w:rsid w:val="00061F0A"/>
    <w:rsid w:val="00062128"/>
    <w:rsid w:val="00062335"/>
    <w:rsid w:val="00062F37"/>
    <w:rsid w:val="00062FC7"/>
    <w:rsid w:val="0006305C"/>
    <w:rsid w:val="000631AF"/>
    <w:rsid w:val="00063498"/>
    <w:rsid w:val="00063DDF"/>
    <w:rsid w:val="00065484"/>
    <w:rsid w:val="000654ED"/>
    <w:rsid w:val="000655F4"/>
    <w:rsid w:val="00065B00"/>
    <w:rsid w:val="00067254"/>
    <w:rsid w:val="00070568"/>
    <w:rsid w:val="00070933"/>
    <w:rsid w:val="00071BCA"/>
    <w:rsid w:val="00071F28"/>
    <w:rsid w:val="00072941"/>
    <w:rsid w:val="000732B2"/>
    <w:rsid w:val="000734F0"/>
    <w:rsid w:val="00073E6D"/>
    <w:rsid w:val="00075181"/>
    <w:rsid w:val="00075644"/>
    <w:rsid w:val="00075724"/>
    <w:rsid w:val="00075909"/>
    <w:rsid w:val="00076976"/>
    <w:rsid w:val="000769EF"/>
    <w:rsid w:val="00077224"/>
    <w:rsid w:val="00077AD1"/>
    <w:rsid w:val="00077E14"/>
    <w:rsid w:val="00080395"/>
    <w:rsid w:val="000805CA"/>
    <w:rsid w:val="00080843"/>
    <w:rsid w:val="00081B81"/>
    <w:rsid w:val="00082246"/>
    <w:rsid w:val="00082445"/>
    <w:rsid w:val="00082CD9"/>
    <w:rsid w:val="00083D36"/>
    <w:rsid w:val="00083F9D"/>
    <w:rsid w:val="00084F7A"/>
    <w:rsid w:val="00084FA1"/>
    <w:rsid w:val="000852E5"/>
    <w:rsid w:val="000860CE"/>
    <w:rsid w:val="00086130"/>
    <w:rsid w:val="00086A56"/>
    <w:rsid w:val="00087A14"/>
    <w:rsid w:val="00087F68"/>
    <w:rsid w:val="00090D4B"/>
    <w:rsid w:val="00092F1F"/>
    <w:rsid w:val="00093392"/>
    <w:rsid w:val="00094071"/>
    <w:rsid w:val="00096D96"/>
    <w:rsid w:val="000A130B"/>
    <w:rsid w:val="000A1C68"/>
    <w:rsid w:val="000A1F75"/>
    <w:rsid w:val="000A35D9"/>
    <w:rsid w:val="000A530E"/>
    <w:rsid w:val="000A598C"/>
    <w:rsid w:val="000A5C07"/>
    <w:rsid w:val="000A5CF5"/>
    <w:rsid w:val="000A6AA6"/>
    <w:rsid w:val="000A6EDD"/>
    <w:rsid w:val="000A7AF1"/>
    <w:rsid w:val="000B0C4F"/>
    <w:rsid w:val="000B1E8D"/>
    <w:rsid w:val="000B22D0"/>
    <w:rsid w:val="000B48E7"/>
    <w:rsid w:val="000B5020"/>
    <w:rsid w:val="000B59EF"/>
    <w:rsid w:val="000B5EAE"/>
    <w:rsid w:val="000B67E9"/>
    <w:rsid w:val="000B7662"/>
    <w:rsid w:val="000B79A7"/>
    <w:rsid w:val="000C0E31"/>
    <w:rsid w:val="000C204B"/>
    <w:rsid w:val="000C2CA4"/>
    <w:rsid w:val="000C3930"/>
    <w:rsid w:val="000C4287"/>
    <w:rsid w:val="000C56E0"/>
    <w:rsid w:val="000C6B63"/>
    <w:rsid w:val="000C6C72"/>
    <w:rsid w:val="000C7E4D"/>
    <w:rsid w:val="000D0761"/>
    <w:rsid w:val="000D26BC"/>
    <w:rsid w:val="000D3D46"/>
    <w:rsid w:val="000D4538"/>
    <w:rsid w:val="000D529C"/>
    <w:rsid w:val="000D5315"/>
    <w:rsid w:val="000D69A4"/>
    <w:rsid w:val="000D6C25"/>
    <w:rsid w:val="000E037C"/>
    <w:rsid w:val="000E11A4"/>
    <w:rsid w:val="000E21C5"/>
    <w:rsid w:val="000E3E6F"/>
    <w:rsid w:val="000E3F98"/>
    <w:rsid w:val="000E495A"/>
    <w:rsid w:val="000E4BD5"/>
    <w:rsid w:val="000E51F8"/>
    <w:rsid w:val="000E5F70"/>
    <w:rsid w:val="000E6296"/>
    <w:rsid w:val="000E6C64"/>
    <w:rsid w:val="000E6F7D"/>
    <w:rsid w:val="000E7CE5"/>
    <w:rsid w:val="000F018B"/>
    <w:rsid w:val="000F027F"/>
    <w:rsid w:val="000F21E4"/>
    <w:rsid w:val="000F2FBA"/>
    <w:rsid w:val="000F4AC2"/>
    <w:rsid w:val="000F5FFA"/>
    <w:rsid w:val="000F6158"/>
    <w:rsid w:val="000F700E"/>
    <w:rsid w:val="000F741C"/>
    <w:rsid w:val="000F758D"/>
    <w:rsid w:val="000F79B4"/>
    <w:rsid w:val="000F7FA1"/>
    <w:rsid w:val="000F7FA3"/>
    <w:rsid w:val="0010017D"/>
    <w:rsid w:val="00102032"/>
    <w:rsid w:val="00102E8F"/>
    <w:rsid w:val="00102EE8"/>
    <w:rsid w:val="00103252"/>
    <w:rsid w:val="00104333"/>
    <w:rsid w:val="00104816"/>
    <w:rsid w:val="00105F82"/>
    <w:rsid w:val="00106509"/>
    <w:rsid w:val="001069E0"/>
    <w:rsid w:val="0010733B"/>
    <w:rsid w:val="001076C5"/>
    <w:rsid w:val="00107813"/>
    <w:rsid w:val="00111741"/>
    <w:rsid w:val="00112BF6"/>
    <w:rsid w:val="00112EE3"/>
    <w:rsid w:val="00113203"/>
    <w:rsid w:val="0011336C"/>
    <w:rsid w:val="00113D38"/>
    <w:rsid w:val="001148DC"/>
    <w:rsid w:val="00114C1C"/>
    <w:rsid w:val="0011518A"/>
    <w:rsid w:val="00116034"/>
    <w:rsid w:val="00116339"/>
    <w:rsid w:val="001168D1"/>
    <w:rsid w:val="00116BF8"/>
    <w:rsid w:val="001171DE"/>
    <w:rsid w:val="00117B28"/>
    <w:rsid w:val="00117BED"/>
    <w:rsid w:val="00117FC2"/>
    <w:rsid w:val="001202AB"/>
    <w:rsid w:val="001207BB"/>
    <w:rsid w:val="00120C1F"/>
    <w:rsid w:val="0012137E"/>
    <w:rsid w:val="0012187A"/>
    <w:rsid w:val="00121886"/>
    <w:rsid w:val="001236BB"/>
    <w:rsid w:val="00123A32"/>
    <w:rsid w:val="00123E59"/>
    <w:rsid w:val="00125169"/>
    <w:rsid w:val="00125E7C"/>
    <w:rsid w:val="00126371"/>
    <w:rsid w:val="00126E15"/>
    <w:rsid w:val="00127362"/>
    <w:rsid w:val="00130E20"/>
    <w:rsid w:val="00131107"/>
    <w:rsid w:val="001321FF"/>
    <w:rsid w:val="00132A5D"/>
    <w:rsid w:val="001331E5"/>
    <w:rsid w:val="00133D2F"/>
    <w:rsid w:val="00133F6A"/>
    <w:rsid w:val="00134011"/>
    <w:rsid w:val="0013480A"/>
    <w:rsid w:val="0013496B"/>
    <w:rsid w:val="001362DA"/>
    <w:rsid w:val="0014009E"/>
    <w:rsid w:val="00141067"/>
    <w:rsid w:val="001421EA"/>
    <w:rsid w:val="001422C4"/>
    <w:rsid w:val="00142487"/>
    <w:rsid w:val="00142A3B"/>
    <w:rsid w:val="001432AF"/>
    <w:rsid w:val="00145807"/>
    <w:rsid w:val="00146125"/>
    <w:rsid w:val="00146208"/>
    <w:rsid w:val="001468E6"/>
    <w:rsid w:val="00151225"/>
    <w:rsid w:val="0015134F"/>
    <w:rsid w:val="00151D8D"/>
    <w:rsid w:val="00151F1C"/>
    <w:rsid w:val="001527D4"/>
    <w:rsid w:val="0015449C"/>
    <w:rsid w:val="00154882"/>
    <w:rsid w:val="00155864"/>
    <w:rsid w:val="00156361"/>
    <w:rsid w:val="00156533"/>
    <w:rsid w:val="001602D1"/>
    <w:rsid w:val="0016050E"/>
    <w:rsid w:val="001607F8"/>
    <w:rsid w:val="00160F9F"/>
    <w:rsid w:val="001626DB"/>
    <w:rsid w:val="0016286C"/>
    <w:rsid w:val="001632DF"/>
    <w:rsid w:val="001636FC"/>
    <w:rsid w:val="0016395D"/>
    <w:rsid w:val="00163A84"/>
    <w:rsid w:val="00164832"/>
    <w:rsid w:val="00165311"/>
    <w:rsid w:val="001659DF"/>
    <w:rsid w:val="00165C96"/>
    <w:rsid w:val="00165E7D"/>
    <w:rsid w:val="00166732"/>
    <w:rsid w:val="001671FB"/>
    <w:rsid w:val="00170815"/>
    <w:rsid w:val="00170DF4"/>
    <w:rsid w:val="001714F6"/>
    <w:rsid w:val="00171BF4"/>
    <w:rsid w:val="00171D92"/>
    <w:rsid w:val="00172382"/>
    <w:rsid w:val="00172464"/>
    <w:rsid w:val="00172EBB"/>
    <w:rsid w:val="0017380D"/>
    <w:rsid w:val="00173999"/>
    <w:rsid w:val="00173D28"/>
    <w:rsid w:val="00173DB1"/>
    <w:rsid w:val="00175A78"/>
    <w:rsid w:val="0017643D"/>
    <w:rsid w:val="00177043"/>
    <w:rsid w:val="001775F3"/>
    <w:rsid w:val="00180330"/>
    <w:rsid w:val="0018131F"/>
    <w:rsid w:val="00182398"/>
    <w:rsid w:val="001824C6"/>
    <w:rsid w:val="00182C8B"/>
    <w:rsid w:val="00182EE5"/>
    <w:rsid w:val="00183961"/>
    <w:rsid w:val="00184C6B"/>
    <w:rsid w:val="001869C9"/>
    <w:rsid w:val="00186D1F"/>
    <w:rsid w:val="00190B2B"/>
    <w:rsid w:val="00191149"/>
    <w:rsid w:val="0019157A"/>
    <w:rsid w:val="001916DE"/>
    <w:rsid w:val="001916F5"/>
    <w:rsid w:val="00191B5B"/>
    <w:rsid w:val="00191F8E"/>
    <w:rsid w:val="00192270"/>
    <w:rsid w:val="001929FF"/>
    <w:rsid w:val="001931E8"/>
    <w:rsid w:val="0019347D"/>
    <w:rsid w:val="00193828"/>
    <w:rsid w:val="00194316"/>
    <w:rsid w:val="00194809"/>
    <w:rsid w:val="00194FD9"/>
    <w:rsid w:val="001950F0"/>
    <w:rsid w:val="00195BE5"/>
    <w:rsid w:val="00195C40"/>
    <w:rsid w:val="00195EFB"/>
    <w:rsid w:val="00197318"/>
    <w:rsid w:val="00197B5B"/>
    <w:rsid w:val="00197E55"/>
    <w:rsid w:val="001A1F2A"/>
    <w:rsid w:val="001A2098"/>
    <w:rsid w:val="001A43CB"/>
    <w:rsid w:val="001A4BFD"/>
    <w:rsid w:val="001A4BFF"/>
    <w:rsid w:val="001A564E"/>
    <w:rsid w:val="001A5D4B"/>
    <w:rsid w:val="001A7532"/>
    <w:rsid w:val="001A7EB8"/>
    <w:rsid w:val="001B166C"/>
    <w:rsid w:val="001B2587"/>
    <w:rsid w:val="001B2BD1"/>
    <w:rsid w:val="001B2DE0"/>
    <w:rsid w:val="001B3184"/>
    <w:rsid w:val="001B351C"/>
    <w:rsid w:val="001B3E81"/>
    <w:rsid w:val="001B438C"/>
    <w:rsid w:val="001B4546"/>
    <w:rsid w:val="001B484E"/>
    <w:rsid w:val="001B5D0E"/>
    <w:rsid w:val="001B64A2"/>
    <w:rsid w:val="001B7AC5"/>
    <w:rsid w:val="001B7B11"/>
    <w:rsid w:val="001C0A8E"/>
    <w:rsid w:val="001C16F9"/>
    <w:rsid w:val="001C1CF3"/>
    <w:rsid w:val="001C2432"/>
    <w:rsid w:val="001C2471"/>
    <w:rsid w:val="001C2869"/>
    <w:rsid w:val="001C2BA7"/>
    <w:rsid w:val="001C3720"/>
    <w:rsid w:val="001C3ADC"/>
    <w:rsid w:val="001C4420"/>
    <w:rsid w:val="001C4626"/>
    <w:rsid w:val="001C4B5E"/>
    <w:rsid w:val="001C5ED8"/>
    <w:rsid w:val="001C6838"/>
    <w:rsid w:val="001C6ED5"/>
    <w:rsid w:val="001C6F67"/>
    <w:rsid w:val="001C7284"/>
    <w:rsid w:val="001C7927"/>
    <w:rsid w:val="001D0DC8"/>
    <w:rsid w:val="001D1747"/>
    <w:rsid w:val="001D1AF1"/>
    <w:rsid w:val="001D300D"/>
    <w:rsid w:val="001D307E"/>
    <w:rsid w:val="001D3880"/>
    <w:rsid w:val="001D474C"/>
    <w:rsid w:val="001D5F2C"/>
    <w:rsid w:val="001D602F"/>
    <w:rsid w:val="001D6B68"/>
    <w:rsid w:val="001D78B7"/>
    <w:rsid w:val="001E308C"/>
    <w:rsid w:val="001E35FC"/>
    <w:rsid w:val="001E3647"/>
    <w:rsid w:val="001E465A"/>
    <w:rsid w:val="001E6567"/>
    <w:rsid w:val="001E6B42"/>
    <w:rsid w:val="001E74A2"/>
    <w:rsid w:val="001F0239"/>
    <w:rsid w:val="001F0480"/>
    <w:rsid w:val="001F050C"/>
    <w:rsid w:val="001F11E5"/>
    <w:rsid w:val="001F1508"/>
    <w:rsid w:val="001F19B7"/>
    <w:rsid w:val="001F2F59"/>
    <w:rsid w:val="001F321F"/>
    <w:rsid w:val="001F35AF"/>
    <w:rsid w:val="001F3721"/>
    <w:rsid w:val="001F3A47"/>
    <w:rsid w:val="001F3F38"/>
    <w:rsid w:val="001F44A6"/>
    <w:rsid w:val="001F6DF9"/>
    <w:rsid w:val="00200026"/>
    <w:rsid w:val="002003AB"/>
    <w:rsid w:val="00200AA8"/>
    <w:rsid w:val="002011D2"/>
    <w:rsid w:val="00202D07"/>
    <w:rsid w:val="00203B8D"/>
    <w:rsid w:val="00204B88"/>
    <w:rsid w:val="00204CF0"/>
    <w:rsid w:val="002050A6"/>
    <w:rsid w:val="00205152"/>
    <w:rsid w:val="00205C80"/>
    <w:rsid w:val="00206C77"/>
    <w:rsid w:val="002076E8"/>
    <w:rsid w:val="00207D59"/>
    <w:rsid w:val="00207E4E"/>
    <w:rsid w:val="00210080"/>
    <w:rsid w:val="002123C0"/>
    <w:rsid w:val="00212BD4"/>
    <w:rsid w:val="00212F6D"/>
    <w:rsid w:val="0021303F"/>
    <w:rsid w:val="00213536"/>
    <w:rsid w:val="00213608"/>
    <w:rsid w:val="00213898"/>
    <w:rsid w:val="00213D0B"/>
    <w:rsid w:val="00213FEA"/>
    <w:rsid w:val="00214C4A"/>
    <w:rsid w:val="002155E7"/>
    <w:rsid w:val="00215E29"/>
    <w:rsid w:val="00216D81"/>
    <w:rsid w:val="00216DBE"/>
    <w:rsid w:val="00217211"/>
    <w:rsid w:val="00217F5B"/>
    <w:rsid w:val="0022016E"/>
    <w:rsid w:val="00223CF9"/>
    <w:rsid w:val="00223F83"/>
    <w:rsid w:val="002243F1"/>
    <w:rsid w:val="00224419"/>
    <w:rsid w:val="00224E19"/>
    <w:rsid w:val="002251AA"/>
    <w:rsid w:val="00225B1A"/>
    <w:rsid w:val="00227368"/>
    <w:rsid w:val="0022776E"/>
    <w:rsid w:val="002304A0"/>
    <w:rsid w:val="0023054F"/>
    <w:rsid w:val="00232033"/>
    <w:rsid w:val="0023298D"/>
    <w:rsid w:val="0023321D"/>
    <w:rsid w:val="00233D5A"/>
    <w:rsid w:val="00234A26"/>
    <w:rsid w:val="002354CC"/>
    <w:rsid w:val="002366C7"/>
    <w:rsid w:val="00236AD6"/>
    <w:rsid w:val="00236C4E"/>
    <w:rsid w:val="002379BA"/>
    <w:rsid w:val="00237E13"/>
    <w:rsid w:val="002400BC"/>
    <w:rsid w:val="00240D56"/>
    <w:rsid w:val="002411B4"/>
    <w:rsid w:val="00242E1B"/>
    <w:rsid w:val="00243715"/>
    <w:rsid w:val="00244F93"/>
    <w:rsid w:val="00245610"/>
    <w:rsid w:val="002458BB"/>
    <w:rsid w:val="00246052"/>
    <w:rsid w:val="00246313"/>
    <w:rsid w:val="002464A5"/>
    <w:rsid w:val="002465C4"/>
    <w:rsid w:val="00247647"/>
    <w:rsid w:val="00247B79"/>
    <w:rsid w:val="00250BF5"/>
    <w:rsid w:val="00250C1C"/>
    <w:rsid w:val="00251B30"/>
    <w:rsid w:val="00251E0D"/>
    <w:rsid w:val="0025262B"/>
    <w:rsid w:val="00252FA8"/>
    <w:rsid w:val="00253AE3"/>
    <w:rsid w:val="002541AD"/>
    <w:rsid w:val="002544DA"/>
    <w:rsid w:val="00254D33"/>
    <w:rsid w:val="00255772"/>
    <w:rsid w:val="002575BD"/>
    <w:rsid w:val="00257BAE"/>
    <w:rsid w:val="00257C13"/>
    <w:rsid w:val="00260285"/>
    <w:rsid w:val="002603BB"/>
    <w:rsid w:val="00260C8C"/>
    <w:rsid w:val="00260CE0"/>
    <w:rsid w:val="00261573"/>
    <w:rsid w:val="0026260F"/>
    <w:rsid w:val="002627BE"/>
    <w:rsid w:val="0026359C"/>
    <w:rsid w:val="002639EA"/>
    <w:rsid w:val="00264571"/>
    <w:rsid w:val="00265025"/>
    <w:rsid w:val="00267696"/>
    <w:rsid w:val="002704CC"/>
    <w:rsid w:val="0027164A"/>
    <w:rsid w:val="0027175E"/>
    <w:rsid w:val="002738CA"/>
    <w:rsid w:val="00274A58"/>
    <w:rsid w:val="002754AF"/>
    <w:rsid w:val="0027682A"/>
    <w:rsid w:val="00277111"/>
    <w:rsid w:val="00281210"/>
    <w:rsid w:val="00281A4E"/>
    <w:rsid w:val="00281BBE"/>
    <w:rsid w:val="002828AE"/>
    <w:rsid w:val="002831C1"/>
    <w:rsid w:val="002834F7"/>
    <w:rsid w:val="00283CA2"/>
    <w:rsid w:val="00284127"/>
    <w:rsid w:val="002844A3"/>
    <w:rsid w:val="00284B0A"/>
    <w:rsid w:val="00284BEE"/>
    <w:rsid w:val="00284DB4"/>
    <w:rsid w:val="00287232"/>
    <w:rsid w:val="00287569"/>
    <w:rsid w:val="00287F68"/>
    <w:rsid w:val="00290FCC"/>
    <w:rsid w:val="00291BAE"/>
    <w:rsid w:val="002928A5"/>
    <w:rsid w:val="00292B42"/>
    <w:rsid w:val="00293D39"/>
    <w:rsid w:val="00294B52"/>
    <w:rsid w:val="00294EF5"/>
    <w:rsid w:val="00295062"/>
    <w:rsid w:val="002955CE"/>
    <w:rsid w:val="00296B6C"/>
    <w:rsid w:val="002A076A"/>
    <w:rsid w:val="002A0C2D"/>
    <w:rsid w:val="002A1317"/>
    <w:rsid w:val="002A4FA4"/>
    <w:rsid w:val="002A5329"/>
    <w:rsid w:val="002A5373"/>
    <w:rsid w:val="002A664C"/>
    <w:rsid w:val="002A67AE"/>
    <w:rsid w:val="002A6921"/>
    <w:rsid w:val="002B0579"/>
    <w:rsid w:val="002B125C"/>
    <w:rsid w:val="002B2444"/>
    <w:rsid w:val="002B2B5D"/>
    <w:rsid w:val="002B30F7"/>
    <w:rsid w:val="002B3D5E"/>
    <w:rsid w:val="002B42EC"/>
    <w:rsid w:val="002B4BFE"/>
    <w:rsid w:val="002B557D"/>
    <w:rsid w:val="002B56EB"/>
    <w:rsid w:val="002B6118"/>
    <w:rsid w:val="002B66AD"/>
    <w:rsid w:val="002B6C97"/>
    <w:rsid w:val="002B737E"/>
    <w:rsid w:val="002B7D59"/>
    <w:rsid w:val="002C036D"/>
    <w:rsid w:val="002C0FE4"/>
    <w:rsid w:val="002C1054"/>
    <w:rsid w:val="002C16AF"/>
    <w:rsid w:val="002C194D"/>
    <w:rsid w:val="002C2026"/>
    <w:rsid w:val="002C261E"/>
    <w:rsid w:val="002C28F3"/>
    <w:rsid w:val="002C3231"/>
    <w:rsid w:val="002C59EC"/>
    <w:rsid w:val="002C5BDE"/>
    <w:rsid w:val="002C6648"/>
    <w:rsid w:val="002D08A9"/>
    <w:rsid w:val="002D0FEA"/>
    <w:rsid w:val="002D1FC4"/>
    <w:rsid w:val="002D20E1"/>
    <w:rsid w:val="002D2168"/>
    <w:rsid w:val="002D2D31"/>
    <w:rsid w:val="002D3F04"/>
    <w:rsid w:val="002D4C6B"/>
    <w:rsid w:val="002D5345"/>
    <w:rsid w:val="002D5786"/>
    <w:rsid w:val="002D616F"/>
    <w:rsid w:val="002D6926"/>
    <w:rsid w:val="002D693E"/>
    <w:rsid w:val="002D7033"/>
    <w:rsid w:val="002D7B2A"/>
    <w:rsid w:val="002E025E"/>
    <w:rsid w:val="002E0C16"/>
    <w:rsid w:val="002E0D8F"/>
    <w:rsid w:val="002E10F2"/>
    <w:rsid w:val="002E1ACA"/>
    <w:rsid w:val="002E1C5B"/>
    <w:rsid w:val="002E31BF"/>
    <w:rsid w:val="002E345F"/>
    <w:rsid w:val="002E3850"/>
    <w:rsid w:val="002E3FCB"/>
    <w:rsid w:val="002E44BB"/>
    <w:rsid w:val="002E5472"/>
    <w:rsid w:val="002E57FE"/>
    <w:rsid w:val="002E599B"/>
    <w:rsid w:val="002E68D4"/>
    <w:rsid w:val="002E6BED"/>
    <w:rsid w:val="002E72A3"/>
    <w:rsid w:val="002F291C"/>
    <w:rsid w:val="002F4708"/>
    <w:rsid w:val="002F4C56"/>
    <w:rsid w:val="002F4EF4"/>
    <w:rsid w:val="002F5306"/>
    <w:rsid w:val="002F5BC3"/>
    <w:rsid w:val="002F6190"/>
    <w:rsid w:val="002F6C57"/>
    <w:rsid w:val="002F7134"/>
    <w:rsid w:val="00300301"/>
    <w:rsid w:val="003011F4"/>
    <w:rsid w:val="00303E63"/>
    <w:rsid w:val="003061C9"/>
    <w:rsid w:val="00306237"/>
    <w:rsid w:val="003062A9"/>
    <w:rsid w:val="00310791"/>
    <w:rsid w:val="00310FCD"/>
    <w:rsid w:val="003137C7"/>
    <w:rsid w:val="00314086"/>
    <w:rsid w:val="0031569B"/>
    <w:rsid w:val="003157E3"/>
    <w:rsid w:val="0031676B"/>
    <w:rsid w:val="00316A2E"/>
    <w:rsid w:val="00317C0F"/>
    <w:rsid w:val="00320C4C"/>
    <w:rsid w:val="00322031"/>
    <w:rsid w:val="00322DC5"/>
    <w:rsid w:val="0032337C"/>
    <w:rsid w:val="00323AFF"/>
    <w:rsid w:val="00324821"/>
    <w:rsid w:val="003257C0"/>
    <w:rsid w:val="003258F7"/>
    <w:rsid w:val="003259A1"/>
    <w:rsid w:val="00325FAC"/>
    <w:rsid w:val="00326856"/>
    <w:rsid w:val="003274AA"/>
    <w:rsid w:val="003305ED"/>
    <w:rsid w:val="00330A1D"/>
    <w:rsid w:val="003311AF"/>
    <w:rsid w:val="00331F4F"/>
    <w:rsid w:val="00333BC2"/>
    <w:rsid w:val="00334566"/>
    <w:rsid w:val="00334925"/>
    <w:rsid w:val="003353C7"/>
    <w:rsid w:val="00335492"/>
    <w:rsid w:val="003354B9"/>
    <w:rsid w:val="00335D48"/>
    <w:rsid w:val="0033657B"/>
    <w:rsid w:val="003373AD"/>
    <w:rsid w:val="003406A6"/>
    <w:rsid w:val="00340FB1"/>
    <w:rsid w:val="003414E9"/>
    <w:rsid w:val="00341C79"/>
    <w:rsid w:val="00342270"/>
    <w:rsid w:val="003426AE"/>
    <w:rsid w:val="00342871"/>
    <w:rsid w:val="0034511C"/>
    <w:rsid w:val="00345222"/>
    <w:rsid w:val="003459CE"/>
    <w:rsid w:val="00345E18"/>
    <w:rsid w:val="00346705"/>
    <w:rsid w:val="00346841"/>
    <w:rsid w:val="00346D46"/>
    <w:rsid w:val="00347872"/>
    <w:rsid w:val="00350240"/>
    <w:rsid w:val="00350C22"/>
    <w:rsid w:val="003510C3"/>
    <w:rsid w:val="003511B0"/>
    <w:rsid w:val="003517E0"/>
    <w:rsid w:val="003519EC"/>
    <w:rsid w:val="003548FC"/>
    <w:rsid w:val="00355166"/>
    <w:rsid w:val="0035563A"/>
    <w:rsid w:val="00355A59"/>
    <w:rsid w:val="0035603C"/>
    <w:rsid w:val="0035691F"/>
    <w:rsid w:val="003573C7"/>
    <w:rsid w:val="00357E66"/>
    <w:rsid w:val="00360A06"/>
    <w:rsid w:val="003628F7"/>
    <w:rsid w:val="00362DC8"/>
    <w:rsid w:val="00363552"/>
    <w:rsid w:val="0036355C"/>
    <w:rsid w:val="00363672"/>
    <w:rsid w:val="00363B27"/>
    <w:rsid w:val="003642BC"/>
    <w:rsid w:val="00364468"/>
    <w:rsid w:val="003648C7"/>
    <w:rsid w:val="00365B2D"/>
    <w:rsid w:val="00366154"/>
    <w:rsid w:val="00366482"/>
    <w:rsid w:val="00366D08"/>
    <w:rsid w:val="003671A0"/>
    <w:rsid w:val="00367D72"/>
    <w:rsid w:val="00367F25"/>
    <w:rsid w:val="00370BEB"/>
    <w:rsid w:val="00371148"/>
    <w:rsid w:val="00371AD7"/>
    <w:rsid w:val="00371CC6"/>
    <w:rsid w:val="003723A0"/>
    <w:rsid w:val="00373545"/>
    <w:rsid w:val="00373FE5"/>
    <w:rsid w:val="00373FE9"/>
    <w:rsid w:val="00374521"/>
    <w:rsid w:val="00375B0D"/>
    <w:rsid w:val="00377980"/>
    <w:rsid w:val="00377CA2"/>
    <w:rsid w:val="00380801"/>
    <w:rsid w:val="0038220B"/>
    <w:rsid w:val="0038298E"/>
    <w:rsid w:val="00383120"/>
    <w:rsid w:val="00384A93"/>
    <w:rsid w:val="00384DEA"/>
    <w:rsid w:val="003851F6"/>
    <w:rsid w:val="00385206"/>
    <w:rsid w:val="003857AC"/>
    <w:rsid w:val="003864B2"/>
    <w:rsid w:val="00387C0E"/>
    <w:rsid w:val="00391026"/>
    <w:rsid w:val="00391066"/>
    <w:rsid w:val="00391803"/>
    <w:rsid w:val="00391BA7"/>
    <w:rsid w:val="00391E18"/>
    <w:rsid w:val="0039277D"/>
    <w:rsid w:val="003935B4"/>
    <w:rsid w:val="00393DA5"/>
    <w:rsid w:val="0039444B"/>
    <w:rsid w:val="00394457"/>
    <w:rsid w:val="00395432"/>
    <w:rsid w:val="00396E81"/>
    <w:rsid w:val="003A0728"/>
    <w:rsid w:val="003A0863"/>
    <w:rsid w:val="003A11EC"/>
    <w:rsid w:val="003A1941"/>
    <w:rsid w:val="003A1F6A"/>
    <w:rsid w:val="003A2500"/>
    <w:rsid w:val="003A3421"/>
    <w:rsid w:val="003A3598"/>
    <w:rsid w:val="003A3A28"/>
    <w:rsid w:val="003A4D29"/>
    <w:rsid w:val="003A4F47"/>
    <w:rsid w:val="003A569D"/>
    <w:rsid w:val="003A5BAE"/>
    <w:rsid w:val="003A5D58"/>
    <w:rsid w:val="003A6EBB"/>
    <w:rsid w:val="003A6F64"/>
    <w:rsid w:val="003A70A9"/>
    <w:rsid w:val="003B0065"/>
    <w:rsid w:val="003B0551"/>
    <w:rsid w:val="003B1866"/>
    <w:rsid w:val="003B1CE1"/>
    <w:rsid w:val="003B2BB7"/>
    <w:rsid w:val="003B2E1F"/>
    <w:rsid w:val="003B2FEE"/>
    <w:rsid w:val="003B403E"/>
    <w:rsid w:val="003B5A32"/>
    <w:rsid w:val="003B6DA2"/>
    <w:rsid w:val="003B6E77"/>
    <w:rsid w:val="003B762A"/>
    <w:rsid w:val="003B78A8"/>
    <w:rsid w:val="003C133F"/>
    <w:rsid w:val="003C1884"/>
    <w:rsid w:val="003C1A61"/>
    <w:rsid w:val="003C1A70"/>
    <w:rsid w:val="003C2A0D"/>
    <w:rsid w:val="003C3456"/>
    <w:rsid w:val="003C4269"/>
    <w:rsid w:val="003C4E70"/>
    <w:rsid w:val="003C56D5"/>
    <w:rsid w:val="003C6551"/>
    <w:rsid w:val="003C7821"/>
    <w:rsid w:val="003C7978"/>
    <w:rsid w:val="003D1078"/>
    <w:rsid w:val="003D1A4B"/>
    <w:rsid w:val="003D3756"/>
    <w:rsid w:val="003D37D7"/>
    <w:rsid w:val="003D4578"/>
    <w:rsid w:val="003D546D"/>
    <w:rsid w:val="003D57CA"/>
    <w:rsid w:val="003D6530"/>
    <w:rsid w:val="003D66FB"/>
    <w:rsid w:val="003D71B5"/>
    <w:rsid w:val="003D7447"/>
    <w:rsid w:val="003E1C89"/>
    <w:rsid w:val="003E2225"/>
    <w:rsid w:val="003E31B6"/>
    <w:rsid w:val="003E379F"/>
    <w:rsid w:val="003E3CA6"/>
    <w:rsid w:val="003E5647"/>
    <w:rsid w:val="003E7B92"/>
    <w:rsid w:val="003F0199"/>
    <w:rsid w:val="003F1097"/>
    <w:rsid w:val="003F2284"/>
    <w:rsid w:val="003F244C"/>
    <w:rsid w:val="003F2B0B"/>
    <w:rsid w:val="003F3881"/>
    <w:rsid w:val="003F50CC"/>
    <w:rsid w:val="003F5438"/>
    <w:rsid w:val="003F5C4E"/>
    <w:rsid w:val="003F60EE"/>
    <w:rsid w:val="003F66D4"/>
    <w:rsid w:val="003F6D95"/>
    <w:rsid w:val="004002D8"/>
    <w:rsid w:val="00400BB1"/>
    <w:rsid w:val="0040138B"/>
    <w:rsid w:val="00401776"/>
    <w:rsid w:val="00401C14"/>
    <w:rsid w:val="00402152"/>
    <w:rsid w:val="0040225F"/>
    <w:rsid w:val="00403968"/>
    <w:rsid w:val="004040B8"/>
    <w:rsid w:val="00404832"/>
    <w:rsid w:val="004054F7"/>
    <w:rsid w:val="0040621A"/>
    <w:rsid w:val="0040633D"/>
    <w:rsid w:val="004075E2"/>
    <w:rsid w:val="00407B01"/>
    <w:rsid w:val="0041062D"/>
    <w:rsid w:val="004106FB"/>
    <w:rsid w:val="0041197B"/>
    <w:rsid w:val="00411DFB"/>
    <w:rsid w:val="00412E7D"/>
    <w:rsid w:val="004136A6"/>
    <w:rsid w:val="004139DE"/>
    <w:rsid w:val="004139F4"/>
    <w:rsid w:val="00413A3A"/>
    <w:rsid w:val="004141D1"/>
    <w:rsid w:val="00415102"/>
    <w:rsid w:val="00415A80"/>
    <w:rsid w:val="00415EF0"/>
    <w:rsid w:val="0041620A"/>
    <w:rsid w:val="004168DC"/>
    <w:rsid w:val="00417631"/>
    <w:rsid w:val="0042141B"/>
    <w:rsid w:val="0042224F"/>
    <w:rsid w:val="004222F9"/>
    <w:rsid w:val="00422539"/>
    <w:rsid w:val="0042309D"/>
    <w:rsid w:val="0042364B"/>
    <w:rsid w:val="0042395E"/>
    <w:rsid w:val="00424BFA"/>
    <w:rsid w:val="00424BFB"/>
    <w:rsid w:val="00424DBA"/>
    <w:rsid w:val="00424FA3"/>
    <w:rsid w:val="00424FA9"/>
    <w:rsid w:val="00427430"/>
    <w:rsid w:val="004304E0"/>
    <w:rsid w:val="0043050F"/>
    <w:rsid w:val="004315AD"/>
    <w:rsid w:val="004323C5"/>
    <w:rsid w:val="00433F15"/>
    <w:rsid w:val="00435849"/>
    <w:rsid w:val="00435E45"/>
    <w:rsid w:val="004360E0"/>
    <w:rsid w:val="00436599"/>
    <w:rsid w:val="00437749"/>
    <w:rsid w:val="00440531"/>
    <w:rsid w:val="00440AFA"/>
    <w:rsid w:val="00441B43"/>
    <w:rsid w:val="00441CD3"/>
    <w:rsid w:val="00442998"/>
    <w:rsid w:val="00443A28"/>
    <w:rsid w:val="004442EA"/>
    <w:rsid w:val="00444CB3"/>
    <w:rsid w:val="00445315"/>
    <w:rsid w:val="00445554"/>
    <w:rsid w:val="00445A77"/>
    <w:rsid w:val="00445F07"/>
    <w:rsid w:val="00446516"/>
    <w:rsid w:val="00446BF9"/>
    <w:rsid w:val="00450C89"/>
    <w:rsid w:val="004511EA"/>
    <w:rsid w:val="004513C1"/>
    <w:rsid w:val="004515A3"/>
    <w:rsid w:val="00452444"/>
    <w:rsid w:val="00452BDB"/>
    <w:rsid w:val="00453B74"/>
    <w:rsid w:val="004541FF"/>
    <w:rsid w:val="00454493"/>
    <w:rsid w:val="00454C05"/>
    <w:rsid w:val="004556F9"/>
    <w:rsid w:val="00455B56"/>
    <w:rsid w:val="00455FBA"/>
    <w:rsid w:val="00456564"/>
    <w:rsid w:val="004579DB"/>
    <w:rsid w:val="00457ABB"/>
    <w:rsid w:val="00457CE3"/>
    <w:rsid w:val="00460497"/>
    <w:rsid w:val="00460B3E"/>
    <w:rsid w:val="00460F9F"/>
    <w:rsid w:val="00461935"/>
    <w:rsid w:val="004620E1"/>
    <w:rsid w:val="004622E3"/>
    <w:rsid w:val="00464D31"/>
    <w:rsid w:val="00464F49"/>
    <w:rsid w:val="00465041"/>
    <w:rsid w:val="00466C1E"/>
    <w:rsid w:val="00467E37"/>
    <w:rsid w:val="004713EE"/>
    <w:rsid w:val="00472106"/>
    <w:rsid w:val="004721C0"/>
    <w:rsid w:val="00473A06"/>
    <w:rsid w:val="00473E47"/>
    <w:rsid w:val="00474DB5"/>
    <w:rsid w:val="0047602D"/>
    <w:rsid w:val="0047646E"/>
    <w:rsid w:val="00476C4E"/>
    <w:rsid w:val="00476E75"/>
    <w:rsid w:val="0047702B"/>
    <w:rsid w:val="004817B9"/>
    <w:rsid w:val="00481F3E"/>
    <w:rsid w:val="004822D1"/>
    <w:rsid w:val="0048247F"/>
    <w:rsid w:val="00483881"/>
    <w:rsid w:val="0048477B"/>
    <w:rsid w:val="004851AB"/>
    <w:rsid w:val="0048553A"/>
    <w:rsid w:val="00485C2D"/>
    <w:rsid w:val="00485F0F"/>
    <w:rsid w:val="004860BA"/>
    <w:rsid w:val="00486BF9"/>
    <w:rsid w:val="004900D5"/>
    <w:rsid w:val="00491A79"/>
    <w:rsid w:val="004925D5"/>
    <w:rsid w:val="00493D25"/>
    <w:rsid w:val="0049522B"/>
    <w:rsid w:val="0049569E"/>
    <w:rsid w:val="00495A4D"/>
    <w:rsid w:val="00496807"/>
    <w:rsid w:val="0049774D"/>
    <w:rsid w:val="004A043A"/>
    <w:rsid w:val="004A0FD9"/>
    <w:rsid w:val="004A135C"/>
    <w:rsid w:val="004A14AB"/>
    <w:rsid w:val="004A31F9"/>
    <w:rsid w:val="004A44C6"/>
    <w:rsid w:val="004A4C5F"/>
    <w:rsid w:val="004A5F20"/>
    <w:rsid w:val="004A7158"/>
    <w:rsid w:val="004A7481"/>
    <w:rsid w:val="004B02CD"/>
    <w:rsid w:val="004B1923"/>
    <w:rsid w:val="004B23FD"/>
    <w:rsid w:val="004B3137"/>
    <w:rsid w:val="004B3EF0"/>
    <w:rsid w:val="004B4E7D"/>
    <w:rsid w:val="004B6F0A"/>
    <w:rsid w:val="004B718D"/>
    <w:rsid w:val="004B7A51"/>
    <w:rsid w:val="004B7D9D"/>
    <w:rsid w:val="004C0715"/>
    <w:rsid w:val="004C08DF"/>
    <w:rsid w:val="004C0C64"/>
    <w:rsid w:val="004C1014"/>
    <w:rsid w:val="004C1BF2"/>
    <w:rsid w:val="004C22C3"/>
    <w:rsid w:val="004C24B2"/>
    <w:rsid w:val="004C39E7"/>
    <w:rsid w:val="004C3D37"/>
    <w:rsid w:val="004C4C47"/>
    <w:rsid w:val="004C58D5"/>
    <w:rsid w:val="004C5C8B"/>
    <w:rsid w:val="004D02B3"/>
    <w:rsid w:val="004D069F"/>
    <w:rsid w:val="004D0DB6"/>
    <w:rsid w:val="004D1884"/>
    <w:rsid w:val="004D2251"/>
    <w:rsid w:val="004D22AB"/>
    <w:rsid w:val="004D28CD"/>
    <w:rsid w:val="004D35C8"/>
    <w:rsid w:val="004D3B9C"/>
    <w:rsid w:val="004D3E53"/>
    <w:rsid w:val="004D4656"/>
    <w:rsid w:val="004D549E"/>
    <w:rsid w:val="004D6459"/>
    <w:rsid w:val="004D7072"/>
    <w:rsid w:val="004D7760"/>
    <w:rsid w:val="004E0EC9"/>
    <w:rsid w:val="004E0F59"/>
    <w:rsid w:val="004E264B"/>
    <w:rsid w:val="004E31AF"/>
    <w:rsid w:val="004E3AF0"/>
    <w:rsid w:val="004E3C5D"/>
    <w:rsid w:val="004E4040"/>
    <w:rsid w:val="004E4908"/>
    <w:rsid w:val="004E4A97"/>
    <w:rsid w:val="004E5E9D"/>
    <w:rsid w:val="004E6652"/>
    <w:rsid w:val="004E66B8"/>
    <w:rsid w:val="004E68F1"/>
    <w:rsid w:val="004E79B4"/>
    <w:rsid w:val="004F1641"/>
    <w:rsid w:val="004F1681"/>
    <w:rsid w:val="004F21F0"/>
    <w:rsid w:val="004F2733"/>
    <w:rsid w:val="004F351E"/>
    <w:rsid w:val="004F43B6"/>
    <w:rsid w:val="004F499C"/>
    <w:rsid w:val="004F4A55"/>
    <w:rsid w:val="004F4A9A"/>
    <w:rsid w:val="004F619D"/>
    <w:rsid w:val="004F6539"/>
    <w:rsid w:val="004F70CC"/>
    <w:rsid w:val="004F7966"/>
    <w:rsid w:val="005005B9"/>
    <w:rsid w:val="00500B08"/>
    <w:rsid w:val="00503A65"/>
    <w:rsid w:val="00503E2B"/>
    <w:rsid w:val="0050412F"/>
    <w:rsid w:val="0050466F"/>
    <w:rsid w:val="00504F28"/>
    <w:rsid w:val="00504F6E"/>
    <w:rsid w:val="00506A13"/>
    <w:rsid w:val="00506CF5"/>
    <w:rsid w:val="005077CC"/>
    <w:rsid w:val="00510843"/>
    <w:rsid w:val="00511D72"/>
    <w:rsid w:val="0051434B"/>
    <w:rsid w:val="0051654A"/>
    <w:rsid w:val="00516662"/>
    <w:rsid w:val="00517B0E"/>
    <w:rsid w:val="0052028B"/>
    <w:rsid w:val="00520D49"/>
    <w:rsid w:val="00521E7F"/>
    <w:rsid w:val="0052312E"/>
    <w:rsid w:val="00523252"/>
    <w:rsid w:val="005238B6"/>
    <w:rsid w:val="00524B4D"/>
    <w:rsid w:val="00524E52"/>
    <w:rsid w:val="00524F2F"/>
    <w:rsid w:val="00525614"/>
    <w:rsid w:val="00526B35"/>
    <w:rsid w:val="00526FAA"/>
    <w:rsid w:val="0052766A"/>
    <w:rsid w:val="00527B56"/>
    <w:rsid w:val="00530940"/>
    <w:rsid w:val="00531365"/>
    <w:rsid w:val="00531D2C"/>
    <w:rsid w:val="00532033"/>
    <w:rsid w:val="005321C1"/>
    <w:rsid w:val="005338D1"/>
    <w:rsid w:val="005339C9"/>
    <w:rsid w:val="00533BD5"/>
    <w:rsid w:val="00533CA9"/>
    <w:rsid w:val="00533D8F"/>
    <w:rsid w:val="005342E6"/>
    <w:rsid w:val="0053557F"/>
    <w:rsid w:val="00536FAD"/>
    <w:rsid w:val="005370F8"/>
    <w:rsid w:val="00537305"/>
    <w:rsid w:val="00537495"/>
    <w:rsid w:val="0053758F"/>
    <w:rsid w:val="00537F05"/>
    <w:rsid w:val="005401B3"/>
    <w:rsid w:val="00540410"/>
    <w:rsid w:val="00541D66"/>
    <w:rsid w:val="0054230F"/>
    <w:rsid w:val="00542413"/>
    <w:rsid w:val="0054306C"/>
    <w:rsid w:val="00543387"/>
    <w:rsid w:val="005437FE"/>
    <w:rsid w:val="00544441"/>
    <w:rsid w:val="0054644F"/>
    <w:rsid w:val="005466D8"/>
    <w:rsid w:val="005467AC"/>
    <w:rsid w:val="0054692A"/>
    <w:rsid w:val="00546F7B"/>
    <w:rsid w:val="00547022"/>
    <w:rsid w:val="0054722E"/>
    <w:rsid w:val="005472F5"/>
    <w:rsid w:val="005501F3"/>
    <w:rsid w:val="00550D58"/>
    <w:rsid w:val="00553EB5"/>
    <w:rsid w:val="005547EF"/>
    <w:rsid w:val="0055500E"/>
    <w:rsid w:val="00555168"/>
    <w:rsid w:val="005553C5"/>
    <w:rsid w:val="00555687"/>
    <w:rsid w:val="00555CA8"/>
    <w:rsid w:val="00556A93"/>
    <w:rsid w:val="00560012"/>
    <w:rsid w:val="005616A1"/>
    <w:rsid w:val="00562462"/>
    <w:rsid w:val="00562583"/>
    <w:rsid w:val="00562722"/>
    <w:rsid w:val="00562B90"/>
    <w:rsid w:val="0056302E"/>
    <w:rsid w:val="005630A9"/>
    <w:rsid w:val="00563F46"/>
    <w:rsid w:val="00564310"/>
    <w:rsid w:val="005647D6"/>
    <w:rsid w:val="0056484B"/>
    <w:rsid w:val="00564EB6"/>
    <w:rsid w:val="005650F9"/>
    <w:rsid w:val="00566C96"/>
    <w:rsid w:val="005718B3"/>
    <w:rsid w:val="0057193E"/>
    <w:rsid w:val="00572502"/>
    <w:rsid w:val="0057280F"/>
    <w:rsid w:val="00573319"/>
    <w:rsid w:val="00573EBA"/>
    <w:rsid w:val="005746B6"/>
    <w:rsid w:val="0057470C"/>
    <w:rsid w:val="00574BCF"/>
    <w:rsid w:val="00575AFF"/>
    <w:rsid w:val="00575D00"/>
    <w:rsid w:val="00577939"/>
    <w:rsid w:val="005808C7"/>
    <w:rsid w:val="005810E3"/>
    <w:rsid w:val="00581924"/>
    <w:rsid w:val="005829E9"/>
    <w:rsid w:val="00582E24"/>
    <w:rsid w:val="005843FF"/>
    <w:rsid w:val="00584B0F"/>
    <w:rsid w:val="00585147"/>
    <w:rsid w:val="0058549B"/>
    <w:rsid w:val="00585DEB"/>
    <w:rsid w:val="00585E76"/>
    <w:rsid w:val="00586BAD"/>
    <w:rsid w:val="005906E0"/>
    <w:rsid w:val="005908BC"/>
    <w:rsid w:val="005922FB"/>
    <w:rsid w:val="005931D4"/>
    <w:rsid w:val="00593D7D"/>
    <w:rsid w:val="00594E81"/>
    <w:rsid w:val="00595A54"/>
    <w:rsid w:val="00595AC2"/>
    <w:rsid w:val="00595D79"/>
    <w:rsid w:val="005968F5"/>
    <w:rsid w:val="00596FCA"/>
    <w:rsid w:val="005A0F88"/>
    <w:rsid w:val="005A15DB"/>
    <w:rsid w:val="005A217B"/>
    <w:rsid w:val="005A2A3C"/>
    <w:rsid w:val="005A2EFB"/>
    <w:rsid w:val="005A6504"/>
    <w:rsid w:val="005A7D75"/>
    <w:rsid w:val="005B0E14"/>
    <w:rsid w:val="005B2834"/>
    <w:rsid w:val="005B309C"/>
    <w:rsid w:val="005B336C"/>
    <w:rsid w:val="005B365B"/>
    <w:rsid w:val="005B49B1"/>
    <w:rsid w:val="005B5D95"/>
    <w:rsid w:val="005B670A"/>
    <w:rsid w:val="005B716F"/>
    <w:rsid w:val="005C0490"/>
    <w:rsid w:val="005C05DB"/>
    <w:rsid w:val="005C092F"/>
    <w:rsid w:val="005C1A1B"/>
    <w:rsid w:val="005C24A2"/>
    <w:rsid w:val="005C2648"/>
    <w:rsid w:val="005C29DC"/>
    <w:rsid w:val="005C3735"/>
    <w:rsid w:val="005C37AB"/>
    <w:rsid w:val="005C4CE0"/>
    <w:rsid w:val="005C4EDF"/>
    <w:rsid w:val="005C4EF1"/>
    <w:rsid w:val="005C506B"/>
    <w:rsid w:val="005C5693"/>
    <w:rsid w:val="005C5B06"/>
    <w:rsid w:val="005C61CC"/>
    <w:rsid w:val="005C67D5"/>
    <w:rsid w:val="005C7458"/>
    <w:rsid w:val="005C7959"/>
    <w:rsid w:val="005D1434"/>
    <w:rsid w:val="005D1C56"/>
    <w:rsid w:val="005D1E8A"/>
    <w:rsid w:val="005D2492"/>
    <w:rsid w:val="005D26F1"/>
    <w:rsid w:val="005D3F60"/>
    <w:rsid w:val="005D46B2"/>
    <w:rsid w:val="005D5538"/>
    <w:rsid w:val="005D5556"/>
    <w:rsid w:val="005D7182"/>
    <w:rsid w:val="005D73C0"/>
    <w:rsid w:val="005E14F5"/>
    <w:rsid w:val="005E17C7"/>
    <w:rsid w:val="005E19CB"/>
    <w:rsid w:val="005E3BC6"/>
    <w:rsid w:val="005E3F9B"/>
    <w:rsid w:val="005E4023"/>
    <w:rsid w:val="005E429D"/>
    <w:rsid w:val="005E460C"/>
    <w:rsid w:val="005E519E"/>
    <w:rsid w:val="005E5538"/>
    <w:rsid w:val="005E70CA"/>
    <w:rsid w:val="005E7691"/>
    <w:rsid w:val="005E79D2"/>
    <w:rsid w:val="005F02B8"/>
    <w:rsid w:val="005F09F2"/>
    <w:rsid w:val="005F1462"/>
    <w:rsid w:val="005F1D3E"/>
    <w:rsid w:val="005F1E69"/>
    <w:rsid w:val="005F3D5D"/>
    <w:rsid w:val="005F476F"/>
    <w:rsid w:val="005F4B9B"/>
    <w:rsid w:val="005F5459"/>
    <w:rsid w:val="005F5D4E"/>
    <w:rsid w:val="005F736D"/>
    <w:rsid w:val="005F7B58"/>
    <w:rsid w:val="006002BE"/>
    <w:rsid w:val="006009CC"/>
    <w:rsid w:val="00601181"/>
    <w:rsid w:val="00601BDD"/>
    <w:rsid w:val="006021D6"/>
    <w:rsid w:val="0060231F"/>
    <w:rsid w:val="0060274A"/>
    <w:rsid w:val="00602D19"/>
    <w:rsid w:val="00603A4F"/>
    <w:rsid w:val="00603D09"/>
    <w:rsid w:val="0060618D"/>
    <w:rsid w:val="00606332"/>
    <w:rsid w:val="006069D0"/>
    <w:rsid w:val="0060767B"/>
    <w:rsid w:val="00607A04"/>
    <w:rsid w:val="00607A49"/>
    <w:rsid w:val="00610421"/>
    <w:rsid w:val="00611399"/>
    <w:rsid w:val="00611DEC"/>
    <w:rsid w:val="00611F7E"/>
    <w:rsid w:val="00612122"/>
    <w:rsid w:val="006126AF"/>
    <w:rsid w:val="00612B5B"/>
    <w:rsid w:val="0061329F"/>
    <w:rsid w:val="0061353C"/>
    <w:rsid w:val="006138B6"/>
    <w:rsid w:val="00614045"/>
    <w:rsid w:val="0061492E"/>
    <w:rsid w:val="00614F29"/>
    <w:rsid w:val="00614F45"/>
    <w:rsid w:val="00615E70"/>
    <w:rsid w:val="006167FC"/>
    <w:rsid w:val="00617363"/>
    <w:rsid w:val="00617766"/>
    <w:rsid w:val="00617D8A"/>
    <w:rsid w:val="0062026D"/>
    <w:rsid w:val="00620F71"/>
    <w:rsid w:val="006221E1"/>
    <w:rsid w:val="00622D6D"/>
    <w:rsid w:val="00622E04"/>
    <w:rsid w:val="00623266"/>
    <w:rsid w:val="006250F5"/>
    <w:rsid w:val="00625285"/>
    <w:rsid w:val="006253AD"/>
    <w:rsid w:val="0063028C"/>
    <w:rsid w:val="0063039E"/>
    <w:rsid w:val="006311D9"/>
    <w:rsid w:val="00632AF2"/>
    <w:rsid w:val="00633254"/>
    <w:rsid w:val="00633836"/>
    <w:rsid w:val="00633FC3"/>
    <w:rsid w:val="00635299"/>
    <w:rsid w:val="00635679"/>
    <w:rsid w:val="00635E45"/>
    <w:rsid w:val="0064037B"/>
    <w:rsid w:val="0064079A"/>
    <w:rsid w:val="00640DB7"/>
    <w:rsid w:val="0064177A"/>
    <w:rsid w:val="006417FE"/>
    <w:rsid w:val="0064202C"/>
    <w:rsid w:val="006423E6"/>
    <w:rsid w:val="0064337B"/>
    <w:rsid w:val="006463AB"/>
    <w:rsid w:val="00646ACB"/>
    <w:rsid w:val="00646B9E"/>
    <w:rsid w:val="00646D09"/>
    <w:rsid w:val="00646F06"/>
    <w:rsid w:val="00650082"/>
    <w:rsid w:val="00650337"/>
    <w:rsid w:val="00652764"/>
    <w:rsid w:val="00653B29"/>
    <w:rsid w:val="006544DD"/>
    <w:rsid w:val="006549E4"/>
    <w:rsid w:val="006556BF"/>
    <w:rsid w:val="0065652E"/>
    <w:rsid w:val="0065679D"/>
    <w:rsid w:val="00656B8F"/>
    <w:rsid w:val="00656FAB"/>
    <w:rsid w:val="006574A0"/>
    <w:rsid w:val="00657B76"/>
    <w:rsid w:val="0066024E"/>
    <w:rsid w:val="00660DFF"/>
    <w:rsid w:val="006614EC"/>
    <w:rsid w:val="006615B6"/>
    <w:rsid w:val="0066266F"/>
    <w:rsid w:val="006634CA"/>
    <w:rsid w:val="0066369B"/>
    <w:rsid w:val="006644FC"/>
    <w:rsid w:val="00664B58"/>
    <w:rsid w:val="006668D9"/>
    <w:rsid w:val="00666E87"/>
    <w:rsid w:val="00667460"/>
    <w:rsid w:val="0066763F"/>
    <w:rsid w:val="0067041C"/>
    <w:rsid w:val="0067090B"/>
    <w:rsid w:val="00670D5F"/>
    <w:rsid w:val="006725B0"/>
    <w:rsid w:val="00672FF8"/>
    <w:rsid w:val="0067307F"/>
    <w:rsid w:val="00673149"/>
    <w:rsid w:val="006737CF"/>
    <w:rsid w:val="00673AB4"/>
    <w:rsid w:val="00674EBB"/>
    <w:rsid w:val="00676497"/>
    <w:rsid w:val="00676A1D"/>
    <w:rsid w:val="006807AD"/>
    <w:rsid w:val="006820C4"/>
    <w:rsid w:val="006823FC"/>
    <w:rsid w:val="006827F5"/>
    <w:rsid w:val="006832D0"/>
    <w:rsid w:val="00683838"/>
    <w:rsid w:val="00683B35"/>
    <w:rsid w:val="006846FE"/>
    <w:rsid w:val="00684CBC"/>
    <w:rsid w:val="00685DA2"/>
    <w:rsid w:val="00685EE2"/>
    <w:rsid w:val="006862EF"/>
    <w:rsid w:val="006869AB"/>
    <w:rsid w:val="00686C7D"/>
    <w:rsid w:val="00687FE6"/>
    <w:rsid w:val="006901F5"/>
    <w:rsid w:val="00690384"/>
    <w:rsid w:val="006908B1"/>
    <w:rsid w:val="00693477"/>
    <w:rsid w:val="00693888"/>
    <w:rsid w:val="00694F7A"/>
    <w:rsid w:val="00696797"/>
    <w:rsid w:val="006A0A32"/>
    <w:rsid w:val="006A1C3D"/>
    <w:rsid w:val="006A215C"/>
    <w:rsid w:val="006A2361"/>
    <w:rsid w:val="006A301C"/>
    <w:rsid w:val="006A3EB3"/>
    <w:rsid w:val="006A3FEB"/>
    <w:rsid w:val="006A4E01"/>
    <w:rsid w:val="006A5176"/>
    <w:rsid w:val="006A5BC8"/>
    <w:rsid w:val="006A7171"/>
    <w:rsid w:val="006A7265"/>
    <w:rsid w:val="006A728A"/>
    <w:rsid w:val="006A78C1"/>
    <w:rsid w:val="006B0357"/>
    <w:rsid w:val="006B0701"/>
    <w:rsid w:val="006B2756"/>
    <w:rsid w:val="006B37C0"/>
    <w:rsid w:val="006B4011"/>
    <w:rsid w:val="006B40DA"/>
    <w:rsid w:val="006B482D"/>
    <w:rsid w:val="006B71C9"/>
    <w:rsid w:val="006C04F9"/>
    <w:rsid w:val="006C193C"/>
    <w:rsid w:val="006C1EB9"/>
    <w:rsid w:val="006C2FA4"/>
    <w:rsid w:val="006C33EE"/>
    <w:rsid w:val="006C3913"/>
    <w:rsid w:val="006C3DA4"/>
    <w:rsid w:val="006C5DDC"/>
    <w:rsid w:val="006C69F8"/>
    <w:rsid w:val="006C6E39"/>
    <w:rsid w:val="006C6EAF"/>
    <w:rsid w:val="006C7820"/>
    <w:rsid w:val="006C7ADF"/>
    <w:rsid w:val="006C7BFC"/>
    <w:rsid w:val="006D008A"/>
    <w:rsid w:val="006D0727"/>
    <w:rsid w:val="006D0E45"/>
    <w:rsid w:val="006D14D4"/>
    <w:rsid w:val="006D314A"/>
    <w:rsid w:val="006D55BA"/>
    <w:rsid w:val="006D5792"/>
    <w:rsid w:val="006D6348"/>
    <w:rsid w:val="006D6431"/>
    <w:rsid w:val="006D6BD2"/>
    <w:rsid w:val="006D7FF2"/>
    <w:rsid w:val="006E070F"/>
    <w:rsid w:val="006E0D7C"/>
    <w:rsid w:val="006E0E2F"/>
    <w:rsid w:val="006E1878"/>
    <w:rsid w:val="006E1A46"/>
    <w:rsid w:val="006E1FB8"/>
    <w:rsid w:val="006E2A50"/>
    <w:rsid w:val="006E3D54"/>
    <w:rsid w:val="006E403A"/>
    <w:rsid w:val="006E65C1"/>
    <w:rsid w:val="006E76FD"/>
    <w:rsid w:val="006E7D3A"/>
    <w:rsid w:val="006F081F"/>
    <w:rsid w:val="006F14E0"/>
    <w:rsid w:val="006F17D5"/>
    <w:rsid w:val="006F197A"/>
    <w:rsid w:val="006F2511"/>
    <w:rsid w:val="006F3000"/>
    <w:rsid w:val="006F30A0"/>
    <w:rsid w:val="006F3553"/>
    <w:rsid w:val="006F57E9"/>
    <w:rsid w:val="006F611C"/>
    <w:rsid w:val="006F6682"/>
    <w:rsid w:val="006F6951"/>
    <w:rsid w:val="006F77E4"/>
    <w:rsid w:val="00700E26"/>
    <w:rsid w:val="007014CB"/>
    <w:rsid w:val="00701BB3"/>
    <w:rsid w:val="00702688"/>
    <w:rsid w:val="0070374A"/>
    <w:rsid w:val="007044CB"/>
    <w:rsid w:val="00704CBE"/>
    <w:rsid w:val="007055BC"/>
    <w:rsid w:val="00706369"/>
    <w:rsid w:val="00707734"/>
    <w:rsid w:val="00707FF4"/>
    <w:rsid w:val="00710CC0"/>
    <w:rsid w:val="0071130A"/>
    <w:rsid w:val="0071298C"/>
    <w:rsid w:val="00712A8D"/>
    <w:rsid w:val="00712D3D"/>
    <w:rsid w:val="00713782"/>
    <w:rsid w:val="00715202"/>
    <w:rsid w:val="007159E5"/>
    <w:rsid w:val="007161A9"/>
    <w:rsid w:val="007164E7"/>
    <w:rsid w:val="00716A6B"/>
    <w:rsid w:val="00717596"/>
    <w:rsid w:val="00717A05"/>
    <w:rsid w:val="0072015A"/>
    <w:rsid w:val="00720E53"/>
    <w:rsid w:val="00723375"/>
    <w:rsid w:val="007240AD"/>
    <w:rsid w:val="00724B27"/>
    <w:rsid w:val="00724B6A"/>
    <w:rsid w:val="00725466"/>
    <w:rsid w:val="00725C12"/>
    <w:rsid w:val="00725DFA"/>
    <w:rsid w:val="0072628E"/>
    <w:rsid w:val="00726838"/>
    <w:rsid w:val="0072728E"/>
    <w:rsid w:val="0072798D"/>
    <w:rsid w:val="00727FC1"/>
    <w:rsid w:val="00731815"/>
    <w:rsid w:val="00732280"/>
    <w:rsid w:val="00732810"/>
    <w:rsid w:val="00732BAF"/>
    <w:rsid w:val="00732C89"/>
    <w:rsid w:val="0073343A"/>
    <w:rsid w:val="00734156"/>
    <w:rsid w:val="00734B3F"/>
    <w:rsid w:val="00734F38"/>
    <w:rsid w:val="00735C20"/>
    <w:rsid w:val="007366BF"/>
    <w:rsid w:val="007372A4"/>
    <w:rsid w:val="00737E91"/>
    <w:rsid w:val="00740E2F"/>
    <w:rsid w:val="007413B9"/>
    <w:rsid w:val="00741B42"/>
    <w:rsid w:val="00741D03"/>
    <w:rsid w:val="00742E4D"/>
    <w:rsid w:val="00743153"/>
    <w:rsid w:val="00743720"/>
    <w:rsid w:val="00743AC8"/>
    <w:rsid w:val="007442D2"/>
    <w:rsid w:val="007468A9"/>
    <w:rsid w:val="00746D8C"/>
    <w:rsid w:val="00746FEB"/>
    <w:rsid w:val="00750333"/>
    <w:rsid w:val="00751B97"/>
    <w:rsid w:val="00751FF4"/>
    <w:rsid w:val="0075314D"/>
    <w:rsid w:val="00753BFD"/>
    <w:rsid w:val="00754D1A"/>
    <w:rsid w:val="00754E89"/>
    <w:rsid w:val="007550E3"/>
    <w:rsid w:val="00755CD8"/>
    <w:rsid w:val="00756353"/>
    <w:rsid w:val="00756B01"/>
    <w:rsid w:val="007610FE"/>
    <w:rsid w:val="00761F1F"/>
    <w:rsid w:val="007627C0"/>
    <w:rsid w:val="007631BF"/>
    <w:rsid w:val="007642DD"/>
    <w:rsid w:val="00764332"/>
    <w:rsid w:val="007647EC"/>
    <w:rsid w:val="00764F56"/>
    <w:rsid w:val="00765606"/>
    <w:rsid w:val="007656BB"/>
    <w:rsid w:val="00765891"/>
    <w:rsid w:val="0076695A"/>
    <w:rsid w:val="00766D66"/>
    <w:rsid w:val="00770EB6"/>
    <w:rsid w:val="00770F2B"/>
    <w:rsid w:val="007720E1"/>
    <w:rsid w:val="00772532"/>
    <w:rsid w:val="0077426F"/>
    <w:rsid w:val="00774BD7"/>
    <w:rsid w:val="007770FC"/>
    <w:rsid w:val="00777125"/>
    <w:rsid w:val="00777592"/>
    <w:rsid w:val="00777E38"/>
    <w:rsid w:val="00781318"/>
    <w:rsid w:val="007817EA"/>
    <w:rsid w:val="00781A47"/>
    <w:rsid w:val="0078239D"/>
    <w:rsid w:val="007830E2"/>
    <w:rsid w:val="007832D0"/>
    <w:rsid w:val="00783974"/>
    <w:rsid w:val="00783F12"/>
    <w:rsid w:val="00784B85"/>
    <w:rsid w:val="00784D24"/>
    <w:rsid w:val="00785D21"/>
    <w:rsid w:val="00785DAA"/>
    <w:rsid w:val="007865CF"/>
    <w:rsid w:val="00787189"/>
    <w:rsid w:val="0078764C"/>
    <w:rsid w:val="00787E2F"/>
    <w:rsid w:val="00790093"/>
    <w:rsid w:val="007905F3"/>
    <w:rsid w:val="00791D92"/>
    <w:rsid w:val="007929B9"/>
    <w:rsid w:val="00793114"/>
    <w:rsid w:val="007931A1"/>
    <w:rsid w:val="00793F97"/>
    <w:rsid w:val="0079524C"/>
    <w:rsid w:val="00795A92"/>
    <w:rsid w:val="00795BA9"/>
    <w:rsid w:val="00795C1E"/>
    <w:rsid w:val="007A123F"/>
    <w:rsid w:val="007A1A02"/>
    <w:rsid w:val="007A1E8F"/>
    <w:rsid w:val="007A305D"/>
    <w:rsid w:val="007A346A"/>
    <w:rsid w:val="007A362B"/>
    <w:rsid w:val="007A3704"/>
    <w:rsid w:val="007A4E45"/>
    <w:rsid w:val="007A52DD"/>
    <w:rsid w:val="007A5455"/>
    <w:rsid w:val="007A59B2"/>
    <w:rsid w:val="007A6196"/>
    <w:rsid w:val="007A72F7"/>
    <w:rsid w:val="007B019D"/>
    <w:rsid w:val="007B0CF7"/>
    <w:rsid w:val="007B0D9E"/>
    <w:rsid w:val="007B0FDF"/>
    <w:rsid w:val="007B14A5"/>
    <w:rsid w:val="007B1D84"/>
    <w:rsid w:val="007B22F6"/>
    <w:rsid w:val="007B2FA3"/>
    <w:rsid w:val="007B50C2"/>
    <w:rsid w:val="007B5A5A"/>
    <w:rsid w:val="007B6A36"/>
    <w:rsid w:val="007B6FA5"/>
    <w:rsid w:val="007B73D7"/>
    <w:rsid w:val="007B79FB"/>
    <w:rsid w:val="007B7AB8"/>
    <w:rsid w:val="007B7ED5"/>
    <w:rsid w:val="007C0D80"/>
    <w:rsid w:val="007C10BB"/>
    <w:rsid w:val="007C1D04"/>
    <w:rsid w:val="007C1E83"/>
    <w:rsid w:val="007C3210"/>
    <w:rsid w:val="007C3C15"/>
    <w:rsid w:val="007C3E35"/>
    <w:rsid w:val="007C4802"/>
    <w:rsid w:val="007C5573"/>
    <w:rsid w:val="007C5F32"/>
    <w:rsid w:val="007C645F"/>
    <w:rsid w:val="007D0492"/>
    <w:rsid w:val="007D2553"/>
    <w:rsid w:val="007D2615"/>
    <w:rsid w:val="007D388E"/>
    <w:rsid w:val="007D3937"/>
    <w:rsid w:val="007D6DAE"/>
    <w:rsid w:val="007D6E3A"/>
    <w:rsid w:val="007E02C0"/>
    <w:rsid w:val="007E0785"/>
    <w:rsid w:val="007E0905"/>
    <w:rsid w:val="007E1E08"/>
    <w:rsid w:val="007E2499"/>
    <w:rsid w:val="007E3613"/>
    <w:rsid w:val="007E4B7F"/>
    <w:rsid w:val="007E554A"/>
    <w:rsid w:val="007E571A"/>
    <w:rsid w:val="007E7B7A"/>
    <w:rsid w:val="007F1337"/>
    <w:rsid w:val="007F1606"/>
    <w:rsid w:val="007F45D7"/>
    <w:rsid w:val="007F4BD9"/>
    <w:rsid w:val="007F4EB2"/>
    <w:rsid w:val="007F57B7"/>
    <w:rsid w:val="007F5F4F"/>
    <w:rsid w:val="007F6064"/>
    <w:rsid w:val="007F6F54"/>
    <w:rsid w:val="007F7668"/>
    <w:rsid w:val="007F7B67"/>
    <w:rsid w:val="007F7BD7"/>
    <w:rsid w:val="007F7E97"/>
    <w:rsid w:val="00800ABD"/>
    <w:rsid w:val="008033C0"/>
    <w:rsid w:val="008033E0"/>
    <w:rsid w:val="00804DE4"/>
    <w:rsid w:val="008066E6"/>
    <w:rsid w:val="00810216"/>
    <w:rsid w:val="0081039D"/>
    <w:rsid w:val="008107F7"/>
    <w:rsid w:val="00810F69"/>
    <w:rsid w:val="0081117B"/>
    <w:rsid w:val="008116C3"/>
    <w:rsid w:val="00811ECE"/>
    <w:rsid w:val="00812946"/>
    <w:rsid w:val="00812C94"/>
    <w:rsid w:val="008145F3"/>
    <w:rsid w:val="00815C15"/>
    <w:rsid w:val="00815D79"/>
    <w:rsid w:val="008171F3"/>
    <w:rsid w:val="00817779"/>
    <w:rsid w:val="00817AFE"/>
    <w:rsid w:val="00817B38"/>
    <w:rsid w:val="00817BAB"/>
    <w:rsid w:val="00824AC5"/>
    <w:rsid w:val="00824D46"/>
    <w:rsid w:val="00824E57"/>
    <w:rsid w:val="008250E0"/>
    <w:rsid w:val="00825C15"/>
    <w:rsid w:val="00827024"/>
    <w:rsid w:val="0082783C"/>
    <w:rsid w:val="00831539"/>
    <w:rsid w:val="00831783"/>
    <w:rsid w:val="00831C7A"/>
    <w:rsid w:val="00831FBB"/>
    <w:rsid w:val="0083229B"/>
    <w:rsid w:val="00832882"/>
    <w:rsid w:val="00833327"/>
    <w:rsid w:val="00833E5D"/>
    <w:rsid w:val="0083425C"/>
    <w:rsid w:val="00835CD3"/>
    <w:rsid w:val="00836381"/>
    <w:rsid w:val="00836C03"/>
    <w:rsid w:val="00840BE3"/>
    <w:rsid w:val="00841A60"/>
    <w:rsid w:val="008444A7"/>
    <w:rsid w:val="00845FB7"/>
    <w:rsid w:val="008464F9"/>
    <w:rsid w:val="00846828"/>
    <w:rsid w:val="00846B14"/>
    <w:rsid w:val="00846D25"/>
    <w:rsid w:val="00847469"/>
    <w:rsid w:val="00850672"/>
    <w:rsid w:val="00850983"/>
    <w:rsid w:val="00850BC2"/>
    <w:rsid w:val="00850E38"/>
    <w:rsid w:val="00851EB4"/>
    <w:rsid w:val="00852DDA"/>
    <w:rsid w:val="00853345"/>
    <w:rsid w:val="00853D8D"/>
    <w:rsid w:val="00855C7B"/>
    <w:rsid w:val="00856857"/>
    <w:rsid w:val="008609A9"/>
    <w:rsid w:val="00860A2D"/>
    <w:rsid w:val="00860B4A"/>
    <w:rsid w:val="00860DBD"/>
    <w:rsid w:val="008621E0"/>
    <w:rsid w:val="00862AF1"/>
    <w:rsid w:val="00863B28"/>
    <w:rsid w:val="00864447"/>
    <w:rsid w:val="008649BC"/>
    <w:rsid w:val="00864BD4"/>
    <w:rsid w:val="0086502D"/>
    <w:rsid w:val="00865D7B"/>
    <w:rsid w:val="00865EA3"/>
    <w:rsid w:val="008664C8"/>
    <w:rsid w:val="00866C6F"/>
    <w:rsid w:val="00866E8C"/>
    <w:rsid w:val="00867D26"/>
    <w:rsid w:val="00871F47"/>
    <w:rsid w:val="008726C7"/>
    <w:rsid w:val="00872984"/>
    <w:rsid w:val="008733A8"/>
    <w:rsid w:val="008738FE"/>
    <w:rsid w:val="00873FA2"/>
    <w:rsid w:val="00875044"/>
    <w:rsid w:val="00875205"/>
    <w:rsid w:val="008761FF"/>
    <w:rsid w:val="00876D49"/>
    <w:rsid w:val="00876E07"/>
    <w:rsid w:val="008772A1"/>
    <w:rsid w:val="00882039"/>
    <w:rsid w:val="008833B2"/>
    <w:rsid w:val="00883F1A"/>
    <w:rsid w:val="00884217"/>
    <w:rsid w:val="00884A04"/>
    <w:rsid w:val="0088517F"/>
    <w:rsid w:val="008861E3"/>
    <w:rsid w:val="00890107"/>
    <w:rsid w:val="00890376"/>
    <w:rsid w:val="008914A0"/>
    <w:rsid w:val="008914F0"/>
    <w:rsid w:val="008919BF"/>
    <w:rsid w:val="0089262D"/>
    <w:rsid w:val="0089274F"/>
    <w:rsid w:val="0089282A"/>
    <w:rsid w:val="0089285A"/>
    <w:rsid w:val="0089331A"/>
    <w:rsid w:val="008933E3"/>
    <w:rsid w:val="008950DB"/>
    <w:rsid w:val="008956E2"/>
    <w:rsid w:val="00895C78"/>
    <w:rsid w:val="00895D9D"/>
    <w:rsid w:val="00897998"/>
    <w:rsid w:val="008A0233"/>
    <w:rsid w:val="008A0D74"/>
    <w:rsid w:val="008A20C7"/>
    <w:rsid w:val="008A29E4"/>
    <w:rsid w:val="008A40D5"/>
    <w:rsid w:val="008A4E93"/>
    <w:rsid w:val="008A5D08"/>
    <w:rsid w:val="008A6376"/>
    <w:rsid w:val="008A64C8"/>
    <w:rsid w:val="008B043E"/>
    <w:rsid w:val="008B1746"/>
    <w:rsid w:val="008B27C7"/>
    <w:rsid w:val="008B444C"/>
    <w:rsid w:val="008B4A3F"/>
    <w:rsid w:val="008B55D9"/>
    <w:rsid w:val="008B5994"/>
    <w:rsid w:val="008B5A86"/>
    <w:rsid w:val="008B6387"/>
    <w:rsid w:val="008B66D6"/>
    <w:rsid w:val="008B6CEA"/>
    <w:rsid w:val="008B7D24"/>
    <w:rsid w:val="008C1BB9"/>
    <w:rsid w:val="008C2ED8"/>
    <w:rsid w:val="008C3119"/>
    <w:rsid w:val="008C4F7F"/>
    <w:rsid w:val="008C6280"/>
    <w:rsid w:val="008C69E8"/>
    <w:rsid w:val="008C6AF5"/>
    <w:rsid w:val="008C72A4"/>
    <w:rsid w:val="008C7A4F"/>
    <w:rsid w:val="008C7E8C"/>
    <w:rsid w:val="008D006F"/>
    <w:rsid w:val="008D060E"/>
    <w:rsid w:val="008D1363"/>
    <w:rsid w:val="008D2CC3"/>
    <w:rsid w:val="008D2EE8"/>
    <w:rsid w:val="008D33A1"/>
    <w:rsid w:val="008D3776"/>
    <w:rsid w:val="008D74F6"/>
    <w:rsid w:val="008D766A"/>
    <w:rsid w:val="008E0977"/>
    <w:rsid w:val="008E0C6A"/>
    <w:rsid w:val="008E283D"/>
    <w:rsid w:val="008E3939"/>
    <w:rsid w:val="008E3BCD"/>
    <w:rsid w:val="008E3C21"/>
    <w:rsid w:val="008E3C39"/>
    <w:rsid w:val="008E3DA1"/>
    <w:rsid w:val="008E6623"/>
    <w:rsid w:val="008E69D1"/>
    <w:rsid w:val="008E6C6A"/>
    <w:rsid w:val="008E77D0"/>
    <w:rsid w:val="008E7B88"/>
    <w:rsid w:val="008F0192"/>
    <w:rsid w:val="008F0240"/>
    <w:rsid w:val="008F036D"/>
    <w:rsid w:val="008F04A9"/>
    <w:rsid w:val="008F156A"/>
    <w:rsid w:val="008F1F2B"/>
    <w:rsid w:val="008F20A8"/>
    <w:rsid w:val="008F322D"/>
    <w:rsid w:val="008F3972"/>
    <w:rsid w:val="008F4783"/>
    <w:rsid w:val="008F4FDD"/>
    <w:rsid w:val="008F56F1"/>
    <w:rsid w:val="008F60A5"/>
    <w:rsid w:val="008F62E6"/>
    <w:rsid w:val="008F63A5"/>
    <w:rsid w:val="008F696E"/>
    <w:rsid w:val="008F6C88"/>
    <w:rsid w:val="008F6F7C"/>
    <w:rsid w:val="0090050D"/>
    <w:rsid w:val="00901711"/>
    <w:rsid w:val="00904A9D"/>
    <w:rsid w:val="00907BE8"/>
    <w:rsid w:val="00910716"/>
    <w:rsid w:val="00910A00"/>
    <w:rsid w:val="00910C69"/>
    <w:rsid w:val="0091129E"/>
    <w:rsid w:val="00912483"/>
    <w:rsid w:val="00912C7B"/>
    <w:rsid w:val="0091300C"/>
    <w:rsid w:val="0091338F"/>
    <w:rsid w:val="009136E0"/>
    <w:rsid w:val="00913C91"/>
    <w:rsid w:val="00914D9F"/>
    <w:rsid w:val="00915BAD"/>
    <w:rsid w:val="00915D38"/>
    <w:rsid w:val="0091700B"/>
    <w:rsid w:val="0091747E"/>
    <w:rsid w:val="00917AE9"/>
    <w:rsid w:val="00917C48"/>
    <w:rsid w:val="00920709"/>
    <w:rsid w:val="009218FF"/>
    <w:rsid w:val="00921CA9"/>
    <w:rsid w:val="00921D2D"/>
    <w:rsid w:val="00921D6B"/>
    <w:rsid w:val="009222AB"/>
    <w:rsid w:val="00922A59"/>
    <w:rsid w:val="00922FE2"/>
    <w:rsid w:val="009230E8"/>
    <w:rsid w:val="00923297"/>
    <w:rsid w:val="00924158"/>
    <w:rsid w:val="009241E5"/>
    <w:rsid w:val="009242AD"/>
    <w:rsid w:val="0092549B"/>
    <w:rsid w:val="009270EC"/>
    <w:rsid w:val="00927565"/>
    <w:rsid w:val="00927762"/>
    <w:rsid w:val="00927B6D"/>
    <w:rsid w:val="00930048"/>
    <w:rsid w:val="009315C5"/>
    <w:rsid w:val="009319CD"/>
    <w:rsid w:val="0093385F"/>
    <w:rsid w:val="00933DD2"/>
    <w:rsid w:val="00933FDC"/>
    <w:rsid w:val="009342C6"/>
    <w:rsid w:val="00934BE9"/>
    <w:rsid w:val="00935935"/>
    <w:rsid w:val="00935D4A"/>
    <w:rsid w:val="009369CB"/>
    <w:rsid w:val="00937626"/>
    <w:rsid w:val="0093763F"/>
    <w:rsid w:val="00937DAC"/>
    <w:rsid w:val="00941683"/>
    <w:rsid w:val="009424E0"/>
    <w:rsid w:val="009435F8"/>
    <w:rsid w:val="00943BC4"/>
    <w:rsid w:val="0094418C"/>
    <w:rsid w:val="009447FC"/>
    <w:rsid w:val="00944C12"/>
    <w:rsid w:val="00944F28"/>
    <w:rsid w:val="0094522C"/>
    <w:rsid w:val="0094676D"/>
    <w:rsid w:val="009469D4"/>
    <w:rsid w:val="009474D4"/>
    <w:rsid w:val="00947620"/>
    <w:rsid w:val="00947E91"/>
    <w:rsid w:val="00947F2E"/>
    <w:rsid w:val="00950A61"/>
    <w:rsid w:val="00950DFD"/>
    <w:rsid w:val="00951CCD"/>
    <w:rsid w:val="009521F5"/>
    <w:rsid w:val="009522AA"/>
    <w:rsid w:val="009527A1"/>
    <w:rsid w:val="009536BA"/>
    <w:rsid w:val="00953CB2"/>
    <w:rsid w:val="00953E37"/>
    <w:rsid w:val="0095448C"/>
    <w:rsid w:val="009548CD"/>
    <w:rsid w:val="00954CC6"/>
    <w:rsid w:val="00955D91"/>
    <w:rsid w:val="009561BE"/>
    <w:rsid w:val="00962381"/>
    <w:rsid w:val="00962D28"/>
    <w:rsid w:val="00963F29"/>
    <w:rsid w:val="00964C3A"/>
    <w:rsid w:val="00964E6B"/>
    <w:rsid w:val="0096513A"/>
    <w:rsid w:val="0096563F"/>
    <w:rsid w:val="00966281"/>
    <w:rsid w:val="0096704E"/>
    <w:rsid w:val="0097003C"/>
    <w:rsid w:val="009719DE"/>
    <w:rsid w:val="00971FC1"/>
    <w:rsid w:val="009720E1"/>
    <w:rsid w:val="00972682"/>
    <w:rsid w:val="00972EC2"/>
    <w:rsid w:val="00974F2C"/>
    <w:rsid w:val="00975195"/>
    <w:rsid w:val="009754FF"/>
    <w:rsid w:val="00977274"/>
    <w:rsid w:val="009807D7"/>
    <w:rsid w:val="00980831"/>
    <w:rsid w:val="00980B81"/>
    <w:rsid w:val="00980E70"/>
    <w:rsid w:val="00981206"/>
    <w:rsid w:val="009824BF"/>
    <w:rsid w:val="00982583"/>
    <w:rsid w:val="00982653"/>
    <w:rsid w:val="009831D7"/>
    <w:rsid w:val="0098377D"/>
    <w:rsid w:val="00983B3B"/>
    <w:rsid w:val="009851D2"/>
    <w:rsid w:val="00985785"/>
    <w:rsid w:val="00986195"/>
    <w:rsid w:val="00987C7B"/>
    <w:rsid w:val="00987EDC"/>
    <w:rsid w:val="00990C4A"/>
    <w:rsid w:val="0099111B"/>
    <w:rsid w:val="009918CF"/>
    <w:rsid w:val="009922E4"/>
    <w:rsid w:val="00992EC3"/>
    <w:rsid w:val="00993B24"/>
    <w:rsid w:val="00993C44"/>
    <w:rsid w:val="00994A0E"/>
    <w:rsid w:val="009956BB"/>
    <w:rsid w:val="00995EDB"/>
    <w:rsid w:val="00996BB5"/>
    <w:rsid w:val="00996F74"/>
    <w:rsid w:val="00997394"/>
    <w:rsid w:val="00997D72"/>
    <w:rsid w:val="00997DEA"/>
    <w:rsid w:val="009A0D17"/>
    <w:rsid w:val="009A1C68"/>
    <w:rsid w:val="009A2770"/>
    <w:rsid w:val="009A27BE"/>
    <w:rsid w:val="009A28C6"/>
    <w:rsid w:val="009A4C86"/>
    <w:rsid w:val="009A5554"/>
    <w:rsid w:val="009A6167"/>
    <w:rsid w:val="009A668D"/>
    <w:rsid w:val="009A7ACB"/>
    <w:rsid w:val="009B0628"/>
    <w:rsid w:val="009B06EA"/>
    <w:rsid w:val="009B075C"/>
    <w:rsid w:val="009B1088"/>
    <w:rsid w:val="009B1D7D"/>
    <w:rsid w:val="009B2CB1"/>
    <w:rsid w:val="009B34F8"/>
    <w:rsid w:val="009B3B3E"/>
    <w:rsid w:val="009B48CF"/>
    <w:rsid w:val="009B52BC"/>
    <w:rsid w:val="009B6F21"/>
    <w:rsid w:val="009B71DB"/>
    <w:rsid w:val="009B75E8"/>
    <w:rsid w:val="009B7A0C"/>
    <w:rsid w:val="009C023D"/>
    <w:rsid w:val="009C0A29"/>
    <w:rsid w:val="009C19F6"/>
    <w:rsid w:val="009C216D"/>
    <w:rsid w:val="009C2D7B"/>
    <w:rsid w:val="009C348A"/>
    <w:rsid w:val="009C480D"/>
    <w:rsid w:val="009C4FC4"/>
    <w:rsid w:val="009C5267"/>
    <w:rsid w:val="009C55B5"/>
    <w:rsid w:val="009C781C"/>
    <w:rsid w:val="009C7BCF"/>
    <w:rsid w:val="009D034A"/>
    <w:rsid w:val="009D120A"/>
    <w:rsid w:val="009D3881"/>
    <w:rsid w:val="009D3B2F"/>
    <w:rsid w:val="009D3C16"/>
    <w:rsid w:val="009D3CBB"/>
    <w:rsid w:val="009D534C"/>
    <w:rsid w:val="009D5A2A"/>
    <w:rsid w:val="009D6705"/>
    <w:rsid w:val="009D6712"/>
    <w:rsid w:val="009D7C7C"/>
    <w:rsid w:val="009E0064"/>
    <w:rsid w:val="009E12D6"/>
    <w:rsid w:val="009E1ADD"/>
    <w:rsid w:val="009E24BA"/>
    <w:rsid w:val="009E3319"/>
    <w:rsid w:val="009E333A"/>
    <w:rsid w:val="009E3700"/>
    <w:rsid w:val="009E5AD5"/>
    <w:rsid w:val="009E6553"/>
    <w:rsid w:val="009E6CF9"/>
    <w:rsid w:val="009E7877"/>
    <w:rsid w:val="009E7ABC"/>
    <w:rsid w:val="009F03F5"/>
    <w:rsid w:val="009F1508"/>
    <w:rsid w:val="009F16DB"/>
    <w:rsid w:val="009F193E"/>
    <w:rsid w:val="009F2150"/>
    <w:rsid w:val="009F29BA"/>
    <w:rsid w:val="009F4855"/>
    <w:rsid w:val="009F59A4"/>
    <w:rsid w:val="009F5F01"/>
    <w:rsid w:val="009F747A"/>
    <w:rsid w:val="009F7AA7"/>
    <w:rsid w:val="00A01C40"/>
    <w:rsid w:val="00A02981"/>
    <w:rsid w:val="00A03116"/>
    <w:rsid w:val="00A0333D"/>
    <w:rsid w:val="00A03358"/>
    <w:rsid w:val="00A03D9F"/>
    <w:rsid w:val="00A03DFD"/>
    <w:rsid w:val="00A0456B"/>
    <w:rsid w:val="00A05BC4"/>
    <w:rsid w:val="00A06795"/>
    <w:rsid w:val="00A06E01"/>
    <w:rsid w:val="00A10587"/>
    <w:rsid w:val="00A107C0"/>
    <w:rsid w:val="00A10BA4"/>
    <w:rsid w:val="00A1109C"/>
    <w:rsid w:val="00A12730"/>
    <w:rsid w:val="00A1309F"/>
    <w:rsid w:val="00A13D77"/>
    <w:rsid w:val="00A15191"/>
    <w:rsid w:val="00A15839"/>
    <w:rsid w:val="00A15C56"/>
    <w:rsid w:val="00A165D3"/>
    <w:rsid w:val="00A165F8"/>
    <w:rsid w:val="00A17874"/>
    <w:rsid w:val="00A200EF"/>
    <w:rsid w:val="00A2099D"/>
    <w:rsid w:val="00A21588"/>
    <w:rsid w:val="00A2228F"/>
    <w:rsid w:val="00A22CCA"/>
    <w:rsid w:val="00A23977"/>
    <w:rsid w:val="00A23A69"/>
    <w:rsid w:val="00A23DAD"/>
    <w:rsid w:val="00A2405E"/>
    <w:rsid w:val="00A246CE"/>
    <w:rsid w:val="00A251DB"/>
    <w:rsid w:val="00A260AE"/>
    <w:rsid w:val="00A26311"/>
    <w:rsid w:val="00A26A31"/>
    <w:rsid w:val="00A26D73"/>
    <w:rsid w:val="00A27170"/>
    <w:rsid w:val="00A27EE4"/>
    <w:rsid w:val="00A315F4"/>
    <w:rsid w:val="00A32A49"/>
    <w:rsid w:val="00A33183"/>
    <w:rsid w:val="00A33521"/>
    <w:rsid w:val="00A3368D"/>
    <w:rsid w:val="00A33694"/>
    <w:rsid w:val="00A338A7"/>
    <w:rsid w:val="00A33F3F"/>
    <w:rsid w:val="00A369C7"/>
    <w:rsid w:val="00A36D6D"/>
    <w:rsid w:val="00A404E9"/>
    <w:rsid w:val="00A412E5"/>
    <w:rsid w:val="00A42883"/>
    <w:rsid w:val="00A43828"/>
    <w:rsid w:val="00A43F48"/>
    <w:rsid w:val="00A44600"/>
    <w:rsid w:val="00A46511"/>
    <w:rsid w:val="00A470AC"/>
    <w:rsid w:val="00A476D7"/>
    <w:rsid w:val="00A50BDA"/>
    <w:rsid w:val="00A512D8"/>
    <w:rsid w:val="00A512EF"/>
    <w:rsid w:val="00A5179D"/>
    <w:rsid w:val="00A523E4"/>
    <w:rsid w:val="00A52B66"/>
    <w:rsid w:val="00A52F98"/>
    <w:rsid w:val="00A52FCD"/>
    <w:rsid w:val="00A5553B"/>
    <w:rsid w:val="00A55DC8"/>
    <w:rsid w:val="00A56DD1"/>
    <w:rsid w:val="00A574AE"/>
    <w:rsid w:val="00A6026C"/>
    <w:rsid w:val="00A60F9B"/>
    <w:rsid w:val="00A60FAE"/>
    <w:rsid w:val="00A61961"/>
    <w:rsid w:val="00A61BCB"/>
    <w:rsid w:val="00A621E7"/>
    <w:rsid w:val="00A64F48"/>
    <w:rsid w:val="00A6531C"/>
    <w:rsid w:val="00A658A3"/>
    <w:rsid w:val="00A661FF"/>
    <w:rsid w:val="00A662B0"/>
    <w:rsid w:val="00A66A91"/>
    <w:rsid w:val="00A701CB"/>
    <w:rsid w:val="00A735BB"/>
    <w:rsid w:val="00A73F17"/>
    <w:rsid w:val="00A743B1"/>
    <w:rsid w:val="00A7493C"/>
    <w:rsid w:val="00A754E6"/>
    <w:rsid w:val="00A75658"/>
    <w:rsid w:val="00A808D6"/>
    <w:rsid w:val="00A80E4D"/>
    <w:rsid w:val="00A80F7C"/>
    <w:rsid w:val="00A81AA3"/>
    <w:rsid w:val="00A828CC"/>
    <w:rsid w:val="00A832EC"/>
    <w:rsid w:val="00A83414"/>
    <w:rsid w:val="00A83D81"/>
    <w:rsid w:val="00A84564"/>
    <w:rsid w:val="00A850E3"/>
    <w:rsid w:val="00A8518D"/>
    <w:rsid w:val="00A85BDB"/>
    <w:rsid w:val="00A8603E"/>
    <w:rsid w:val="00A86425"/>
    <w:rsid w:val="00A8698E"/>
    <w:rsid w:val="00A86FC9"/>
    <w:rsid w:val="00A872FB"/>
    <w:rsid w:val="00A87A9D"/>
    <w:rsid w:val="00A90698"/>
    <w:rsid w:val="00A9073F"/>
    <w:rsid w:val="00A90856"/>
    <w:rsid w:val="00A90BB0"/>
    <w:rsid w:val="00A913D5"/>
    <w:rsid w:val="00A919E3"/>
    <w:rsid w:val="00A91D02"/>
    <w:rsid w:val="00A91E53"/>
    <w:rsid w:val="00A925DB"/>
    <w:rsid w:val="00A93E61"/>
    <w:rsid w:val="00A9403B"/>
    <w:rsid w:val="00A94219"/>
    <w:rsid w:val="00A95824"/>
    <w:rsid w:val="00A95F70"/>
    <w:rsid w:val="00A9673D"/>
    <w:rsid w:val="00A9721A"/>
    <w:rsid w:val="00A972C1"/>
    <w:rsid w:val="00AA02A8"/>
    <w:rsid w:val="00AA1ED4"/>
    <w:rsid w:val="00AA20D9"/>
    <w:rsid w:val="00AA27E5"/>
    <w:rsid w:val="00AA287C"/>
    <w:rsid w:val="00AA4113"/>
    <w:rsid w:val="00AA420E"/>
    <w:rsid w:val="00AA4DE6"/>
    <w:rsid w:val="00AA6E7F"/>
    <w:rsid w:val="00AA7DA6"/>
    <w:rsid w:val="00AB0293"/>
    <w:rsid w:val="00AB188C"/>
    <w:rsid w:val="00AB2087"/>
    <w:rsid w:val="00AB21A0"/>
    <w:rsid w:val="00AB27F8"/>
    <w:rsid w:val="00AB3644"/>
    <w:rsid w:val="00AB3D12"/>
    <w:rsid w:val="00AB48B4"/>
    <w:rsid w:val="00AB4A57"/>
    <w:rsid w:val="00AB5959"/>
    <w:rsid w:val="00AB663A"/>
    <w:rsid w:val="00AB6FF6"/>
    <w:rsid w:val="00AB76F6"/>
    <w:rsid w:val="00AC2C23"/>
    <w:rsid w:val="00AC3748"/>
    <w:rsid w:val="00AC3A5A"/>
    <w:rsid w:val="00AC4258"/>
    <w:rsid w:val="00AC5190"/>
    <w:rsid w:val="00AC6293"/>
    <w:rsid w:val="00AC6638"/>
    <w:rsid w:val="00AC68F9"/>
    <w:rsid w:val="00AC79FD"/>
    <w:rsid w:val="00AC7B92"/>
    <w:rsid w:val="00AC7DC9"/>
    <w:rsid w:val="00AD0D68"/>
    <w:rsid w:val="00AD1083"/>
    <w:rsid w:val="00AD1460"/>
    <w:rsid w:val="00AD1826"/>
    <w:rsid w:val="00AD1A38"/>
    <w:rsid w:val="00AD1B04"/>
    <w:rsid w:val="00AD2542"/>
    <w:rsid w:val="00AD25ED"/>
    <w:rsid w:val="00AD3E9F"/>
    <w:rsid w:val="00AD493B"/>
    <w:rsid w:val="00AD4975"/>
    <w:rsid w:val="00AD4D1C"/>
    <w:rsid w:val="00AD4F63"/>
    <w:rsid w:val="00AD5412"/>
    <w:rsid w:val="00AD57F8"/>
    <w:rsid w:val="00AD5E5A"/>
    <w:rsid w:val="00AD6704"/>
    <w:rsid w:val="00AD7DD7"/>
    <w:rsid w:val="00AE170F"/>
    <w:rsid w:val="00AE1A04"/>
    <w:rsid w:val="00AE3745"/>
    <w:rsid w:val="00AE3A30"/>
    <w:rsid w:val="00AE5995"/>
    <w:rsid w:val="00AE5EF5"/>
    <w:rsid w:val="00AE7287"/>
    <w:rsid w:val="00AE7882"/>
    <w:rsid w:val="00AE7F08"/>
    <w:rsid w:val="00AF106E"/>
    <w:rsid w:val="00AF2368"/>
    <w:rsid w:val="00AF249A"/>
    <w:rsid w:val="00AF40E0"/>
    <w:rsid w:val="00AF4813"/>
    <w:rsid w:val="00AF4BEE"/>
    <w:rsid w:val="00AF4DAC"/>
    <w:rsid w:val="00AF4E6B"/>
    <w:rsid w:val="00AF51C0"/>
    <w:rsid w:val="00AF649E"/>
    <w:rsid w:val="00AF72D4"/>
    <w:rsid w:val="00AF738A"/>
    <w:rsid w:val="00AF749A"/>
    <w:rsid w:val="00B007E1"/>
    <w:rsid w:val="00B02EA5"/>
    <w:rsid w:val="00B0327B"/>
    <w:rsid w:val="00B0489F"/>
    <w:rsid w:val="00B04E70"/>
    <w:rsid w:val="00B055F1"/>
    <w:rsid w:val="00B113C6"/>
    <w:rsid w:val="00B11F66"/>
    <w:rsid w:val="00B12342"/>
    <w:rsid w:val="00B12BF4"/>
    <w:rsid w:val="00B13194"/>
    <w:rsid w:val="00B13B2E"/>
    <w:rsid w:val="00B13E0C"/>
    <w:rsid w:val="00B1460F"/>
    <w:rsid w:val="00B14798"/>
    <w:rsid w:val="00B152AD"/>
    <w:rsid w:val="00B1609B"/>
    <w:rsid w:val="00B171DD"/>
    <w:rsid w:val="00B17FCD"/>
    <w:rsid w:val="00B206AD"/>
    <w:rsid w:val="00B20D6C"/>
    <w:rsid w:val="00B20ED0"/>
    <w:rsid w:val="00B211EA"/>
    <w:rsid w:val="00B22F37"/>
    <w:rsid w:val="00B23768"/>
    <w:rsid w:val="00B23B74"/>
    <w:rsid w:val="00B2721C"/>
    <w:rsid w:val="00B27362"/>
    <w:rsid w:val="00B276A2"/>
    <w:rsid w:val="00B3132F"/>
    <w:rsid w:val="00B32E53"/>
    <w:rsid w:val="00B337A9"/>
    <w:rsid w:val="00B33B0C"/>
    <w:rsid w:val="00B33BD4"/>
    <w:rsid w:val="00B34278"/>
    <w:rsid w:val="00B34815"/>
    <w:rsid w:val="00B355AE"/>
    <w:rsid w:val="00B36059"/>
    <w:rsid w:val="00B3637C"/>
    <w:rsid w:val="00B40ABA"/>
    <w:rsid w:val="00B40FEF"/>
    <w:rsid w:val="00B42926"/>
    <w:rsid w:val="00B429C3"/>
    <w:rsid w:val="00B42D04"/>
    <w:rsid w:val="00B43C1C"/>
    <w:rsid w:val="00B4452B"/>
    <w:rsid w:val="00B44644"/>
    <w:rsid w:val="00B44986"/>
    <w:rsid w:val="00B44E53"/>
    <w:rsid w:val="00B463D2"/>
    <w:rsid w:val="00B46DB8"/>
    <w:rsid w:val="00B47410"/>
    <w:rsid w:val="00B47507"/>
    <w:rsid w:val="00B47DF9"/>
    <w:rsid w:val="00B50408"/>
    <w:rsid w:val="00B506DE"/>
    <w:rsid w:val="00B50CE3"/>
    <w:rsid w:val="00B50F69"/>
    <w:rsid w:val="00B517C3"/>
    <w:rsid w:val="00B535EF"/>
    <w:rsid w:val="00B53880"/>
    <w:rsid w:val="00B5395D"/>
    <w:rsid w:val="00B541C5"/>
    <w:rsid w:val="00B54C1D"/>
    <w:rsid w:val="00B54E46"/>
    <w:rsid w:val="00B54F64"/>
    <w:rsid w:val="00B551CF"/>
    <w:rsid w:val="00B55D44"/>
    <w:rsid w:val="00B5661D"/>
    <w:rsid w:val="00B56D57"/>
    <w:rsid w:val="00B5732A"/>
    <w:rsid w:val="00B57A14"/>
    <w:rsid w:val="00B60AB2"/>
    <w:rsid w:val="00B60BD1"/>
    <w:rsid w:val="00B6162D"/>
    <w:rsid w:val="00B61AD3"/>
    <w:rsid w:val="00B61B0B"/>
    <w:rsid w:val="00B61E8A"/>
    <w:rsid w:val="00B61F1F"/>
    <w:rsid w:val="00B6214B"/>
    <w:rsid w:val="00B62B84"/>
    <w:rsid w:val="00B62BF3"/>
    <w:rsid w:val="00B63AF2"/>
    <w:rsid w:val="00B64358"/>
    <w:rsid w:val="00B6448A"/>
    <w:rsid w:val="00B666AC"/>
    <w:rsid w:val="00B677E2"/>
    <w:rsid w:val="00B67F2C"/>
    <w:rsid w:val="00B707FE"/>
    <w:rsid w:val="00B708BF"/>
    <w:rsid w:val="00B709C3"/>
    <w:rsid w:val="00B72FE7"/>
    <w:rsid w:val="00B7325A"/>
    <w:rsid w:val="00B73964"/>
    <w:rsid w:val="00B73B12"/>
    <w:rsid w:val="00B74F2A"/>
    <w:rsid w:val="00B752A4"/>
    <w:rsid w:val="00B754A2"/>
    <w:rsid w:val="00B77E72"/>
    <w:rsid w:val="00B81DA5"/>
    <w:rsid w:val="00B81EC6"/>
    <w:rsid w:val="00B8277F"/>
    <w:rsid w:val="00B83B39"/>
    <w:rsid w:val="00B83E84"/>
    <w:rsid w:val="00B83F43"/>
    <w:rsid w:val="00B85237"/>
    <w:rsid w:val="00B86CEA"/>
    <w:rsid w:val="00B87C0C"/>
    <w:rsid w:val="00B90759"/>
    <w:rsid w:val="00B91A10"/>
    <w:rsid w:val="00B91FE0"/>
    <w:rsid w:val="00B920BE"/>
    <w:rsid w:val="00B93587"/>
    <w:rsid w:val="00B943C6"/>
    <w:rsid w:val="00B943F3"/>
    <w:rsid w:val="00B946E0"/>
    <w:rsid w:val="00B95187"/>
    <w:rsid w:val="00B9577C"/>
    <w:rsid w:val="00B97027"/>
    <w:rsid w:val="00B97A0F"/>
    <w:rsid w:val="00B97BAC"/>
    <w:rsid w:val="00BA006B"/>
    <w:rsid w:val="00BA15EB"/>
    <w:rsid w:val="00BA1ECA"/>
    <w:rsid w:val="00BA27B9"/>
    <w:rsid w:val="00BA3D1F"/>
    <w:rsid w:val="00BA44F2"/>
    <w:rsid w:val="00BA4BC7"/>
    <w:rsid w:val="00BA502B"/>
    <w:rsid w:val="00BA5B39"/>
    <w:rsid w:val="00BA5CE7"/>
    <w:rsid w:val="00BA6CFE"/>
    <w:rsid w:val="00BA7A8E"/>
    <w:rsid w:val="00BB0ACA"/>
    <w:rsid w:val="00BB1284"/>
    <w:rsid w:val="00BB19CB"/>
    <w:rsid w:val="00BB232E"/>
    <w:rsid w:val="00BB25D0"/>
    <w:rsid w:val="00BB3134"/>
    <w:rsid w:val="00BB3F48"/>
    <w:rsid w:val="00BB5644"/>
    <w:rsid w:val="00BB5898"/>
    <w:rsid w:val="00BB7E08"/>
    <w:rsid w:val="00BC086B"/>
    <w:rsid w:val="00BC0B29"/>
    <w:rsid w:val="00BC421C"/>
    <w:rsid w:val="00BC52EC"/>
    <w:rsid w:val="00BC56C4"/>
    <w:rsid w:val="00BC5F2C"/>
    <w:rsid w:val="00BC64AC"/>
    <w:rsid w:val="00BC7796"/>
    <w:rsid w:val="00BC7E1A"/>
    <w:rsid w:val="00BD185B"/>
    <w:rsid w:val="00BD2A01"/>
    <w:rsid w:val="00BD414C"/>
    <w:rsid w:val="00BD4DAE"/>
    <w:rsid w:val="00BD4F36"/>
    <w:rsid w:val="00BD5A59"/>
    <w:rsid w:val="00BD5B5D"/>
    <w:rsid w:val="00BD5B69"/>
    <w:rsid w:val="00BD5D9A"/>
    <w:rsid w:val="00BD5F1C"/>
    <w:rsid w:val="00BD62B7"/>
    <w:rsid w:val="00BD6911"/>
    <w:rsid w:val="00BE00D4"/>
    <w:rsid w:val="00BE0233"/>
    <w:rsid w:val="00BE194C"/>
    <w:rsid w:val="00BE2322"/>
    <w:rsid w:val="00BE321D"/>
    <w:rsid w:val="00BE4BFE"/>
    <w:rsid w:val="00BE4E36"/>
    <w:rsid w:val="00BE6423"/>
    <w:rsid w:val="00BE6855"/>
    <w:rsid w:val="00BE6E36"/>
    <w:rsid w:val="00BE713A"/>
    <w:rsid w:val="00BF0E4A"/>
    <w:rsid w:val="00BF1C60"/>
    <w:rsid w:val="00BF1D90"/>
    <w:rsid w:val="00BF2C1A"/>
    <w:rsid w:val="00BF312D"/>
    <w:rsid w:val="00BF3F4C"/>
    <w:rsid w:val="00BF4C61"/>
    <w:rsid w:val="00BF4D90"/>
    <w:rsid w:val="00BF5BD4"/>
    <w:rsid w:val="00C008C9"/>
    <w:rsid w:val="00C013A1"/>
    <w:rsid w:val="00C023AA"/>
    <w:rsid w:val="00C04966"/>
    <w:rsid w:val="00C04AE2"/>
    <w:rsid w:val="00C0547D"/>
    <w:rsid w:val="00C06435"/>
    <w:rsid w:val="00C06642"/>
    <w:rsid w:val="00C06BDA"/>
    <w:rsid w:val="00C0726A"/>
    <w:rsid w:val="00C07D9E"/>
    <w:rsid w:val="00C1149A"/>
    <w:rsid w:val="00C13CA6"/>
    <w:rsid w:val="00C14A42"/>
    <w:rsid w:val="00C16C58"/>
    <w:rsid w:val="00C17D32"/>
    <w:rsid w:val="00C20BDE"/>
    <w:rsid w:val="00C20C30"/>
    <w:rsid w:val="00C2164E"/>
    <w:rsid w:val="00C22321"/>
    <w:rsid w:val="00C22CB0"/>
    <w:rsid w:val="00C231F3"/>
    <w:rsid w:val="00C24D34"/>
    <w:rsid w:val="00C24D44"/>
    <w:rsid w:val="00C2547B"/>
    <w:rsid w:val="00C254EE"/>
    <w:rsid w:val="00C25FED"/>
    <w:rsid w:val="00C261D2"/>
    <w:rsid w:val="00C26B3C"/>
    <w:rsid w:val="00C26FD2"/>
    <w:rsid w:val="00C27C98"/>
    <w:rsid w:val="00C27D94"/>
    <w:rsid w:val="00C30487"/>
    <w:rsid w:val="00C31236"/>
    <w:rsid w:val="00C322F9"/>
    <w:rsid w:val="00C335B9"/>
    <w:rsid w:val="00C33A69"/>
    <w:rsid w:val="00C3442D"/>
    <w:rsid w:val="00C34648"/>
    <w:rsid w:val="00C35037"/>
    <w:rsid w:val="00C352C8"/>
    <w:rsid w:val="00C35841"/>
    <w:rsid w:val="00C35B93"/>
    <w:rsid w:val="00C36B0D"/>
    <w:rsid w:val="00C36E0B"/>
    <w:rsid w:val="00C36E57"/>
    <w:rsid w:val="00C376CE"/>
    <w:rsid w:val="00C4031C"/>
    <w:rsid w:val="00C4063A"/>
    <w:rsid w:val="00C417E9"/>
    <w:rsid w:val="00C42506"/>
    <w:rsid w:val="00C42711"/>
    <w:rsid w:val="00C42FA7"/>
    <w:rsid w:val="00C43660"/>
    <w:rsid w:val="00C436F3"/>
    <w:rsid w:val="00C43809"/>
    <w:rsid w:val="00C43BF6"/>
    <w:rsid w:val="00C43E0B"/>
    <w:rsid w:val="00C44368"/>
    <w:rsid w:val="00C452E0"/>
    <w:rsid w:val="00C468A5"/>
    <w:rsid w:val="00C4692C"/>
    <w:rsid w:val="00C507C3"/>
    <w:rsid w:val="00C51AD5"/>
    <w:rsid w:val="00C51C03"/>
    <w:rsid w:val="00C52275"/>
    <w:rsid w:val="00C52BE5"/>
    <w:rsid w:val="00C52E3F"/>
    <w:rsid w:val="00C53175"/>
    <w:rsid w:val="00C54066"/>
    <w:rsid w:val="00C54CE5"/>
    <w:rsid w:val="00C55B69"/>
    <w:rsid w:val="00C56AD7"/>
    <w:rsid w:val="00C573CB"/>
    <w:rsid w:val="00C577E7"/>
    <w:rsid w:val="00C57DCC"/>
    <w:rsid w:val="00C61A46"/>
    <w:rsid w:val="00C62943"/>
    <w:rsid w:val="00C62F58"/>
    <w:rsid w:val="00C63674"/>
    <w:rsid w:val="00C63DA9"/>
    <w:rsid w:val="00C6523C"/>
    <w:rsid w:val="00C65B5F"/>
    <w:rsid w:val="00C66C7C"/>
    <w:rsid w:val="00C66DB6"/>
    <w:rsid w:val="00C66E77"/>
    <w:rsid w:val="00C700A8"/>
    <w:rsid w:val="00C70B7C"/>
    <w:rsid w:val="00C713D4"/>
    <w:rsid w:val="00C7163D"/>
    <w:rsid w:val="00C71BA7"/>
    <w:rsid w:val="00C7243A"/>
    <w:rsid w:val="00C72DC9"/>
    <w:rsid w:val="00C72E2A"/>
    <w:rsid w:val="00C732EC"/>
    <w:rsid w:val="00C73F00"/>
    <w:rsid w:val="00C74D17"/>
    <w:rsid w:val="00C75282"/>
    <w:rsid w:val="00C75DCE"/>
    <w:rsid w:val="00C75F4E"/>
    <w:rsid w:val="00C76405"/>
    <w:rsid w:val="00C7696B"/>
    <w:rsid w:val="00C77E73"/>
    <w:rsid w:val="00C80333"/>
    <w:rsid w:val="00C80861"/>
    <w:rsid w:val="00C843AD"/>
    <w:rsid w:val="00C8455F"/>
    <w:rsid w:val="00C84E60"/>
    <w:rsid w:val="00C85051"/>
    <w:rsid w:val="00C853E7"/>
    <w:rsid w:val="00C85529"/>
    <w:rsid w:val="00C87CB6"/>
    <w:rsid w:val="00C87D8C"/>
    <w:rsid w:val="00C904D4"/>
    <w:rsid w:val="00C90B26"/>
    <w:rsid w:val="00C90FB9"/>
    <w:rsid w:val="00C9148C"/>
    <w:rsid w:val="00C918A3"/>
    <w:rsid w:val="00C92374"/>
    <w:rsid w:val="00C944A3"/>
    <w:rsid w:val="00C959E1"/>
    <w:rsid w:val="00C95CAA"/>
    <w:rsid w:val="00C96C73"/>
    <w:rsid w:val="00C96DDE"/>
    <w:rsid w:val="00CA094B"/>
    <w:rsid w:val="00CA0FC9"/>
    <w:rsid w:val="00CA1575"/>
    <w:rsid w:val="00CA1C9C"/>
    <w:rsid w:val="00CA21CC"/>
    <w:rsid w:val="00CA2FFD"/>
    <w:rsid w:val="00CA3E16"/>
    <w:rsid w:val="00CA3E68"/>
    <w:rsid w:val="00CA3E7B"/>
    <w:rsid w:val="00CA5F24"/>
    <w:rsid w:val="00CA6F05"/>
    <w:rsid w:val="00CA7A11"/>
    <w:rsid w:val="00CB03E2"/>
    <w:rsid w:val="00CB0A34"/>
    <w:rsid w:val="00CB0E83"/>
    <w:rsid w:val="00CB116A"/>
    <w:rsid w:val="00CB1314"/>
    <w:rsid w:val="00CB174F"/>
    <w:rsid w:val="00CB2BAC"/>
    <w:rsid w:val="00CB59E1"/>
    <w:rsid w:val="00CB6873"/>
    <w:rsid w:val="00CB7002"/>
    <w:rsid w:val="00CB7195"/>
    <w:rsid w:val="00CB7849"/>
    <w:rsid w:val="00CC065F"/>
    <w:rsid w:val="00CC0AC4"/>
    <w:rsid w:val="00CC1345"/>
    <w:rsid w:val="00CC14F5"/>
    <w:rsid w:val="00CC1B4A"/>
    <w:rsid w:val="00CC21A3"/>
    <w:rsid w:val="00CC3A9A"/>
    <w:rsid w:val="00CC3C11"/>
    <w:rsid w:val="00CC4708"/>
    <w:rsid w:val="00CC491F"/>
    <w:rsid w:val="00CC4DFA"/>
    <w:rsid w:val="00CC4F4A"/>
    <w:rsid w:val="00CC56A4"/>
    <w:rsid w:val="00CC66B5"/>
    <w:rsid w:val="00CC6960"/>
    <w:rsid w:val="00CC73EA"/>
    <w:rsid w:val="00CC7FC0"/>
    <w:rsid w:val="00CD07E3"/>
    <w:rsid w:val="00CD091C"/>
    <w:rsid w:val="00CD0963"/>
    <w:rsid w:val="00CD1DAB"/>
    <w:rsid w:val="00CD22ED"/>
    <w:rsid w:val="00CD2F0B"/>
    <w:rsid w:val="00CD37DD"/>
    <w:rsid w:val="00CD4F10"/>
    <w:rsid w:val="00CD4FA4"/>
    <w:rsid w:val="00CD5894"/>
    <w:rsid w:val="00CD74C5"/>
    <w:rsid w:val="00CD7BCD"/>
    <w:rsid w:val="00CE00C4"/>
    <w:rsid w:val="00CE1379"/>
    <w:rsid w:val="00CE2109"/>
    <w:rsid w:val="00CE314D"/>
    <w:rsid w:val="00CE314E"/>
    <w:rsid w:val="00CE3CA1"/>
    <w:rsid w:val="00CE461F"/>
    <w:rsid w:val="00CE4718"/>
    <w:rsid w:val="00CE48E9"/>
    <w:rsid w:val="00CE4949"/>
    <w:rsid w:val="00CE51DF"/>
    <w:rsid w:val="00CE6F5D"/>
    <w:rsid w:val="00CE788A"/>
    <w:rsid w:val="00CF0614"/>
    <w:rsid w:val="00CF08CA"/>
    <w:rsid w:val="00CF0CC5"/>
    <w:rsid w:val="00CF0E89"/>
    <w:rsid w:val="00CF120F"/>
    <w:rsid w:val="00CF1504"/>
    <w:rsid w:val="00CF2406"/>
    <w:rsid w:val="00CF2569"/>
    <w:rsid w:val="00CF2CB1"/>
    <w:rsid w:val="00CF337D"/>
    <w:rsid w:val="00CF3A8C"/>
    <w:rsid w:val="00CF3B16"/>
    <w:rsid w:val="00CF4042"/>
    <w:rsid w:val="00CF4848"/>
    <w:rsid w:val="00CF4A09"/>
    <w:rsid w:val="00CF4BA8"/>
    <w:rsid w:val="00CF4F4C"/>
    <w:rsid w:val="00CF4F73"/>
    <w:rsid w:val="00CF59D0"/>
    <w:rsid w:val="00CF65C3"/>
    <w:rsid w:val="00CF70C1"/>
    <w:rsid w:val="00CF76ED"/>
    <w:rsid w:val="00CF7742"/>
    <w:rsid w:val="00CF7CC4"/>
    <w:rsid w:val="00D00544"/>
    <w:rsid w:val="00D00744"/>
    <w:rsid w:val="00D014B3"/>
    <w:rsid w:val="00D01931"/>
    <w:rsid w:val="00D01DE7"/>
    <w:rsid w:val="00D020F0"/>
    <w:rsid w:val="00D024D7"/>
    <w:rsid w:val="00D038D6"/>
    <w:rsid w:val="00D0583A"/>
    <w:rsid w:val="00D06489"/>
    <w:rsid w:val="00D06CEE"/>
    <w:rsid w:val="00D078F3"/>
    <w:rsid w:val="00D07BCC"/>
    <w:rsid w:val="00D1034E"/>
    <w:rsid w:val="00D120EA"/>
    <w:rsid w:val="00D12626"/>
    <w:rsid w:val="00D12D27"/>
    <w:rsid w:val="00D1503C"/>
    <w:rsid w:val="00D15B08"/>
    <w:rsid w:val="00D15CA3"/>
    <w:rsid w:val="00D17303"/>
    <w:rsid w:val="00D17B04"/>
    <w:rsid w:val="00D17E6F"/>
    <w:rsid w:val="00D17E96"/>
    <w:rsid w:val="00D2075E"/>
    <w:rsid w:val="00D20AA5"/>
    <w:rsid w:val="00D215F6"/>
    <w:rsid w:val="00D222C5"/>
    <w:rsid w:val="00D22859"/>
    <w:rsid w:val="00D22AF8"/>
    <w:rsid w:val="00D23031"/>
    <w:rsid w:val="00D230E2"/>
    <w:rsid w:val="00D23B8C"/>
    <w:rsid w:val="00D23CA6"/>
    <w:rsid w:val="00D23D36"/>
    <w:rsid w:val="00D24757"/>
    <w:rsid w:val="00D277CB"/>
    <w:rsid w:val="00D27CBD"/>
    <w:rsid w:val="00D3042F"/>
    <w:rsid w:val="00D309D4"/>
    <w:rsid w:val="00D313BB"/>
    <w:rsid w:val="00D3168A"/>
    <w:rsid w:val="00D318CB"/>
    <w:rsid w:val="00D342E7"/>
    <w:rsid w:val="00D344A3"/>
    <w:rsid w:val="00D35B4E"/>
    <w:rsid w:val="00D35E3B"/>
    <w:rsid w:val="00D368FB"/>
    <w:rsid w:val="00D36A3E"/>
    <w:rsid w:val="00D37506"/>
    <w:rsid w:val="00D37A62"/>
    <w:rsid w:val="00D416FE"/>
    <w:rsid w:val="00D42636"/>
    <w:rsid w:val="00D46AFD"/>
    <w:rsid w:val="00D47323"/>
    <w:rsid w:val="00D47391"/>
    <w:rsid w:val="00D515FD"/>
    <w:rsid w:val="00D516A3"/>
    <w:rsid w:val="00D51852"/>
    <w:rsid w:val="00D52A1D"/>
    <w:rsid w:val="00D52DEE"/>
    <w:rsid w:val="00D53809"/>
    <w:rsid w:val="00D54039"/>
    <w:rsid w:val="00D54C4A"/>
    <w:rsid w:val="00D559B9"/>
    <w:rsid w:val="00D6078B"/>
    <w:rsid w:val="00D6166E"/>
    <w:rsid w:val="00D62273"/>
    <w:rsid w:val="00D6297D"/>
    <w:rsid w:val="00D62B01"/>
    <w:rsid w:val="00D62B5B"/>
    <w:rsid w:val="00D64C3A"/>
    <w:rsid w:val="00D64FD6"/>
    <w:rsid w:val="00D65955"/>
    <w:rsid w:val="00D6623B"/>
    <w:rsid w:val="00D668A7"/>
    <w:rsid w:val="00D67855"/>
    <w:rsid w:val="00D67ED1"/>
    <w:rsid w:val="00D70940"/>
    <w:rsid w:val="00D71845"/>
    <w:rsid w:val="00D71D4F"/>
    <w:rsid w:val="00D72A05"/>
    <w:rsid w:val="00D732EB"/>
    <w:rsid w:val="00D73FC1"/>
    <w:rsid w:val="00D74187"/>
    <w:rsid w:val="00D74A62"/>
    <w:rsid w:val="00D74DE5"/>
    <w:rsid w:val="00D74F3C"/>
    <w:rsid w:val="00D7556F"/>
    <w:rsid w:val="00D75B79"/>
    <w:rsid w:val="00D76A88"/>
    <w:rsid w:val="00D76CBF"/>
    <w:rsid w:val="00D770E3"/>
    <w:rsid w:val="00D771DC"/>
    <w:rsid w:val="00D773E6"/>
    <w:rsid w:val="00D810AA"/>
    <w:rsid w:val="00D812C3"/>
    <w:rsid w:val="00D85F80"/>
    <w:rsid w:val="00D867D4"/>
    <w:rsid w:val="00D87206"/>
    <w:rsid w:val="00D87668"/>
    <w:rsid w:val="00D90619"/>
    <w:rsid w:val="00D90916"/>
    <w:rsid w:val="00D90FB9"/>
    <w:rsid w:val="00D94045"/>
    <w:rsid w:val="00D9443F"/>
    <w:rsid w:val="00D953C4"/>
    <w:rsid w:val="00D96032"/>
    <w:rsid w:val="00D97DA6"/>
    <w:rsid w:val="00DA18A2"/>
    <w:rsid w:val="00DA199B"/>
    <w:rsid w:val="00DA1DB0"/>
    <w:rsid w:val="00DA2F88"/>
    <w:rsid w:val="00DA3076"/>
    <w:rsid w:val="00DA3583"/>
    <w:rsid w:val="00DA403B"/>
    <w:rsid w:val="00DA5643"/>
    <w:rsid w:val="00DA705F"/>
    <w:rsid w:val="00DA7F2F"/>
    <w:rsid w:val="00DB142C"/>
    <w:rsid w:val="00DB1853"/>
    <w:rsid w:val="00DB226C"/>
    <w:rsid w:val="00DB322E"/>
    <w:rsid w:val="00DB4705"/>
    <w:rsid w:val="00DB48E5"/>
    <w:rsid w:val="00DB49A3"/>
    <w:rsid w:val="00DB51E8"/>
    <w:rsid w:val="00DB55EE"/>
    <w:rsid w:val="00DB57A8"/>
    <w:rsid w:val="00DB5826"/>
    <w:rsid w:val="00DB590E"/>
    <w:rsid w:val="00DB5A54"/>
    <w:rsid w:val="00DB6248"/>
    <w:rsid w:val="00DC0617"/>
    <w:rsid w:val="00DC0CA5"/>
    <w:rsid w:val="00DC0D40"/>
    <w:rsid w:val="00DC15FD"/>
    <w:rsid w:val="00DC1CFB"/>
    <w:rsid w:val="00DC1F82"/>
    <w:rsid w:val="00DC233A"/>
    <w:rsid w:val="00DC277C"/>
    <w:rsid w:val="00DC2FDC"/>
    <w:rsid w:val="00DC35C6"/>
    <w:rsid w:val="00DC3800"/>
    <w:rsid w:val="00DC413E"/>
    <w:rsid w:val="00DC4A27"/>
    <w:rsid w:val="00DC4BED"/>
    <w:rsid w:val="00DC61EF"/>
    <w:rsid w:val="00DC63BE"/>
    <w:rsid w:val="00DC73A3"/>
    <w:rsid w:val="00DC7413"/>
    <w:rsid w:val="00DC76B2"/>
    <w:rsid w:val="00DD002E"/>
    <w:rsid w:val="00DD0614"/>
    <w:rsid w:val="00DD2A60"/>
    <w:rsid w:val="00DD3743"/>
    <w:rsid w:val="00DD472B"/>
    <w:rsid w:val="00DD4F00"/>
    <w:rsid w:val="00DD5660"/>
    <w:rsid w:val="00DD6CEB"/>
    <w:rsid w:val="00DE02A1"/>
    <w:rsid w:val="00DE0426"/>
    <w:rsid w:val="00DE0778"/>
    <w:rsid w:val="00DE09CA"/>
    <w:rsid w:val="00DE1C55"/>
    <w:rsid w:val="00DE2BDC"/>
    <w:rsid w:val="00DE3D32"/>
    <w:rsid w:val="00DE663D"/>
    <w:rsid w:val="00DE6B8E"/>
    <w:rsid w:val="00DE71F6"/>
    <w:rsid w:val="00DF01DE"/>
    <w:rsid w:val="00DF0286"/>
    <w:rsid w:val="00DF16BE"/>
    <w:rsid w:val="00DF2082"/>
    <w:rsid w:val="00DF2684"/>
    <w:rsid w:val="00DF2875"/>
    <w:rsid w:val="00DF3736"/>
    <w:rsid w:val="00DF37B5"/>
    <w:rsid w:val="00DF43E4"/>
    <w:rsid w:val="00DF50E8"/>
    <w:rsid w:val="00DF5296"/>
    <w:rsid w:val="00DF5ADF"/>
    <w:rsid w:val="00DF6A30"/>
    <w:rsid w:val="00DF6BCC"/>
    <w:rsid w:val="00DF6EF5"/>
    <w:rsid w:val="00E0014F"/>
    <w:rsid w:val="00E00193"/>
    <w:rsid w:val="00E001C2"/>
    <w:rsid w:val="00E00F2C"/>
    <w:rsid w:val="00E010C2"/>
    <w:rsid w:val="00E01C8F"/>
    <w:rsid w:val="00E02DD0"/>
    <w:rsid w:val="00E03069"/>
    <w:rsid w:val="00E03739"/>
    <w:rsid w:val="00E04A16"/>
    <w:rsid w:val="00E04E2A"/>
    <w:rsid w:val="00E04EE0"/>
    <w:rsid w:val="00E055FA"/>
    <w:rsid w:val="00E0579A"/>
    <w:rsid w:val="00E05BF1"/>
    <w:rsid w:val="00E05CAB"/>
    <w:rsid w:val="00E061F9"/>
    <w:rsid w:val="00E0624E"/>
    <w:rsid w:val="00E07783"/>
    <w:rsid w:val="00E07808"/>
    <w:rsid w:val="00E0780D"/>
    <w:rsid w:val="00E07B3A"/>
    <w:rsid w:val="00E07B5A"/>
    <w:rsid w:val="00E106C2"/>
    <w:rsid w:val="00E11C2B"/>
    <w:rsid w:val="00E12038"/>
    <w:rsid w:val="00E12093"/>
    <w:rsid w:val="00E15770"/>
    <w:rsid w:val="00E163B8"/>
    <w:rsid w:val="00E16ED4"/>
    <w:rsid w:val="00E1740F"/>
    <w:rsid w:val="00E17CCC"/>
    <w:rsid w:val="00E209B4"/>
    <w:rsid w:val="00E213BC"/>
    <w:rsid w:val="00E21440"/>
    <w:rsid w:val="00E21FD5"/>
    <w:rsid w:val="00E23D30"/>
    <w:rsid w:val="00E253FC"/>
    <w:rsid w:val="00E25F5A"/>
    <w:rsid w:val="00E2601E"/>
    <w:rsid w:val="00E267CA"/>
    <w:rsid w:val="00E269E6"/>
    <w:rsid w:val="00E26F98"/>
    <w:rsid w:val="00E27BC8"/>
    <w:rsid w:val="00E30044"/>
    <w:rsid w:val="00E303F6"/>
    <w:rsid w:val="00E304DD"/>
    <w:rsid w:val="00E305B7"/>
    <w:rsid w:val="00E331FE"/>
    <w:rsid w:val="00E33586"/>
    <w:rsid w:val="00E339E9"/>
    <w:rsid w:val="00E35657"/>
    <w:rsid w:val="00E373B5"/>
    <w:rsid w:val="00E377AA"/>
    <w:rsid w:val="00E40456"/>
    <w:rsid w:val="00E40516"/>
    <w:rsid w:val="00E41506"/>
    <w:rsid w:val="00E41DE8"/>
    <w:rsid w:val="00E44886"/>
    <w:rsid w:val="00E44A57"/>
    <w:rsid w:val="00E45D0F"/>
    <w:rsid w:val="00E45F6F"/>
    <w:rsid w:val="00E46D50"/>
    <w:rsid w:val="00E47152"/>
    <w:rsid w:val="00E50853"/>
    <w:rsid w:val="00E508AB"/>
    <w:rsid w:val="00E51125"/>
    <w:rsid w:val="00E51707"/>
    <w:rsid w:val="00E51B8D"/>
    <w:rsid w:val="00E51F1E"/>
    <w:rsid w:val="00E52236"/>
    <w:rsid w:val="00E52DE0"/>
    <w:rsid w:val="00E52FC5"/>
    <w:rsid w:val="00E535A0"/>
    <w:rsid w:val="00E552E7"/>
    <w:rsid w:val="00E55787"/>
    <w:rsid w:val="00E572C7"/>
    <w:rsid w:val="00E60D60"/>
    <w:rsid w:val="00E61B0F"/>
    <w:rsid w:val="00E61CE1"/>
    <w:rsid w:val="00E622DF"/>
    <w:rsid w:val="00E629B9"/>
    <w:rsid w:val="00E62CEA"/>
    <w:rsid w:val="00E63B01"/>
    <w:rsid w:val="00E65B7A"/>
    <w:rsid w:val="00E65CD5"/>
    <w:rsid w:val="00E677CF"/>
    <w:rsid w:val="00E67895"/>
    <w:rsid w:val="00E679C2"/>
    <w:rsid w:val="00E67B2A"/>
    <w:rsid w:val="00E70628"/>
    <w:rsid w:val="00E70D64"/>
    <w:rsid w:val="00E72E90"/>
    <w:rsid w:val="00E72F55"/>
    <w:rsid w:val="00E7419B"/>
    <w:rsid w:val="00E7462E"/>
    <w:rsid w:val="00E748F7"/>
    <w:rsid w:val="00E75EA4"/>
    <w:rsid w:val="00E76270"/>
    <w:rsid w:val="00E76D82"/>
    <w:rsid w:val="00E77CAA"/>
    <w:rsid w:val="00E8022E"/>
    <w:rsid w:val="00E807FB"/>
    <w:rsid w:val="00E80F25"/>
    <w:rsid w:val="00E81230"/>
    <w:rsid w:val="00E8202B"/>
    <w:rsid w:val="00E824E3"/>
    <w:rsid w:val="00E82925"/>
    <w:rsid w:val="00E85D43"/>
    <w:rsid w:val="00E860D1"/>
    <w:rsid w:val="00E86159"/>
    <w:rsid w:val="00E8657A"/>
    <w:rsid w:val="00E90604"/>
    <w:rsid w:val="00E90AF4"/>
    <w:rsid w:val="00E913A6"/>
    <w:rsid w:val="00E9179A"/>
    <w:rsid w:val="00E91B1C"/>
    <w:rsid w:val="00E937DF"/>
    <w:rsid w:val="00E93955"/>
    <w:rsid w:val="00E93BC7"/>
    <w:rsid w:val="00E941D5"/>
    <w:rsid w:val="00E94D62"/>
    <w:rsid w:val="00E9535E"/>
    <w:rsid w:val="00E964BA"/>
    <w:rsid w:val="00E96C7B"/>
    <w:rsid w:val="00E96DBB"/>
    <w:rsid w:val="00E9726F"/>
    <w:rsid w:val="00E9753A"/>
    <w:rsid w:val="00E97ACD"/>
    <w:rsid w:val="00EA0634"/>
    <w:rsid w:val="00EA0B26"/>
    <w:rsid w:val="00EA1BA4"/>
    <w:rsid w:val="00EA1C08"/>
    <w:rsid w:val="00EA22A7"/>
    <w:rsid w:val="00EA3021"/>
    <w:rsid w:val="00EA3FAF"/>
    <w:rsid w:val="00EA4121"/>
    <w:rsid w:val="00EA41C0"/>
    <w:rsid w:val="00EA43D9"/>
    <w:rsid w:val="00EA505E"/>
    <w:rsid w:val="00EA5399"/>
    <w:rsid w:val="00EA5C7D"/>
    <w:rsid w:val="00EA62DF"/>
    <w:rsid w:val="00EA6597"/>
    <w:rsid w:val="00EA6907"/>
    <w:rsid w:val="00EA73A7"/>
    <w:rsid w:val="00EA7E50"/>
    <w:rsid w:val="00EB053F"/>
    <w:rsid w:val="00EB07F7"/>
    <w:rsid w:val="00EB0E18"/>
    <w:rsid w:val="00EB2B80"/>
    <w:rsid w:val="00EB3239"/>
    <w:rsid w:val="00EB3A80"/>
    <w:rsid w:val="00EB439E"/>
    <w:rsid w:val="00EB463D"/>
    <w:rsid w:val="00EB51DA"/>
    <w:rsid w:val="00EB54EF"/>
    <w:rsid w:val="00EB7457"/>
    <w:rsid w:val="00EB775D"/>
    <w:rsid w:val="00EB7CCE"/>
    <w:rsid w:val="00EC2B71"/>
    <w:rsid w:val="00EC2C4D"/>
    <w:rsid w:val="00EC4C3C"/>
    <w:rsid w:val="00EC4E91"/>
    <w:rsid w:val="00EC565B"/>
    <w:rsid w:val="00EC71EB"/>
    <w:rsid w:val="00EC7E73"/>
    <w:rsid w:val="00ED0355"/>
    <w:rsid w:val="00ED19B1"/>
    <w:rsid w:val="00ED21B7"/>
    <w:rsid w:val="00ED2642"/>
    <w:rsid w:val="00ED2876"/>
    <w:rsid w:val="00ED29D8"/>
    <w:rsid w:val="00ED4419"/>
    <w:rsid w:val="00ED5CCC"/>
    <w:rsid w:val="00ED66E7"/>
    <w:rsid w:val="00ED6D95"/>
    <w:rsid w:val="00ED70E9"/>
    <w:rsid w:val="00ED7244"/>
    <w:rsid w:val="00ED7ED0"/>
    <w:rsid w:val="00EE0FF0"/>
    <w:rsid w:val="00EE38B1"/>
    <w:rsid w:val="00EE698B"/>
    <w:rsid w:val="00EE79D4"/>
    <w:rsid w:val="00EF0C02"/>
    <w:rsid w:val="00EF0C8C"/>
    <w:rsid w:val="00EF1581"/>
    <w:rsid w:val="00EF1FF9"/>
    <w:rsid w:val="00EF2FD8"/>
    <w:rsid w:val="00EF31F7"/>
    <w:rsid w:val="00EF32EE"/>
    <w:rsid w:val="00EF35F1"/>
    <w:rsid w:val="00EF3869"/>
    <w:rsid w:val="00EF3C53"/>
    <w:rsid w:val="00EF40D9"/>
    <w:rsid w:val="00EF422B"/>
    <w:rsid w:val="00EF4CA7"/>
    <w:rsid w:val="00EF535C"/>
    <w:rsid w:val="00EF53E3"/>
    <w:rsid w:val="00EF6459"/>
    <w:rsid w:val="00EF71D1"/>
    <w:rsid w:val="00F006CF"/>
    <w:rsid w:val="00F0097B"/>
    <w:rsid w:val="00F00F76"/>
    <w:rsid w:val="00F02556"/>
    <w:rsid w:val="00F0265E"/>
    <w:rsid w:val="00F02810"/>
    <w:rsid w:val="00F03151"/>
    <w:rsid w:val="00F03D81"/>
    <w:rsid w:val="00F05331"/>
    <w:rsid w:val="00F054DD"/>
    <w:rsid w:val="00F06A19"/>
    <w:rsid w:val="00F0736D"/>
    <w:rsid w:val="00F07A49"/>
    <w:rsid w:val="00F07DC2"/>
    <w:rsid w:val="00F100E6"/>
    <w:rsid w:val="00F101C9"/>
    <w:rsid w:val="00F10CE6"/>
    <w:rsid w:val="00F10FDA"/>
    <w:rsid w:val="00F114A7"/>
    <w:rsid w:val="00F11A01"/>
    <w:rsid w:val="00F1289B"/>
    <w:rsid w:val="00F12930"/>
    <w:rsid w:val="00F136D8"/>
    <w:rsid w:val="00F13BA0"/>
    <w:rsid w:val="00F165B9"/>
    <w:rsid w:val="00F206E3"/>
    <w:rsid w:val="00F20BAC"/>
    <w:rsid w:val="00F2119E"/>
    <w:rsid w:val="00F217EC"/>
    <w:rsid w:val="00F236F8"/>
    <w:rsid w:val="00F23718"/>
    <w:rsid w:val="00F24350"/>
    <w:rsid w:val="00F2451A"/>
    <w:rsid w:val="00F247FB"/>
    <w:rsid w:val="00F24CAF"/>
    <w:rsid w:val="00F256DC"/>
    <w:rsid w:val="00F26182"/>
    <w:rsid w:val="00F304B1"/>
    <w:rsid w:val="00F30A6A"/>
    <w:rsid w:val="00F30F54"/>
    <w:rsid w:val="00F31298"/>
    <w:rsid w:val="00F315B2"/>
    <w:rsid w:val="00F320A8"/>
    <w:rsid w:val="00F33E40"/>
    <w:rsid w:val="00F3489F"/>
    <w:rsid w:val="00F34F02"/>
    <w:rsid w:val="00F34FDF"/>
    <w:rsid w:val="00F35D6B"/>
    <w:rsid w:val="00F37C09"/>
    <w:rsid w:val="00F37EAB"/>
    <w:rsid w:val="00F4037E"/>
    <w:rsid w:val="00F40DE1"/>
    <w:rsid w:val="00F4133A"/>
    <w:rsid w:val="00F42544"/>
    <w:rsid w:val="00F42681"/>
    <w:rsid w:val="00F42FC6"/>
    <w:rsid w:val="00F44E65"/>
    <w:rsid w:val="00F467F2"/>
    <w:rsid w:val="00F46EBD"/>
    <w:rsid w:val="00F470D4"/>
    <w:rsid w:val="00F47C03"/>
    <w:rsid w:val="00F47EE9"/>
    <w:rsid w:val="00F50446"/>
    <w:rsid w:val="00F50C44"/>
    <w:rsid w:val="00F5273B"/>
    <w:rsid w:val="00F52784"/>
    <w:rsid w:val="00F52DEE"/>
    <w:rsid w:val="00F53450"/>
    <w:rsid w:val="00F5430B"/>
    <w:rsid w:val="00F54CE3"/>
    <w:rsid w:val="00F56453"/>
    <w:rsid w:val="00F56F1B"/>
    <w:rsid w:val="00F57005"/>
    <w:rsid w:val="00F60396"/>
    <w:rsid w:val="00F6049F"/>
    <w:rsid w:val="00F60BD9"/>
    <w:rsid w:val="00F60DE9"/>
    <w:rsid w:val="00F6193E"/>
    <w:rsid w:val="00F62E2A"/>
    <w:rsid w:val="00F63B52"/>
    <w:rsid w:val="00F643C1"/>
    <w:rsid w:val="00F6644C"/>
    <w:rsid w:val="00F6764F"/>
    <w:rsid w:val="00F67C62"/>
    <w:rsid w:val="00F705E9"/>
    <w:rsid w:val="00F7136A"/>
    <w:rsid w:val="00F71547"/>
    <w:rsid w:val="00F7251B"/>
    <w:rsid w:val="00F726C5"/>
    <w:rsid w:val="00F733DA"/>
    <w:rsid w:val="00F746BC"/>
    <w:rsid w:val="00F74769"/>
    <w:rsid w:val="00F74D0F"/>
    <w:rsid w:val="00F757F8"/>
    <w:rsid w:val="00F759E2"/>
    <w:rsid w:val="00F77119"/>
    <w:rsid w:val="00F776AE"/>
    <w:rsid w:val="00F80135"/>
    <w:rsid w:val="00F838FA"/>
    <w:rsid w:val="00F84ABD"/>
    <w:rsid w:val="00F84DE7"/>
    <w:rsid w:val="00F85B28"/>
    <w:rsid w:val="00F85B62"/>
    <w:rsid w:val="00F863CC"/>
    <w:rsid w:val="00F86422"/>
    <w:rsid w:val="00F867DD"/>
    <w:rsid w:val="00F86ACB"/>
    <w:rsid w:val="00F905F4"/>
    <w:rsid w:val="00F92890"/>
    <w:rsid w:val="00F92A1B"/>
    <w:rsid w:val="00F92B3F"/>
    <w:rsid w:val="00F934D1"/>
    <w:rsid w:val="00F93957"/>
    <w:rsid w:val="00F958CD"/>
    <w:rsid w:val="00F95F0E"/>
    <w:rsid w:val="00FA1C6C"/>
    <w:rsid w:val="00FA2171"/>
    <w:rsid w:val="00FA314C"/>
    <w:rsid w:val="00FA3B69"/>
    <w:rsid w:val="00FA4383"/>
    <w:rsid w:val="00FA4B9D"/>
    <w:rsid w:val="00FA60CD"/>
    <w:rsid w:val="00FA66A1"/>
    <w:rsid w:val="00FA6CD6"/>
    <w:rsid w:val="00FA740A"/>
    <w:rsid w:val="00FA7CF1"/>
    <w:rsid w:val="00FB01C9"/>
    <w:rsid w:val="00FB0550"/>
    <w:rsid w:val="00FB09EF"/>
    <w:rsid w:val="00FB0DE1"/>
    <w:rsid w:val="00FB1ECF"/>
    <w:rsid w:val="00FB2B4B"/>
    <w:rsid w:val="00FB40C7"/>
    <w:rsid w:val="00FB45D3"/>
    <w:rsid w:val="00FB4600"/>
    <w:rsid w:val="00FB49C4"/>
    <w:rsid w:val="00FB5E31"/>
    <w:rsid w:val="00FB6ADE"/>
    <w:rsid w:val="00FC00E4"/>
    <w:rsid w:val="00FC0497"/>
    <w:rsid w:val="00FC05C2"/>
    <w:rsid w:val="00FC0655"/>
    <w:rsid w:val="00FC0A26"/>
    <w:rsid w:val="00FC1FC1"/>
    <w:rsid w:val="00FC3682"/>
    <w:rsid w:val="00FC3D30"/>
    <w:rsid w:val="00FC5A79"/>
    <w:rsid w:val="00FC5AAB"/>
    <w:rsid w:val="00FC7B3B"/>
    <w:rsid w:val="00FD0EF7"/>
    <w:rsid w:val="00FD1B35"/>
    <w:rsid w:val="00FD20DF"/>
    <w:rsid w:val="00FD2508"/>
    <w:rsid w:val="00FD2B40"/>
    <w:rsid w:val="00FD434D"/>
    <w:rsid w:val="00FD4CFD"/>
    <w:rsid w:val="00FD53FF"/>
    <w:rsid w:val="00FD6081"/>
    <w:rsid w:val="00FD6989"/>
    <w:rsid w:val="00FD6D21"/>
    <w:rsid w:val="00FD6EB9"/>
    <w:rsid w:val="00FD6FF4"/>
    <w:rsid w:val="00FD70C3"/>
    <w:rsid w:val="00FD71BE"/>
    <w:rsid w:val="00FE15E3"/>
    <w:rsid w:val="00FE38DF"/>
    <w:rsid w:val="00FE3EDC"/>
    <w:rsid w:val="00FE4FFE"/>
    <w:rsid w:val="00FE61E7"/>
    <w:rsid w:val="00FE644F"/>
    <w:rsid w:val="00FE6455"/>
    <w:rsid w:val="00FE6BBE"/>
    <w:rsid w:val="00FF0BB1"/>
    <w:rsid w:val="00FF0C46"/>
    <w:rsid w:val="00FF0E6F"/>
    <w:rsid w:val="00FF10C8"/>
    <w:rsid w:val="00FF17AA"/>
    <w:rsid w:val="00FF17C0"/>
    <w:rsid w:val="00FF1A58"/>
    <w:rsid w:val="00FF1F57"/>
    <w:rsid w:val="00FF2337"/>
    <w:rsid w:val="00FF2DBB"/>
    <w:rsid w:val="00FF5BC1"/>
    <w:rsid w:val="00FF67FC"/>
    <w:rsid w:val="00FF6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A4C1F"/>
  <w15:chartTrackingRefBased/>
  <w15:docId w15:val="{43D3327A-E487-4D5C-AEF0-AB18DAEB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6B9E"/>
    <w:rPr>
      <w:sz w:val="28"/>
      <w:szCs w:val="24"/>
    </w:rPr>
  </w:style>
  <w:style w:type="paragraph" w:styleId="Heading4">
    <w:name w:val="heading 4"/>
    <w:basedOn w:val="Normal"/>
    <w:next w:val="Normal"/>
    <w:link w:val="Heading4Char"/>
    <w:semiHidden/>
    <w:unhideWhenUsed/>
    <w:qFormat/>
    <w:rsid w:val="00B3637C"/>
    <w:pPr>
      <w:keepNext/>
      <w:spacing w:before="240" w:after="60"/>
      <w:outlineLvl w:val="3"/>
    </w:pPr>
    <w:rPr>
      <w:rFonts w:ascii="Calibri" w:hAnsi="Calibri"/>
      <w:b/>
      <w:bCs/>
      <w:szCs w:val="28"/>
    </w:rPr>
  </w:style>
  <w:style w:type="paragraph" w:styleId="Heading5">
    <w:name w:val="heading 5"/>
    <w:basedOn w:val="Normal"/>
    <w:next w:val="Normal"/>
    <w:qFormat/>
    <w:rsid w:val="00FF67FC"/>
    <w:pPr>
      <w:keepNext/>
      <w:outlineLvl w:val="4"/>
    </w:pPr>
    <w:rPr>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aliases w:val="Body Text Indent Char1,Body Text Indent Char1 Char Char,Body Text Indent Char1 Char Char Char Char "/>
    <w:basedOn w:val="Normal"/>
    <w:link w:val="BodyTextIndentChar"/>
    <w:rsid w:val="00FF67FC"/>
    <w:pPr>
      <w:ind w:firstLine="567"/>
      <w:jc w:val="both"/>
    </w:pPr>
    <w:rPr>
      <w:szCs w:val="20"/>
    </w:rPr>
  </w:style>
  <w:style w:type="character" w:customStyle="1" w:styleId="BodyTextIndentChar">
    <w:name w:val="Body Text Indent Char"/>
    <w:aliases w:val="Body Text Indent Char1 Char,Body Text Indent Char1 Char Char Char,Body Text Indent Char1 Char Char Char Char  Char"/>
    <w:link w:val="BodyTextIndent"/>
    <w:rsid w:val="00FF67FC"/>
    <w:rPr>
      <w:sz w:val="28"/>
      <w:lang w:val="en-US" w:eastAsia="en-US" w:bidi="ar-SA"/>
    </w:rPr>
  </w:style>
  <w:style w:type="paragraph" w:styleId="BodyTextIndent2">
    <w:name w:val="Body Text Indent 2"/>
    <w:basedOn w:val="Normal"/>
    <w:rsid w:val="00FF67FC"/>
    <w:pPr>
      <w:ind w:firstLine="851"/>
      <w:jc w:val="both"/>
    </w:pPr>
    <w:rPr>
      <w:rFonts w:ascii=".VnTime" w:hAnsi=".VnTime"/>
      <w:szCs w:val="20"/>
    </w:rPr>
  </w:style>
  <w:style w:type="paragraph" w:customStyle="1" w:styleId="abc">
    <w:name w:val="abc"/>
    <w:basedOn w:val="Normal"/>
    <w:rsid w:val="00FF67FC"/>
    <w:rPr>
      <w:rFonts w:ascii=".VnTime" w:hAnsi=".VnTime"/>
      <w:color w:val="0000FF"/>
      <w:sz w:val="26"/>
      <w:szCs w:val="20"/>
    </w:rPr>
  </w:style>
  <w:style w:type="paragraph" w:styleId="BodyText2">
    <w:name w:val="Body Text 2"/>
    <w:basedOn w:val="Normal"/>
    <w:rsid w:val="00FF67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ind w:firstLine="539"/>
      <w:jc w:val="both"/>
      <w:textAlignment w:val="baseline"/>
    </w:pPr>
    <w:rPr>
      <w:rFonts w:ascii=".VnTime" w:hAnsi=".VnTime"/>
      <w:szCs w:val="20"/>
    </w:rPr>
  </w:style>
  <w:style w:type="paragraph" w:styleId="NormalWeb">
    <w:name w:val="Normal (Web)"/>
    <w:aliases w:val="Normal (Web) Char"/>
    <w:basedOn w:val="Normal"/>
    <w:link w:val="NormalWebChar1"/>
    <w:rsid w:val="00FF67FC"/>
    <w:pPr>
      <w:spacing w:before="100" w:beforeAutospacing="1" w:after="100" w:afterAutospacing="1"/>
    </w:pPr>
    <w:rPr>
      <w:sz w:val="24"/>
    </w:rPr>
  </w:style>
  <w:style w:type="character" w:customStyle="1" w:styleId="NormalWebChar1">
    <w:name w:val="Normal (Web) Char1"/>
    <w:aliases w:val="Normal (Web) Char Char"/>
    <w:link w:val="NormalWeb"/>
    <w:rsid w:val="00FF67FC"/>
    <w:rPr>
      <w:sz w:val="24"/>
      <w:szCs w:val="24"/>
      <w:lang w:val="en-US" w:eastAsia="en-US" w:bidi="ar-SA"/>
    </w:rPr>
  </w:style>
  <w:style w:type="paragraph" w:styleId="Header">
    <w:name w:val="header"/>
    <w:basedOn w:val="Normal"/>
    <w:link w:val="HeaderChar"/>
    <w:uiPriority w:val="99"/>
    <w:rsid w:val="00142A3B"/>
    <w:pPr>
      <w:tabs>
        <w:tab w:val="center" w:pos="4320"/>
        <w:tab w:val="right" w:pos="8640"/>
      </w:tabs>
    </w:pPr>
  </w:style>
  <w:style w:type="character" w:styleId="PageNumber">
    <w:name w:val="page number"/>
    <w:basedOn w:val="DefaultParagraphFont"/>
    <w:rsid w:val="00142A3B"/>
  </w:style>
  <w:style w:type="paragraph" w:customStyle="1" w:styleId="Char">
    <w:name w:val=" Char"/>
    <w:autoRedefine/>
    <w:rsid w:val="00F92890"/>
    <w:pPr>
      <w:tabs>
        <w:tab w:val="num" w:pos="360"/>
      </w:tabs>
      <w:spacing w:after="120"/>
      <w:ind w:left="357"/>
    </w:pPr>
    <w:rPr>
      <w:rFonts w:eastAsia="MS Mincho"/>
    </w:rPr>
  </w:style>
  <w:style w:type="paragraph" w:styleId="BodyText">
    <w:name w:val="Body Text"/>
    <w:aliases w:val=" Char1"/>
    <w:basedOn w:val="Normal"/>
    <w:link w:val="BodyTextChar"/>
    <w:rsid w:val="00F92890"/>
    <w:rPr>
      <w:color w:val="0000FF"/>
      <w:szCs w:val="28"/>
    </w:rPr>
  </w:style>
  <w:style w:type="paragraph" w:customStyle="1" w:styleId="Char0">
    <w:name w:val="Char"/>
    <w:basedOn w:val="Normal"/>
    <w:rsid w:val="00E8022E"/>
    <w:pPr>
      <w:spacing w:after="160" w:line="240" w:lineRule="exact"/>
    </w:pPr>
    <w:rPr>
      <w:rFonts w:ascii="Verdana" w:hAnsi="Verdana"/>
      <w:sz w:val="20"/>
      <w:szCs w:val="20"/>
    </w:rPr>
  </w:style>
  <w:style w:type="character" w:customStyle="1" w:styleId="normal-h1">
    <w:name w:val="normal-h1"/>
    <w:rsid w:val="001636FC"/>
    <w:rPr>
      <w:rFonts w:ascii="Times New Roman" w:hAnsi="Times New Roman" w:cs="Times New Roman" w:hint="default"/>
      <w:sz w:val="24"/>
      <w:szCs w:val="24"/>
    </w:rPr>
  </w:style>
  <w:style w:type="paragraph" w:customStyle="1" w:styleId="normal-p">
    <w:name w:val="normal-p"/>
    <w:basedOn w:val="Normal"/>
    <w:rsid w:val="000D529C"/>
    <w:rPr>
      <w:sz w:val="20"/>
      <w:szCs w:val="20"/>
    </w:rPr>
  </w:style>
  <w:style w:type="character" w:customStyle="1" w:styleId="apple-converted-space">
    <w:name w:val="apple-converted-space"/>
    <w:basedOn w:val="DefaultParagraphFont"/>
    <w:rsid w:val="00022543"/>
  </w:style>
  <w:style w:type="paragraph" w:customStyle="1" w:styleId="CharCharCharCharCharCharChar">
    <w:name w:val=" Char Char Char Char Char Char Char"/>
    <w:basedOn w:val="DocumentMap"/>
    <w:autoRedefine/>
    <w:rsid w:val="0025262B"/>
    <w:pPr>
      <w:widowControl w:val="0"/>
      <w:jc w:val="both"/>
    </w:pPr>
    <w:rPr>
      <w:rFonts w:eastAsia="SimSun" w:cs="Times New Roman"/>
      <w:kern w:val="2"/>
      <w:sz w:val="24"/>
      <w:szCs w:val="24"/>
      <w:lang w:eastAsia="zh-CN"/>
    </w:rPr>
  </w:style>
  <w:style w:type="paragraph" w:styleId="DocumentMap">
    <w:name w:val="Document Map"/>
    <w:basedOn w:val="Normal"/>
    <w:semiHidden/>
    <w:rsid w:val="0025262B"/>
    <w:pPr>
      <w:shd w:val="clear" w:color="auto" w:fill="000080"/>
    </w:pPr>
    <w:rPr>
      <w:rFonts w:ascii="Tahoma" w:hAnsi="Tahoma" w:cs="Tahoma"/>
      <w:sz w:val="20"/>
      <w:szCs w:val="20"/>
    </w:rPr>
  </w:style>
  <w:style w:type="paragraph" w:customStyle="1" w:styleId="Style12">
    <w:name w:val="Style12"/>
    <w:basedOn w:val="Normal"/>
    <w:rsid w:val="00DB142C"/>
    <w:pPr>
      <w:widowControl w:val="0"/>
      <w:autoSpaceDE w:val="0"/>
      <w:autoSpaceDN w:val="0"/>
      <w:adjustRightInd w:val="0"/>
      <w:spacing w:line="425" w:lineRule="exact"/>
      <w:ind w:firstLine="706"/>
      <w:jc w:val="both"/>
    </w:pPr>
    <w:rPr>
      <w:sz w:val="24"/>
    </w:rPr>
  </w:style>
  <w:style w:type="character" w:customStyle="1" w:styleId="FontStyle47">
    <w:name w:val="Font Style47"/>
    <w:rsid w:val="00DB142C"/>
    <w:rPr>
      <w:rFonts w:ascii="Times New Roman" w:hAnsi="Times New Roman" w:cs="Times New Roman"/>
      <w:color w:val="000000"/>
      <w:sz w:val="26"/>
      <w:szCs w:val="26"/>
    </w:rPr>
  </w:style>
  <w:style w:type="character" w:customStyle="1" w:styleId="FontStyle53">
    <w:name w:val="Font Style53"/>
    <w:rsid w:val="00DB142C"/>
    <w:rPr>
      <w:rFonts w:ascii="Times New Roman" w:hAnsi="Times New Roman" w:cs="Times New Roman"/>
      <w:color w:val="000000"/>
      <w:sz w:val="26"/>
      <w:szCs w:val="26"/>
    </w:rPr>
  </w:style>
  <w:style w:type="character" w:customStyle="1" w:styleId="FontStyle54">
    <w:name w:val="Font Style54"/>
    <w:rsid w:val="00DB142C"/>
    <w:rPr>
      <w:rFonts w:ascii="Times New Roman" w:hAnsi="Times New Roman" w:cs="Times New Roman"/>
      <w:color w:val="000000"/>
      <w:sz w:val="26"/>
      <w:szCs w:val="26"/>
    </w:rPr>
  </w:style>
  <w:style w:type="paragraph" w:customStyle="1" w:styleId="Style21">
    <w:name w:val="Style21"/>
    <w:basedOn w:val="Normal"/>
    <w:rsid w:val="00DB142C"/>
    <w:pPr>
      <w:widowControl w:val="0"/>
      <w:autoSpaceDE w:val="0"/>
      <w:autoSpaceDN w:val="0"/>
      <w:adjustRightInd w:val="0"/>
      <w:spacing w:line="394" w:lineRule="exact"/>
      <w:ind w:firstLine="533"/>
      <w:jc w:val="both"/>
    </w:pPr>
    <w:rPr>
      <w:sz w:val="24"/>
    </w:rPr>
  </w:style>
  <w:style w:type="character" w:customStyle="1" w:styleId="FontStyle58">
    <w:name w:val="Font Style58"/>
    <w:rsid w:val="00DB142C"/>
    <w:rPr>
      <w:rFonts w:ascii="Times New Roman" w:hAnsi="Times New Roman" w:cs="Times New Roman"/>
      <w:color w:val="000000"/>
      <w:w w:val="30"/>
      <w:sz w:val="18"/>
      <w:szCs w:val="18"/>
    </w:rPr>
  </w:style>
  <w:style w:type="character" w:customStyle="1" w:styleId="BodyTextChar">
    <w:name w:val="Body Text Char"/>
    <w:aliases w:val=" Char1 Char"/>
    <w:link w:val="BodyText"/>
    <w:rsid w:val="000F7FA3"/>
    <w:rPr>
      <w:color w:val="0000FF"/>
      <w:sz w:val="28"/>
      <w:szCs w:val="28"/>
      <w:lang w:val="en-US" w:eastAsia="en-US" w:bidi="ar-SA"/>
    </w:rPr>
  </w:style>
  <w:style w:type="paragraph" w:styleId="BodyText3">
    <w:name w:val="Body Text 3"/>
    <w:basedOn w:val="Normal"/>
    <w:link w:val="BodyText3Char"/>
    <w:rsid w:val="00AD0D68"/>
    <w:pPr>
      <w:spacing w:after="120"/>
    </w:pPr>
    <w:rPr>
      <w:sz w:val="16"/>
      <w:szCs w:val="16"/>
      <w:lang w:val="x-none" w:eastAsia="x-none"/>
    </w:rPr>
  </w:style>
  <w:style w:type="character" w:customStyle="1" w:styleId="BodyText3Char">
    <w:name w:val="Body Text 3 Char"/>
    <w:link w:val="BodyText3"/>
    <w:rsid w:val="00AD0D68"/>
    <w:rPr>
      <w:sz w:val="16"/>
      <w:szCs w:val="16"/>
      <w:lang w:val="x-none" w:eastAsia="x-none" w:bidi="ar-SA"/>
    </w:rPr>
  </w:style>
  <w:style w:type="character" w:customStyle="1" w:styleId="CharChar1">
    <w:name w:val=" Char Char1"/>
    <w:rsid w:val="00AD0D68"/>
    <w:rPr>
      <w:sz w:val="24"/>
      <w:szCs w:val="24"/>
    </w:rPr>
  </w:style>
  <w:style w:type="paragraph" w:customStyle="1" w:styleId="CharCharChar">
    <w:name w:val=" Char Char Char"/>
    <w:basedOn w:val="Normal"/>
    <w:rsid w:val="00454493"/>
    <w:pPr>
      <w:widowControl w:val="0"/>
      <w:jc w:val="both"/>
    </w:pPr>
    <w:rPr>
      <w:rFonts w:eastAsia="SimSun"/>
      <w:kern w:val="2"/>
      <w:sz w:val="24"/>
      <w:lang w:eastAsia="zh-CN"/>
    </w:rPr>
  </w:style>
  <w:style w:type="paragraph" w:customStyle="1" w:styleId="a">
    <w:name w:val="a"/>
    <w:basedOn w:val="Normal"/>
    <w:rsid w:val="00244F93"/>
    <w:pPr>
      <w:spacing w:before="120"/>
      <w:ind w:right="-1" w:firstLine="567"/>
      <w:jc w:val="both"/>
    </w:pPr>
    <w:rPr>
      <w:rFonts w:ascii="VNI-Times" w:hAnsi="VNI-Times" w:cs="VNI-Times"/>
      <w:sz w:val="26"/>
      <w:szCs w:val="26"/>
    </w:rPr>
  </w:style>
  <w:style w:type="table" w:styleId="TableGrid">
    <w:name w:val="Table Grid"/>
    <w:basedOn w:val="TableNormal"/>
    <w:rsid w:val="00C72E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rsid w:val="00C04AE2"/>
    <w:pPr>
      <w:spacing w:before="40" w:after="40"/>
      <w:ind w:firstLine="567"/>
      <w:jc w:val="both"/>
    </w:pPr>
    <w:rPr>
      <w:rFonts w:ascii=".VnTime" w:hAnsi=".VnTime"/>
      <w:sz w:val="26"/>
      <w:szCs w:val="20"/>
    </w:rPr>
  </w:style>
  <w:style w:type="paragraph" w:customStyle="1" w:styleId="DefaultParagraphFontParaCharCharCharCharChar">
    <w:name w:val="Default Paragraph Font Para Char Char Char Char Char"/>
    <w:autoRedefine/>
    <w:rsid w:val="00E055FA"/>
    <w:pPr>
      <w:tabs>
        <w:tab w:val="left" w:pos="1152"/>
      </w:tabs>
      <w:spacing w:before="120" w:after="120" w:line="312" w:lineRule="auto"/>
    </w:pPr>
    <w:rPr>
      <w:rFonts w:ascii="Arial" w:hAnsi="Arial" w:cs="Arial"/>
      <w:sz w:val="26"/>
      <w:szCs w:val="26"/>
    </w:rPr>
  </w:style>
  <w:style w:type="character" w:customStyle="1" w:styleId="Char1CharChar">
    <w:name w:val=" Char1 Char Char"/>
    <w:semiHidden/>
    <w:rsid w:val="009A0D17"/>
    <w:rPr>
      <w:rFonts w:ascii="VNI-Times" w:hAnsi="VNI-Times"/>
      <w:spacing w:val="-3"/>
      <w:sz w:val="28"/>
      <w:lang w:val="en-US" w:eastAsia="en-US" w:bidi="ar-SA"/>
    </w:rPr>
  </w:style>
  <w:style w:type="character" w:customStyle="1" w:styleId="CharChar3">
    <w:name w:val=" Char Char3"/>
    <w:rsid w:val="00890376"/>
    <w:rPr>
      <w:sz w:val="24"/>
      <w:szCs w:val="24"/>
    </w:rPr>
  </w:style>
  <w:style w:type="paragraph" w:styleId="Footer">
    <w:name w:val="footer"/>
    <w:basedOn w:val="Normal"/>
    <w:link w:val="FooterChar"/>
    <w:uiPriority w:val="99"/>
    <w:rsid w:val="005472F5"/>
    <w:pPr>
      <w:tabs>
        <w:tab w:val="center" w:pos="4320"/>
        <w:tab w:val="right" w:pos="8640"/>
      </w:tabs>
    </w:pPr>
  </w:style>
  <w:style w:type="character" w:customStyle="1" w:styleId="FooterChar">
    <w:name w:val="Footer Char"/>
    <w:link w:val="Footer"/>
    <w:uiPriority w:val="99"/>
    <w:rsid w:val="00CE1379"/>
    <w:rPr>
      <w:sz w:val="28"/>
      <w:szCs w:val="24"/>
      <w:lang w:val="en-US" w:eastAsia="en-US"/>
    </w:rPr>
  </w:style>
  <w:style w:type="character" w:customStyle="1" w:styleId="Heading4Char">
    <w:name w:val="Heading 4 Char"/>
    <w:link w:val="Heading4"/>
    <w:semiHidden/>
    <w:rsid w:val="00B3637C"/>
    <w:rPr>
      <w:rFonts w:ascii="Calibri" w:eastAsia="Times New Roman" w:hAnsi="Calibri" w:cs="Times New Roman"/>
      <w:b/>
      <w:bCs/>
      <w:sz w:val="28"/>
      <w:szCs w:val="28"/>
    </w:rPr>
  </w:style>
  <w:style w:type="character" w:customStyle="1" w:styleId="HeaderChar">
    <w:name w:val="Header Char"/>
    <w:link w:val="Header"/>
    <w:uiPriority w:val="99"/>
    <w:rsid w:val="008A5D08"/>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84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C5B777-7697-4F43-BC0E-DCA3DDBC56A0}"/>
</file>

<file path=customXml/itemProps2.xml><?xml version="1.0" encoding="utf-8"?>
<ds:datastoreItem xmlns:ds="http://schemas.openxmlformats.org/officeDocument/2006/customXml" ds:itemID="{8456890F-95F5-47BD-897C-33EB0ECF6240}"/>
</file>

<file path=customXml/itemProps3.xml><?xml version="1.0" encoding="utf-8"?>
<ds:datastoreItem xmlns:ds="http://schemas.openxmlformats.org/officeDocument/2006/customXml" ds:itemID="{81E69EC4-D6AC-4A8D-AABF-95FEDA431FE2}"/>
</file>

<file path=docProps/app.xml><?xml version="1.0" encoding="utf-8"?>
<Properties xmlns="http://schemas.openxmlformats.org/officeDocument/2006/extended-properties" xmlns:vt="http://schemas.openxmlformats.org/officeDocument/2006/docPropsVTypes">
  <Template>Normal</Template>
  <TotalTime>4</TotalTime>
  <Pages>5</Pages>
  <Words>1808</Words>
  <Characters>10308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ỦY BAN NHÂN DÂN                 CỘNG HOÀ XÃ HỘI CHỦ NGHĨA VIỆT NAM</vt:lpstr>
    </vt:vector>
  </TitlesOfParts>
  <Company>- ETH0 -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HOÀ XÃ HỘI CHỦ NGHĨA VIỆT NAM</dc:title>
  <dc:subject/>
  <dc:creator>Nguyễn Ái Lực</dc:creator>
  <cp:keywords/>
  <cp:lastModifiedBy>User</cp:lastModifiedBy>
  <cp:revision>3</cp:revision>
  <cp:lastPrinted>2014-12-16T07:18:00Z</cp:lastPrinted>
  <dcterms:created xsi:type="dcterms:W3CDTF">2024-10-21T02:47:00Z</dcterms:created>
  <dcterms:modified xsi:type="dcterms:W3CDTF">2024-10-21T02:50:00Z</dcterms:modified>
</cp:coreProperties>
</file>