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12D067" w14:textId="25E56FE1" w:rsidR="008D2394" w:rsidRPr="00DB36AD" w:rsidRDefault="00DB36AD" w:rsidP="00DB36AD">
      <w:pPr>
        <w:spacing w:line="360" w:lineRule="auto"/>
        <w:jc w:val="center"/>
        <w:rPr>
          <w:b/>
          <w:bCs/>
        </w:rPr>
      </w:pPr>
      <w:r w:rsidRPr="00DB36AD">
        <w:rPr>
          <w:b/>
          <w:bCs/>
        </w:rPr>
        <w:t>VĂN BẢN KHÁC</w:t>
      </w:r>
    </w:p>
    <w:p w14:paraId="04ADAB11" w14:textId="63224129" w:rsidR="00DB36AD" w:rsidRDefault="00533220" w:rsidP="00DB36AD">
      <w:pPr>
        <w:spacing w:line="360" w:lineRule="auto"/>
        <w:jc w:val="center"/>
        <w:rPr>
          <w:b/>
        </w:rPr>
      </w:pPr>
      <w:r>
        <w:rPr>
          <w:b/>
          <w:lang w:val="vi-VN"/>
        </w:rPr>
        <w:t>ỦY</w:t>
      </w:r>
      <w:r w:rsidR="00DB36AD">
        <w:rPr>
          <w:b/>
        </w:rPr>
        <w:t xml:space="preserve"> BAN </w:t>
      </w:r>
      <w:r w:rsidR="00DB36AD" w:rsidRPr="00E50C80">
        <w:rPr>
          <w:b/>
        </w:rPr>
        <w:t>NHÂN DÂN TỈNH BẮC NINH</w:t>
      </w:r>
    </w:p>
    <w:tbl>
      <w:tblPr>
        <w:tblW w:w="0" w:type="auto"/>
        <w:tblLook w:val="04A0" w:firstRow="1" w:lastRow="0" w:firstColumn="1" w:lastColumn="0" w:noHBand="0" w:noVBand="1"/>
      </w:tblPr>
      <w:tblGrid>
        <w:gridCol w:w="3368"/>
        <w:gridCol w:w="5987"/>
      </w:tblGrid>
      <w:tr w:rsidR="008D2394" w:rsidRPr="00FC3FDD" w14:paraId="2DF3AA21" w14:textId="77777777" w:rsidTr="00A31CC4">
        <w:trPr>
          <w:trHeight w:val="781"/>
        </w:trPr>
        <w:tc>
          <w:tcPr>
            <w:tcW w:w="3368" w:type="dxa"/>
          </w:tcPr>
          <w:p w14:paraId="177D0B2B" w14:textId="77777777" w:rsidR="008D2394" w:rsidRPr="00FC3FDD" w:rsidRDefault="008D2394" w:rsidP="00A31CC4">
            <w:pPr>
              <w:spacing w:line="300" w:lineRule="auto"/>
              <w:jc w:val="center"/>
              <w:rPr>
                <w:b/>
                <w:sz w:val="26"/>
              </w:rPr>
            </w:pPr>
            <w:r w:rsidRPr="00FC3FDD">
              <w:br w:type="page"/>
            </w:r>
            <w:r w:rsidRPr="00FC3FDD">
              <w:rPr>
                <w:b/>
                <w:sz w:val="26"/>
              </w:rPr>
              <w:t>ỦY BAN NHÂN DÂN</w:t>
            </w:r>
          </w:p>
          <w:p w14:paraId="33223422" w14:textId="0AC057A5" w:rsidR="008D2394" w:rsidRPr="00FC3FDD" w:rsidRDefault="008D2394" w:rsidP="00A31CC4">
            <w:pPr>
              <w:spacing w:line="300" w:lineRule="auto"/>
              <w:jc w:val="center"/>
              <w:rPr>
                <w:b/>
                <w:sz w:val="26"/>
              </w:rPr>
            </w:pPr>
            <w:r>
              <w:rPr>
                <w:noProof/>
              </w:rPr>
              <mc:AlternateContent>
                <mc:Choice Requires="wps">
                  <w:drawing>
                    <wp:anchor distT="4294967295" distB="4294967295" distL="114300" distR="114300" simplePos="0" relativeHeight="251681792" behindDoc="0" locked="0" layoutInCell="1" allowOverlap="1" wp14:anchorId="12915869" wp14:editId="204B7B27">
                      <wp:simplePos x="0" y="0"/>
                      <wp:positionH relativeFrom="column">
                        <wp:posOffset>573405</wp:posOffset>
                      </wp:positionH>
                      <wp:positionV relativeFrom="paragraph">
                        <wp:posOffset>215264</wp:posOffset>
                      </wp:positionV>
                      <wp:extent cx="914400" cy="0"/>
                      <wp:effectExtent l="0" t="0" r="0" b="0"/>
                      <wp:wrapNone/>
                      <wp:docPr id="723373526"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8BE6365" id="Straight Connector 18"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4236C914" w14:textId="77777777" w:rsidR="008D2394" w:rsidRPr="00463BB0" w:rsidRDefault="008D2394" w:rsidP="00A31CC4">
            <w:pPr>
              <w:spacing w:line="300" w:lineRule="auto"/>
              <w:jc w:val="center"/>
              <w:rPr>
                <w:b/>
                <w:sz w:val="20"/>
              </w:rPr>
            </w:pPr>
          </w:p>
        </w:tc>
        <w:tc>
          <w:tcPr>
            <w:tcW w:w="5987" w:type="dxa"/>
          </w:tcPr>
          <w:p w14:paraId="4ACCDE1B" w14:textId="77777777" w:rsidR="008D2394" w:rsidRPr="00FC3FDD" w:rsidRDefault="008D2394" w:rsidP="00A31CC4">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3071837B" w14:textId="1ADA99B8" w:rsidR="008D2394" w:rsidRPr="00FC3FDD" w:rsidRDefault="008D2394" w:rsidP="00A31CC4">
            <w:pPr>
              <w:spacing w:line="300" w:lineRule="auto"/>
              <w:jc w:val="center"/>
              <w:rPr>
                <w:b/>
              </w:rPr>
            </w:pPr>
            <w:r>
              <w:rPr>
                <w:noProof/>
              </w:rPr>
              <mc:AlternateContent>
                <mc:Choice Requires="wps">
                  <w:drawing>
                    <wp:anchor distT="4294967295" distB="4294967295" distL="114300" distR="114300" simplePos="0" relativeHeight="251682816" behindDoc="0" locked="0" layoutInCell="1" allowOverlap="1" wp14:anchorId="6CF96106" wp14:editId="64AEA41B">
                      <wp:simplePos x="0" y="0"/>
                      <wp:positionH relativeFrom="column">
                        <wp:posOffset>732155</wp:posOffset>
                      </wp:positionH>
                      <wp:positionV relativeFrom="paragraph">
                        <wp:posOffset>232409</wp:posOffset>
                      </wp:positionV>
                      <wp:extent cx="2209800" cy="0"/>
                      <wp:effectExtent l="0" t="0" r="0" b="0"/>
                      <wp:wrapNone/>
                      <wp:docPr id="748533378"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5DF471B" id="Straight Connector 17"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0DCDDF14" w14:textId="77777777" w:rsidR="008D2394" w:rsidRPr="00463BB0" w:rsidRDefault="008D2394" w:rsidP="00A31CC4">
            <w:pPr>
              <w:spacing w:line="300" w:lineRule="auto"/>
              <w:rPr>
                <w:b/>
                <w:sz w:val="20"/>
              </w:rPr>
            </w:pPr>
          </w:p>
        </w:tc>
      </w:tr>
      <w:tr w:rsidR="008D2394" w:rsidRPr="00FC3FDD" w14:paraId="5651A908" w14:textId="77777777" w:rsidTr="00A31CC4">
        <w:tc>
          <w:tcPr>
            <w:tcW w:w="3368" w:type="dxa"/>
          </w:tcPr>
          <w:p w14:paraId="77D27FBD" w14:textId="77777777" w:rsidR="008D2394" w:rsidRPr="00FC3FDD" w:rsidRDefault="008D2394" w:rsidP="00A31CC4">
            <w:pPr>
              <w:spacing w:line="300" w:lineRule="auto"/>
              <w:jc w:val="center"/>
            </w:pPr>
            <w:r>
              <w:t>Số: 1902</w:t>
            </w:r>
            <w:r w:rsidRPr="00FC3FDD">
              <w:t>/QĐ-UBND</w:t>
            </w:r>
          </w:p>
        </w:tc>
        <w:tc>
          <w:tcPr>
            <w:tcW w:w="5987" w:type="dxa"/>
          </w:tcPr>
          <w:p w14:paraId="617B6800" w14:textId="77777777" w:rsidR="008D2394" w:rsidRPr="00FC3FDD" w:rsidRDefault="008D2394" w:rsidP="00A31CC4">
            <w:pPr>
              <w:spacing w:line="300" w:lineRule="auto"/>
              <w:jc w:val="center"/>
              <w:rPr>
                <w:i/>
              </w:rPr>
            </w:pPr>
            <w:r>
              <w:rPr>
                <w:i/>
              </w:rPr>
              <w:t>Bắc Ninh, ngày 10 tháng 7 năm 2026</w:t>
            </w:r>
          </w:p>
        </w:tc>
      </w:tr>
    </w:tbl>
    <w:p w14:paraId="15CE7A5D" w14:textId="77777777" w:rsidR="008D2394" w:rsidRPr="00E8617C" w:rsidRDefault="008D2394" w:rsidP="00E04D38">
      <w:pPr>
        <w:spacing w:before="120" w:line="360" w:lineRule="auto"/>
        <w:ind w:firstLine="284"/>
        <w:jc w:val="center"/>
        <w:rPr>
          <w:b/>
          <w:color w:val="000000"/>
          <w:lang w:val="nl-NL"/>
        </w:rPr>
      </w:pPr>
      <w:r w:rsidRPr="00E8617C">
        <w:rPr>
          <w:b/>
          <w:color w:val="000000"/>
          <w:lang w:val="nl-NL"/>
        </w:rPr>
        <w:t>QUYẾT ĐỊNH</w:t>
      </w:r>
    </w:p>
    <w:p w14:paraId="2D390F30" w14:textId="77777777" w:rsidR="008D2394" w:rsidRPr="00E8617C" w:rsidRDefault="008D2394" w:rsidP="00E04D38">
      <w:pPr>
        <w:spacing w:line="360" w:lineRule="auto"/>
        <w:ind w:firstLine="284"/>
        <w:jc w:val="center"/>
        <w:rPr>
          <w:b/>
          <w:color w:val="000000"/>
          <w:lang w:val="nl-NL"/>
        </w:rPr>
      </w:pPr>
      <w:r w:rsidRPr="00E8617C">
        <w:rPr>
          <w:b/>
          <w:color w:val="000000"/>
          <w:lang w:val="nl-NL"/>
        </w:rPr>
        <w:t xml:space="preserve">Về việc đính chính một số văn bản quy phạm pháp luật </w:t>
      </w:r>
    </w:p>
    <w:p w14:paraId="01087045" w14:textId="70DA28D5" w:rsidR="008D2394" w:rsidRPr="00E8617C" w:rsidRDefault="008D2394" w:rsidP="00E04D38">
      <w:pPr>
        <w:spacing w:line="360" w:lineRule="auto"/>
        <w:ind w:firstLine="284"/>
        <w:jc w:val="center"/>
        <w:rPr>
          <w:b/>
          <w:color w:val="000000"/>
          <w:lang w:val="nl-NL"/>
        </w:rPr>
      </w:pPr>
      <w:r w:rsidRPr="00E8617C">
        <w:rPr>
          <w:noProof/>
          <w:color w:val="000000"/>
        </w:rPr>
        <mc:AlternateContent>
          <mc:Choice Requires="wps">
            <w:drawing>
              <wp:anchor distT="0" distB="0" distL="114300" distR="114300" simplePos="0" relativeHeight="251685888" behindDoc="0" locked="0" layoutInCell="1" allowOverlap="1" wp14:anchorId="360C1BD1" wp14:editId="0DD99FF5">
                <wp:simplePos x="0" y="0"/>
                <wp:positionH relativeFrom="column">
                  <wp:posOffset>2366645</wp:posOffset>
                </wp:positionH>
                <wp:positionV relativeFrom="paragraph">
                  <wp:posOffset>222885</wp:posOffset>
                </wp:positionV>
                <wp:extent cx="1176655" cy="0"/>
                <wp:effectExtent l="8255" t="12065" r="5715" b="6985"/>
                <wp:wrapNone/>
                <wp:docPr id="534246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6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BF4E4A1" id="Straight Connector 16"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35pt,17.55pt" to="279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"/>
            </w:pict>
          </mc:Fallback>
        </mc:AlternateContent>
      </w:r>
      <w:r w:rsidRPr="00E8617C">
        <w:rPr>
          <w:b/>
          <w:color w:val="000000"/>
          <w:lang w:val="nl-NL"/>
        </w:rPr>
        <w:t xml:space="preserve">thuộc thẩm quyền </w:t>
      </w:r>
      <w:r>
        <w:rPr>
          <w:b/>
          <w:color w:val="000000"/>
          <w:lang w:val="nl-NL"/>
        </w:rPr>
        <w:t>ban hành của Chủ tịch UBND tỉnh</w:t>
      </w:r>
    </w:p>
    <w:p w14:paraId="3BC7B3A6" w14:textId="77777777" w:rsidR="008D2394" w:rsidRPr="00E8617C" w:rsidRDefault="008D2394" w:rsidP="00E04D38">
      <w:pPr>
        <w:spacing w:before="120" w:after="120" w:line="360" w:lineRule="auto"/>
        <w:ind w:firstLine="284"/>
        <w:jc w:val="center"/>
        <w:rPr>
          <w:b/>
          <w:color w:val="000000"/>
          <w:lang w:val="nl-NL"/>
        </w:rPr>
      </w:pPr>
      <w:r w:rsidRPr="00E8617C">
        <w:rPr>
          <w:b/>
          <w:color w:val="000000"/>
          <w:lang w:val="nl-NL"/>
        </w:rPr>
        <w:t>CHỦ TỊCH ỦY BAN NHÂ</w:t>
      </w:r>
      <w:bookmarkStart w:id="0" w:name="_GoBack"/>
      <w:bookmarkEnd w:id="0"/>
      <w:r w:rsidRPr="00E8617C">
        <w:rPr>
          <w:b/>
          <w:color w:val="000000"/>
          <w:lang w:val="nl-NL"/>
        </w:rPr>
        <w:t>N DÂN TỈNH BẮC NINH</w:t>
      </w:r>
    </w:p>
    <w:p w14:paraId="7743C410" w14:textId="77777777" w:rsidR="008D2394" w:rsidRPr="00E8617C" w:rsidRDefault="008D2394" w:rsidP="007C7714">
      <w:pPr>
        <w:spacing w:line="362" w:lineRule="auto"/>
        <w:ind w:firstLine="284"/>
        <w:jc w:val="both"/>
        <w:rPr>
          <w:lang w:val="nl-NL"/>
        </w:rPr>
      </w:pPr>
      <w:r w:rsidRPr="00E8617C">
        <w:rPr>
          <w:lang w:val="nl-NL"/>
        </w:rPr>
        <w:t xml:space="preserve">Căn cứ Luật Tổ chức chính quyền địa phương ngày 16/6/2025; </w:t>
      </w:r>
    </w:p>
    <w:p w14:paraId="7DC5A088" w14:textId="3627F147" w:rsidR="008D2394" w:rsidRPr="00E8617C" w:rsidRDefault="008D2394" w:rsidP="007C7714">
      <w:pPr>
        <w:spacing w:line="362" w:lineRule="auto"/>
        <w:ind w:firstLine="284"/>
        <w:jc w:val="both"/>
        <w:rPr>
          <w:lang w:val="nl-NL"/>
        </w:rPr>
      </w:pPr>
      <w:r w:rsidRPr="00E8617C">
        <w:rPr>
          <w:lang w:val="nl-NL"/>
        </w:rPr>
        <w:t xml:space="preserve">Căn cứ Luật Ban hành văn bản quy phạm pháp luật ngày 19/02/2025; Luật </w:t>
      </w:r>
      <w:r w:rsidR="00533220">
        <w:rPr>
          <w:lang w:val="vi-VN"/>
        </w:rPr>
        <w:t>S</w:t>
      </w:r>
      <w:r w:rsidRPr="00E8617C">
        <w:rPr>
          <w:lang w:val="nl-NL"/>
        </w:rPr>
        <w:t>ửa đổi, bổ sung một số điều của Luật Ban hành văn bản quy phạm pháp luật ngày 25/6/2025;</w:t>
      </w:r>
    </w:p>
    <w:p w14:paraId="21AC7207" w14:textId="77777777" w:rsidR="008D2394" w:rsidRPr="00E8617C" w:rsidRDefault="008D2394" w:rsidP="007C7714">
      <w:pPr>
        <w:spacing w:line="362" w:lineRule="auto"/>
        <w:ind w:firstLine="284"/>
        <w:jc w:val="both"/>
        <w:rPr>
          <w:lang w:val="nl-NL"/>
        </w:rPr>
      </w:pPr>
      <w:r w:rsidRPr="00E8617C">
        <w:rPr>
          <w:lang w:val="nl-NL"/>
        </w:rPr>
        <w:t>Căn cứ Nghị định số 78/2025/NĐ-CP ngày 01/4/2025 của Chính phủ quy định chi tiết một số điều và biện pháp để tổ chức, hướng dẫn thi hành Luật Ban hành văn bản quy phạm pháp luật;</w:t>
      </w:r>
    </w:p>
    <w:p w14:paraId="6F9F2A51" w14:textId="77777777" w:rsidR="008D2394" w:rsidRPr="00E8617C" w:rsidRDefault="008D2394" w:rsidP="007C7714">
      <w:pPr>
        <w:spacing w:line="362" w:lineRule="auto"/>
        <w:ind w:firstLine="284"/>
        <w:jc w:val="both"/>
        <w:rPr>
          <w:lang w:val="nl-NL"/>
        </w:rPr>
      </w:pPr>
      <w:r w:rsidRPr="00E8617C">
        <w:rPr>
          <w:lang w:val="nl-NL"/>
        </w:rPr>
        <w:t>Căn cứ Nghị định số 79/2025/NĐ-CP ngày 01/4/2025 của Chính phủ về kiểm tra, rà soát, hệ thống hóa và xử lý văn bản quy phạm pháp luật;</w:t>
      </w:r>
    </w:p>
    <w:p w14:paraId="482752F9" w14:textId="77777777" w:rsidR="008D2394" w:rsidRPr="00E8617C" w:rsidRDefault="008D2394" w:rsidP="007C7714">
      <w:pPr>
        <w:spacing w:line="362" w:lineRule="auto"/>
        <w:ind w:firstLine="284"/>
        <w:jc w:val="both"/>
        <w:rPr>
          <w:lang w:val="nl-NL"/>
        </w:rPr>
      </w:pPr>
      <w:r w:rsidRPr="00E8617C">
        <w:rPr>
          <w:lang w:val="nl-NL"/>
        </w:rPr>
        <w:t>Căn cứ Nghị định số 187/2025/NĐ-CP ngày 01/7/2025 của Chính phủ sửa đổi, bố sung một số điều của Nghị định số 78/2025/NĐ-CP ngày 01/4/2025 và Nghị định số 79/2025/NĐ-CP ngày 01/4/2025 của Chính phủ;</w:t>
      </w:r>
    </w:p>
    <w:p w14:paraId="27A6E384" w14:textId="77777777" w:rsidR="008D2394" w:rsidRPr="00E8617C" w:rsidRDefault="008D2394" w:rsidP="007C7714">
      <w:pPr>
        <w:spacing w:line="362" w:lineRule="auto"/>
        <w:ind w:firstLine="284"/>
        <w:jc w:val="both"/>
        <w:rPr>
          <w:lang w:val="nl-NL"/>
        </w:rPr>
      </w:pPr>
      <w:r w:rsidRPr="00E8617C">
        <w:rPr>
          <w:lang w:val="nl-NL"/>
        </w:rPr>
        <w:t>Căn cứ Thông tư số 26/2025/TT-BTP ngày 12/12/2025 của Bộ trưởng Bộ Tư pháp hướng dẫn xây dựng, ban hành văn bản quy phạm pháp luật;</w:t>
      </w:r>
    </w:p>
    <w:p w14:paraId="4872F640" w14:textId="77777777" w:rsidR="008D2394" w:rsidRPr="00E8617C" w:rsidRDefault="008D2394" w:rsidP="00650DC1">
      <w:pPr>
        <w:spacing w:line="360" w:lineRule="auto"/>
        <w:ind w:firstLine="284"/>
        <w:jc w:val="both"/>
        <w:rPr>
          <w:lang w:val="nl-NL"/>
        </w:rPr>
      </w:pPr>
      <w:r w:rsidRPr="00E8617C">
        <w:rPr>
          <w:lang w:val="nl-NL"/>
        </w:rPr>
        <w:t>Theo đề nghị của Giám đốc Sở Tài chính tại Tờ trình số 344/TTr-STC ngày 06/7/2026.</w:t>
      </w:r>
    </w:p>
    <w:p w14:paraId="7D5DD109" w14:textId="77777777" w:rsidR="008D2394" w:rsidRPr="00E8617C" w:rsidRDefault="008D2394" w:rsidP="00650DC1">
      <w:pPr>
        <w:spacing w:after="120" w:line="360" w:lineRule="auto"/>
        <w:jc w:val="center"/>
        <w:rPr>
          <w:b/>
          <w:color w:val="000000"/>
          <w:lang w:val="nl-NL"/>
        </w:rPr>
      </w:pPr>
      <w:r w:rsidRPr="00E8617C">
        <w:rPr>
          <w:b/>
          <w:color w:val="000000"/>
          <w:lang w:val="nl-NL"/>
        </w:rPr>
        <w:t>QUYẾT ĐỊNH:</w:t>
      </w:r>
    </w:p>
    <w:p w14:paraId="132933AB" w14:textId="77777777" w:rsidR="008D2394" w:rsidRPr="00E8617C" w:rsidRDefault="008D2394" w:rsidP="00650DC1">
      <w:pPr>
        <w:spacing w:line="360" w:lineRule="auto"/>
        <w:ind w:firstLine="284"/>
        <w:jc w:val="both"/>
        <w:rPr>
          <w:b/>
          <w:shd w:val="clear" w:color="auto" w:fill="FFFFFF"/>
          <w:lang w:val="nl-NL"/>
        </w:rPr>
      </w:pPr>
      <w:r w:rsidRPr="00E8617C">
        <w:rPr>
          <w:b/>
          <w:lang w:val="nl-NL"/>
        </w:rPr>
        <w:t>Điều 1.</w:t>
      </w:r>
      <w:r w:rsidRPr="00E8617C">
        <w:rPr>
          <w:lang w:val="nl-NL"/>
        </w:rPr>
        <w:t xml:space="preserve"> Đính chính </w:t>
      </w:r>
      <w:r w:rsidRPr="00E8617C">
        <w:rPr>
          <w:lang w:val="en-GB"/>
        </w:rPr>
        <w:t xml:space="preserve">Quyết định số 113/2025/QĐ-UBND ngày 29/12/2025 của Chủ tịch UBND tỉnh về phân cấp thẩm quyền quyết định quản lý, sử dụng, khai thác, xử </w:t>
      </w:r>
      <w:r w:rsidRPr="00E8617C">
        <w:rPr>
          <w:lang w:val="en-GB"/>
        </w:rPr>
        <w:lastRenderedPageBreak/>
        <w:t>lý tài sản công tại cơ quan, đơn vị thuộc phạm vi quản lý của tỉnh Bắc Ninh; Quyết định số 39/2026/QĐ-UBND ngày 11/6/2026 của Chủ tịch UBND tỉnh quy định danh mục tài sản cố định đặc thù và danh mục, thời gian sử dụng để tính hao mòn, tỷ lệ hao mòn tài sản cố định vô hình thuộc phạm vi quản lý của tỉnh Bắc Ninh; Quyết định số 41/2026/QĐ-UBND ngày 16/6/2026 của Chủ tịch UBND tỉnh quy định phân cấp phê duyệt quyết toán vốn đầu tư đối với dự án lập Báo cáo kinh tế-kỹ thuật đầu tư xây dựng công trình thuộc thẩm quyền phê duyệt quyết toán của Chủ tịch UBND tỉnh Bắc Ninh,</w:t>
      </w:r>
      <w:r w:rsidRPr="00E8617C">
        <w:rPr>
          <w:sz w:val="20"/>
          <w:szCs w:val="20"/>
          <w:lang w:val="en-GB"/>
        </w:rPr>
        <w:t xml:space="preserve"> </w:t>
      </w:r>
      <w:r w:rsidRPr="00E8617C">
        <w:rPr>
          <w:shd w:val="clear" w:color="auto" w:fill="FFFFFF"/>
          <w:lang w:val="nl-NL"/>
        </w:rPr>
        <w:t>như sau:</w:t>
      </w:r>
    </w:p>
    <w:p w14:paraId="2EAFE217" w14:textId="77777777" w:rsidR="008D2394" w:rsidRPr="00E8617C" w:rsidRDefault="008D2394" w:rsidP="00C14E3B">
      <w:pPr>
        <w:spacing w:line="362" w:lineRule="auto"/>
        <w:ind w:firstLine="284"/>
        <w:jc w:val="both"/>
        <w:rPr>
          <w:lang w:val="en-GB"/>
        </w:rPr>
      </w:pPr>
      <w:r w:rsidRPr="00E8617C">
        <w:rPr>
          <w:lang w:val="en-GB"/>
        </w:rPr>
        <w:t>1. Nội dung đã quy định</w:t>
      </w:r>
    </w:p>
    <w:p w14:paraId="2C816453" w14:textId="7C180969" w:rsidR="008D2394" w:rsidRPr="00E8617C" w:rsidRDefault="008D2394" w:rsidP="00C14E3B">
      <w:pPr>
        <w:spacing w:line="362" w:lineRule="auto"/>
        <w:ind w:firstLine="284"/>
        <w:jc w:val="both"/>
        <w:rPr>
          <w:lang w:val="en-GB"/>
        </w:rPr>
      </w:pPr>
      <w:r w:rsidRPr="00E8617C">
        <w:rPr>
          <w:lang w:val="en-GB"/>
        </w:rPr>
        <w:t>Trong các Quyết định số 113/2025/QĐ-UBND ngày 29/12/2025 của Chủ tịch UBND tỉnh; Quyết định số 39/2026/QĐ-UBND ngày 11/6/2026 của Chủ tịch UBND tỉnh; Quyết định số 41/2026/QĐ-UBND ngày 16/6/2026 của Chủ tịch UBND tỉnh, phần tên cơ quan, tổ chức ban hành văn bản là “</w:t>
      </w:r>
      <w:r w:rsidRPr="00E8617C">
        <w:rPr>
          <w:b/>
          <w:lang w:val="en-GB"/>
        </w:rPr>
        <w:t>ỦY BAN NHÂN DÂN TỈNH BẮC NINH</w:t>
      </w:r>
      <w:r w:rsidRPr="00E8617C">
        <w:rPr>
          <w:lang w:val="en-GB"/>
        </w:rPr>
        <w:t>”; số, ký hiệu văn bản lần lượt là “</w:t>
      </w:r>
      <w:r w:rsidRPr="00E8617C">
        <w:rPr>
          <w:b/>
          <w:lang w:val="en-GB"/>
        </w:rPr>
        <w:t>Số: 113/2025/QĐ-UBND</w:t>
      </w:r>
      <w:r w:rsidRPr="00E8617C">
        <w:rPr>
          <w:lang w:val="en-GB"/>
        </w:rPr>
        <w:t>”, “</w:t>
      </w:r>
      <w:r w:rsidRPr="00E8617C">
        <w:rPr>
          <w:b/>
          <w:lang w:val="en-GB"/>
        </w:rPr>
        <w:t>Số: 39/2026/QĐ-UBND</w:t>
      </w:r>
      <w:r w:rsidRPr="00E8617C">
        <w:rPr>
          <w:lang w:val="en-GB"/>
        </w:rPr>
        <w:t>”, “</w:t>
      </w:r>
      <w:r w:rsidRPr="00E8617C">
        <w:rPr>
          <w:b/>
          <w:lang w:val="en-GB"/>
        </w:rPr>
        <w:t>Số: 41/2026/QĐ-UBND</w:t>
      </w:r>
      <w:r w:rsidRPr="00E8617C">
        <w:rPr>
          <w:lang w:val="en-GB"/>
        </w:rPr>
        <w:t>”.</w:t>
      </w:r>
    </w:p>
    <w:p w14:paraId="7AF28111" w14:textId="77777777" w:rsidR="008D2394" w:rsidRPr="00E8617C" w:rsidRDefault="008D2394" w:rsidP="00C14E3B">
      <w:pPr>
        <w:spacing w:line="362" w:lineRule="auto"/>
        <w:ind w:firstLine="284"/>
        <w:jc w:val="both"/>
        <w:rPr>
          <w:lang w:val="en-GB"/>
        </w:rPr>
      </w:pPr>
      <w:r w:rsidRPr="00E8617C">
        <w:rPr>
          <w:lang w:val="en-GB"/>
        </w:rPr>
        <w:t>2. Lý do đính chính; nội dung sau khi được đính chính</w:t>
      </w:r>
    </w:p>
    <w:p w14:paraId="444E5CDD" w14:textId="77777777" w:rsidR="008D2394" w:rsidRPr="00E8617C" w:rsidRDefault="008D2394" w:rsidP="00C14E3B">
      <w:pPr>
        <w:spacing w:line="362" w:lineRule="auto"/>
        <w:ind w:firstLine="284"/>
        <w:jc w:val="both"/>
        <w:rPr>
          <w:color w:val="000000"/>
          <w:shd w:val="clear" w:color="auto" w:fill="FFFFFF"/>
          <w:lang w:val="en-GB"/>
        </w:rPr>
      </w:pPr>
      <w:r w:rsidRPr="00E8617C">
        <w:rPr>
          <w:lang w:val="en-GB"/>
        </w:rPr>
        <w:t xml:space="preserve">2.1. Lý do đính chính: Cách trình bày trên chưa phù hợp với quy định về thể thức, </w:t>
      </w:r>
      <w:r w:rsidRPr="009824DB">
        <w:rPr>
          <w:spacing w:val="4"/>
          <w:lang w:val="en-GB"/>
        </w:rPr>
        <w:t>kỹ thuật trình bày văn bản quy phạm pháp luật thuộc thẩm quyền ban hành của Chủ</w:t>
      </w:r>
      <w:r w:rsidRPr="00E8617C">
        <w:rPr>
          <w:lang w:val="en-GB"/>
        </w:rPr>
        <w:t xml:space="preserve"> tịch UBND tỉnh, được quy định tại </w:t>
      </w:r>
      <w:r w:rsidRPr="00E8617C">
        <w:rPr>
          <w:color w:val="000000"/>
          <w:shd w:val="clear" w:color="auto" w:fill="FFFFFF"/>
          <w:lang w:val="en-GB"/>
        </w:rPr>
        <w:t>Nghị định số 187/2025/NĐ-CP ngày 01/7/2025 của Chính phủ.</w:t>
      </w:r>
    </w:p>
    <w:p w14:paraId="0D4D7583" w14:textId="412DFC1A" w:rsidR="008D2394" w:rsidRPr="00E8617C" w:rsidRDefault="008D2394" w:rsidP="00C14E3B">
      <w:pPr>
        <w:spacing w:line="365" w:lineRule="auto"/>
        <w:ind w:firstLine="284"/>
        <w:jc w:val="both"/>
        <w:rPr>
          <w:b/>
          <w:lang w:val="en-GB"/>
        </w:rPr>
      </w:pPr>
      <w:r w:rsidRPr="00E8617C">
        <w:rPr>
          <w:color w:val="000000"/>
          <w:shd w:val="clear" w:color="auto" w:fill="FFFFFF"/>
          <w:lang w:val="en-GB"/>
        </w:rPr>
        <w:t xml:space="preserve">2.2. Nội dung sau khi được đính chính: Trình bày lại phần tên cơ quan, tổ chức ban hành văn bản của các </w:t>
      </w:r>
      <w:r w:rsidRPr="00E8617C">
        <w:rPr>
          <w:lang w:val="en-GB"/>
        </w:rPr>
        <w:t xml:space="preserve">Quyết định số 113/2025/QĐ-UBND ngày 29/12/2025 của Chủ tịch UBND tỉnh; Quyết định số 39/2026/QĐ-UBND ngày 11/6/2026 của Chủ tịch UBND tỉnh; Quyết định số 41/2026/QĐ-UBND ngày 16/6/2026 của Chủ tịch UBND tỉnh </w:t>
      </w:r>
      <w:r w:rsidRPr="00E8617C">
        <w:rPr>
          <w:color w:val="000000"/>
          <w:shd w:val="clear" w:color="auto" w:fill="FFFFFF"/>
          <w:lang w:val="en-GB"/>
        </w:rPr>
        <w:t>là “</w:t>
      </w:r>
      <w:r w:rsidRPr="00E8617C">
        <w:rPr>
          <w:b/>
          <w:color w:val="000000"/>
          <w:shd w:val="clear" w:color="auto" w:fill="FFFFFF"/>
          <w:lang w:val="en-GB"/>
        </w:rPr>
        <w:t>CHỦ</w:t>
      </w:r>
      <w:r w:rsidRPr="00E8617C">
        <w:rPr>
          <w:color w:val="000000"/>
          <w:shd w:val="clear" w:color="auto" w:fill="FFFFFF"/>
          <w:lang w:val="en-GB"/>
        </w:rPr>
        <w:t xml:space="preserve"> </w:t>
      </w:r>
      <w:r w:rsidRPr="00E8617C">
        <w:rPr>
          <w:b/>
          <w:color w:val="000000"/>
          <w:shd w:val="clear" w:color="auto" w:fill="FFFFFF"/>
          <w:lang w:val="en-GB"/>
        </w:rPr>
        <w:t>TỊCH ỦY BAN NHÂN DÂN TỈNH BẮC NINH</w:t>
      </w:r>
      <w:r w:rsidRPr="00E8617C">
        <w:rPr>
          <w:color w:val="000000"/>
          <w:shd w:val="clear" w:color="auto" w:fill="FFFFFF"/>
          <w:lang w:val="en-GB"/>
        </w:rPr>
        <w:t xml:space="preserve">”; số, ký </w:t>
      </w:r>
      <w:r w:rsidRPr="007C7714">
        <w:rPr>
          <w:color w:val="000000"/>
          <w:spacing w:val="-6"/>
          <w:shd w:val="clear" w:color="auto" w:fill="FFFFFF"/>
          <w:lang w:val="en-GB"/>
        </w:rPr>
        <w:t>hiệu văn bản lần lượt là “</w:t>
      </w:r>
      <w:r w:rsidRPr="007C7714">
        <w:rPr>
          <w:b/>
          <w:spacing w:val="-6"/>
          <w:lang w:val="en-GB"/>
        </w:rPr>
        <w:t>Số: 113/2025/QĐ-CTUBND</w:t>
      </w:r>
      <w:r w:rsidRPr="007C7714">
        <w:rPr>
          <w:spacing w:val="-6"/>
          <w:lang w:val="en-GB"/>
        </w:rPr>
        <w:t>”, “</w:t>
      </w:r>
      <w:r w:rsidRPr="007C7714">
        <w:rPr>
          <w:b/>
          <w:spacing w:val="-6"/>
          <w:lang w:val="en-GB"/>
        </w:rPr>
        <w:t>Số: 39/2026/QĐ-CTUBND</w:t>
      </w:r>
      <w:r w:rsidRPr="007C7714">
        <w:rPr>
          <w:spacing w:val="-6"/>
          <w:lang w:val="en-GB"/>
        </w:rPr>
        <w:t>”,</w:t>
      </w:r>
      <w:r w:rsidRPr="00E8617C">
        <w:rPr>
          <w:lang w:val="en-GB"/>
        </w:rPr>
        <w:t xml:space="preserve"> “</w:t>
      </w:r>
      <w:r w:rsidRPr="00E8617C">
        <w:rPr>
          <w:b/>
          <w:lang w:val="en-GB"/>
        </w:rPr>
        <w:t>Số: 41/2026/QĐ-CTUBND”.</w:t>
      </w:r>
    </w:p>
    <w:p w14:paraId="6FA1D34A" w14:textId="77777777" w:rsidR="008D2394" w:rsidRPr="00E8617C" w:rsidRDefault="008D2394" w:rsidP="00C14E3B">
      <w:pPr>
        <w:spacing w:line="365" w:lineRule="auto"/>
        <w:ind w:firstLine="284"/>
        <w:jc w:val="both"/>
        <w:rPr>
          <w:b/>
          <w:lang w:val="en-GB"/>
        </w:rPr>
      </w:pPr>
      <w:r w:rsidRPr="00E8617C">
        <w:rPr>
          <w:lang w:val="en-GB"/>
        </w:rPr>
        <w:t>3. Các nội dung khác giữ nguyên theo Quyết định</w:t>
      </w:r>
      <w:r w:rsidRPr="00E8617C">
        <w:rPr>
          <w:b/>
          <w:lang w:val="en-GB"/>
        </w:rPr>
        <w:t xml:space="preserve"> </w:t>
      </w:r>
      <w:r w:rsidRPr="00E8617C">
        <w:rPr>
          <w:lang w:val="en-GB"/>
        </w:rPr>
        <w:t>số 113/2025/QĐ-UBND, Quyết định số 39/2026/QĐ-UBND, Quyết định số 41/2026/QĐ-UBND.</w:t>
      </w:r>
    </w:p>
    <w:p w14:paraId="2E33C0A2" w14:textId="77777777" w:rsidR="008D2394" w:rsidRPr="00E8617C" w:rsidRDefault="008D2394" w:rsidP="00650DC1">
      <w:pPr>
        <w:widowControl w:val="0"/>
        <w:spacing w:line="360" w:lineRule="auto"/>
        <w:ind w:firstLine="284"/>
        <w:jc w:val="both"/>
        <w:rPr>
          <w:lang w:val="nl-NL"/>
        </w:rPr>
      </w:pPr>
      <w:r w:rsidRPr="00E8617C">
        <w:rPr>
          <w:b/>
          <w:lang w:val="nl-NL"/>
        </w:rPr>
        <w:lastRenderedPageBreak/>
        <w:t xml:space="preserve"> Điều 2.</w:t>
      </w:r>
      <w:r w:rsidRPr="00E8617C">
        <w:rPr>
          <w:lang w:val="nl-NL"/>
        </w:rPr>
        <w:t xml:space="preserve"> Quyết định này có hiệu lực kể từ ngày ký.</w:t>
      </w:r>
    </w:p>
    <w:p w14:paraId="1271DF58" w14:textId="77777777" w:rsidR="008D2394" w:rsidRPr="00CD6C2A" w:rsidRDefault="008D2394" w:rsidP="00C817F7">
      <w:pPr>
        <w:widowControl w:val="0"/>
        <w:spacing w:after="120" w:line="360" w:lineRule="auto"/>
        <w:ind w:firstLine="284"/>
        <w:jc w:val="both"/>
        <w:rPr>
          <w:lang w:val="nl-NL"/>
        </w:rPr>
      </w:pPr>
      <w:r w:rsidRPr="00CD6C2A">
        <w:rPr>
          <w:lang w:val="nl-NL"/>
        </w:rPr>
        <w:t>Thủ trưởng các Sở, cơ quan thuộc Ủy ban nhân dân tỉnh, UBND các xã, phường; các tổ chức, cá nhân có liên quan chịu trách nhiệm thi hành Quyết định này./.</w:t>
      </w:r>
    </w:p>
    <w:p w14:paraId="3591FA4D" w14:textId="77777777" w:rsidR="008D2394" w:rsidRPr="00E8617C" w:rsidRDefault="008D2394" w:rsidP="008D2394">
      <w:pPr>
        <w:widowControl w:val="0"/>
        <w:spacing w:line="324" w:lineRule="auto"/>
        <w:ind w:firstLine="284"/>
        <w:jc w:val="both"/>
        <w:rPr>
          <w:spacing w:val="-8"/>
          <w:sz w:val="18"/>
          <w:lang w:val="nl-NL"/>
        </w:rPr>
      </w:pPr>
    </w:p>
    <w:tbl>
      <w:tblPr>
        <w:tblW w:w="8647" w:type="dxa"/>
        <w:tblInd w:w="-28" w:type="dxa"/>
        <w:tblLayout w:type="fixed"/>
        <w:tblCellMar>
          <w:left w:w="40" w:type="dxa"/>
          <w:right w:w="40" w:type="dxa"/>
        </w:tblCellMar>
        <w:tblLook w:val="0000" w:firstRow="0" w:lastRow="0" w:firstColumn="0" w:lastColumn="0" w:noHBand="0" w:noVBand="0"/>
      </w:tblPr>
      <w:tblGrid>
        <w:gridCol w:w="4905"/>
        <w:gridCol w:w="3742"/>
      </w:tblGrid>
      <w:tr w:rsidR="008D2394" w:rsidRPr="00FC3FDD" w14:paraId="768B9394" w14:textId="77777777" w:rsidTr="00E04D38">
        <w:tc>
          <w:tcPr>
            <w:tcW w:w="4905" w:type="dxa"/>
          </w:tcPr>
          <w:p w14:paraId="3C3C32D1" w14:textId="77777777" w:rsidR="008D2394" w:rsidRPr="00FC3FDD" w:rsidRDefault="008D2394" w:rsidP="00A31CC4">
            <w:pPr>
              <w:autoSpaceDE w:val="0"/>
              <w:snapToGrid w:val="0"/>
              <w:spacing w:line="312" w:lineRule="auto"/>
              <w:ind w:right="108"/>
              <w:rPr>
                <w:b/>
                <w:bCs/>
                <w:i/>
              </w:rPr>
            </w:pPr>
          </w:p>
          <w:p w14:paraId="6C764368" w14:textId="77777777" w:rsidR="008D2394" w:rsidRPr="00FC3FDD" w:rsidRDefault="008D2394" w:rsidP="00A31CC4">
            <w:pPr>
              <w:autoSpaceDE w:val="0"/>
              <w:snapToGrid w:val="0"/>
              <w:spacing w:line="312" w:lineRule="auto"/>
              <w:ind w:right="108"/>
              <w:rPr>
                <w:bCs/>
              </w:rPr>
            </w:pPr>
          </w:p>
        </w:tc>
        <w:tc>
          <w:tcPr>
            <w:tcW w:w="3742" w:type="dxa"/>
          </w:tcPr>
          <w:p w14:paraId="1004D190" w14:textId="77777777" w:rsidR="008D2394" w:rsidRPr="00FC3FDD" w:rsidRDefault="008D2394" w:rsidP="00A31CC4">
            <w:pPr>
              <w:autoSpaceDE w:val="0"/>
              <w:snapToGrid w:val="0"/>
              <w:spacing w:line="312" w:lineRule="auto"/>
              <w:jc w:val="center"/>
              <w:rPr>
                <w:b/>
                <w:bCs/>
              </w:rPr>
            </w:pPr>
            <w:r w:rsidRPr="00FC3FDD">
              <w:rPr>
                <w:b/>
                <w:bCs/>
              </w:rPr>
              <w:t>KT. CHỦ TỊCH</w:t>
            </w:r>
          </w:p>
          <w:p w14:paraId="23E840A1" w14:textId="77777777" w:rsidR="008D2394" w:rsidRPr="00FC3FDD" w:rsidRDefault="008D2394" w:rsidP="00A31CC4">
            <w:pPr>
              <w:autoSpaceDE w:val="0"/>
              <w:snapToGrid w:val="0"/>
              <w:spacing w:line="312" w:lineRule="auto"/>
              <w:jc w:val="center"/>
              <w:rPr>
                <w:b/>
                <w:bCs/>
              </w:rPr>
            </w:pPr>
            <w:r w:rsidRPr="00FC3FDD">
              <w:rPr>
                <w:b/>
                <w:bCs/>
              </w:rPr>
              <w:t>PHÓ CHỦ TỊCH</w:t>
            </w:r>
          </w:p>
          <w:p w14:paraId="200426A0" w14:textId="77777777" w:rsidR="008D2394" w:rsidRPr="00FC3FDD" w:rsidRDefault="008D2394" w:rsidP="00A31CC4">
            <w:pPr>
              <w:autoSpaceDE w:val="0"/>
              <w:snapToGrid w:val="0"/>
              <w:spacing w:before="160" w:line="312" w:lineRule="auto"/>
              <w:jc w:val="center"/>
              <w:rPr>
                <w:b/>
                <w:bCs/>
              </w:rPr>
            </w:pPr>
            <w:r w:rsidRPr="00FC3FDD">
              <w:rPr>
                <w:b/>
                <w:bCs/>
              </w:rPr>
              <w:t>Đã ký</w:t>
            </w:r>
          </w:p>
          <w:p w14:paraId="798C4E79" w14:textId="77777777" w:rsidR="008D2394" w:rsidRDefault="008D2394" w:rsidP="00A31CC4">
            <w:pPr>
              <w:autoSpaceDE w:val="0"/>
              <w:snapToGrid w:val="0"/>
              <w:spacing w:line="312" w:lineRule="auto"/>
              <w:jc w:val="center"/>
              <w:rPr>
                <w:b/>
                <w:bCs/>
              </w:rPr>
            </w:pPr>
            <w:r>
              <w:rPr>
                <w:b/>
                <w:bCs/>
              </w:rPr>
              <w:t>Ngô Tân Phượng</w:t>
            </w:r>
          </w:p>
          <w:p w14:paraId="499B20BF" w14:textId="77777777" w:rsidR="00CD6C2A" w:rsidRDefault="00CD6C2A" w:rsidP="00A31CC4">
            <w:pPr>
              <w:autoSpaceDE w:val="0"/>
              <w:snapToGrid w:val="0"/>
              <w:spacing w:line="312" w:lineRule="auto"/>
              <w:jc w:val="center"/>
              <w:rPr>
                <w:b/>
                <w:bCs/>
              </w:rPr>
            </w:pPr>
          </w:p>
          <w:p w14:paraId="53BC29E7" w14:textId="77777777" w:rsidR="00CD6C2A" w:rsidRDefault="00CD6C2A" w:rsidP="00A31CC4">
            <w:pPr>
              <w:autoSpaceDE w:val="0"/>
              <w:snapToGrid w:val="0"/>
              <w:spacing w:line="312" w:lineRule="auto"/>
              <w:jc w:val="center"/>
              <w:rPr>
                <w:b/>
                <w:bCs/>
              </w:rPr>
            </w:pPr>
          </w:p>
          <w:p w14:paraId="66B74D1E" w14:textId="77777777" w:rsidR="00CD6C2A" w:rsidRDefault="00CD6C2A" w:rsidP="00E04D38">
            <w:pPr>
              <w:autoSpaceDE w:val="0"/>
              <w:snapToGrid w:val="0"/>
              <w:spacing w:line="312" w:lineRule="auto"/>
              <w:rPr>
                <w:b/>
                <w:bCs/>
              </w:rPr>
            </w:pPr>
          </w:p>
          <w:p w14:paraId="73A8EA88" w14:textId="77777777" w:rsidR="00CD6C2A" w:rsidRDefault="00CD6C2A" w:rsidP="00A31CC4">
            <w:pPr>
              <w:autoSpaceDE w:val="0"/>
              <w:snapToGrid w:val="0"/>
              <w:spacing w:line="312" w:lineRule="auto"/>
              <w:jc w:val="center"/>
              <w:rPr>
                <w:b/>
                <w:bCs/>
              </w:rPr>
            </w:pPr>
          </w:p>
          <w:p w14:paraId="03AD7933" w14:textId="77777777" w:rsidR="00CD6C2A" w:rsidRDefault="00CD6C2A" w:rsidP="00A31CC4">
            <w:pPr>
              <w:autoSpaceDE w:val="0"/>
              <w:snapToGrid w:val="0"/>
              <w:spacing w:line="312" w:lineRule="auto"/>
              <w:jc w:val="center"/>
              <w:rPr>
                <w:b/>
                <w:bCs/>
              </w:rPr>
            </w:pPr>
          </w:p>
          <w:p w14:paraId="349F3ECD" w14:textId="77777777" w:rsidR="00CD6C2A" w:rsidRDefault="00CD6C2A" w:rsidP="00A31CC4">
            <w:pPr>
              <w:autoSpaceDE w:val="0"/>
              <w:snapToGrid w:val="0"/>
              <w:spacing w:line="312" w:lineRule="auto"/>
              <w:jc w:val="center"/>
              <w:rPr>
                <w:b/>
                <w:bCs/>
              </w:rPr>
            </w:pPr>
          </w:p>
          <w:p w14:paraId="147DB136" w14:textId="77777777" w:rsidR="00CD6C2A" w:rsidRDefault="00CD6C2A" w:rsidP="00A31CC4">
            <w:pPr>
              <w:autoSpaceDE w:val="0"/>
              <w:snapToGrid w:val="0"/>
              <w:spacing w:line="312" w:lineRule="auto"/>
              <w:jc w:val="center"/>
              <w:rPr>
                <w:b/>
                <w:bCs/>
              </w:rPr>
            </w:pPr>
          </w:p>
          <w:p w14:paraId="7D13D4BC" w14:textId="77777777" w:rsidR="00CD6C2A" w:rsidRDefault="00CD6C2A" w:rsidP="00A31CC4">
            <w:pPr>
              <w:autoSpaceDE w:val="0"/>
              <w:snapToGrid w:val="0"/>
              <w:spacing w:line="312" w:lineRule="auto"/>
              <w:jc w:val="center"/>
              <w:rPr>
                <w:b/>
                <w:bCs/>
              </w:rPr>
            </w:pPr>
          </w:p>
          <w:p w14:paraId="1A170BCC" w14:textId="77777777" w:rsidR="00CD6C2A" w:rsidRDefault="00CD6C2A" w:rsidP="00A31CC4">
            <w:pPr>
              <w:autoSpaceDE w:val="0"/>
              <w:snapToGrid w:val="0"/>
              <w:spacing w:line="312" w:lineRule="auto"/>
              <w:jc w:val="center"/>
              <w:rPr>
                <w:b/>
                <w:bCs/>
              </w:rPr>
            </w:pPr>
          </w:p>
          <w:p w14:paraId="1DB9D8DA" w14:textId="77777777" w:rsidR="00CD6C2A" w:rsidRDefault="00CD6C2A" w:rsidP="00A31CC4">
            <w:pPr>
              <w:autoSpaceDE w:val="0"/>
              <w:snapToGrid w:val="0"/>
              <w:spacing w:line="312" w:lineRule="auto"/>
              <w:jc w:val="center"/>
              <w:rPr>
                <w:b/>
                <w:bCs/>
              </w:rPr>
            </w:pPr>
          </w:p>
          <w:p w14:paraId="6BE10BAC" w14:textId="77777777" w:rsidR="00CD6C2A" w:rsidRDefault="00CD6C2A" w:rsidP="00A31CC4">
            <w:pPr>
              <w:autoSpaceDE w:val="0"/>
              <w:snapToGrid w:val="0"/>
              <w:spacing w:line="312" w:lineRule="auto"/>
              <w:jc w:val="center"/>
              <w:rPr>
                <w:b/>
                <w:bCs/>
              </w:rPr>
            </w:pPr>
          </w:p>
          <w:p w14:paraId="4252FDA8" w14:textId="77777777" w:rsidR="00CD6C2A" w:rsidRDefault="00CD6C2A" w:rsidP="00A31CC4">
            <w:pPr>
              <w:autoSpaceDE w:val="0"/>
              <w:snapToGrid w:val="0"/>
              <w:spacing w:line="312" w:lineRule="auto"/>
              <w:jc w:val="center"/>
              <w:rPr>
                <w:b/>
                <w:bCs/>
              </w:rPr>
            </w:pPr>
          </w:p>
          <w:p w14:paraId="38B72578" w14:textId="77777777" w:rsidR="00CD6C2A" w:rsidRDefault="00CD6C2A" w:rsidP="00A31CC4">
            <w:pPr>
              <w:autoSpaceDE w:val="0"/>
              <w:snapToGrid w:val="0"/>
              <w:spacing w:line="312" w:lineRule="auto"/>
              <w:jc w:val="center"/>
              <w:rPr>
                <w:b/>
                <w:bCs/>
              </w:rPr>
            </w:pPr>
          </w:p>
          <w:p w14:paraId="5F2EE2F9" w14:textId="77777777" w:rsidR="00CD6C2A" w:rsidRDefault="00CD6C2A" w:rsidP="00A31CC4">
            <w:pPr>
              <w:autoSpaceDE w:val="0"/>
              <w:snapToGrid w:val="0"/>
              <w:spacing w:line="312" w:lineRule="auto"/>
              <w:jc w:val="center"/>
              <w:rPr>
                <w:b/>
                <w:bCs/>
              </w:rPr>
            </w:pPr>
          </w:p>
          <w:p w14:paraId="5A4A7C33" w14:textId="77777777" w:rsidR="00CD6C2A" w:rsidRPr="00FC3FDD" w:rsidRDefault="00CD6C2A" w:rsidP="00A31CC4">
            <w:pPr>
              <w:autoSpaceDE w:val="0"/>
              <w:snapToGrid w:val="0"/>
              <w:spacing w:line="312" w:lineRule="auto"/>
              <w:jc w:val="center"/>
              <w:rPr>
                <w:b/>
                <w:bCs/>
              </w:rPr>
            </w:pPr>
          </w:p>
        </w:tc>
      </w:tr>
    </w:tbl>
    <w:p w14:paraId="1661E6D8" w14:textId="77777777" w:rsidR="00500F50" w:rsidRDefault="00500F50" w:rsidP="00E04D38"/>
    <w:sectPr w:rsidR="00500F50" w:rsidSect="00E04D38">
      <w:headerReference w:type="default" r:id="rId7"/>
      <w:pgSz w:w="11907" w:h="16840" w:code="9"/>
      <w:pgMar w:top="1418" w:right="851" w:bottom="1134" w:left="1701" w:header="1134" w:footer="1134" w:gutter="0"/>
      <w:pgNumType w:start="42"/>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28E7E8" w14:textId="77777777" w:rsidR="00A824A0" w:rsidRDefault="00A824A0" w:rsidP="006E2B51">
      <w:r>
        <w:separator/>
      </w:r>
    </w:p>
  </w:endnote>
  <w:endnote w:type="continuationSeparator" w:id="0">
    <w:p w14:paraId="2E9191EC" w14:textId="77777777" w:rsidR="00A824A0" w:rsidRDefault="00A824A0" w:rsidP="006E2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388590" w14:textId="77777777" w:rsidR="00A824A0" w:rsidRDefault="00A824A0" w:rsidP="006E2B51">
      <w:r>
        <w:separator/>
      </w:r>
    </w:p>
  </w:footnote>
  <w:footnote w:type="continuationSeparator" w:id="0">
    <w:p w14:paraId="4EECDC28" w14:textId="77777777" w:rsidR="00A824A0" w:rsidRDefault="00A824A0" w:rsidP="006E2B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F440E0" w14:textId="5F8283EC" w:rsidR="00A31CC4" w:rsidRDefault="00A31CC4" w:rsidP="00841660">
    <w:pPr>
      <w:pStyle w:val="Header"/>
      <w:pBdr>
        <w:bottom w:val="double" w:sz="6" w:space="1" w:color="auto"/>
      </w:pBdr>
      <w:tabs>
        <w:tab w:val="clear" w:pos="4680"/>
        <w:tab w:val="clear" w:pos="9360"/>
        <w:tab w:val="center" w:pos="4677"/>
        <w:tab w:val="right" w:pos="9355"/>
      </w:tabs>
    </w:pPr>
    <w:r>
      <w:tab/>
      <w:t>CÔNG BÁO BẮC NINH/SỐ101/NGÀY 17-7-2026</w:t>
    </w:r>
    <w:r>
      <w:tab/>
    </w:r>
    <w:r w:rsidR="00E04D38">
      <w:fldChar w:fldCharType="begin"/>
    </w:r>
    <w:r w:rsidR="00E04D38">
      <w:instrText xml:space="preserve"> PAGE   \* MERGEFORMAT </w:instrText>
    </w:r>
    <w:r w:rsidR="00E04D38">
      <w:fldChar w:fldCharType="separate"/>
    </w:r>
    <w:r w:rsidR="00E04D38">
      <w:rPr>
        <w:noProof/>
      </w:rPr>
      <w:t>43</w:t>
    </w:r>
    <w:r w:rsidR="00E04D38">
      <w:rPr>
        <w:noProof/>
      </w:rPr>
      <w:fldChar w:fldCharType="end"/>
    </w:r>
  </w:p>
  <w:p w14:paraId="7369ADC2" w14:textId="77777777" w:rsidR="00A31CC4" w:rsidRPr="00614396" w:rsidRDefault="00A31CC4">
    <w:pPr>
      <w:pStyle w:val="Head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B51"/>
    <w:rsid w:val="00027D57"/>
    <w:rsid w:val="000A2A0F"/>
    <w:rsid w:val="000B4D7B"/>
    <w:rsid w:val="000F2BE8"/>
    <w:rsid w:val="001168EB"/>
    <w:rsid w:val="00122601"/>
    <w:rsid w:val="001D489A"/>
    <w:rsid w:val="001F6035"/>
    <w:rsid w:val="0022534A"/>
    <w:rsid w:val="0022596F"/>
    <w:rsid w:val="00262D10"/>
    <w:rsid w:val="00267F6E"/>
    <w:rsid w:val="002C191F"/>
    <w:rsid w:val="002C45AB"/>
    <w:rsid w:val="00321E0A"/>
    <w:rsid w:val="00342025"/>
    <w:rsid w:val="00366F63"/>
    <w:rsid w:val="00394DC4"/>
    <w:rsid w:val="003A4255"/>
    <w:rsid w:val="003B7A65"/>
    <w:rsid w:val="003D4000"/>
    <w:rsid w:val="003D7D74"/>
    <w:rsid w:val="004372F6"/>
    <w:rsid w:val="0046676F"/>
    <w:rsid w:val="004D6469"/>
    <w:rsid w:val="00500F50"/>
    <w:rsid w:val="00504602"/>
    <w:rsid w:val="00533220"/>
    <w:rsid w:val="00551F4B"/>
    <w:rsid w:val="00552C3B"/>
    <w:rsid w:val="00574E58"/>
    <w:rsid w:val="005856DF"/>
    <w:rsid w:val="00585953"/>
    <w:rsid w:val="00595EF1"/>
    <w:rsid w:val="006203EC"/>
    <w:rsid w:val="006325D0"/>
    <w:rsid w:val="00644380"/>
    <w:rsid w:val="00650DC1"/>
    <w:rsid w:val="006607C3"/>
    <w:rsid w:val="00661564"/>
    <w:rsid w:val="006A29F3"/>
    <w:rsid w:val="006E2B51"/>
    <w:rsid w:val="006E7AD9"/>
    <w:rsid w:val="006F348C"/>
    <w:rsid w:val="00710D1C"/>
    <w:rsid w:val="00741D76"/>
    <w:rsid w:val="0075476C"/>
    <w:rsid w:val="007547BF"/>
    <w:rsid w:val="007803B2"/>
    <w:rsid w:val="007944B7"/>
    <w:rsid w:val="007B4654"/>
    <w:rsid w:val="007C7714"/>
    <w:rsid w:val="007D57CA"/>
    <w:rsid w:val="007E33DD"/>
    <w:rsid w:val="008326E4"/>
    <w:rsid w:val="00841660"/>
    <w:rsid w:val="00841A1B"/>
    <w:rsid w:val="008A1064"/>
    <w:rsid w:val="008D2394"/>
    <w:rsid w:val="008E0A9E"/>
    <w:rsid w:val="008F57B3"/>
    <w:rsid w:val="009824DB"/>
    <w:rsid w:val="009C1839"/>
    <w:rsid w:val="009C1A77"/>
    <w:rsid w:val="009D6AAA"/>
    <w:rsid w:val="009E3194"/>
    <w:rsid w:val="009E4EC6"/>
    <w:rsid w:val="009F4EFA"/>
    <w:rsid w:val="00A0243E"/>
    <w:rsid w:val="00A064E0"/>
    <w:rsid w:val="00A31CC4"/>
    <w:rsid w:val="00A824A0"/>
    <w:rsid w:val="00AB130A"/>
    <w:rsid w:val="00AF7DF7"/>
    <w:rsid w:val="00B00F6C"/>
    <w:rsid w:val="00B1774D"/>
    <w:rsid w:val="00B223E3"/>
    <w:rsid w:val="00B40A96"/>
    <w:rsid w:val="00B50171"/>
    <w:rsid w:val="00B54954"/>
    <w:rsid w:val="00BA2AFF"/>
    <w:rsid w:val="00C02DA2"/>
    <w:rsid w:val="00C14E3B"/>
    <w:rsid w:val="00C817F7"/>
    <w:rsid w:val="00CD6C2A"/>
    <w:rsid w:val="00CE76B1"/>
    <w:rsid w:val="00CF59D3"/>
    <w:rsid w:val="00D0079F"/>
    <w:rsid w:val="00D10540"/>
    <w:rsid w:val="00D2244F"/>
    <w:rsid w:val="00D31D02"/>
    <w:rsid w:val="00D54EDB"/>
    <w:rsid w:val="00DB36AD"/>
    <w:rsid w:val="00DE20DD"/>
    <w:rsid w:val="00DE45AF"/>
    <w:rsid w:val="00E04D38"/>
    <w:rsid w:val="00E17335"/>
    <w:rsid w:val="00E307B7"/>
    <w:rsid w:val="00E64F16"/>
    <w:rsid w:val="00E660AE"/>
    <w:rsid w:val="00E6799F"/>
    <w:rsid w:val="00E76F86"/>
    <w:rsid w:val="00E91733"/>
    <w:rsid w:val="00E924EE"/>
    <w:rsid w:val="00EC4675"/>
    <w:rsid w:val="00F96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EE71B33"/>
  <w15:chartTrackingRefBased/>
  <w15:docId w15:val="{6A686A12-11F1-4EA2-9761-5D44C1D4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2B51"/>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6E2B5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E2B5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E2B51"/>
    <w:pPr>
      <w:keepNext/>
      <w:keepLines/>
      <w:spacing w:before="160" w:after="80" w:line="259"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6E2B51"/>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rsid w:val="006E2B51"/>
    <w:pPr>
      <w:keepNext/>
      <w:keepLines/>
      <w:spacing w:before="80" w:after="40" w:line="259" w:lineRule="auto"/>
      <w:outlineLvl w:val="4"/>
    </w:pPr>
    <w:rPr>
      <w:rFonts w:asciiTheme="minorHAnsi" w:eastAsiaTheme="majorEastAsia" w:hAnsiTheme="minorHAnsi" w:cstheme="majorBidi"/>
      <w:color w:val="2F5496"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6E2B51"/>
    <w:pPr>
      <w:keepNext/>
      <w:keepLines/>
      <w:spacing w:before="40" w:line="259" w:lineRule="auto"/>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iPriority w:val="9"/>
    <w:semiHidden/>
    <w:unhideWhenUsed/>
    <w:qFormat/>
    <w:rsid w:val="006E2B51"/>
    <w:pPr>
      <w:keepNext/>
      <w:keepLines/>
      <w:spacing w:before="40" w:line="259" w:lineRule="auto"/>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iPriority w:val="9"/>
    <w:semiHidden/>
    <w:unhideWhenUsed/>
    <w:qFormat/>
    <w:rsid w:val="006E2B51"/>
    <w:pPr>
      <w:keepNext/>
      <w:keepLines/>
      <w:spacing w:line="259" w:lineRule="auto"/>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6E2B51"/>
    <w:pPr>
      <w:keepNext/>
      <w:keepLines/>
      <w:spacing w:line="259" w:lineRule="auto"/>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B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B5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E2B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E2B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2B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2B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2B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2B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2B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E2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B51"/>
    <w:pPr>
      <w:numPr>
        <w:ilvl w:val="1"/>
      </w:numPr>
      <w:spacing w:after="160" w:line="259"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6E2B5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E2B51"/>
    <w:pPr>
      <w:spacing w:before="160" w:after="160" w:line="259" w:lineRule="auto"/>
      <w:jc w:val="center"/>
    </w:pPr>
    <w:rPr>
      <w:rFonts w:eastAsiaTheme="minorHAnsi"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6E2B51"/>
    <w:rPr>
      <w:i/>
      <w:iCs/>
      <w:color w:val="404040" w:themeColor="text1" w:themeTint="BF"/>
    </w:rPr>
  </w:style>
  <w:style w:type="paragraph" w:styleId="ListParagraph">
    <w:name w:val="List Paragraph"/>
    <w:basedOn w:val="Normal"/>
    <w:uiPriority w:val="34"/>
    <w:qFormat/>
    <w:rsid w:val="006E2B51"/>
    <w:pPr>
      <w:spacing w:after="160" w:line="259" w:lineRule="auto"/>
      <w:ind w:left="720"/>
      <w:contextualSpacing/>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6E2B51"/>
    <w:rPr>
      <w:i/>
      <w:iCs/>
      <w:color w:val="2F5496" w:themeColor="accent1" w:themeShade="BF"/>
    </w:rPr>
  </w:style>
  <w:style w:type="paragraph" w:styleId="IntenseQuote">
    <w:name w:val="Intense Quote"/>
    <w:basedOn w:val="Normal"/>
    <w:next w:val="Normal"/>
    <w:link w:val="IntenseQuoteChar"/>
    <w:uiPriority w:val="30"/>
    <w:qFormat/>
    <w:rsid w:val="006E2B5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6E2B51"/>
    <w:rPr>
      <w:i/>
      <w:iCs/>
      <w:color w:val="2F5496" w:themeColor="accent1" w:themeShade="BF"/>
    </w:rPr>
  </w:style>
  <w:style w:type="character" w:styleId="IntenseReference">
    <w:name w:val="Intense Reference"/>
    <w:basedOn w:val="DefaultParagraphFont"/>
    <w:uiPriority w:val="32"/>
    <w:qFormat/>
    <w:rsid w:val="006E2B51"/>
    <w:rPr>
      <w:b/>
      <w:bCs/>
      <w:smallCaps/>
      <w:color w:val="2F5496" w:themeColor="accent1" w:themeShade="BF"/>
      <w:spacing w:val="5"/>
    </w:rPr>
  </w:style>
  <w:style w:type="paragraph" w:styleId="Header">
    <w:name w:val="header"/>
    <w:basedOn w:val="Normal"/>
    <w:link w:val="HeaderChar"/>
    <w:uiPriority w:val="99"/>
    <w:unhideWhenUsed/>
    <w:rsid w:val="006E2B51"/>
    <w:pPr>
      <w:tabs>
        <w:tab w:val="center" w:pos="4680"/>
        <w:tab w:val="right" w:pos="9360"/>
      </w:tabs>
    </w:pPr>
  </w:style>
  <w:style w:type="character" w:customStyle="1" w:styleId="HeaderChar">
    <w:name w:val="Header Char"/>
    <w:basedOn w:val="DefaultParagraphFont"/>
    <w:link w:val="Header"/>
    <w:uiPriority w:val="99"/>
    <w:rsid w:val="006E2B51"/>
    <w:rPr>
      <w:rFonts w:eastAsia="Times New Roman" w:cs="Times New Roman"/>
      <w:kern w:val="0"/>
      <w:szCs w:val="28"/>
      <w14:ligatures w14:val="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6E2B51"/>
    <w:pPr>
      <w:spacing w:before="120" w:after="100" w:line="360" w:lineRule="exact"/>
      <w:ind w:firstLine="720"/>
      <w:jc w:val="both"/>
    </w:pPr>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basedOn w:val="DefaultParagraphFont"/>
    <w:link w:val="FootnoteText"/>
    <w:qFormat/>
    <w:rsid w:val="006E2B51"/>
    <w:rPr>
      <w:rFonts w:ascii="Arial" w:eastAsia="Arial" w:hAnsi="Arial" w:cs="Times New Roman"/>
      <w:kern w:val="0"/>
      <w:sz w:val="20"/>
      <w:szCs w:val="20"/>
      <w:lang w:val="x-none" w:eastAsia="x-none"/>
      <w14:ligatures w14:val="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link w:val="4GCharCharChar"/>
    <w:unhideWhenUsed/>
    <w:qFormat/>
    <w:rsid w:val="006E2B51"/>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6E2B51"/>
    <w:pPr>
      <w:spacing w:before="100" w:line="240" w:lineRule="exact"/>
    </w:pPr>
    <w:rPr>
      <w:rFonts w:eastAsiaTheme="minorHAnsi" w:cstheme="minorBidi"/>
      <w:kern w:val="2"/>
      <w:szCs w:val="22"/>
      <w:vertAlign w:val="superscript"/>
      <w14:ligatures w14:val="standardContextual"/>
    </w:rPr>
  </w:style>
  <w:style w:type="paragraph" w:styleId="Footer">
    <w:name w:val="footer"/>
    <w:basedOn w:val="Normal"/>
    <w:link w:val="FooterChar"/>
    <w:uiPriority w:val="99"/>
    <w:unhideWhenUsed/>
    <w:rsid w:val="004372F6"/>
    <w:pPr>
      <w:tabs>
        <w:tab w:val="center" w:pos="4680"/>
        <w:tab w:val="right" w:pos="9360"/>
      </w:tabs>
    </w:pPr>
  </w:style>
  <w:style w:type="character" w:customStyle="1" w:styleId="FooterChar">
    <w:name w:val="Footer Char"/>
    <w:basedOn w:val="DefaultParagraphFont"/>
    <w:link w:val="Footer"/>
    <w:uiPriority w:val="99"/>
    <w:rsid w:val="004372F6"/>
    <w:rPr>
      <w:rFonts w:eastAsia="Times New Roman" w:cs="Times New Roman"/>
      <w:kern w:val="0"/>
      <w:szCs w:val="28"/>
      <w14:ligatures w14:val="none"/>
    </w:rPr>
  </w:style>
  <w:style w:type="paragraph" w:styleId="NormalWeb">
    <w:name w:val="Normal (Web)"/>
    <w:basedOn w:val="Normal"/>
    <w:rsid w:val="008D2394"/>
    <w:pPr>
      <w:spacing w:before="100" w:beforeAutospacing="1" w:after="100" w:afterAutospacing="1"/>
      <w:ind w:firstLine="567"/>
      <w:jc w:val="both"/>
    </w:pPr>
    <w:rPr>
      <w:sz w:val="24"/>
      <w:szCs w:val="24"/>
    </w:rPr>
  </w:style>
  <w:style w:type="character" w:styleId="Hyperlink">
    <w:name w:val="Hyperlink"/>
    <w:uiPriority w:val="99"/>
    <w:unhideWhenUsed/>
    <w:rsid w:val="008D2394"/>
    <w:rPr>
      <w:color w:val="0563C1"/>
      <w:u w:val="single"/>
    </w:rPr>
  </w:style>
  <w:style w:type="paragraph" w:styleId="BodyText2">
    <w:name w:val="Body Text 2"/>
    <w:basedOn w:val="Normal"/>
    <w:link w:val="BodyText2Char"/>
    <w:rsid w:val="008D2394"/>
    <w:pPr>
      <w:jc w:val="both"/>
    </w:pPr>
    <w:rPr>
      <w:szCs w:val="24"/>
    </w:rPr>
  </w:style>
  <w:style w:type="character" w:customStyle="1" w:styleId="BodyText2Char">
    <w:name w:val="Body Text 2 Char"/>
    <w:basedOn w:val="DefaultParagraphFont"/>
    <w:link w:val="BodyText2"/>
    <w:rsid w:val="008D2394"/>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39794-2756-431C-BC61-D9B4AF458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3</Pages>
  <Words>544</Words>
  <Characters>3102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73</cp:revision>
  <dcterms:created xsi:type="dcterms:W3CDTF">2026-07-20T08:33:00Z</dcterms:created>
  <dcterms:modified xsi:type="dcterms:W3CDTF">2026-07-24T01:38:00Z</dcterms:modified>
</cp:coreProperties>
</file>