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3357"/>
        <w:gridCol w:w="5933"/>
      </w:tblGrid>
      <w:tr w:rsidR="009E5CE6" w:rsidRPr="009E5CE6" w14:paraId="26147F4E" w14:textId="77777777" w:rsidTr="009A3AF1">
        <w:trPr>
          <w:trHeight w:val="893"/>
          <w:jc w:val="center"/>
        </w:trPr>
        <w:tc>
          <w:tcPr>
            <w:tcW w:w="3414" w:type="dxa"/>
          </w:tcPr>
          <w:p w14:paraId="20EAC2A7" w14:textId="77777777" w:rsidR="004E6745" w:rsidRPr="009E5CE6" w:rsidRDefault="004E6745" w:rsidP="009A3AF1">
            <w:pPr>
              <w:pStyle w:val="Heading8"/>
              <w:widowControl w:val="0"/>
              <w:jc w:val="center"/>
              <w:rPr>
                <w:bCs w:val="0"/>
                <w:sz w:val="28"/>
                <w:szCs w:val="28"/>
              </w:rPr>
            </w:pPr>
            <w:r w:rsidRPr="009E5CE6">
              <w:rPr>
                <w:bCs w:val="0"/>
                <w:sz w:val="28"/>
                <w:szCs w:val="28"/>
              </w:rPr>
              <w:t>ỦY BAN NHÂN DÂN</w:t>
            </w:r>
          </w:p>
          <w:p w14:paraId="693A3F3B" w14:textId="77777777" w:rsidR="004E6745" w:rsidRPr="009E5CE6" w:rsidRDefault="004E6745" w:rsidP="009A3AF1">
            <w:pPr>
              <w:keepNext/>
              <w:widowControl w:val="0"/>
              <w:jc w:val="center"/>
              <w:rPr>
                <w:b/>
              </w:rPr>
            </w:pPr>
            <w:r w:rsidRPr="009E5CE6">
              <w:rPr>
                <w:b/>
              </w:rPr>
              <w:t>TỈNH TÂY NINH</w:t>
            </w:r>
          </w:p>
          <w:p w14:paraId="7A98ADF8" w14:textId="77777777" w:rsidR="004E6745" w:rsidRPr="009E5CE6" w:rsidRDefault="004E6745" w:rsidP="009A3AF1">
            <w:pPr>
              <w:keepNext/>
              <w:widowControl w:val="0"/>
              <w:jc w:val="center"/>
              <w:rPr>
                <w:b/>
                <w:sz w:val="14"/>
                <w:szCs w:val="26"/>
              </w:rPr>
            </w:pPr>
            <w:r w:rsidRPr="009E5CE6">
              <w:rPr>
                <w:bCs/>
                <w:noProof/>
                <w:sz w:val="26"/>
                <w:szCs w:val="26"/>
              </w:rPr>
              <mc:AlternateContent>
                <mc:Choice Requires="wps">
                  <w:drawing>
                    <wp:anchor distT="0" distB="0" distL="114300" distR="114300" simplePos="0" relativeHeight="251664896" behindDoc="0" locked="0" layoutInCell="1" allowOverlap="1" wp14:anchorId="10004686" wp14:editId="759E418B">
                      <wp:simplePos x="0" y="0"/>
                      <wp:positionH relativeFrom="margin">
                        <wp:align>center</wp:align>
                      </wp:positionH>
                      <wp:positionV relativeFrom="paragraph">
                        <wp:posOffset>64770</wp:posOffset>
                      </wp:positionV>
                      <wp:extent cx="9779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45630B37" id="Line 11" o:spid="_x0000_s1026" style="position:absolute;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1pt" to="7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mCxEgIAACg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">
                      <w10:wrap anchorx="margin"/>
                    </v:line>
                  </w:pict>
                </mc:Fallback>
              </mc:AlternateContent>
            </w:r>
          </w:p>
        </w:tc>
        <w:tc>
          <w:tcPr>
            <w:tcW w:w="6100" w:type="dxa"/>
          </w:tcPr>
          <w:p w14:paraId="4E5706BE" w14:textId="77777777" w:rsidR="004E6745" w:rsidRPr="009E5CE6" w:rsidRDefault="004E6745" w:rsidP="009A3AF1">
            <w:pPr>
              <w:pStyle w:val="Heading8"/>
              <w:widowControl w:val="0"/>
              <w:jc w:val="center"/>
              <w:rPr>
                <w:bCs w:val="0"/>
                <w:sz w:val="26"/>
                <w:szCs w:val="26"/>
              </w:rPr>
            </w:pPr>
            <w:r w:rsidRPr="009E5CE6">
              <w:rPr>
                <w:bCs w:val="0"/>
                <w:sz w:val="26"/>
                <w:szCs w:val="26"/>
              </w:rPr>
              <w:t>CỘNG HÒA XÃ HỘI CHỦ NGHĨA VIỆT NAM</w:t>
            </w:r>
          </w:p>
          <w:p w14:paraId="7BAA8667" w14:textId="77777777" w:rsidR="004E6745" w:rsidRPr="009E5CE6" w:rsidRDefault="004E6745" w:rsidP="009A3AF1">
            <w:pPr>
              <w:keepNext/>
              <w:widowControl w:val="0"/>
              <w:jc w:val="center"/>
              <w:rPr>
                <w:b/>
              </w:rPr>
            </w:pPr>
            <w:r w:rsidRPr="009E5CE6">
              <w:rPr>
                <w:b/>
              </w:rPr>
              <w:t>Độc lập - Tự do - Hạnh phúc</w:t>
            </w:r>
          </w:p>
          <w:p w14:paraId="57F32663" w14:textId="77777777" w:rsidR="004E6745" w:rsidRPr="009E5CE6" w:rsidRDefault="004E6745" w:rsidP="009A3AF1">
            <w:pPr>
              <w:keepNext/>
              <w:widowControl w:val="0"/>
              <w:jc w:val="center"/>
              <w:rPr>
                <w:b/>
                <w:sz w:val="18"/>
                <w:szCs w:val="26"/>
              </w:rPr>
            </w:pPr>
            <w:r w:rsidRPr="009E5CE6">
              <w:rPr>
                <w:bCs/>
                <w:noProof/>
                <w:sz w:val="26"/>
                <w:szCs w:val="26"/>
              </w:rPr>
              <mc:AlternateContent>
                <mc:Choice Requires="wps">
                  <w:drawing>
                    <wp:anchor distT="0" distB="0" distL="114300" distR="114300" simplePos="0" relativeHeight="251665920" behindDoc="0" locked="0" layoutInCell="1" allowOverlap="1" wp14:anchorId="53455A8B" wp14:editId="26AF79D0">
                      <wp:simplePos x="0" y="0"/>
                      <wp:positionH relativeFrom="margin">
                        <wp:align>center</wp:align>
                      </wp:positionH>
                      <wp:positionV relativeFrom="paragraph">
                        <wp:posOffset>75565</wp:posOffset>
                      </wp:positionV>
                      <wp:extent cx="216281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33ABE792" id="Line 14" o:spid="_x0000_s1026" style="position:absolute;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95pt" to="170.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c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">
                      <w10:wrap anchorx="margin"/>
                    </v:line>
                  </w:pict>
                </mc:Fallback>
              </mc:AlternateContent>
            </w:r>
          </w:p>
        </w:tc>
      </w:tr>
      <w:tr w:rsidR="004E6745" w:rsidRPr="009E5CE6" w14:paraId="6B009920" w14:textId="77777777" w:rsidTr="009A3AF1">
        <w:trPr>
          <w:trHeight w:val="255"/>
          <w:jc w:val="center"/>
        </w:trPr>
        <w:tc>
          <w:tcPr>
            <w:tcW w:w="3414" w:type="dxa"/>
          </w:tcPr>
          <w:p w14:paraId="7B6496EB" w14:textId="09656BBC" w:rsidR="004E6745" w:rsidRPr="009E5CE6" w:rsidRDefault="00BE2983" w:rsidP="009A3AF1">
            <w:pPr>
              <w:pStyle w:val="Heading8"/>
              <w:widowControl w:val="0"/>
              <w:jc w:val="center"/>
              <w:rPr>
                <w:b w:val="0"/>
                <w:bCs w:val="0"/>
                <w:sz w:val="28"/>
                <w:szCs w:val="28"/>
              </w:rPr>
            </w:pPr>
            <w:r>
              <w:rPr>
                <w:b w:val="0"/>
                <w:bCs w:val="0"/>
                <w:sz w:val="28"/>
                <w:szCs w:val="28"/>
              </w:rPr>
              <w:t>Số:  50</w:t>
            </w:r>
            <w:r w:rsidR="004E6745" w:rsidRPr="009E5CE6">
              <w:rPr>
                <w:b w:val="0"/>
                <w:bCs w:val="0"/>
                <w:sz w:val="28"/>
                <w:szCs w:val="28"/>
              </w:rPr>
              <w:t>/2025/QĐ-UBND</w:t>
            </w:r>
          </w:p>
          <w:p w14:paraId="5CFEAF6E" w14:textId="4942B357" w:rsidR="004E6745" w:rsidRPr="009E5CE6" w:rsidRDefault="004E6745" w:rsidP="009A3AF1">
            <w:pPr>
              <w:jc w:val="center"/>
            </w:pPr>
          </w:p>
        </w:tc>
        <w:tc>
          <w:tcPr>
            <w:tcW w:w="6100" w:type="dxa"/>
          </w:tcPr>
          <w:p w14:paraId="319CE4C1" w14:textId="77AF8532" w:rsidR="004E6745" w:rsidRPr="009E5CE6" w:rsidRDefault="00BE2983" w:rsidP="005401BA">
            <w:pPr>
              <w:pStyle w:val="Heading8"/>
              <w:widowControl w:val="0"/>
              <w:jc w:val="center"/>
              <w:rPr>
                <w:b w:val="0"/>
                <w:bCs w:val="0"/>
                <w:i/>
                <w:sz w:val="28"/>
                <w:szCs w:val="28"/>
              </w:rPr>
            </w:pPr>
            <w:r>
              <w:rPr>
                <w:b w:val="0"/>
                <w:bCs w:val="0"/>
                <w:i/>
                <w:sz w:val="28"/>
                <w:szCs w:val="28"/>
              </w:rPr>
              <w:t>Tây Ninh, ngày 19</w:t>
            </w:r>
            <w:r w:rsidR="004E6745" w:rsidRPr="009E5CE6">
              <w:rPr>
                <w:b w:val="0"/>
                <w:bCs w:val="0"/>
                <w:i/>
                <w:sz w:val="28"/>
                <w:szCs w:val="28"/>
              </w:rPr>
              <w:t xml:space="preserve">  tháng</w:t>
            </w:r>
            <w:r w:rsidR="005401BA">
              <w:rPr>
                <w:b w:val="0"/>
                <w:bCs w:val="0"/>
                <w:i/>
                <w:sz w:val="28"/>
                <w:szCs w:val="28"/>
              </w:rPr>
              <w:t xml:space="preserve"> 6 </w:t>
            </w:r>
            <w:r w:rsidR="004E6745" w:rsidRPr="009E5CE6">
              <w:rPr>
                <w:b w:val="0"/>
                <w:bCs w:val="0"/>
                <w:i/>
                <w:sz w:val="28"/>
                <w:szCs w:val="28"/>
              </w:rPr>
              <w:t>năm 2025</w:t>
            </w:r>
          </w:p>
        </w:tc>
      </w:tr>
    </w:tbl>
    <w:p w14:paraId="2EFC04BB" w14:textId="77777777" w:rsidR="004E6745" w:rsidRPr="009E5CE6" w:rsidRDefault="004E6745" w:rsidP="004E6745">
      <w:pPr>
        <w:pStyle w:val="Header"/>
        <w:tabs>
          <w:tab w:val="clear" w:pos="4320"/>
          <w:tab w:val="clear" w:pos="8640"/>
        </w:tabs>
        <w:spacing w:before="240"/>
        <w:jc w:val="center"/>
        <w:rPr>
          <w:b/>
          <w:bCs/>
          <w:sz w:val="28"/>
          <w:szCs w:val="28"/>
        </w:rPr>
      </w:pPr>
      <w:r w:rsidRPr="009E5CE6">
        <w:rPr>
          <w:b/>
          <w:bCs/>
          <w:sz w:val="28"/>
          <w:szCs w:val="28"/>
        </w:rPr>
        <w:t xml:space="preserve">QUYẾT </w:t>
      </w:r>
      <w:r w:rsidRPr="009E5CE6">
        <w:rPr>
          <w:rFonts w:hint="eastAsia"/>
          <w:b/>
          <w:bCs/>
          <w:sz w:val="28"/>
          <w:szCs w:val="28"/>
        </w:rPr>
        <w:t>Đ</w:t>
      </w:r>
      <w:r w:rsidRPr="009E5CE6">
        <w:rPr>
          <w:b/>
          <w:bCs/>
          <w:sz w:val="28"/>
          <w:szCs w:val="28"/>
        </w:rPr>
        <w:t>ỊNH</w:t>
      </w:r>
    </w:p>
    <w:p w14:paraId="154E4B02" w14:textId="46AF81AD" w:rsidR="004E6745" w:rsidRPr="009E5CE6" w:rsidRDefault="004E6745" w:rsidP="004E6745">
      <w:pPr>
        <w:pStyle w:val="Header"/>
        <w:tabs>
          <w:tab w:val="clear" w:pos="4320"/>
          <w:tab w:val="clear" w:pos="8640"/>
        </w:tabs>
        <w:jc w:val="center"/>
        <w:rPr>
          <w:b/>
          <w:bCs/>
          <w:iCs/>
          <w:sz w:val="28"/>
          <w:szCs w:val="28"/>
        </w:rPr>
      </w:pPr>
      <w:bookmarkStart w:id="0" w:name="_Hlk186016374"/>
      <w:r w:rsidRPr="009E5CE6">
        <w:rPr>
          <w:b/>
          <w:bCs/>
          <w:sz w:val="28"/>
          <w:szCs w:val="28"/>
        </w:rPr>
        <w:t xml:space="preserve">Ban hành Quy định </w:t>
      </w:r>
      <w:bookmarkStart w:id="1" w:name="_Hlk186016399"/>
      <w:r w:rsidRPr="009E5CE6">
        <w:rPr>
          <w:b/>
          <w:bCs/>
          <w:sz w:val="28"/>
          <w:szCs w:val="28"/>
        </w:rPr>
        <w:t xml:space="preserve">điều kiện, nội dung, mức cho vay ưu đãi để thực hiện chính sách tín dụng hỗ trợ vay vốn ưu đãi một số hoạt động thuộc </w:t>
      </w:r>
      <w:r w:rsidR="00A5585B">
        <w:rPr>
          <w:b/>
          <w:bCs/>
          <w:sz w:val="28"/>
          <w:szCs w:val="28"/>
        </w:rPr>
        <w:br/>
      </w:r>
      <w:r w:rsidRPr="009E5CE6">
        <w:rPr>
          <w:b/>
          <w:bCs/>
          <w:sz w:val="28"/>
          <w:szCs w:val="28"/>
        </w:rPr>
        <w:t>Chương trình mục tiêu quốc gia trên địa bàn tỉnh Tây Ninh</w:t>
      </w:r>
    </w:p>
    <w:bookmarkEnd w:id="0"/>
    <w:bookmarkEnd w:id="1"/>
    <w:p w14:paraId="77A053BB" w14:textId="77777777" w:rsidR="004E6745" w:rsidRPr="009E5CE6" w:rsidRDefault="004E6745" w:rsidP="004E6745">
      <w:pPr>
        <w:pStyle w:val="Header"/>
        <w:tabs>
          <w:tab w:val="clear" w:pos="4320"/>
          <w:tab w:val="clear" w:pos="8640"/>
        </w:tabs>
        <w:jc w:val="center"/>
        <w:rPr>
          <w:b/>
          <w:bCs/>
          <w:iCs/>
          <w:sz w:val="28"/>
          <w:szCs w:val="28"/>
        </w:rPr>
      </w:pPr>
      <w:r w:rsidRPr="009E5CE6">
        <w:rPr>
          <w:b/>
          <w:noProof/>
        </w:rPr>
        <mc:AlternateContent>
          <mc:Choice Requires="wps">
            <w:drawing>
              <wp:anchor distT="0" distB="0" distL="114300" distR="114300" simplePos="0" relativeHeight="251666944" behindDoc="0" locked="0" layoutInCell="1" allowOverlap="1" wp14:anchorId="34E0E8F2" wp14:editId="33555139">
                <wp:simplePos x="0" y="0"/>
                <wp:positionH relativeFrom="column">
                  <wp:posOffset>2221230</wp:posOffset>
                </wp:positionH>
                <wp:positionV relativeFrom="paragraph">
                  <wp:posOffset>100965</wp:posOffset>
                </wp:positionV>
                <wp:extent cx="1333500" cy="0"/>
                <wp:effectExtent l="5715" t="9525" r="13335" b="9525"/>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053ED869" id="Line 1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9pt,7.95pt" to="279.9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Xvi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"/>
            </w:pict>
          </mc:Fallback>
        </mc:AlternateContent>
      </w:r>
    </w:p>
    <w:p w14:paraId="5CB91C20" w14:textId="77777777" w:rsidR="004E6745" w:rsidRPr="009E5CE6" w:rsidRDefault="004E6745" w:rsidP="004E6745">
      <w:pPr>
        <w:pStyle w:val="Header"/>
        <w:tabs>
          <w:tab w:val="clear" w:pos="4320"/>
          <w:tab w:val="clear" w:pos="8640"/>
        </w:tabs>
        <w:jc w:val="center"/>
        <w:rPr>
          <w:b/>
        </w:rPr>
      </w:pPr>
    </w:p>
    <w:p w14:paraId="4478E6BE" w14:textId="3DB3AF12" w:rsidR="004E6745" w:rsidRPr="009E5CE6" w:rsidRDefault="004E6745" w:rsidP="004E6745">
      <w:pPr>
        <w:pStyle w:val="Header"/>
        <w:tabs>
          <w:tab w:val="clear" w:pos="4320"/>
          <w:tab w:val="clear" w:pos="8640"/>
        </w:tabs>
        <w:spacing w:before="120" w:after="120" w:line="283" w:lineRule="auto"/>
        <w:ind w:firstLine="567"/>
        <w:jc w:val="both"/>
        <w:rPr>
          <w:i/>
          <w:sz w:val="28"/>
          <w:szCs w:val="28"/>
          <w:lang w:val="vi-VN"/>
        </w:rPr>
      </w:pPr>
      <w:r w:rsidRPr="009E5CE6">
        <w:rPr>
          <w:i/>
          <w:sz w:val="28"/>
          <w:szCs w:val="28"/>
          <w:lang w:val="vi-VN"/>
        </w:rPr>
        <w:t>C</w:t>
      </w:r>
      <w:r w:rsidRPr="009E5CE6">
        <w:rPr>
          <w:rFonts w:hint="eastAsia"/>
          <w:i/>
          <w:sz w:val="28"/>
          <w:szCs w:val="28"/>
          <w:lang w:val="vi-VN"/>
        </w:rPr>
        <w:t>ă</w:t>
      </w:r>
      <w:r w:rsidRPr="009E5CE6">
        <w:rPr>
          <w:i/>
          <w:sz w:val="28"/>
          <w:szCs w:val="28"/>
          <w:lang w:val="vi-VN"/>
        </w:rPr>
        <w:t xml:space="preserve">n cứ Luật Tổ chức </w:t>
      </w:r>
      <w:r w:rsidRPr="009E5CE6">
        <w:rPr>
          <w:i/>
          <w:sz w:val="28"/>
          <w:szCs w:val="28"/>
          <w:lang w:val="en-GB"/>
        </w:rPr>
        <w:t>c</w:t>
      </w:r>
      <w:r w:rsidRPr="009E5CE6">
        <w:rPr>
          <w:i/>
          <w:sz w:val="28"/>
          <w:szCs w:val="28"/>
          <w:lang w:val="vi-VN"/>
        </w:rPr>
        <w:t xml:space="preserve">hính quyền địa phương ngày </w:t>
      </w:r>
      <w:r w:rsidR="00A97760">
        <w:rPr>
          <w:i/>
          <w:sz w:val="28"/>
          <w:szCs w:val="28"/>
          <w:lang w:val="en-GB"/>
        </w:rPr>
        <w:t>16 tháng 6</w:t>
      </w:r>
      <w:r w:rsidRPr="009E5CE6">
        <w:rPr>
          <w:i/>
          <w:sz w:val="28"/>
          <w:szCs w:val="28"/>
        </w:rPr>
        <w:t xml:space="preserve"> năm </w:t>
      </w:r>
      <w:r w:rsidRPr="009E5CE6">
        <w:rPr>
          <w:i/>
          <w:sz w:val="28"/>
          <w:szCs w:val="28"/>
          <w:lang w:val="vi-VN"/>
        </w:rPr>
        <w:t>20</w:t>
      </w:r>
      <w:r w:rsidRPr="009E5CE6">
        <w:rPr>
          <w:i/>
          <w:sz w:val="28"/>
          <w:szCs w:val="28"/>
          <w:lang w:val="en-GB"/>
        </w:rPr>
        <w:t>25</w:t>
      </w:r>
      <w:r w:rsidRPr="009E5CE6">
        <w:rPr>
          <w:i/>
          <w:sz w:val="28"/>
          <w:szCs w:val="28"/>
          <w:lang w:val="vi-VN"/>
        </w:rPr>
        <w:t>;</w:t>
      </w:r>
    </w:p>
    <w:p w14:paraId="6D38EF2C" w14:textId="77777777" w:rsidR="004E6745" w:rsidRPr="009E5CE6" w:rsidRDefault="004E6745" w:rsidP="004E6745">
      <w:pPr>
        <w:spacing w:before="120" w:after="120" w:line="283" w:lineRule="auto"/>
        <w:ind w:firstLine="567"/>
        <w:jc w:val="both"/>
        <w:rPr>
          <w:i/>
        </w:rPr>
      </w:pPr>
      <w:r w:rsidRPr="009E5CE6">
        <w:rPr>
          <w:i/>
        </w:rPr>
        <w:t>Căn cứ Luật Ban hành văn bản quy phạm pháp luật ngày 19 tháng 02 năm 2025;</w:t>
      </w:r>
    </w:p>
    <w:p w14:paraId="3C3C5742" w14:textId="77777777" w:rsidR="004E6745" w:rsidRPr="009E5CE6" w:rsidRDefault="004E6745" w:rsidP="004E6745">
      <w:pPr>
        <w:spacing w:before="120" w:after="120" w:line="283" w:lineRule="auto"/>
        <w:ind w:firstLine="567"/>
        <w:jc w:val="both"/>
        <w:rPr>
          <w:i/>
          <w:lang w:val="nl-NL"/>
        </w:rPr>
      </w:pPr>
      <w:r w:rsidRPr="009E5CE6">
        <w:rPr>
          <w:i/>
          <w:lang w:val="nl-NL"/>
        </w:rPr>
        <w:t>Căn cứ Nghị quyết số 111/2024/QH15 ngày 18 tháng 01 năm 2024 của Quốc hội về một số cơ chế, chính sách đặc thù thực hiện các chương trình mục tiêu quốc gia;</w:t>
      </w:r>
    </w:p>
    <w:p w14:paraId="71EC4495" w14:textId="77777777" w:rsidR="004E6745" w:rsidRPr="009E5CE6" w:rsidRDefault="004E6745" w:rsidP="004E6745">
      <w:pPr>
        <w:spacing w:before="120" w:after="120" w:line="283" w:lineRule="auto"/>
        <w:ind w:firstLine="567"/>
        <w:jc w:val="both"/>
        <w:rPr>
          <w:i/>
        </w:rPr>
      </w:pPr>
      <w:r w:rsidRPr="009E5CE6">
        <w:rPr>
          <w:i/>
          <w:lang w:val="nl-NL"/>
        </w:rPr>
        <w:t xml:space="preserve">Căn cứ </w:t>
      </w:r>
      <w:r w:rsidRPr="009E5CE6">
        <w:rPr>
          <w:i/>
        </w:rPr>
        <w:t>Nghị định số 61/2015/NĐ-CP ngày 09</w:t>
      </w:r>
      <w:r w:rsidRPr="009E5CE6">
        <w:rPr>
          <w:i/>
          <w:lang w:val="vi-VN"/>
        </w:rPr>
        <w:t xml:space="preserve"> tháng </w:t>
      </w:r>
      <w:r w:rsidRPr="009E5CE6">
        <w:rPr>
          <w:i/>
        </w:rPr>
        <w:t>7</w:t>
      </w:r>
      <w:r w:rsidRPr="009E5CE6">
        <w:rPr>
          <w:i/>
          <w:lang w:val="vi-VN"/>
        </w:rPr>
        <w:t xml:space="preserve"> năm </w:t>
      </w:r>
      <w:r w:rsidRPr="009E5CE6">
        <w:rPr>
          <w:i/>
        </w:rPr>
        <w:t>2015 của Chính phủ</w:t>
      </w:r>
      <w:r w:rsidRPr="009E5CE6">
        <w:rPr>
          <w:i/>
          <w:lang w:val="vi-VN"/>
        </w:rPr>
        <w:t xml:space="preserve"> quy định về chính sách hỗ trợ tạo việc làm và Quỹ quốc gia về việc làm</w:t>
      </w:r>
      <w:r w:rsidRPr="009E5CE6">
        <w:rPr>
          <w:i/>
        </w:rPr>
        <w:t>;</w:t>
      </w:r>
    </w:p>
    <w:p w14:paraId="100FFE85" w14:textId="77777777" w:rsidR="004E6745" w:rsidRPr="009E5CE6" w:rsidRDefault="004E6745" w:rsidP="004E6745">
      <w:pPr>
        <w:spacing w:before="120" w:after="120" w:line="283" w:lineRule="auto"/>
        <w:ind w:firstLine="567"/>
        <w:jc w:val="both"/>
        <w:rPr>
          <w:i/>
        </w:rPr>
      </w:pPr>
      <w:r w:rsidRPr="009E5CE6">
        <w:rPr>
          <w:i/>
          <w:lang w:val="nl-NL"/>
        </w:rPr>
        <w:t xml:space="preserve">Căn cứ </w:t>
      </w:r>
      <w:r w:rsidRPr="009E5CE6">
        <w:rPr>
          <w:i/>
        </w:rPr>
        <w:t>Nghị định số 74/2019/NĐ-CP ngày 23</w:t>
      </w:r>
      <w:r w:rsidRPr="009E5CE6">
        <w:rPr>
          <w:i/>
          <w:lang w:val="vi-VN"/>
        </w:rPr>
        <w:t xml:space="preserve"> tháng </w:t>
      </w:r>
      <w:r w:rsidRPr="009E5CE6">
        <w:rPr>
          <w:i/>
        </w:rPr>
        <w:t>9</w:t>
      </w:r>
      <w:r w:rsidRPr="009E5CE6">
        <w:rPr>
          <w:i/>
          <w:lang w:val="vi-VN"/>
        </w:rPr>
        <w:t xml:space="preserve"> năm </w:t>
      </w:r>
      <w:r w:rsidRPr="009E5CE6">
        <w:rPr>
          <w:i/>
        </w:rPr>
        <w:t>2019 của Chính phủ</w:t>
      </w:r>
      <w:r w:rsidRPr="009E5CE6">
        <w:rPr>
          <w:i/>
          <w:lang w:val="vi-VN"/>
        </w:rPr>
        <w:t xml:space="preserve"> sửa đổi, bổ sung một số điều của Nghị định </w:t>
      </w:r>
      <w:r w:rsidRPr="009E5CE6">
        <w:rPr>
          <w:i/>
        </w:rPr>
        <w:t>số 61/2015/NĐ-CP ngày 09</w:t>
      </w:r>
      <w:r w:rsidRPr="009E5CE6">
        <w:rPr>
          <w:i/>
          <w:lang w:val="vi-VN"/>
        </w:rPr>
        <w:t xml:space="preserve"> tháng </w:t>
      </w:r>
      <w:r w:rsidRPr="009E5CE6">
        <w:rPr>
          <w:i/>
        </w:rPr>
        <w:t>7</w:t>
      </w:r>
      <w:r w:rsidRPr="009E5CE6">
        <w:rPr>
          <w:i/>
          <w:lang w:val="vi-VN"/>
        </w:rPr>
        <w:t xml:space="preserve"> năm </w:t>
      </w:r>
      <w:r w:rsidRPr="009E5CE6">
        <w:rPr>
          <w:i/>
        </w:rPr>
        <w:t>2015 của Chính phủ</w:t>
      </w:r>
      <w:r w:rsidRPr="009E5CE6">
        <w:rPr>
          <w:i/>
          <w:lang w:val="vi-VN"/>
        </w:rPr>
        <w:t xml:space="preserve"> quy định về chính sách hỗ trợ tạo việc làm và Quỹ quốc gia về việc làm</w:t>
      </w:r>
      <w:r w:rsidRPr="009E5CE6">
        <w:rPr>
          <w:i/>
        </w:rPr>
        <w:t>;</w:t>
      </w:r>
    </w:p>
    <w:p w14:paraId="50A3E77E" w14:textId="04F3CC47" w:rsidR="004E6745" w:rsidRPr="009E5CE6" w:rsidRDefault="004E6745" w:rsidP="004E6745">
      <w:pPr>
        <w:tabs>
          <w:tab w:val="left" w:pos="2760"/>
        </w:tabs>
        <w:spacing w:before="120" w:after="120" w:line="283" w:lineRule="auto"/>
        <w:ind w:firstLine="567"/>
        <w:jc w:val="both"/>
        <w:rPr>
          <w:i/>
        </w:rPr>
      </w:pPr>
      <w:r w:rsidRPr="009E5CE6">
        <w:rPr>
          <w:i/>
        </w:rPr>
        <w:t>Căn cứ Nghị định số 100/2024/NĐ-CP ngày 26 tháng 7 năm 2024 của Chính phủ quy định chi tiết một số điều của Luật Nhà ở về phát triển và quản lý nhà ở xã hội;</w:t>
      </w:r>
    </w:p>
    <w:p w14:paraId="17F06842" w14:textId="7E2E1AA1" w:rsidR="00AC3EE7" w:rsidRPr="009E5CE6" w:rsidRDefault="00AC3EE7" w:rsidP="004E6745">
      <w:pPr>
        <w:tabs>
          <w:tab w:val="left" w:pos="2760"/>
        </w:tabs>
        <w:spacing w:before="120" w:after="120" w:line="283" w:lineRule="auto"/>
        <w:ind w:firstLine="567"/>
        <w:jc w:val="both"/>
        <w:rPr>
          <w:i/>
          <w:lang w:val="nl-NL"/>
        </w:rPr>
      </w:pPr>
      <w:r w:rsidRPr="009E5CE6">
        <w:rPr>
          <w:i/>
          <w:lang w:val="nl-NL"/>
        </w:rPr>
        <w:t>Căn cứ Nghị định số 78/2025/NĐ-CP ngày 01 tháng 4 năm 2025 của Chính phủ quy định chi tiết một số điều và biện pháp để tổ chức, hướng dẫn thi hành Luật Ban hành văn bản quy phạm pháp luật;</w:t>
      </w:r>
    </w:p>
    <w:p w14:paraId="3AF4A8F0" w14:textId="65C7A71C" w:rsidR="004E6745" w:rsidRPr="009E5CE6" w:rsidRDefault="004E6745" w:rsidP="004E6745">
      <w:pPr>
        <w:pStyle w:val="Header"/>
        <w:tabs>
          <w:tab w:val="clear" w:pos="4320"/>
          <w:tab w:val="clear" w:pos="8640"/>
        </w:tabs>
        <w:spacing w:before="120" w:after="120" w:line="283" w:lineRule="auto"/>
        <w:ind w:firstLine="567"/>
        <w:jc w:val="both"/>
        <w:rPr>
          <w:i/>
          <w:sz w:val="28"/>
          <w:szCs w:val="28"/>
        </w:rPr>
      </w:pPr>
      <w:r w:rsidRPr="009E5CE6">
        <w:rPr>
          <w:i/>
          <w:sz w:val="28"/>
          <w:szCs w:val="28"/>
          <w:lang w:val="vi-VN"/>
        </w:rPr>
        <w:t xml:space="preserve">Theo đề nghị của Giám </w:t>
      </w:r>
      <w:r w:rsidRPr="009E5CE6">
        <w:rPr>
          <w:rFonts w:hint="eastAsia"/>
          <w:i/>
          <w:sz w:val="28"/>
          <w:szCs w:val="28"/>
          <w:lang w:val="vi-VN"/>
        </w:rPr>
        <w:t>đ</w:t>
      </w:r>
      <w:r w:rsidRPr="009E5CE6">
        <w:rPr>
          <w:i/>
          <w:sz w:val="28"/>
          <w:szCs w:val="28"/>
          <w:lang w:val="vi-VN"/>
        </w:rPr>
        <w:t xml:space="preserve">ốc </w:t>
      </w:r>
      <w:r w:rsidRPr="009E5CE6">
        <w:rPr>
          <w:i/>
          <w:sz w:val="28"/>
          <w:szCs w:val="28"/>
        </w:rPr>
        <w:t>Sở Tài chính tỉnh Tây</w:t>
      </w:r>
      <w:r w:rsidR="00C46FBE" w:rsidRPr="009E5CE6">
        <w:rPr>
          <w:i/>
          <w:sz w:val="28"/>
          <w:szCs w:val="28"/>
        </w:rPr>
        <w:t xml:space="preserve"> Ninh</w:t>
      </w:r>
      <w:r w:rsidRPr="009E5CE6">
        <w:rPr>
          <w:i/>
          <w:sz w:val="28"/>
          <w:szCs w:val="28"/>
        </w:rPr>
        <w:t>;</w:t>
      </w:r>
    </w:p>
    <w:p w14:paraId="5701C2B2" w14:textId="526FC02E" w:rsidR="004E6745" w:rsidRPr="009E5CE6" w:rsidRDefault="004E6745" w:rsidP="004E6745">
      <w:pPr>
        <w:pStyle w:val="Header"/>
        <w:tabs>
          <w:tab w:val="clear" w:pos="4320"/>
          <w:tab w:val="clear" w:pos="8640"/>
        </w:tabs>
        <w:spacing w:before="120" w:after="120" w:line="283" w:lineRule="auto"/>
        <w:ind w:firstLine="567"/>
        <w:jc w:val="both"/>
        <w:rPr>
          <w:i/>
          <w:sz w:val="28"/>
          <w:szCs w:val="28"/>
        </w:rPr>
      </w:pPr>
      <w:r w:rsidRPr="009E5CE6">
        <w:rPr>
          <w:i/>
          <w:sz w:val="28"/>
          <w:szCs w:val="28"/>
        </w:rPr>
        <w:t xml:space="preserve">Ủy ban nhân dân </w:t>
      </w:r>
      <w:r w:rsidR="00BF495F" w:rsidRPr="009E5CE6">
        <w:rPr>
          <w:i/>
          <w:sz w:val="28"/>
          <w:szCs w:val="28"/>
        </w:rPr>
        <w:t xml:space="preserve">tỉnh Tây Ninh </w:t>
      </w:r>
      <w:r w:rsidRPr="009E5CE6">
        <w:rPr>
          <w:i/>
          <w:sz w:val="28"/>
          <w:szCs w:val="28"/>
        </w:rPr>
        <w:t>ban hành Quyết định ban hành Quy định điều kiện, nội dung, mức cho vay ưu đãi để thực hiện chính sách tín dụng hỗ trợ vay vốn ưu đãi một số hoạt động thuộc Chương trình mục tiêu quốc gia trên địa bàn tỉnh Tây Ninh.</w:t>
      </w:r>
    </w:p>
    <w:p w14:paraId="799719C0" w14:textId="77777777" w:rsidR="004E6745" w:rsidRPr="009E5CE6" w:rsidRDefault="004E6745" w:rsidP="004E6745">
      <w:pPr>
        <w:spacing w:before="120" w:after="120" w:line="264" w:lineRule="auto"/>
        <w:ind w:firstLine="567"/>
        <w:jc w:val="both"/>
      </w:pPr>
      <w:r w:rsidRPr="009E5CE6">
        <w:rPr>
          <w:b/>
          <w:bCs/>
        </w:rPr>
        <w:lastRenderedPageBreak/>
        <w:t>Điều 1.</w:t>
      </w:r>
      <w:r w:rsidRPr="009E5CE6">
        <w:t xml:space="preserve"> Ban hành kèm theo Quyết định này </w:t>
      </w:r>
      <w:bookmarkStart w:id="2" w:name="_Hlk186016505"/>
      <w:r w:rsidRPr="009E5CE6">
        <w:t>Quy định điều kiện, nội dung, mức cho vay ưu đãi để thực hiện chính sách tín dụng hỗ trợ vay vốn ưu đãi một số hoạt động thuộc Chương trình mục tiêu quốc gia trên địa bàn tỉnh Tây Ninh.</w:t>
      </w:r>
      <w:bookmarkEnd w:id="2"/>
    </w:p>
    <w:p w14:paraId="34C3DAF4" w14:textId="2699CD49" w:rsidR="004E6745" w:rsidRPr="009E5CE6" w:rsidRDefault="004E6745" w:rsidP="004E6745">
      <w:pPr>
        <w:spacing w:before="120" w:after="120" w:line="264" w:lineRule="auto"/>
        <w:ind w:firstLine="567"/>
        <w:jc w:val="both"/>
      </w:pPr>
      <w:r w:rsidRPr="009E5CE6">
        <w:rPr>
          <w:b/>
          <w:bCs/>
        </w:rPr>
        <w:t>Điều 2. </w:t>
      </w:r>
      <w:r w:rsidRPr="009E5CE6">
        <w:t>Quyết định có hiệu lự</w:t>
      </w:r>
      <w:r w:rsidR="00685438">
        <w:t>c kể từ ngày 29 tháng 6</w:t>
      </w:r>
      <w:r w:rsidRPr="009E5CE6">
        <w:t xml:space="preserve"> năm 2025.</w:t>
      </w:r>
    </w:p>
    <w:p w14:paraId="62423E3D" w14:textId="3FB857BB" w:rsidR="00163815" w:rsidRPr="009E5CE6" w:rsidRDefault="004E6745" w:rsidP="004E6745">
      <w:pPr>
        <w:spacing w:before="120" w:after="120" w:line="264" w:lineRule="auto"/>
        <w:ind w:firstLine="567"/>
        <w:jc w:val="both"/>
      </w:pPr>
      <w:r w:rsidRPr="009E5CE6">
        <w:rPr>
          <w:b/>
          <w:bCs/>
        </w:rPr>
        <w:t>Điều 3.</w:t>
      </w:r>
      <w:r w:rsidR="00163815" w:rsidRPr="009E5CE6">
        <w:rPr>
          <w:b/>
          <w:bCs/>
        </w:rPr>
        <w:t xml:space="preserve"> </w:t>
      </w:r>
      <w:r w:rsidRPr="009E5CE6">
        <w:t xml:space="preserve">Chánh Văn phòng Ủy ban nhân dân tỉnh; Giám đốc các </w:t>
      </w:r>
      <w:r w:rsidR="0079730C">
        <w:t>s</w:t>
      </w:r>
      <w:r w:rsidRPr="009E5CE6">
        <w:t xml:space="preserve">ở, ngành: Tài chính, Nông nghiệp và Môi trường, Văn hóa, Thể thao và Du lịch, Chi nhánh Ngân hàng Chính sách xã hội tỉnh Tây Ninh; Chủ tịch Liên minh Hợp tác xã tỉnh; Chủ tịch Ủy ban nhân dân các </w:t>
      </w:r>
      <w:r w:rsidR="00ED4ACB">
        <w:t>xã, phường</w:t>
      </w:r>
      <w:r w:rsidR="00D46BBA" w:rsidRPr="009E5CE6">
        <w:t xml:space="preserve"> </w:t>
      </w:r>
      <w:r w:rsidRPr="009E5CE6">
        <w:t>và Thủ trưởng các cơ quan, đơn vị, tổ chức, cá nhân liên quan căn cứ Quyết định thi hành</w:t>
      </w:r>
      <w:r w:rsidR="009E5CE6" w:rsidRPr="009E5CE6">
        <w:t>./.</w:t>
      </w:r>
    </w:p>
    <w:p w14:paraId="7C507A52" w14:textId="276E6B6A" w:rsidR="004E6745" w:rsidRPr="009E5CE6" w:rsidRDefault="004E6745" w:rsidP="004E6745">
      <w:pPr>
        <w:spacing w:before="120" w:after="120" w:line="264" w:lineRule="auto"/>
        <w:ind w:firstLine="567"/>
        <w:jc w:val="both"/>
      </w:pPr>
    </w:p>
    <w:p w14:paraId="48399AD0" w14:textId="77777777" w:rsidR="00BE2983" w:rsidRPr="009E5CE6" w:rsidRDefault="00BE2983" w:rsidP="00BE2983">
      <w:pPr>
        <w:spacing w:before="120"/>
        <w:jc w:val="center"/>
      </w:pPr>
      <w:r w:rsidRPr="009E5CE6">
        <w:rPr>
          <w:b/>
          <w:bCs/>
        </w:rPr>
        <w:t>QUY ĐỊNH</w:t>
      </w:r>
    </w:p>
    <w:p w14:paraId="64F50ACE" w14:textId="77777777" w:rsidR="00BE2983" w:rsidRPr="009E5CE6" w:rsidRDefault="00BE2983" w:rsidP="00BE2983">
      <w:pPr>
        <w:spacing w:after="120"/>
        <w:jc w:val="center"/>
        <w:rPr>
          <w:b/>
          <w:bCs/>
        </w:rPr>
      </w:pPr>
      <w:r w:rsidRPr="009E5CE6">
        <w:rPr>
          <w:b/>
          <w:bCs/>
        </w:rPr>
        <w:t xml:space="preserve">Điều kiện, nội dung, mức cho vay ưu đãi để thực hiện chính sách tín dụng hỗ trợ vay vốn ưu đãi một số hoạt động thuộc Chương trình mục tiêu </w:t>
      </w:r>
      <w:r>
        <w:rPr>
          <w:b/>
          <w:bCs/>
        </w:rPr>
        <w:br/>
      </w:r>
      <w:r w:rsidRPr="009E5CE6">
        <w:rPr>
          <w:b/>
          <w:bCs/>
        </w:rPr>
        <w:t>quốc gia trên địa bàn tỉnh Tây Ninh</w:t>
      </w:r>
    </w:p>
    <w:p w14:paraId="27AC7A99" w14:textId="180CD660" w:rsidR="00BE2983" w:rsidRPr="009E5CE6" w:rsidRDefault="00BE2983" w:rsidP="00BE2983">
      <w:pPr>
        <w:spacing w:after="120"/>
        <w:jc w:val="center"/>
        <w:rPr>
          <w:i/>
          <w:iCs/>
        </w:rPr>
      </w:pPr>
      <w:r w:rsidRPr="009E5CE6">
        <w:rPr>
          <w:i/>
          <w:iCs/>
        </w:rPr>
        <w:t xml:space="preserve">(Ban hành kèm theo Quyết định số </w:t>
      </w:r>
      <w:r w:rsidR="00685438">
        <w:rPr>
          <w:i/>
          <w:iCs/>
        </w:rPr>
        <w:t>50</w:t>
      </w:r>
      <w:r w:rsidRPr="009E5CE6">
        <w:rPr>
          <w:i/>
          <w:iCs/>
        </w:rPr>
        <w:t>/2025/QĐ-UBND</w:t>
      </w:r>
      <w:r>
        <w:rPr>
          <w:i/>
          <w:iCs/>
        </w:rPr>
        <w:br/>
      </w:r>
      <w:r w:rsidRPr="009E5CE6">
        <w:rPr>
          <w:i/>
          <w:iCs/>
        </w:rPr>
        <w:t xml:space="preserve"> ngày</w:t>
      </w:r>
      <w:r w:rsidR="00685438">
        <w:rPr>
          <w:i/>
          <w:iCs/>
        </w:rPr>
        <w:t xml:space="preserve"> 29</w:t>
      </w:r>
      <w:bookmarkStart w:id="3" w:name="_GoBack"/>
      <w:bookmarkEnd w:id="3"/>
      <w:r>
        <w:rPr>
          <w:i/>
          <w:iCs/>
        </w:rPr>
        <w:t xml:space="preserve"> </w:t>
      </w:r>
      <w:r w:rsidRPr="009E5CE6">
        <w:rPr>
          <w:i/>
          <w:iCs/>
        </w:rPr>
        <w:t>tháng</w:t>
      </w:r>
      <w:r>
        <w:rPr>
          <w:i/>
          <w:iCs/>
        </w:rPr>
        <w:t xml:space="preserve"> 6 </w:t>
      </w:r>
      <w:r w:rsidRPr="009E5CE6">
        <w:rPr>
          <w:i/>
          <w:iCs/>
        </w:rPr>
        <w:t>năm 2025 của Ủy ban nhân dân tỉnh Tây Ninh)</w:t>
      </w:r>
    </w:p>
    <w:p w14:paraId="1EE7F96E" w14:textId="77777777" w:rsidR="00BE2983" w:rsidRPr="009E5CE6" w:rsidRDefault="00BE2983" w:rsidP="00BE2983">
      <w:pPr>
        <w:spacing w:after="120"/>
        <w:jc w:val="center"/>
      </w:pPr>
      <w:r w:rsidRPr="009E5CE6">
        <w:rPr>
          <w:i/>
          <w:iCs/>
          <w:noProof/>
        </w:rPr>
        <mc:AlternateContent>
          <mc:Choice Requires="wps">
            <w:drawing>
              <wp:anchor distT="0" distB="0" distL="114300" distR="114300" simplePos="0" relativeHeight="251668992" behindDoc="0" locked="0" layoutInCell="1" allowOverlap="1" wp14:anchorId="146B0A23" wp14:editId="6970A08D">
                <wp:simplePos x="0" y="0"/>
                <wp:positionH relativeFrom="margin">
                  <wp:align>center</wp:align>
                </wp:positionH>
                <wp:positionV relativeFrom="paragraph">
                  <wp:posOffset>-2540</wp:posOffset>
                </wp:positionV>
                <wp:extent cx="187198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7198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id="Straight Connector 7" o:spid="_x0000_s1026" style="position:absolute;z-index:2516689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pt" to="147.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" strokecolor="windowText" strokeweight=".5pt">
                <v:stroke joinstyle="miter"/>
                <w10:wrap anchorx="margin"/>
              </v:line>
            </w:pict>
          </mc:Fallback>
        </mc:AlternateContent>
      </w:r>
    </w:p>
    <w:p w14:paraId="4458AD21" w14:textId="77777777" w:rsidR="00BE2983" w:rsidRPr="009E5CE6" w:rsidRDefault="00BE2983" w:rsidP="00BE2983">
      <w:pPr>
        <w:pStyle w:val="BodyText"/>
        <w:spacing w:before="120" w:after="120" w:line="276" w:lineRule="auto"/>
        <w:ind w:firstLine="567"/>
        <w:rPr>
          <w:b/>
          <w:sz w:val="28"/>
          <w:szCs w:val="28"/>
        </w:rPr>
      </w:pPr>
      <w:r w:rsidRPr="009E5CE6">
        <w:rPr>
          <w:b/>
          <w:sz w:val="28"/>
          <w:szCs w:val="28"/>
        </w:rPr>
        <w:t>Điều 1. Phạm vi điều chỉnh</w:t>
      </w:r>
    </w:p>
    <w:p w14:paraId="18F69F5C" w14:textId="77777777" w:rsidR="00BE2983" w:rsidRPr="009E5CE6" w:rsidRDefault="00BE2983" w:rsidP="00BE2983">
      <w:pPr>
        <w:pStyle w:val="BodyText"/>
        <w:spacing w:before="120" w:after="120" w:line="276" w:lineRule="auto"/>
        <w:ind w:firstLine="567"/>
        <w:rPr>
          <w:sz w:val="28"/>
          <w:szCs w:val="28"/>
        </w:rPr>
      </w:pPr>
      <w:bookmarkStart w:id="4" w:name="_Hlk186016463"/>
      <w:r w:rsidRPr="009E5CE6">
        <w:rPr>
          <w:sz w:val="28"/>
          <w:szCs w:val="28"/>
        </w:rPr>
        <w:t>Quy định này quy định điều kiện, nội dung, mức cho vay ưu đãi để thực hiện chính sách tín dụng hỗ trợ vay vốn ưu đãi một số hoạt động thuộc Chương trình mục tiêu quốc gia trên địa bàn tỉnh Tây Ninh, bao gồm:</w:t>
      </w:r>
    </w:p>
    <w:p w14:paraId="484C5421" w14:textId="77777777" w:rsidR="00BE2983" w:rsidRPr="009E5CE6" w:rsidRDefault="00BE2983" w:rsidP="00BE2983">
      <w:pPr>
        <w:pStyle w:val="BodyText"/>
        <w:spacing w:before="120" w:after="120" w:line="276" w:lineRule="auto"/>
        <w:ind w:firstLine="567"/>
        <w:rPr>
          <w:sz w:val="28"/>
          <w:szCs w:val="28"/>
        </w:rPr>
      </w:pPr>
      <w:r w:rsidRPr="009E5CE6">
        <w:rPr>
          <w:sz w:val="28"/>
          <w:szCs w:val="28"/>
        </w:rPr>
        <w:t>1. Phát triển sản xuất, kinh doanh, tạo việc làm, ổn định sinh kế, duy trì và phát triển các làng nghề truyền thống.</w:t>
      </w:r>
    </w:p>
    <w:p w14:paraId="3344494F" w14:textId="77777777" w:rsidR="00BE2983" w:rsidRPr="009E5CE6" w:rsidRDefault="00BE2983" w:rsidP="00BE2983">
      <w:pPr>
        <w:pStyle w:val="BodyText"/>
        <w:spacing w:before="120" w:after="120" w:line="276" w:lineRule="auto"/>
        <w:ind w:firstLine="567"/>
        <w:rPr>
          <w:sz w:val="28"/>
          <w:szCs w:val="28"/>
        </w:rPr>
      </w:pPr>
      <w:r w:rsidRPr="009E5CE6">
        <w:rPr>
          <w:sz w:val="28"/>
          <w:szCs w:val="28"/>
        </w:rPr>
        <w:t>2. Hỗ trợ cải thiện nhà ở.</w:t>
      </w:r>
    </w:p>
    <w:p w14:paraId="5DBD34F0" w14:textId="77777777" w:rsidR="00BE2983" w:rsidRPr="009E5CE6" w:rsidRDefault="00BE2983" w:rsidP="00BE2983">
      <w:pPr>
        <w:pStyle w:val="BodyText"/>
        <w:spacing w:before="120" w:after="120" w:line="276" w:lineRule="auto"/>
        <w:ind w:firstLine="567"/>
        <w:rPr>
          <w:sz w:val="28"/>
          <w:szCs w:val="28"/>
        </w:rPr>
      </w:pPr>
      <w:r w:rsidRPr="009E5CE6">
        <w:rPr>
          <w:sz w:val="28"/>
          <w:szCs w:val="28"/>
        </w:rPr>
        <w:t>3. Phát triển các sản phẩm thuộc Chương trình mỗi xã một sản phẩm (OCOP).</w:t>
      </w:r>
    </w:p>
    <w:p w14:paraId="3EA4C1D7" w14:textId="77777777" w:rsidR="00BE2983" w:rsidRPr="009E5CE6" w:rsidRDefault="00BE2983" w:rsidP="00BE2983">
      <w:pPr>
        <w:pStyle w:val="BodyText"/>
        <w:spacing w:before="120" w:after="120" w:line="276" w:lineRule="auto"/>
        <w:ind w:firstLine="567"/>
        <w:rPr>
          <w:sz w:val="28"/>
          <w:szCs w:val="28"/>
        </w:rPr>
      </w:pPr>
      <w:r w:rsidRPr="009E5CE6">
        <w:rPr>
          <w:sz w:val="28"/>
          <w:szCs w:val="28"/>
        </w:rPr>
        <w:t>4. Phát triển du lịch nông thôn.</w:t>
      </w:r>
    </w:p>
    <w:bookmarkEnd w:id="4"/>
    <w:p w14:paraId="51AD2919" w14:textId="77777777" w:rsidR="00BE2983" w:rsidRPr="009E5CE6" w:rsidRDefault="00BE2983" w:rsidP="00BE2983">
      <w:pPr>
        <w:pStyle w:val="BodyText"/>
        <w:spacing w:before="120" w:after="120" w:line="276" w:lineRule="auto"/>
        <w:ind w:firstLine="567"/>
        <w:rPr>
          <w:sz w:val="28"/>
          <w:szCs w:val="28"/>
        </w:rPr>
      </w:pPr>
      <w:r w:rsidRPr="009E5CE6">
        <w:rPr>
          <w:b/>
          <w:sz w:val="28"/>
          <w:szCs w:val="28"/>
        </w:rPr>
        <w:t xml:space="preserve">Điều 2. </w:t>
      </w:r>
      <w:bookmarkStart w:id="5" w:name="_Hlk186016558"/>
      <w:r w:rsidRPr="009E5CE6">
        <w:rPr>
          <w:b/>
          <w:sz w:val="28"/>
          <w:szCs w:val="28"/>
        </w:rPr>
        <w:t>Đối tượng được hỗ trợ vay vốn ưu đãi</w:t>
      </w:r>
      <w:bookmarkEnd w:id="5"/>
    </w:p>
    <w:p w14:paraId="7B0E95AC" w14:textId="77777777" w:rsidR="00BE2983" w:rsidRPr="009E5CE6" w:rsidRDefault="00BE2983" w:rsidP="00BE2983">
      <w:pPr>
        <w:widowControl w:val="0"/>
        <w:tabs>
          <w:tab w:val="left" w:pos="1440"/>
        </w:tabs>
        <w:spacing w:before="120" w:after="120" w:line="276" w:lineRule="auto"/>
        <w:ind w:firstLine="567"/>
        <w:jc w:val="both"/>
      </w:pPr>
      <w:bookmarkStart w:id="6" w:name="_Hlk186016474"/>
      <w:r w:rsidRPr="009E5CE6">
        <w:t>Doanh nghiệp, hợp tác xã, liên hiệp hợp tác xã thuộc vùng đồng bào dân tộc thiểu số, vùng nông thôn; cá nhân người dân tộc thiểu số, hộ nghèo, hộ cận nghèo, hộ mới thoát nghèo, hộ có mức sống trung bình, người lao động tại địa bàn thuộc phạm vi thực hiện của các chương trình mục tiêu quốc gia của tỉnh.</w:t>
      </w:r>
    </w:p>
    <w:bookmarkEnd w:id="6"/>
    <w:p w14:paraId="7990CF68" w14:textId="77777777" w:rsidR="00BE2983" w:rsidRPr="009E5CE6" w:rsidRDefault="00BE2983" w:rsidP="00BE2983">
      <w:pPr>
        <w:spacing w:before="120" w:after="120" w:line="276" w:lineRule="auto"/>
        <w:ind w:firstLine="567"/>
      </w:pPr>
      <w:r w:rsidRPr="009E5CE6">
        <w:rPr>
          <w:b/>
          <w:bCs/>
        </w:rPr>
        <w:t xml:space="preserve">Điều 3. </w:t>
      </w:r>
      <w:bookmarkStart w:id="7" w:name="_Hlk186016564"/>
      <w:r w:rsidRPr="009E5CE6">
        <w:rPr>
          <w:b/>
          <w:bCs/>
        </w:rPr>
        <w:t>Điều kiện vay vốn</w:t>
      </w:r>
      <w:bookmarkEnd w:id="7"/>
    </w:p>
    <w:p w14:paraId="4371C696" w14:textId="77777777" w:rsidR="00BE2983" w:rsidRPr="009E5CE6" w:rsidRDefault="00BE2983" w:rsidP="00BE2983">
      <w:pPr>
        <w:spacing w:before="120" w:after="120" w:line="276" w:lineRule="auto"/>
        <w:ind w:firstLine="567"/>
        <w:jc w:val="both"/>
      </w:pPr>
      <w:r w:rsidRPr="009E5CE6">
        <w:t>1. Đối với doanh nghiệp, hợp tác xã, liên hiệp hợp tác xã</w:t>
      </w:r>
    </w:p>
    <w:p w14:paraId="7EDC416E" w14:textId="77777777" w:rsidR="00BE2983" w:rsidRPr="009E5CE6" w:rsidRDefault="00BE2983" w:rsidP="00BE2983">
      <w:pPr>
        <w:spacing w:before="120" w:after="120" w:line="276" w:lineRule="auto"/>
        <w:ind w:firstLine="567"/>
        <w:jc w:val="both"/>
      </w:pPr>
      <w:r w:rsidRPr="009E5CE6">
        <w:t>a) Được thành lập và hoạt động hợp pháp;</w:t>
      </w:r>
    </w:p>
    <w:p w14:paraId="62C70A1A" w14:textId="77777777" w:rsidR="00BE2983" w:rsidRPr="009E5CE6" w:rsidRDefault="00BE2983" w:rsidP="00BE2983">
      <w:pPr>
        <w:spacing w:before="120" w:after="120" w:line="276" w:lineRule="auto"/>
        <w:ind w:firstLine="567"/>
        <w:jc w:val="both"/>
      </w:pPr>
      <w:r w:rsidRPr="009E5CE6">
        <w:lastRenderedPageBreak/>
        <w:t>b) Có dự án vay vốn khả thi để sản xuất, kinh doanh, phát triển các sản phẩm thuộc Chương trình mỗi xã một sản phẩm (OCOP), duy trì và phát triển các làng nghề truyền thống, phát triển du lịch. Dự án vay vốn có xác nhận của Ủy ban nhân dân cấp xã tại nơi thực hiện dự án;</w:t>
      </w:r>
    </w:p>
    <w:p w14:paraId="64CDEC91" w14:textId="75653D10" w:rsidR="00BE2983" w:rsidRPr="00685438" w:rsidRDefault="00BE2983" w:rsidP="00685438">
      <w:pPr>
        <w:spacing w:before="120" w:after="120" w:line="276" w:lineRule="auto"/>
        <w:ind w:firstLine="567"/>
        <w:jc w:val="both"/>
        <w:rPr>
          <w:lang w:val="vi-VN"/>
        </w:rPr>
      </w:pPr>
      <w:r w:rsidRPr="009E5CE6">
        <w:t>c) Có đảm bảo tiền vay theo quy định của pháp luật (nếu có).</w:t>
      </w:r>
    </w:p>
    <w:p w14:paraId="4AF96472" w14:textId="77777777" w:rsidR="00BE2983" w:rsidRPr="009E5CE6" w:rsidRDefault="00BE2983" w:rsidP="00BE2983">
      <w:pPr>
        <w:spacing w:before="120" w:after="120" w:line="264" w:lineRule="auto"/>
        <w:ind w:firstLine="567"/>
        <w:jc w:val="both"/>
      </w:pPr>
      <w:r w:rsidRPr="009E5CE6">
        <w:t>2. Đối với hộ gia đình, người lao động</w:t>
      </w:r>
    </w:p>
    <w:p w14:paraId="5C8F4739" w14:textId="77777777" w:rsidR="00BE2983" w:rsidRPr="009E5CE6" w:rsidRDefault="00BE2983" w:rsidP="00BE2983">
      <w:pPr>
        <w:spacing w:before="120" w:after="120" w:line="264" w:lineRule="auto"/>
        <w:ind w:firstLine="567"/>
        <w:jc w:val="both"/>
      </w:pPr>
      <w:r w:rsidRPr="009E5CE6">
        <w:t>a) Thuộc hộ nghèo, hộ cận nghèo, hộ mới thoát nghèo, hộ có mức sống trung bình, người lao động, cá nhân người dân tộc thiểu số tại địa bàn thuộc phạm vi thực hiện của các chương trình mục tiêu quốc gia;</w:t>
      </w:r>
    </w:p>
    <w:p w14:paraId="7FAC3F6D" w14:textId="77777777" w:rsidR="00BE2983" w:rsidRPr="009E5CE6" w:rsidRDefault="00BE2983" w:rsidP="00BE2983">
      <w:pPr>
        <w:spacing w:before="120" w:after="120" w:line="264" w:lineRule="auto"/>
        <w:ind w:firstLine="567"/>
        <w:jc w:val="both"/>
      </w:pPr>
      <w:r w:rsidRPr="009E5CE6">
        <w:t>b) Có đầy đủ năng lực hành vi dân sự;</w:t>
      </w:r>
    </w:p>
    <w:p w14:paraId="0E0A441E" w14:textId="77777777" w:rsidR="00BE2983" w:rsidRPr="009E5CE6" w:rsidRDefault="00BE2983" w:rsidP="00BE2983">
      <w:pPr>
        <w:spacing w:before="120" w:after="120" w:line="264" w:lineRule="auto"/>
        <w:ind w:firstLine="567"/>
        <w:jc w:val="both"/>
      </w:pPr>
      <w:r w:rsidRPr="009E5CE6">
        <w:t>c) Có nhu cầu vay vốn, có dự án vay vốn khả thi để sản xuất, kinh doanh, tạo việc làm, ổn định sinh kế, có xác nhận của Ủy ban nhân dân cấp xã nơi thực hiện dự án.</w:t>
      </w:r>
    </w:p>
    <w:p w14:paraId="3AE3EEC4" w14:textId="77777777" w:rsidR="00BE2983" w:rsidRPr="009E5CE6" w:rsidRDefault="00BE2983" w:rsidP="00BE2983">
      <w:pPr>
        <w:spacing w:before="120" w:after="120" w:line="264" w:lineRule="auto"/>
        <w:ind w:firstLine="567"/>
        <w:rPr>
          <w:b/>
          <w:bCs/>
        </w:rPr>
      </w:pPr>
      <w:bookmarkStart w:id="8" w:name="dieu_4"/>
      <w:r w:rsidRPr="009E5CE6">
        <w:rPr>
          <w:b/>
          <w:bCs/>
        </w:rPr>
        <w:t xml:space="preserve">Điều 4. </w:t>
      </w:r>
      <w:bookmarkStart w:id="9" w:name="_Hlk186016573"/>
      <w:r w:rsidRPr="009E5CE6">
        <w:rPr>
          <w:b/>
          <w:bCs/>
        </w:rPr>
        <w:t>Các nội dung hỗ trợ cho vay vốn</w:t>
      </w:r>
      <w:bookmarkEnd w:id="8"/>
      <w:bookmarkEnd w:id="9"/>
    </w:p>
    <w:p w14:paraId="554BB410" w14:textId="77777777" w:rsidR="00BE2983" w:rsidRPr="009E5CE6" w:rsidRDefault="00BE2983" w:rsidP="00BE2983">
      <w:pPr>
        <w:spacing w:before="120" w:after="120" w:line="264" w:lineRule="auto"/>
        <w:ind w:firstLine="567"/>
      </w:pPr>
      <w:r w:rsidRPr="009E5CE6">
        <w:t xml:space="preserve">1. Phát triển sản xuất, kinh doanh, tạo việc làm, ổn định sinh kế, duy trì và phát triển các làng nghề truyền thống bao gồm: </w:t>
      </w:r>
    </w:p>
    <w:p w14:paraId="5447A201" w14:textId="77777777" w:rsidR="00BE2983" w:rsidRPr="009E5CE6" w:rsidRDefault="00BE2983" w:rsidP="00BE2983">
      <w:pPr>
        <w:spacing w:before="120" w:after="120" w:line="264" w:lineRule="auto"/>
        <w:ind w:firstLine="567"/>
        <w:jc w:val="both"/>
      </w:pPr>
      <w:r w:rsidRPr="009E5CE6">
        <w:t>a) Đầu tư mới hoặc mở rộng quy mô sản xuất nông nghiệp theo hướng phát triển vùng nguyên liệu, sản xuất hàng hóa; sản xuất liên kết theo chuỗi giá trị, sản xuất theo cộng đồng, sản xuất theo các ngành nghề truyền thống;</w:t>
      </w:r>
    </w:p>
    <w:p w14:paraId="5B1ED22F" w14:textId="77777777" w:rsidR="00BE2983" w:rsidRPr="009E5CE6" w:rsidRDefault="00BE2983" w:rsidP="00BE2983">
      <w:pPr>
        <w:spacing w:before="120" w:after="120" w:line="264" w:lineRule="auto"/>
        <w:ind w:firstLine="567"/>
        <w:jc w:val="both"/>
      </w:pPr>
      <w:r w:rsidRPr="009E5CE6">
        <w:t>b) Đầu tư mới hoặc mở rộng quy mô các cơ sở chế biến, bảo quản nông, lâm, thủy sản;</w:t>
      </w:r>
    </w:p>
    <w:p w14:paraId="48723C66" w14:textId="77777777" w:rsidR="00BE2983" w:rsidRPr="009E5CE6" w:rsidRDefault="00BE2983" w:rsidP="00BE2983">
      <w:pPr>
        <w:spacing w:before="120" w:after="120" w:line="264" w:lineRule="auto"/>
        <w:ind w:firstLine="567"/>
        <w:jc w:val="both"/>
      </w:pPr>
      <w:r w:rsidRPr="009E5CE6">
        <w:t>c) Vay vốn để đầu tư tiêu thụ nông, lâm, thủy sản hàng hóa của các tổ chức, cá nhân;</w:t>
      </w:r>
    </w:p>
    <w:p w14:paraId="61840166" w14:textId="77777777" w:rsidR="00BE2983" w:rsidRPr="009E5CE6" w:rsidRDefault="00BE2983" w:rsidP="00BE2983">
      <w:pPr>
        <w:spacing w:before="120" w:after="120" w:line="264" w:lineRule="auto"/>
        <w:ind w:firstLine="567"/>
        <w:jc w:val="both"/>
      </w:pPr>
      <w:r w:rsidRPr="009E5CE6">
        <w:t xml:space="preserve">d) Đầu tư các hoạt động dịch vụ hậu cần nghề cá, hoạt động khai thác đánh bắt thủy sản, hoạt động nuôi trồng thủy sản; </w:t>
      </w:r>
    </w:p>
    <w:p w14:paraId="203698EC" w14:textId="77777777" w:rsidR="00BE2983" w:rsidRPr="009E5CE6" w:rsidRDefault="00BE2983" w:rsidP="00BE2983">
      <w:pPr>
        <w:spacing w:before="120" w:after="120" w:line="264" w:lineRule="auto"/>
        <w:ind w:firstLine="567"/>
        <w:jc w:val="both"/>
      </w:pPr>
      <w:r w:rsidRPr="009E5CE6">
        <w:t>e) Hỗ trợ cho vay sản xuất vật liệu xây dựng, thủ công mỹ nghệ, đồ gỗ, mây tre đan, cơ khí nhỏ.</w:t>
      </w:r>
    </w:p>
    <w:p w14:paraId="69955AAB" w14:textId="77777777" w:rsidR="00BE2983" w:rsidRPr="009E5CE6" w:rsidRDefault="00BE2983" w:rsidP="00BE2983">
      <w:pPr>
        <w:spacing w:before="120" w:after="120" w:line="264" w:lineRule="auto"/>
        <w:ind w:firstLine="567"/>
        <w:jc w:val="both"/>
      </w:pPr>
      <w:r w:rsidRPr="009E5CE6">
        <w:t>2. Hỗ trợ cải thiện nhà ở, bao gồm: Vay vốn để xây dựng hoặc cải tạo, sửa chữa nhà để ở.</w:t>
      </w:r>
    </w:p>
    <w:p w14:paraId="21C43029" w14:textId="77777777" w:rsidR="00BE2983" w:rsidRPr="009E5CE6" w:rsidRDefault="00BE2983" w:rsidP="00BE2983">
      <w:pPr>
        <w:spacing w:before="120" w:after="120" w:line="264" w:lineRule="auto"/>
        <w:ind w:firstLine="567"/>
        <w:jc w:val="both"/>
      </w:pPr>
      <w:r w:rsidRPr="009E5CE6">
        <w:t>3. Phát triển các sản phẩm thuộc Chương trình “Mỗi xã một sản phẩm” (OCOP), bao gồm:</w:t>
      </w:r>
    </w:p>
    <w:p w14:paraId="7E7846CB" w14:textId="77777777" w:rsidR="00BE2983" w:rsidRPr="009E5CE6" w:rsidRDefault="00BE2983" w:rsidP="00BE2983">
      <w:pPr>
        <w:spacing w:before="120" w:after="120" w:line="264" w:lineRule="auto"/>
        <w:ind w:firstLine="567"/>
        <w:jc w:val="both"/>
      </w:pPr>
      <w:r w:rsidRPr="009E5CE6">
        <w:t>a) Đầu tư, mở rộng, cải tạo, nâng cấp cơ sở hạ tầng phục vụ sản xuất, chế biến sản phẩm OCOP;</w:t>
      </w:r>
    </w:p>
    <w:p w14:paraId="6740D8E6" w14:textId="77777777" w:rsidR="00BE2983" w:rsidRPr="009E5CE6" w:rsidRDefault="00BE2983" w:rsidP="00BE2983">
      <w:pPr>
        <w:spacing w:before="120" w:after="120" w:line="264" w:lineRule="auto"/>
        <w:ind w:firstLine="567"/>
        <w:jc w:val="both"/>
      </w:pPr>
      <w:r w:rsidRPr="009E5CE6">
        <w:t>b) Đầu tư thiết bị, máy móc, công nghệ phục vụ sản xuất, chế biến sản phẩm OCOP;</w:t>
      </w:r>
    </w:p>
    <w:p w14:paraId="3DCDD2D6" w14:textId="77777777" w:rsidR="00BE2983" w:rsidRPr="009E5CE6" w:rsidRDefault="00BE2983" w:rsidP="00BE2983">
      <w:pPr>
        <w:spacing w:before="120" w:after="120" w:line="264" w:lineRule="auto"/>
        <w:ind w:firstLine="567"/>
        <w:jc w:val="both"/>
      </w:pPr>
      <w:r w:rsidRPr="009E5CE6">
        <w:lastRenderedPageBreak/>
        <w:t>c) Đầu tư nghiên cứu, chuyển giao ứng dụng khoa học công nghệ trong sản xuất, chế biến sản phẩm OCOP;</w:t>
      </w:r>
    </w:p>
    <w:p w14:paraId="1C1E2912" w14:textId="77777777" w:rsidR="00BE2983" w:rsidRPr="009E5CE6" w:rsidRDefault="00BE2983" w:rsidP="00BE2983">
      <w:pPr>
        <w:spacing w:before="120" w:after="120" w:line="264" w:lineRule="auto"/>
        <w:ind w:firstLine="567"/>
        <w:jc w:val="both"/>
      </w:pPr>
      <w:r w:rsidRPr="009E5CE6">
        <w:t>d) Đầu tư trung tâm, cửa hàng, điểm trưng bày, giới thiệu và bán sản phẩm OCOP bao gồm biển hiệu, quầy kệ, một số trang thiết bị để phục vụ trưng bày và bán sản phẩm OCOP.</w:t>
      </w:r>
    </w:p>
    <w:p w14:paraId="4C1A5C66" w14:textId="77777777" w:rsidR="00BE2983" w:rsidRPr="009E5CE6" w:rsidRDefault="00BE2983" w:rsidP="00BE2983">
      <w:pPr>
        <w:spacing w:before="120" w:after="120" w:line="264" w:lineRule="auto"/>
        <w:ind w:firstLine="567"/>
        <w:jc w:val="both"/>
      </w:pPr>
      <w:r w:rsidRPr="009E5CE6">
        <w:t xml:space="preserve">4. Phát triển du lịch nông thôn, bao gồm: </w:t>
      </w:r>
    </w:p>
    <w:p w14:paraId="2A578C1F" w14:textId="77777777" w:rsidR="00BE2983" w:rsidRPr="009E5CE6" w:rsidRDefault="00BE2983" w:rsidP="00BE2983">
      <w:pPr>
        <w:spacing w:before="120" w:after="120" w:line="264" w:lineRule="auto"/>
        <w:ind w:firstLine="567"/>
        <w:jc w:val="both"/>
      </w:pPr>
      <w:r w:rsidRPr="009E5CE6">
        <w:t>a) Đầu tư phát triển dịch vụ du lịch sinh thái, du lịch trải nghiệm, du lịch gắn với bảo tồn thiên nhiên, du lịch cộng đồng, du lịch nông nghiệp trên địa bàn nông thôn có sử dụng lao động nông thôn;</w:t>
      </w:r>
    </w:p>
    <w:p w14:paraId="7BA75DA5" w14:textId="77777777" w:rsidR="00BE2983" w:rsidRPr="009E5CE6" w:rsidRDefault="00BE2983" w:rsidP="00BE2983">
      <w:pPr>
        <w:spacing w:before="120" w:after="120" w:line="264" w:lineRule="auto"/>
        <w:ind w:firstLine="567"/>
        <w:jc w:val="both"/>
      </w:pPr>
      <w:r w:rsidRPr="009E5CE6">
        <w:t>b) Xây dựng mới, sửa chữa và phát triển các hạ tầng dịch vụ phục vụ du lịch (nhà ở cho khách du lịch thuê; điểm trưng bày sản phẩm đặc sản nông thôn, ăn uống, giải khát).</w:t>
      </w:r>
    </w:p>
    <w:p w14:paraId="5EC081B8" w14:textId="77777777" w:rsidR="00BE2983" w:rsidRPr="009E5CE6" w:rsidRDefault="00BE2983" w:rsidP="00BE2983">
      <w:pPr>
        <w:spacing w:before="120" w:after="120" w:line="264" w:lineRule="auto"/>
        <w:ind w:firstLine="567"/>
        <w:jc w:val="both"/>
        <w:rPr>
          <w:b/>
        </w:rPr>
      </w:pPr>
      <w:r w:rsidRPr="009E5CE6">
        <w:rPr>
          <w:b/>
          <w:bCs/>
        </w:rPr>
        <w:t xml:space="preserve">Điều 5. </w:t>
      </w:r>
      <w:r w:rsidRPr="009E5CE6">
        <w:rPr>
          <w:b/>
        </w:rPr>
        <w:t xml:space="preserve">Mức cho vay, thời hạn cho vay; lãi suất cho vay; quy trình, thủ tục hồ sơ cho vay; </w:t>
      </w:r>
      <w:r w:rsidRPr="009E5CE6">
        <w:rPr>
          <w:b/>
          <w:bCs/>
        </w:rPr>
        <w:t>g</w:t>
      </w:r>
      <w:r w:rsidRPr="009E5CE6">
        <w:rPr>
          <w:b/>
        </w:rPr>
        <w:t>ia hạn nợ, chuyển nợ quá hạn; bảo đảm tiền vay (nếu có).</w:t>
      </w:r>
    </w:p>
    <w:p w14:paraId="1A3D5693" w14:textId="77777777" w:rsidR="00BE2983" w:rsidRPr="009E5CE6" w:rsidRDefault="00BE2983" w:rsidP="00BE2983">
      <w:pPr>
        <w:spacing w:before="120" w:after="120" w:line="264" w:lineRule="auto"/>
        <w:ind w:firstLine="567"/>
        <w:jc w:val="both"/>
      </w:pPr>
      <w:r w:rsidRPr="009E5CE6">
        <w:t>1. Đối với các nội dung hỗ trợ cho vay vốn tại khoản 1, khoản 3, khoản 4 Điều 4 của Quy định này thực hiện cho vay theo quy định tại Nghị định số 61/2015/NĐ-CP ngày 09 tháng 7 năm 2015 của Chính phủ quy định về chính sách hỗ trợ tạo việc làm và Quỹ quốc gia về việc làm; Nghị định số 74/2019/NĐ-CP ngày 23 tháng 9 năm 2019 của Chính phủ sửa đổi, bổ sung một số điều của Nghị định số 61/2015/NĐ-CP ngày 09 tháng 7 năm 2015 của Chính phủ quy định về chính sách hỗ trợ tạo việc làm và Quỹ quốc gia về việc làm và các văn bản hướng dẫn của Ngân hàng Chính sách xã hội.</w:t>
      </w:r>
    </w:p>
    <w:p w14:paraId="3E2EFA01" w14:textId="77777777" w:rsidR="00BE2983" w:rsidRPr="009E5CE6" w:rsidRDefault="00BE2983" w:rsidP="00BE2983">
      <w:pPr>
        <w:tabs>
          <w:tab w:val="left" w:pos="2760"/>
        </w:tabs>
        <w:spacing w:before="120" w:after="120" w:line="264" w:lineRule="auto"/>
        <w:ind w:firstLine="567"/>
        <w:jc w:val="both"/>
      </w:pPr>
      <w:r w:rsidRPr="009E5CE6">
        <w:t>2.  Đối với các nội dung hỗ trợ cho vay vốn tại khoản 2 Điều 4 của Quy định này</w:t>
      </w:r>
    </w:p>
    <w:p w14:paraId="2B39BF79" w14:textId="77777777" w:rsidR="00BE2983" w:rsidRPr="009E5CE6" w:rsidRDefault="00BE2983" w:rsidP="00BE2983">
      <w:pPr>
        <w:tabs>
          <w:tab w:val="left" w:pos="2760"/>
        </w:tabs>
        <w:spacing w:before="120" w:after="120" w:line="264" w:lineRule="auto"/>
        <w:ind w:firstLine="567"/>
        <w:jc w:val="both"/>
        <w:rPr>
          <w:spacing w:val="-2"/>
          <w:lang w:val="vi-VN"/>
        </w:rPr>
      </w:pPr>
      <w:r w:rsidRPr="009E5CE6">
        <w:t>a) Mức cho vay:</w:t>
      </w:r>
      <w:r w:rsidRPr="009E5CE6">
        <w:rPr>
          <w:lang w:val="vi-VN"/>
        </w:rPr>
        <w:t xml:space="preserve"> </w:t>
      </w:r>
      <w:r w:rsidRPr="009E5CE6">
        <w:rPr>
          <w:lang w:val="en-GB"/>
        </w:rPr>
        <w:t>T</w:t>
      </w:r>
      <w:r w:rsidRPr="009E5CE6">
        <w:rPr>
          <w:lang w:val="vi-VN"/>
        </w:rPr>
        <w:t xml:space="preserve">ối đa bằng 70% giá trị dự toán hoặc phương án sử dụng vốn, tối đa không quá 01 tỷ đồng, có căn cứ suất vốn đầu tư xây dựng, đơn giá xây dựng nhà ở của cấp có thẩm quyền và không vượt quá 70% giá trị tài sản bảo đảm tiền vay. </w:t>
      </w:r>
      <w:r w:rsidRPr="009E5CE6">
        <w:rPr>
          <w:spacing w:val="-2"/>
          <w:lang w:val="vi-VN"/>
        </w:rPr>
        <w:t>Mức cho vay cụ thể do N</w:t>
      </w:r>
      <w:r w:rsidRPr="009E5CE6">
        <w:rPr>
          <w:spacing w:val="-2"/>
          <w:lang w:val="en-GB"/>
        </w:rPr>
        <w:t>gân hàng Chính sách xã hội</w:t>
      </w:r>
      <w:r w:rsidRPr="009E5CE6">
        <w:rPr>
          <w:spacing w:val="-2"/>
          <w:lang w:val="vi-VN"/>
        </w:rPr>
        <w:t xml:space="preserve"> nơi cho vay xem xét căn cứ vào nguồn vốn, khả năng trả nợ, phương án tính toán giá thành và phương án sử dụng vốn của khách hàng;</w:t>
      </w:r>
    </w:p>
    <w:p w14:paraId="617346E4" w14:textId="77777777" w:rsidR="00BE2983" w:rsidRPr="009E5CE6" w:rsidRDefault="00BE2983" w:rsidP="00BE2983">
      <w:pPr>
        <w:spacing w:before="120" w:after="120" w:line="264" w:lineRule="auto"/>
        <w:jc w:val="both"/>
      </w:pPr>
      <w:r w:rsidRPr="009E5CE6">
        <w:tab/>
        <w:t xml:space="preserve">b) Thời hạn cho vay; lãi suất cho vay; quy trình, thủ tục hồ sơ cho vay; </w:t>
      </w:r>
      <w:r w:rsidRPr="009E5CE6">
        <w:rPr>
          <w:bCs/>
        </w:rPr>
        <w:t>g</w:t>
      </w:r>
      <w:r w:rsidRPr="009E5CE6">
        <w:t>ia hạn nợ, chuyển nợ quá hạn; bảo đảm tiền vay (nếu có): Thực hiện cho vay theo quy định tại Nghị định số 100/2024/NĐ-CP ngày 26 tháng 7 năm 2024 của Chính phủ quy định chi tiết một số điều của Luật Nhà ở về phát triển và quản lý nhà ở xã hội và các văn bản hướng dẫn của Ngân hàng Chính sách xã hội.</w:t>
      </w:r>
    </w:p>
    <w:p w14:paraId="1E73930A" w14:textId="77777777" w:rsidR="00BE2983" w:rsidRPr="009E5CE6" w:rsidRDefault="00BE2983" w:rsidP="00BE2983">
      <w:pPr>
        <w:spacing w:before="120" w:after="120" w:line="264" w:lineRule="auto"/>
        <w:ind w:firstLine="567"/>
        <w:jc w:val="both"/>
        <w:rPr>
          <w:b/>
        </w:rPr>
      </w:pPr>
      <w:r w:rsidRPr="009E5CE6">
        <w:rPr>
          <w:b/>
          <w:bCs/>
        </w:rPr>
        <w:lastRenderedPageBreak/>
        <w:t>Điều 6. Q</w:t>
      </w:r>
      <w:r w:rsidRPr="009E5CE6">
        <w:rPr>
          <w:b/>
          <w:bCs/>
          <w:lang w:val="vi-VN"/>
        </w:rPr>
        <w:t>uản lý và sử dụng tiền lãi cho vay</w:t>
      </w:r>
      <w:r w:rsidRPr="009E5CE6">
        <w:rPr>
          <w:b/>
          <w:bCs/>
        </w:rPr>
        <w:t>; x</w:t>
      </w:r>
      <w:r w:rsidRPr="009E5CE6">
        <w:rPr>
          <w:b/>
          <w:bCs/>
          <w:lang w:val="vi-VN"/>
        </w:rPr>
        <w:t>ử lý nợ bị rủi ro</w:t>
      </w:r>
      <w:r w:rsidRPr="009E5CE6">
        <w:rPr>
          <w:b/>
          <w:bCs/>
        </w:rPr>
        <w:t>; c</w:t>
      </w:r>
      <w:r w:rsidRPr="009E5CE6">
        <w:rPr>
          <w:b/>
          <w:bCs/>
          <w:lang w:val="vi-VN"/>
        </w:rPr>
        <w:t>hế độ báo cáo</w:t>
      </w:r>
      <w:r w:rsidRPr="009E5CE6">
        <w:rPr>
          <w:b/>
          <w:bCs/>
        </w:rPr>
        <w:t>; h</w:t>
      </w:r>
      <w:r w:rsidRPr="009E5CE6">
        <w:rPr>
          <w:b/>
          <w:bCs/>
          <w:lang w:val="vi-VN"/>
        </w:rPr>
        <w:t>ạch toán, theo dõi cho vay, chế độ báo cáo quyết toán</w:t>
      </w:r>
    </w:p>
    <w:p w14:paraId="52DCA3EC" w14:textId="77777777" w:rsidR="00BE2983" w:rsidRPr="009E5CE6" w:rsidRDefault="00BE2983" w:rsidP="00BE2983">
      <w:pPr>
        <w:widowControl w:val="0"/>
        <w:spacing w:before="120" w:after="120" w:line="264" w:lineRule="auto"/>
        <w:ind w:firstLine="567"/>
        <w:jc w:val="both"/>
        <w:rPr>
          <w:lang w:val="nl-NL"/>
        </w:rPr>
      </w:pPr>
      <w:r w:rsidRPr="009E5CE6">
        <w:rPr>
          <w:lang w:val="nl-NL"/>
        </w:rPr>
        <w:t>Thực hiện theo quy định tại Điều 9, Điều 10, Điều 11, Điều 12 của Quy chế quản lý và sử dụng nguồn vốn ngân sách địa phương ủy thác qua Ngân hàng chính sách xã hội để cho vay đối với người nghèo và các đối tượng chính sách khác trên địa bàn tỉnh Tây Ninh ban hành kèm theo Quyết định số 03/2025/QĐ-UBND ngày 10 tháng 01 năm 2025 của Ủy ban nhân dân tỉnh Tây</w:t>
      </w:r>
      <w:r>
        <w:rPr>
          <w:lang w:val="nl-NL"/>
        </w:rPr>
        <w:t xml:space="preserve"> Ninh.</w:t>
      </w:r>
    </w:p>
    <w:p w14:paraId="758984E6" w14:textId="77777777" w:rsidR="00BE2983" w:rsidRPr="009E5CE6" w:rsidRDefault="00BE2983" w:rsidP="00BE2983">
      <w:pPr>
        <w:widowControl w:val="0"/>
        <w:spacing w:before="120" w:after="120" w:line="264" w:lineRule="auto"/>
        <w:ind w:firstLine="567"/>
        <w:jc w:val="both"/>
      </w:pPr>
      <w:r w:rsidRPr="009E5CE6">
        <w:rPr>
          <w:b/>
          <w:bCs/>
        </w:rPr>
        <w:t xml:space="preserve">Điều 7. </w:t>
      </w:r>
      <w:bookmarkStart w:id="10" w:name="_Hlk186016902"/>
      <w:r w:rsidRPr="009E5CE6">
        <w:rPr>
          <w:b/>
          <w:bCs/>
        </w:rPr>
        <w:t>Nguồn vốn cho vay</w:t>
      </w:r>
      <w:bookmarkEnd w:id="10"/>
    </w:p>
    <w:p w14:paraId="37BC6889" w14:textId="77777777" w:rsidR="00BE2983" w:rsidRPr="009E5CE6" w:rsidRDefault="00BE2983" w:rsidP="00BE2983">
      <w:pPr>
        <w:spacing w:before="120" w:after="120" w:line="264" w:lineRule="auto"/>
        <w:ind w:firstLine="567"/>
        <w:jc w:val="both"/>
      </w:pPr>
      <w:r w:rsidRPr="009E5CE6">
        <w:t>Ngâ</w:t>
      </w:r>
      <w:r>
        <w:t>n sách cấp tỉnh, ngân sách cấp xã</w:t>
      </w:r>
      <w:r w:rsidRPr="009E5CE6">
        <w:t xml:space="preserve"> gồm </w:t>
      </w:r>
      <w:r w:rsidRPr="009E5CE6">
        <w:rPr>
          <w:shd w:val="clear" w:color="auto" w:fill="FFFFFF"/>
        </w:rPr>
        <w:t xml:space="preserve">vốn đầu tư công, vốn đầu tư phát triển khác, kinh phí thường xuyên </w:t>
      </w:r>
      <w:r w:rsidRPr="009E5CE6">
        <w:t>ủy thác qua</w:t>
      </w:r>
      <w:r w:rsidRPr="009E5CE6">
        <w:rPr>
          <w:bCs/>
          <w:lang w:val="nl-NL"/>
        </w:rPr>
        <w:t xml:space="preserve"> Ngân hàng Chính sách xã hội trên địa bàn tỉnh Tây Ninh</w:t>
      </w:r>
      <w:r w:rsidRPr="009E5CE6">
        <w:t>.</w:t>
      </w:r>
    </w:p>
    <w:p w14:paraId="520328B5" w14:textId="77777777" w:rsidR="00BE2983" w:rsidRPr="009E5CE6" w:rsidRDefault="00BE2983" w:rsidP="00BE2983">
      <w:pPr>
        <w:pStyle w:val="Header"/>
        <w:tabs>
          <w:tab w:val="clear" w:pos="4320"/>
          <w:tab w:val="clear" w:pos="8640"/>
        </w:tabs>
        <w:spacing w:before="120" w:after="120" w:line="264" w:lineRule="auto"/>
        <w:ind w:firstLine="567"/>
        <w:jc w:val="both"/>
        <w:rPr>
          <w:b/>
          <w:bCs/>
          <w:sz w:val="28"/>
          <w:szCs w:val="28"/>
          <w:lang w:val="vi-VN"/>
        </w:rPr>
      </w:pPr>
      <w:r w:rsidRPr="009E5CE6">
        <w:rPr>
          <w:b/>
          <w:bCs/>
          <w:sz w:val="28"/>
          <w:szCs w:val="28"/>
          <w:lang w:val="vi-VN"/>
        </w:rPr>
        <w:t xml:space="preserve">Điều </w:t>
      </w:r>
      <w:r w:rsidRPr="009E5CE6">
        <w:rPr>
          <w:b/>
          <w:bCs/>
          <w:sz w:val="28"/>
          <w:szCs w:val="28"/>
          <w:lang w:val="en-GB"/>
        </w:rPr>
        <w:t>8</w:t>
      </w:r>
      <w:r w:rsidRPr="009E5CE6">
        <w:rPr>
          <w:b/>
          <w:bCs/>
          <w:sz w:val="28"/>
          <w:szCs w:val="28"/>
          <w:lang w:val="vi-VN"/>
        </w:rPr>
        <w:t xml:space="preserve">. </w:t>
      </w:r>
      <w:bookmarkStart w:id="11" w:name="_Hlk186016914"/>
      <w:r w:rsidRPr="009E5CE6">
        <w:rPr>
          <w:b/>
          <w:bCs/>
          <w:sz w:val="28"/>
          <w:szCs w:val="28"/>
          <w:lang w:val="vi-VN"/>
        </w:rPr>
        <w:t>Tổ chức thực hiện</w:t>
      </w:r>
      <w:bookmarkEnd w:id="11"/>
    </w:p>
    <w:p w14:paraId="5E3D98E5" w14:textId="77777777" w:rsidR="00BE2983" w:rsidRPr="009E5CE6" w:rsidRDefault="00BE2983" w:rsidP="00BE2983">
      <w:pPr>
        <w:spacing w:before="120" w:after="120" w:line="264" w:lineRule="auto"/>
        <w:ind w:right="-28" w:firstLine="567"/>
        <w:jc w:val="both"/>
        <w:rPr>
          <w:bCs/>
          <w:lang w:val="nl-NL"/>
        </w:rPr>
      </w:pPr>
      <w:r w:rsidRPr="009E5CE6">
        <w:rPr>
          <w:bCs/>
        </w:rPr>
        <w:t xml:space="preserve">1. </w:t>
      </w:r>
      <w:r w:rsidRPr="009E5CE6">
        <w:rPr>
          <w:bCs/>
          <w:lang w:val="nl-NL"/>
        </w:rPr>
        <w:t xml:space="preserve">Chi nhánh Ngân hàng Chính sách xã hội tỉnh, Phòng giao dịch Ngân hàng Chính sách xã hội </w:t>
      </w:r>
      <w:r>
        <w:rPr>
          <w:bCs/>
          <w:lang w:val="nl-NL"/>
        </w:rPr>
        <w:t>khu vực</w:t>
      </w:r>
      <w:r w:rsidRPr="009E5CE6">
        <w:rPr>
          <w:bCs/>
          <w:lang w:val="nl-NL"/>
        </w:rPr>
        <w:t>.</w:t>
      </w:r>
    </w:p>
    <w:p w14:paraId="7C1F6DAB" w14:textId="77777777" w:rsidR="00BE2983" w:rsidRPr="009E5CE6" w:rsidRDefault="00BE2983" w:rsidP="00BE2983">
      <w:pPr>
        <w:spacing w:before="120" w:after="120" w:line="264" w:lineRule="auto"/>
        <w:ind w:firstLine="567"/>
        <w:jc w:val="both"/>
      </w:pPr>
      <w:r w:rsidRPr="009E5CE6">
        <w:t>Chủ trì, phối hợp với các sở, ban, ngành liên quan tổ chức triển khai thực hiện cho vay kịp thời, kiểm tra giám sát đảm bảo đúng đối tượng, sử dụng vốn đúng mục đích và phát huy h</w:t>
      </w:r>
      <w:r>
        <w:t>iệu quả chương trình; định kỳ hà</w:t>
      </w:r>
      <w:r w:rsidRPr="009E5CE6">
        <w:t>ng quý báo cáo kết quả hỗ trợ cho vay vốn về các cơ quan thường trực các Chương trình mục tiêu quốc gia.</w:t>
      </w:r>
    </w:p>
    <w:p w14:paraId="5CBF2936" w14:textId="77777777" w:rsidR="00BE2983" w:rsidRPr="009E5CE6" w:rsidRDefault="00BE2983" w:rsidP="00BE2983">
      <w:pPr>
        <w:spacing w:before="120" w:after="120" w:line="264" w:lineRule="auto"/>
        <w:ind w:right="-28" w:firstLine="567"/>
        <w:jc w:val="both"/>
      </w:pPr>
      <w:r w:rsidRPr="009E5CE6">
        <w:t>2</w:t>
      </w:r>
      <w:r w:rsidRPr="009E5CE6">
        <w:rPr>
          <w:lang w:val="vi-VN"/>
        </w:rPr>
        <w:t>.</w:t>
      </w:r>
      <w:r w:rsidRPr="009E5CE6">
        <w:rPr>
          <w:b/>
          <w:bCs/>
          <w:lang w:val="vi-VN"/>
        </w:rPr>
        <w:t xml:space="preserve"> </w:t>
      </w:r>
      <w:r w:rsidRPr="009E5CE6">
        <w:rPr>
          <w:lang w:val="vi-VN"/>
        </w:rPr>
        <w:t xml:space="preserve">Sở Tài </w:t>
      </w:r>
      <w:r w:rsidRPr="009E5CE6">
        <w:t>c</w:t>
      </w:r>
      <w:r w:rsidRPr="009E5CE6">
        <w:rPr>
          <w:lang w:val="vi-VN"/>
        </w:rPr>
        <w:t>hính</w:t>
      </w:r>
    </w:p>
    <w:p w14:paraId="2C9CF2A1" w14:textId="77777777" w:rsidR="00BE2983" w:rsidRPr="009E5CE6" w:rsidRDefault="00BE2983" w:rsidP="00BE2983">
      <w:pPr>
        <w:spacing w:before="120" w:after="120" w:line="264" w:lineRule="auto"/>
        <w:ind w:right="-28" w:firstLine="567"/>
        <w:jc w:val="both"/>
      </w:pPr>
      <w:r w:rsidRPr="009E5CE6">
        <w:rPr>
          <w:lang w:val="en-GB" w:eastAsia="vi-VN" w:bidi="vi-VN"/>
        </w:rPr>
        <w:t>C</w:t>
      </w:r>
      <w:r w:rsidRPr="009E5CE6">
        <w:rPr>
          <w:lang w:val="vi-VN" w:eastAsia="vi-VN" w:bidi="vi-VN"/>
        </w:rPr>
        <w:t xml:space="preserve">hủ trì phối hợp với các đơn vị có liên quan cân đối nguồn vốn ngân sách tỉnh hàng năm tham mưu </w:t>
      </w:r>
      <w:r w:rsidRPr="009E5CE6">
        <w:rPr>
          <w:lang w:val="en-GB" w:eastAsia="vi-VN" w:bidi="vi-VN"/>
        </w:rPr>
        <w:t>Ủ</w:t>
      </w:r>
      <w:r w:rsidRPr="009E5CE6">
        <w:rPr>
          <w:lang w:val="vi-VN" w:eastAsia="vi-VN" w:bidi="vi-VN"/>
        </w:rPr>
        <w:t xml:space="preserve">y ban nhân dân tỉnh trình Hội đồng nhân dân tỉnh phương án bố trí vốn ngân sách tỉnh ủy thác </w:t>
      </w:r>
      <w:r w:rsidRPr="009E5CE6">
        <w:rPr>
          <w:lang w:eastAsia="vi-VN" w:bidi="vi-VN"/>
        </w:rPr>
        <w:t>qua</w:t>
      </w:r>
      <w:r w:rsidRPr="009E5CE6">
        <w:rPr>
          <w:lang w:val="vi-VN" w:eastAsia="vi-VN" w:bidi="vi-VN"/>
        </w:rPr>
        <w:t xml:space="preserve"> </w:t>
      </w:r>
      <w:r w:rsidRPr="009E5CE6">
        <w:rPr>
          <w:lang w:val="en-GB" w:eastAsia="vi-VN" w:bidi="vi-VN"/>
        </w:rPr>
        <w:t xml:space="preserve">Chi nhánh </w:t>
      </w:r>
      <w:r w:rsidRPr="009E5CE6">
        <w:rPr>
          <w:lang w:val="vi-VN" w:eastAsia="vi-VN" w:bidi="vi-VN"/>
        </w:rPr>
        <w:t xml:space="preserve">Ngân hàng chính sách xã hội tỉnh để hỗ trợ thực hiện </w:t>
      </w:r>
      <w:r w:rsidRPr="009E5CE6">
        <w:rPr>
          <w:lang w:eastAsia="vi-VN" w:bidi="vi-VN"/>
        </w:rPr>
        <w:t>cho vay</w:t>
      </w:r>
      <w:r w:rsidRPr="009E5CE6">
        <w:rPr>
          <w:lang w:val="vi-VN" w:eastAsia="vi-VN" w:bidi="vi-VN"/>
        </w:rPr>
        <w:t>.</w:t>
      </w:r>
    </w:p>
    <w:p w14:paraId="1C14E78D" w14:textId="77777777" w:rsidR="00BE2983" w:rsidRPr="009E5CE6" w:rsidRDefault="00BE2983" w:rsidP="00BE2983">
      <w:pPr>
        <w:spacing w:before="120" w:after="120" w:line="264" w:lineRule="auto"/>
        <w:ind w:right="-28" w:firstLine="567"/>
        <w:jc w:val="both"/>
        <w:rPr>
          <w:bCs/>
        </w:rPr>
      </w:pPr>
      <w:r w:rsidRPr="009E5CE6">
        <w:t xml:space="preserve">3. Các </w:t>
      </w:r>
      <w:r>
        <w:rPr>
          <w:lang w:val="vi-VN"/>
        </w:rPr>
        <w:t>s</w:t>
      </w:r>
      <w:r w:rsidRPr="009E5CE6">
        <w:rPr>
          <w:bCs/>
          <w:lang w:val="vi-VN"/>
        </w:rPr>
        <w:t>ở</w:t>
      </w:r>
      <w:r w:rsidRPr="009E5CE6">
        <w:rPr>
          <w:bCs/>
        </w:rPr>
        <w:t>:</w:t>
      </w:r>
      <w:r w:rsidRPr="009E5CE6">
        <w:rPr>
          <w:bCs/>
          <w:lang w:val="vi-VN"/>
        </w:rPr>
        <w:t xml:space="preserve"> </w:t>
      </w:r>
      <w:r w:rsidRPr="009E5CE6">
        <w:rPr>
          <w:bCs/>
        </w:rPr>
        <w:t>Nông nghiệp và Môi trường; Văn hóa, Thể thao và Du lịch</w:t>
      </w:r>
    </w:p>
    <w:p w14:paraId="6903D6A0" w14:textId="77777777" w:rsidR="00BE2983" w:rsidRPr="009E5CE6" w:rsidRDefault="00BE2983" w:rsidP="00BE2983">
      <w:pPr>
        <w:spacing w:before="120" w:after="120" w:line="264" w:lineRule="auto"/>
        <w:ind w:right="-28" w:firstLine="567"/>
        <w:jc w:val="both"/>
        <w:rPr>
          <w:bCs/>
        </w:rPr>
      </w:pPr>
      <w:r w:rsidRPr="009E5CE6">
        <w:t xml:space="preserve">Phối hợp với Chi nhánh Ngân hàng Chính sách xã hội tỉnh, các cơ quan, đơn vị có liên quan và Ủy ban nhân dân các </w:t>
      </w:r>
      <w:r>
        <w:t>xã, phường</w:t>
      </w:r>
      <w:r w:rsidRPr="009E5CE6">
        <w:t xml:space="preserve"> cho ý kiến về đối tượng để thực hiện hỗ trợ vay vốn ưu đãi theo Quy định này.</w:t>
      </w:r>
    </w:p>
    <w:p w14:paraId="534DA020" w14:textId="77777777" w:rsidR="00BE2983" w:rsidRPr="009E5CE6" w:rsidRDefault="00BE2983" w:rsidP="00BE2983">
      <w:pPr>
        <w:spacing w:before="120" w:after="120" w:line="264" w:lineRule="auto"/>
        <w:ind w:right="-28" w:firstLine="567"/>
        <w:jc w:val="both"/>
      </w:pPr>
      <w:r w:rsidRPr="009E5CE6">
        <w:t>4</w:t>
      </w:r>
      <w:r w:rsidRPr="009E5CE6">
        <w:rPr>
          <w:lang w:val="vi-VN"/>
        </w:rPr>
        <w:t xml:space="preserve">. Các tổ chức chính trị - xã hội </w:t>
      </w:r>
      <w:r w:rsidRPr="009E5CE6">
        <w:rPr>
          <w:lang w:val="en-GB"/>
        </w:rPr>
        <w:t xml:space="preserve">các cấp </w:t>
      </w:r>
      <w:r w:rsidRPr="009E5CE6">
        <w:t>nhận ủy thác</w:t>
      </w:r>
    </w:p>
    <w:p w14:paraId="6404C9F5" w14:textId="77777777" w:rsidR="00BE2983" w:rsidRPr="00CA74BF" w:rsidRDefault="00BE2983" w:rsidP="00BE2983">
      <w:pPr>
        <w:spacing w:before="120" w:after="120" w:line="264" w:lineRule="auto"/>
        <w:ind w:firstLine="567"/>
        <w:jc w:val="both"/>
        <w:rPr>
          <w:b/>
        </w:rPr>
      </w:pPr>
      <w:r w:rsidRPr="009E5CE6">
        <w:t xml:space="preserve">Phối hợp với </w:t>
      </w:r>
      <w:r w:rsidRPr="009E5CE6">
        <w:rPr>
          <w:bCs/>
          <w:lang w:val="nl-NL"/>
        </w:rPr>
        <w:t xml:space="preserve">Chi nhánh Ngân hàng Chính sách xã hội tỉnh, Phòng giao dịch </w:t>
      </w:r>
      <w:r w:rsidRPr="00CA74BF">
        <w:rPr>
          <w:bCs/>
          <w:lang w:val="nl-NL"/>
        </w:rPr>
        <w:t xml:space="preserve">Ngân hàng Chính sách xã hội </w:t>
      </w:r>
      <w:r>
        <w:rPr>
          <w:bCs/>
          <w:lang w:val="nl-NL"/>
        </w:rPr>
        <w:t>khu vực</w:t>
      </w:r>
      <w:r w:rsidRPr="00CA74BF">
        <w:t xml:space="preserve"> tổ chức tuyên truyền, phối hợp trong công tác quản lý vốn, triển khai cho vay đảm bảo đúng đối tượng, đúng mục đích.</w:t>
      </w:r>
    </w:p>
    <w:p w14:paraId="26C4B025" w14:textId="77777777" w:rsidR="00BE2983" w:rsidRPr="00B003A8" w:rsidRDefault="00BE2983" w:rsidP="00BE2983">
      <w:pPr>
        <w:spacing w:before="120" w:after="120" w:line="264" w:lineRule="auto"/>
        <w:ind w:right="-28" w:firstLine="567"/>
        <w:jc w:val="both"/>
        <w:rPr>
          <w:lang w:val="en-GB"/>
        </w:rPr>
      </w:pPr>
      <w:r w:rsidRPr="00CA74BF">
        <w:t>5</w:t>
      </w:r>
      <w:r w:rsidRPr="00CA74BF">
        <w:rPr>
          <w:lang w:val="vi-VN"/>
        </w:rPr>
        <w:t xml:space="preserve">. Ủy ban nhân dân các </w:t>
      </w:r>
      <w:r>
        <w:rPr>
          <w:lang w:val="en-GB"/>
        </w:rPr>
        <w:t>xã, phường</w:t>
      </w:r>
    </w:p>
    <w:p w14:paraId="62A643BF" w14:textId="77777777" w:rsidR="00BE2983" w:rsidRPr="00CA74BF" w:rsidRDefault="00BE2983" w:rsidP="00BE2983">
      <w:pPr>
        <w:widowControl w:val="0"/>
        <w:spacing w:before="120" w:after="120" w:line="264" w:lineRule="auto"/>
        <w:ind w:firstLine="567"/>
        <w:jc w:val="both"/>
        <w:rPr>
          <w:lang w:eastAsia="vi-VN" w:bidi="vi-VN"/>
        </w:rPr>
      </w:pPr>
      <w:r w:rsidRPr="00CA74BF">
        <w:rPr>
          <w:lang w:val="vi-VN" w:eastAsia="vi-VN" w:bidi="vi-VN"/>
        </w:rPr>
        <w:t xml:space="preserve">a) </w:t>
      </w:r>
      <w:r>
        <w:rPr>
          <w:lang w:eastAsia="vi-VN" w:bidi="vi-VN"/>
        </w:rPr>
        <w:t>Hà</w:t>
      </w:r>
      <w:r w:rsidRPr="00CA74BF">
        <w:rPr>
          <w:lang w:eastAsia="vi-VN" w:bidi="vi-VN"/>
        </w:rPr>
        <w:t>n</w:t>
      </w:r>
      <w:r w:rsidRPr="00CA74BF">
        <w:rPr>
          <w:lang w:val="vi-VN" w:eastAsia="vi-VN" w:bidi="vi-VN"/>
        </w:rPr>
        <w:t>g năm</w:t>
      </w:r>
      <w:r w:rsidRPr="00CA74BF">
        <w:rPr>
          <w:lang w:eastAsia="vi-VN" w:bidi="vi-VN"/>
        </w:rPr>
        <w:t>,</w:t>
      </w:r>
      <w:r w:rsidRPr="00CA74BF">
        <w:rPr>
          <w:lang w:val="vi-VN" w:eastAsia="vi-VN" w:bidi="vi-VN"/>
        </w:rPr>
        <w:t xml:space="preserve"> trình Hội đồng nhân dân </w:t>
      </w:r>
      <w:r w:rsidRPr="00CA74BF">
        <w:rPr>
          <w:lang w:val="vi-VN"/>
        </w:rPr>
        <w:t xml:space="preserve">các </w:t>
      </w:r>
      <w:r>
        <w:rPr>
          <w:lang w:val="en-GB"/>
        </w:rPr>
        <w:t>xã, phường</w:t>
      </w:r>
      <w:r w:rsidRPr="00CA74BF">
        <w:rPr>
          <w:lang w:val="en-GB"/>
        </w:rPr>
        <w:t xml:space="preserve"> </w:t>
      </w:r>
      <w:r w:rsidRPr="00CA74BF">
        <w:rPr>
          <w:lang w:val="vi-VN" w:eastAsia="vi-VN" w:bidi="vi-VN"/>
        </w:rPr>
        <w:t xml:space="preserve">quyết định bố trí nguồn vốn ngân sách </w:t>
      </w:r>
      <w:r w:rsidRPr="00CA74BF">
        <w:rPr>
          <w:lang w:val="en-GB"/>
        </w:rPr>
        <w:t xml:space="preserve">cấp </w:t>
      </w:r>
      <w:r>
        <w:rPr>
          <w:lang w:val="en-GB"/>
        </w:rPr>
        <w:t>xã</w:t>
      </w:r>
      <w:r w:rsidRPr="00CA74BF">
        <w:rPr>
          <w:lang w:val="en-GB"/>
        </w:rPr>
        <w:t xml:space="preserve"> </w:t>
      </w:r>
      <w:r w:rsidRPr="00CA74BF">
        <w:rPr>
          <w:lang w:val="vi-VN" w:eastAsia="vi-VN" w:bidi="vi-VN"/>
        </w:rPr>
        <w:t>ủy thác</w:t>
      </w:r>
      <w:r w:rsidRPr="00CA74BF">
        <w:rPr>
          <w:lang w:eastAsia="vi-VN" w:bidi="vi-VN"/>
        </w:rPr>
        <w:t xml:space="preserve"> qua Chi nhánh Ngân hàng Chính sách xã </w:t>
      </w:r>
      <w:r w:rsidRPr="00CA74BF">
        <w:rPr>
          <w:lang w:eastAsia="vi-VN" w:bidi="vi-VN"/>
        </w:rPr>
        <w:lastRenderedPageBreak/>
        <w:t>hội tỉnh và</w:t>
      </w:r>
      <w:r w:rsidRPr="00CA74BF">
        <w:rPr>
          <w:lang w:val="vi-VN" w:eastAsia="vi-VN" w:bidi="vi-VN"/>
        </w:rPr>
        <w:t xml:space="preserve"> </w:t>
      </w:r>
      <w:r w:rsidRPr="00CA74BF">
        <w:rPr>
          <w:lang w:eastAsia="vi-VN" w:bidi="vi-VN"/>
        </w:rPr>
        <w:t>qua</w:t>
      </w:r>
      <w:r w:rsidRPr="00CA74BF">
        <w:rPr>
          <w:lang w:val="vi-VN" w:eastAsia="vi-VN" w:bidi="vi-VN"/>
        </w:rPr>
        <w:t xml:space="preserve"> Phòng giao dịch Ngân hàng Chính sách xã hội </w:t>
      </w:r>
      <w:r>
        <w:rPr>
          <w:lang w:val="en-GB"/>
        </w:rPr>
        <w:t>khu vực</w:t>
      </w:r>
      <w:r w:rsidRPr="00CA74BF">
        <w:rPr>
          <w:lang w:val="vi-VN" w:eastAsia="vi-VN" w:bidi="vi-VN"/>
        </w:rPr>
        <w:t xml:space="preserve"> để thực hiện </w:t>
      </w:r>
      <w:r w:rsidRPr="00CA74BF">
        <w:rPr>
          <w:lang w:eastAsia="vi-VN" w:bidi="vi-VN"/>
        </w:rPr>
        <w:t>cho vay theo</w:t>
      </w:r>
      <w:r w:rsidRPr="00CA74BF">
        <w:rPr>
          <w:lang w:val="vi-VN" w:eastAsia="vi-VN" w:bidi="vi-VN"/>
        </w:rPr>
        <w:t xml:space="preserve"> quy định</w:t>
      </w:r>
      <w:r w:rsidRPr="00CA74BF">
        <w:rPr>
          <w:lang w:eastAsia="vi-VN" w:bidi="vi-VN"/>
        </w:rPr>
        <w:t xml:space="preserve"> </w:t>
      </w:r>
      <w:r w:rsidRPr="00CA74BF">
        <w:rPr>
          <w:spacing w:val="-4"/>
          <w:lang w:val="nl-NL"/>
        </w:rPr>
        <w:t>tại Quy định này</w:t>
      </w:r>
      <w:r w:rsidRPr="00CA74BF">
        <w:rPr>
          <w:lang w:val="vi-VN" w:eastAsia="vi-VN" w:bidi="vi-VN"/>
        </w:rPr>
        <w:t>;</w:t>
      </w:r>
    </w:p>
    <w:p w14:paraId="1F81DB18" w14:textId="77777777" w:rsidR="00BE2983" w:rsidRPr="009E5CE6" w:rsidRDefault="00BE2983" w:rsidP="00BE2983">
      <w:pPr>
        <w:widowControl w:val="0"/>
        <w:spacing w:before="120" w:after="120" w:line="264" w:lineRule="auto"/>
        <w:ind w:firstLine="567"/>
        <w:jc w:val="both"/>
        <w:rPr>
          <w:bCs/>
          <w:lang w:val="vi-VN"/>
        </w:rPr>
      </w:pPr>
      <w:r w:rsidRPr="00CA74BF">
        <w:rPr>
          <w:lang w:val="vi-VN"/>
        </w:rPr>
        <w:t xml:space="preserve">b) </w:t>
      </w:r>
      <w:r>
        <w:rPr>
          <w:lang w:val="en-GB"/>
        </w:rPr>
        <w:t>R</w:t>
      </w:r>
      <w:r w:rsidRPr="00CA74BF">
        <w:t xml:space="preserve">à soát, bình xét, xác nhận đối tượng, </w:t>
      </w:r>
      <w:r w:rsidRPr="00CA74BF">
        <w:rPr>
          <w:lang w:val="vi-VN"/>
        </w:rPr>
        <w:t xml:space="preserve">phổ biến tuyên truyền nội dung chính sách </w:t>
      </w:r>
      <w:r w:rsidRPr="009E5CE6">
        <w:rPr>
          <w:lang w:val="vi-VN"/>
        </w:rPr>
        <w:t>cho vay</w:t>
      </w:r>
      <w:r w:rsidRPr="009E5CE6">
        <w:t xml:space="preserve"> và</w:t>
      </w:r>
      <w:r w:rsidRPr="009E5CE6">
        <w:rPr>
          <w:lang w:val="vi-VN"/>
        </w:rPr>
        <w:t xml:space="preserve"> p</w:t>
      </w:r>
      <w:r w:rsidRPr="009E5CE6">
        <w:rPr>
          <w:bCs/>
          <w:lang w:val="vi-VN"/>
        </w:rPr>
        <w:t xml:space="preserve">hối hợp với </w:t>
      </w:r>
      <w:r w:rsidRPr="009E5CE6">
        <w:rPr>
          <w:lang w:val="vi-VN" w:eastAsia="vi-VN" w:bidi="vi-VN"/>
        </w:rPr>
        <w:t xml:space="preserve">Phòng giao dịch Ngân hàng Chính sách xã hội </w:t>
      </w:r>
      <w:r>
        <w:rPr>
          <w:lang w:val="en-GB" w:eastAsia="vi-VN" w:bidi="vi-VN"/>
        </w:rPr>
        <w:t>khu vực</w:t>
      </w:r>
      <w:r w:rsidRPr="009E5CE6">
        <w:rPr>
          <w:lang w:val="en-GB" w:eastAsia="vi-VN" w:bidi="vi-VN"/>
        </w:rPr>
        <w:t xml:space="preserve"> </w:t>
      </w:r>
      <w:r w:rsidRPr="009E5CE6">
        <w:rPr>
          <w:bCs/>
          <w:lang w:val="vi-VN"/>
        </w:rPr>
        <w:t xml:space="preserve">triển khai thực hiện </w:t>
      </w:r>
      <w:r w:rsidRPr="009E5CE6">
        <w:rPr>
          <w:bCs/>
        </w:rPr>
        <w:t xml:space="preserve">cho vay có </w:t>
      </w:r>
      <w:r w:rsidRPr="009E5CE6">
        <w:rPr>
          <w:bCs/>
          <w:lang w:val="vi-VN"/>
        </w:rPr>
        <w:t xml:space="preserve">hiệu quả </w:t>
      </w:r>
      <w:r w:rsidRPr="009E5CE6">
        <w:rPr>
          <w:bCs/>
          <w:lang w:val="en-GB"/>
        </w:rPr>
        <w:t>Quy</w:t>
      </w:r>
      <w:r w:rsidRPr="009E5CE6">
        <w:rPr>
          <w:bCs/>
          <w:lang w:val="vi-VN"/>
        </w:rPr>
        <w:t xml:space="preserve"> định này.</w:t>
      </w:r>
    </w:p>
    <w:p w14:paraId="53BEDFFD" w14:textId="77777777" w:rsidR="00BE2983" w:rsidRPr="00CA74BF" w:rsidRDefault="00BE2983" w:rsidP="00BE2983">
      <w:pPr>
        <w:spacing w:before="120" w:after="120" w:line="264" w:lineRule="auto"/>
        <w:ind w:right="-28" w:firstLine="567"/>
        <w:jc w:val="both"/>
      </w:pPr>
      <w:r w:rsidRPr="00CA74BF">
        <w:rPr>
          <w:rFonts w:eastAsia="TimesNewRomanPSMT"/>
        </w:rPr>
        <w:t xml:space="preserve">6. </w:t>
      </w:r>
      <w:r w:rsidRPr="00CA74BF">
        <w:t>Trong quá trình thực hiện, nếu có vướng mắc, đề nghị các cơ quan, đơn vị có liên quan phản ánh về Sở Tài chính để tổng hợp, tham mưu, đề xuất Ủy ban nhân dân tỉnh xem xét, quyết định.</w:t>
      </w:r>
    </w:p>
    <w:p w14:paraId="5CA3D68F" w14:textId="77777777" w:rsidR="00BE2983" w:rsidRPr="009E5CE6" w:rsidRDefault="00BE2983" w:rsidP="00BE2983">
      <w:pPr>
        <w:spacing w:before="120" w:after="120" w:line="264" w:lineRule="auto"/>
        <w:ind w:firstLine="567"/>
        <w:jc w:val="both"/>
        <w:rPr>
          <w:rFonts w:eastAsia="TimesNewRomanPSMT"/>
        </w:rPr>
      </w:pPr>
      <w:r>
        <w:t>7</w:t>
      </w:r>
      <w:r w:rsidRPr="00CA74BF">
        <w:t>. Trường hợp văn bản quy phạm pháp luật được viện dẫn áp dụng tại Quy định này được sửa đổi, bổ sung hoặc thay thế bằng văn bản mới thì áp dụng theo các văn bản mới đó./.</w:t>
      </w:r>
    </w:p>
    <w:p w14:paraId="5A79DC2B" w14:textId="77777777" w:rsidR="004E6745" w:rsidRPr="00BE2983" w:rsidRDefault="004E6745" w:rsidP="00BE2983">
      <w:pPr>
        <w:spacing w:before="120" w:after="120"/>
        <w:rPr>
          <w:b/>
          <w:bCs/>
          <w:lang w:val="vi-VN"/>
        </w:rPr>
        <w:sectPr w:rsidR="004E6745" w:rsidRPr="00BE2983" w:rsidSect="0098075D">
          <w:headerReference w:type="default" r:id="rId9"/>
          <w:footerReference w:type="even" r:id="rId10"/>
          <w:footerReference w:type="default" r:id="rId11"/>
          <w:headerReference w:type="first" r:id="rId12"/>
          <w:pgSz w:w="11909" w:h="16834" w:code="9"/>
          <w:pgMar w:top="1134" w:right="1134" w:bottom="1134" w:left="1701" w:header="567" w:footer="510" w:gutter="0"/>
          <w:pgNumType w:start="1"/>
          <w:cols w:space="720"/>
          <w:titlePg/>
          <w:docGrid w:linePitch="381"/>
        </w:sectPr>
      </w:pPr>
    </w:p>
    <w:p w14:paraId="21E17B8A" w14:textId="77777777" w:rsidR="00D15C09" w:rsidRPr="00BE2983" w:rsidRDefault="00D15C09" w:rsidP="00BE2983">
      <w:pPr>
        <w:spacing w:before="120" w:after="120"/>
        <w:rPr>
          <w:b/>
          <w:bCs/>
          <w:lang w:val="vi-VN"/>
        </w:rPr>
      </w:pPr>
    </w:p>
    <w:p w14:paraId="208F33FD" w14:textId="77777777" w:rsidR="0010487C" w:rsidRPr="009E5CE6" w:rsidRDefault="0010487C" w:rsidP="00D15C09">
      <w:pPr>
        <w:spacing w:before="120" w:after="120" w:line="264" w:lineRule="auto"/>
        <w:ind w:right="-28" w:firstLine="567"/>
        <w:jc w:val="both"/>
      </w:pPr>
    </w:p>
    <w:sectPr w:rsidR="0010487C" w:rsidRPr="009E5CE6" w:rsidSect="005112D4">
      <w:headerReference w:type="default" r:id="rId13"/>
      <w:pgSz w:w="11909" w:h="16834" w:code="9"/>
      <w:pgMar w:top="1134" w:right="1134" w:bottom="1134" w:left="1701" w:header="567"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218637" w14:textId="77777777" w:rsidR="00E93B61" w:rsidRDefault="00E93B61">
      <w:r>
        <w:separator/>
      </w:r>
    </w:p>
  </w:endnote>
  <w:endnote w:type="continuationSeparator" w:id="0">
    <w:p w14:paraId="2C637347" w14:textId="77777777" w:rsidR="00E93B61" w:rsidRDefault="00E93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5439A" w14:textId="77777777" w:rsidR="004E6745" w:rsidRDefault="004E6745" w:rsidP="00037E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BAF0D56" w14:textId="77777777" w:rsidR="004E6745" w:rsidRDefault="004E6745" w:rsidP="00037E0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6DC9A" w14:textId="77777777" w:rsidR="004E6745" w:rsidRDefault="004E6745" w:rsidP="00037E0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E1DBF9" w14:textId="77777777" w:rsidR="00E93B61" w:rsidRDefault="00E93B61">
      <w:r>
        <w:separator/>
      </w:r>
    </w:p>
  </w:footnote>
  <w:footnote w:type="continuationSeparator" w:id="0">
    <w:p w14:paraId="2977B6F5" w14:textId="77777777" w:rsidR="00E93B61" w:rsidRDefault="00E93B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7027664"/>
      <w:docPartObj>
        <w:docPartGallery w:val="Page Numbers (Top of Page)"/>
        <w:docPartUnique/>
      </w:docPartObj>
    </w:sdtPr>
    <w:sdtEndPr>
      <w:rPr>
        <w:noProof/>
      </w:rPr>
    </w:sdtEndPr>
    <w:sdtContent>
      <w:p w14:paraId="4E577FD3" w14:textId="6554B548" w:rsidR="004E6745" w:rsidRDefault="004E6745">
        <w:pPr>
          <w:pStyle w:val="Header"/>
          <w:jc w:val="center"/>
        </w:pPr>
        <w:r>
          <w:fldChar w:fldCharType="begin"/>
        </w:r>
        <w:r>
          <w:instrText xml:space="preserve"> PAGE   \* MERGEFORMAT </w:instrText>
        </w:r>
        <w:r>
          <w:fldChar w:fldCharType="separate"/>
        </w:r>
        <w:r w:rsidR="00685438">
          <w:rPr>
            <w:noProof/>
          </w:rPr>
          <w:t>5</w:t>
        </w:r>
        <w:r>
          <w:rPr>
            <w:noProof/>
          </w:rPr>
          <w:fldChar w:fldCharType="end"/>
        </w:r>
      </w:p>
    </w:sdtContent>
  </w:sdt>
  <w:p w14:paraId="0DCF92BA" w14:textId="77777777" w:rsidR="004E6745" w:rsidRDefault="004E67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0231345"/>
      <w:docPartObj>
        <w:docPartGallery w:val="Page Numbers (Top of Page)"/>
        <w:docPartUnique/>
      </w:docPartObj>
    </w:sdtPr>
    <w:sdtEndPr>
      <w:rPr>
        <w:noProof/>
      </w:rPr>
    </w:sdtEndPr>
    <w:sdtContent>
      <w:p w14:paraId="2BC9C8BE" w14:textId="77777777" w:rsidR="004E6745" w:rsidRDefault="00E93B61">
        <w:pPr>
          <w:pStyle w:val="Header"/>
          <w:jc w:val="center"/>
        </w:pPr>
      </w:p>
    </w:sdtContent>
  </w:sdt>
  <w:p w14:paraId="7726D851" w14:textId="77777777" w:rsidR="004E6745" w:rsidRDefault="004E67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591481"/>
      <w:docPartObj>
        <w:docPartGallery w:val="Page Numbers (Top of Page)"/>
        <w:docPartUnique/>
      </w:docPartObj>
    </w:sdtPr>
    <w:sdtEndPr>
      <w:rPr>
        <w:noProof/>
      </w:rPr>
    </w:sdtEndPr>
    <w:sdtContent>
      <w:p w14:paraId="2796D9CA" w14:textId="11E2455B" w:rsidR="0098075D" w:rsidRDefault="0098075D">
        <w:pPr>
          <w:pStyle w:val="Header"/>
          <w:jc w:val="center"/>
        </w:pPr>
        <w:r>
          <w:fldChar w:fldCharType="begin"/>
        </w:r>
        <w:r>
          <w:instrText xml:space="preserve"> PAGE   \* MERGEFORMAT </w:instrText>
        </w:r>
        <w:r>
          <w:fldChar w:fldCharType="separate"/>
        </w:r>
        <w:r w:rsidR="00BE2983">
          <w:rPr>
            <w:noProof/>
          </w:rPr>
          <w:t>5</w:t>
        </w:r>
        <w:r>
          <w:rPr>
            <w:noProof/>
          </w:rPr>
          <w:fldChar w:fldCharType="end"/>
        </w:r>
      </w:p>
    </w:sdtContent>
  </w:sdt>
  <w:p w14:paraId="5EAF1A30" w14:textId="77777777" w:rsidR="0098075D" w:rsidRDefault="009807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A27D0"/>
    <w:multiLevelType w:val="multilevel"/>
    <w:tmpl w:val="2A2EA8B8"/>
    <w:lvl w:ilvl="0">
      <w:start w:val="1"/>
      <w:numFmt w:val="bullet"/>
      <w:lvlText w:val="-"/>
      <w:lvlJc w:val="left"/>
      <w:rPr>
        <w:rFonts w:ascii="Times New Roman" w:eastAsia="Times New Roman" w:hAnsi="Times New Roman" w:cs="Times New Roman"/>
        <w:b w:val="0"/>
        <w:bCs w:val="0"/>
        <w:i w:val="0"/>
        <w:iCs w:val="0"/>
        <w:smallCaps w:val="0"/>
        <w:strike w:val="0"/>
        <w:color w:val="434344"/>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133221A"/>
    <w:multiLevelType w:val="multilevel"/>
    <w:tmpl w:val="FC98D768"/>
    <w:lvl w:ilvl="0">
      <w:start w:val="1"/>
      <w:numFmt w:val="decimal"/>
      <w:lvlText w:val="%1."/>
      <w:lvlJc w:val="left"/>
      <w:rPr>
        <w:rFonts w:ascii="Times New Roman" w:eastAsia="Times New Roman" w:hAnsi="Times New Roman" w:cs="Times New Roman"/>
        <w:b w:val="0"/>
        <w:bCs w:val="0"/>
        <w:i w:val="0"/>
        <w:iCs w:val="0"/>
        <w:smallCaps w:val="0"/>
        <w:strike w:val="0"/>
        <w:color w:val="18181A"/>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13A471C"/>
    <w:multiLevelType w:val="multilevel"/>
    <w:tmpl w:val="93C8EAEE"/>
    <w:lvl w:ilvl="0">
      <w:start w:val="1"/>
      <w:numFmt w:val="bullet"/>
      <w:lvlText w:val="-"/>
      <w:lvlJc w:val="left"/>
      <w:rPr>
        <w:rFonts w:ascii="Times New Roman" w:eastAsia="Times New Roman" w:hAnsi="Times New Roman" w:cs="Times New Roman"/>
        <w:b w:val="0"/>
        <w:bCs w:val="0"/>
        <w:i w:val="0"/>
        <w:iCs w:val="0"/>
        <w:smallCaps w:val="0"/>
        <w:strike w:val="0"/>
        <w:color w:val="434344"/>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C69359C"/>
    <w:multiLevelType w:val="hybridMultilevel"/>
    <w:tmpl w:val="97947D4A"/>
    <w:lvl w:ilvl="0" w:tplc="6854E82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64B1248E"/>
    <w:multiLevelType w:val="hybridMultilevel"/>
    <w:tmpl w:val="1CFE97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6E9F0D08"/>
    <w:multiLevelType w:val="multilevel"/>
    <w:tmpl w:val="609A8C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52C7CC7"/>
    <w:multiLevelType w:val="hybridMultilevel"/>
    <w:tmpl w:val="B4FA9190"/>
    <w:lvl w:ilvl="0" w:tplc="81C26DEA">
      <w:start w:val="1"/>
      <w:numFmt w:val="bullet"/>
      <w:lvlText w:val="-"/>
      <w:lvlJc w:val="left"/>
      <w:pPr>
        <w:tabs>
          <w:tab w:val="num" w:pos="720"/>
        </w:tabs>
        <w:ind w:left="720" w:hanging="360"/>
      </w:pPr>
      <w:rPr>
        <w:rFonts w:ascii="Sylfaen" w:hAnsi="Sylfaen" w:hint="default"/>
      </w:rPr>
    </w:lvl>
    <w:lvl w:ilvl="1" w:tplc="04090013">
      <w:start w:val="1"/>
      <w:numFmt w:val="upperRoman"/>
      <w:lvlText w:val="%2."/>
      <w:lvlJc w:val="right"/>
      <w:pPr>
        <w:tabs>
          <w:tab w:val="num" w:pos="1260"/>
        </w:tabs>
        <w:ind w:left="1260" w:hanging="18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6"/>
  </w:num>
  <w:num w:numId="3">
    <w:abstractNumId w:val="5"/>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A96"/>
    <w:rsid w:val="00000D03"/>
    <w:rsid w:val="0000276B"/>
    <w:rsid w:val="0000436F"/>
    <w:rsid w:val="00005CCD"/>
    <w:rsid w:val="0000673E"/>
    <w:rsid w:val="00007E0E"/>
    <w:rsid w:val="00011E78"/>
    <w:rsid w:val="00011F87"/>
    <w:rsid w:val="0001263D"/>
    <w:rsid w:val="0001503C"/>
    <w:rsid w:val="0002280E"/>
    <w:rsid w:val="0002358D"/>
    <w:rsid w:val="00025ABA"/>
    <w:rsid w:val="000329C8"/>
    <w:rsid w:val="00033716"/>
    <w:rsid w:val="00037E0C"/>
    <w:rsid w:val="00041AE0"/>
    <w:rsid w:val="00042AB1"/>
    <w:rsid w:val="00046919"/>
    <w:rsid w:val="00052333"/>
    <w:rsid w:val="00053CC1"/>
    <w:rsid w:val="00061610"/>
    <w:rsid w:val="00061B3A"/>
    <w:rsid w:val="00063350"/>
    <w:rsid w:val="00063B98"/>
    <w:rsid w:val="00064673"/>
    <w:rsid w:val="00083D5B"/>
    <w:rsid w:val="000853B4"/>
    <w:rsid w:val="00085EBD"/>
    <w:rsid w:val="00087336"/>
    <w:rsid w:val="00092D50"/>
    <w:rsid w:val="000933EF"/>
    <w:rsid w:val="00093D7C"/>
    <w:rsid w:val="000A09FA"/>
    <w:rsid w:val="000A6410"/>
    <w:rsid w:val="000B0058"/>
    <w:rsid w:val="000B1FD4"/>
    <w:rsid w:val="000B38D0"/>
    <w:rsid w:val="000B3B8D"/>
    <w:rsid w:val="000B3E58"/>
    <w:rsid w:val="000B51B8"/>
    <w:rsid w:val="000B534A"/>
    <w:rsid w:val="000C4159"/>
    <w:rsid w:val="000C4B47"/>
    <w:rsid w:val="000C57FB"/>
    <w:rsid w:val="000C602D"/>
    <w:rsid w:val="000D3E65"/>
    <w:rsid w:val="000D623F"/>
    <w:rsid w:val="000E1EE5"/>
    <w:rsid w:val="000E3334"/>
    <w:rsid w:val="000E58FB"/>
    <w:rsid w:val="000F2B1E"/>
    <w:rsid w:val="000F3556"/>
    <w:rsid w:val="000F3588"/>
    <w:rsid w:val="000F369D"/>
    <w:rsid w:val="000F4FFC"/>
    <w:rsid w:val="000F57A3"/>
    <w:rsid w:val="000F6E25"/>
    <w:rsid w:val="00100978"/>
    <w:rsid w:val="001047CD"/>
    <w:rsid w:val="0010487C"/>
    <w:rsid w:val="00104EE1"/>
    <w:rsid w:val="00105AEA"/>
    <w:rsid w:val="00110D2D"/>
    <w:rsid w:val="00111B9B"/>
    <w:rsid w:val="00116D75"/>
    <w:rsid w:val="00117C93"/>
    <w:rsid w:val="00120349"/>
    <w:rsid w:val="00120A20"/>
    <w:rsid w:val="0012309D"/>
    <w:rsid w:val="00124D81"/>
    <w:rsid w:val="0012778A"/>
    <w:rsid w:val="00130143"/>
    <w:rsid w:val="001309AF"/>
    <w:rsid w:val="00133683"/>
    <w:rsid w:val="001337D2"/>
    <w:rsid w:val="001342E0"/>
    <w:rsid w:val="00137CC2"/>
    <w:rsid w:val="001417F1"/>
    <w:rsid w:val="00143827"/>
    <w:rsid w:val="00147B1B"/>
    <w:rsid w:val="00154B8B"/>
    <w:rsid w:val="00157443"/>
    <w:rsid w:val="00157F60"/>
    <w:rsid w:val="00160E74"/>
    <w:rsid w:val="00163815"/>
    <w:rsid w:val="00164B40"/>
    <w:rsid w:val="00164C86"/>
    <w:rsid w:val="00170EAC"/>
    <w:rsid w:val="00176770"/>
    <w:rsid w:val="0018562E"/>
    <w:rsid w:val="00187306"/>
    <w:rsid w:val="00195565"/>
    <w:rsid w:val="0019572B"/>
    <w:rsid w:val="00195FB0"/>
    <w:rsid w:val="001A010A"/>
    <w:rsid w:val="001A56C3"/>
    <w:rsid w:val="001A7718"/>
    <w:rsid w:val="001B077B"/>
    <w:rsid w:val="001B2F5F"/>
    <w:rsid w:val="001B3171"/>
    <w:rsid w:val="001B61A7"/>
    <w:rsid w:val="001B61F1"/>
    <w:rsid w:val="001C11B1"/>
    <w:rsid w:val="001C365F"/>
    <w:rsid w:val="001C44A6"/>
    <w:rsid w:val="001C5678"/>
    <w:rsid w:val="001C6A8B"/>
    <w:rsid w:val="001D23A5"/>
    <w:rsid w:val="001D291E"/>
    <w:rsid w:val="001D3135"/>
    <w:rsid w:val="001D3281"/>
    <w:rsid w:val="001D3CC7"/>
    <w:rsid w:val="001D4129"/>
    <w:rsid w:val="001D5253"/>
    <w:rsid w:val="001E2668"/>
    <w:rsid w:val="001E290D"/>
    <w:rsid w:val="001E630F"/>
    <w:rsid w:val="001F01E1"/>
    <w:rsid w:val="001F07A9"/>
    <w:rsid w:val="001F1E96"/>
    <w:rsid w:val="001F3754"/>
    <w:rsid w:val="001F3E8A"/>
    <w:rsid w:val="001F505C"/>
    <w:rsid w:val="001F57F7"/>
    <w:rsid w:val="001F651C"/>
    <w:rsid w:val="00202892"/>
    <w:rsid w:val="00202A0F"/>
    <w:rsid w:val="00204461"/>
    <w:rsid w:val="00210C35"/>
    <w:rsid w:val="00211251"/>
    <w:rsid w:val="002148C6"/>
    <w:rsid w:val="002150BA"/>
    <w:rsid w:val="00215DFA"/>
    <w:rsid w:val="00217CEC"/>
    <w:rsid w:val="00220445"/>
    <w:rsid w:val="00221F30"/>
    <w:rsid w:val="002249C0"/>
    <w:rsid w:val="0022541B"/>
    <w:rsid w:val="00226C8F"/>
    <w:rsid w:val="00227BB0"/>
    <w:rsid w:val="00230149"/>
    <w:rsid w:val="00230B4F"/>
    <w:rsid w:val="002331C3"/>
    <w:rsid w:val="00242CED"/>
    <w:rsid w:val="00244116"/>
    <w:rsid w:val="00244638"/>
    <w:rsid w:val="00245734"/>
    <w:rsid w:val="00250335"/>
    <w:rsid w:val="002543D6"/>
    <w:rsid w:val="00256996"/>
    <w:rsid w:val="002716C4"/>
    <w:rsid w:val="00272CD0"/>
    <w:rsid w:val="002751E7"/>
    <w:rsid w:val="0027548A"/>
    <w:rsid w:val="0028112D"/>
    <w:rsid w:val="002825D1"/>
    <w:rsid w:val="00282EFB"/>
    <w:rsid w:val="002841F1"/>
    <w:rsid w:val="00285699"/>
    <w:rsid w:val="002924FB"/>
    <w:rsid w:val="002925EF"/>
    <w:rsid w:val="0029658D"/>
    <w:rsid w:val="002A3801"/>
    <w:rsid w:val="002A72AB"/>
    <w:rsid w:val="002B139B"/>
    <w:rsid w:val="002B1D15"/>
    <w:rsid w:val="002B5068"/>
    <w:rsid w:val="002B6B8E"/>
    <w:rsid w:val="002C1AF2"/>
    <w:rsid w:val="002C2CCA"/>
    <w:rsid w:val="002C65AD"/>
    <w:rsid w:val="002D0477"/>
    <w:rsid w:val="002D12E4"/>
    <w:rsid w:val="002D45B6"/>
    <w:rsid w:val="002D6122"/>
    <w:rsid w:val="002D6817"/>
    <w:rsid w:val="002E13D8"/>
    <w:rsid w:val="002E6F0E"/>
    <w:rsid w:val="002F214E"/>
    <w:rsid w:val="002F3EEB"/>
    <w:rsid w:val="002F4738"/>
    <w:rsid w:val="00302B8E"/>
    <w:rsid w:val="00314720"/>
    <w:rsid w:val="0031568A"/>
    <w:rsid w:val="0031643E"/>
    <w:rsid w:val="00317824"/>
    <w:rsid w:val="00324CE7"/>
    <w:rsid w:val="00324E1B"/>
    <w:rsid w:val="00330038"/>
    <w:rsid w:val="00333831"/>
    <w:rsid w:val="003348F0"/>
    <w:rsid w:val="00334996"/>
    <w:rsid w:val="00335131"/>
    <w:rsid w:val="00336905"/>
    <w:rsid w:val="0034207E"/>
    <w:rsid w:val="00343031"/>
    <w:rsid w:val="003514EF"/>
    <w:rsid w:val="00351BC6"/>
    <w:rsid w:val="00355A6B"/>
    <w:rsid w:val="0037212E"/>
    <w:rsid w:val="003758BA"/>
    <w:rsid w:val="00382BB4"/>
    <w:rsid w:val="003951A8"/>
    <w:rsid w:val="003A050B"/>
    <w:rsid w:val="003A4392"/>
    <w:rsid w:val="003A4934"/>
    <w:rsid w:val="003A6620"/>
    <w:rsid w:val="003B1826"/>
    <w:rsid w:val="003C112F"/>
    <w:rsid w:val="003C52ED"/>
    <w:rsid w:val="003D0624"/>
    <w:rsid w:val="003D31B1"/>
    <w:rsid w:val="003D3F80"/>
    <w:rsid w:val="003D54E4"/>
    <w:rsid w:val="003D557D"/>
    <w:rsid w:val="003D7A96"/>
    <w:rsid w:val="003E00A5"/>
    <w:rsid w:val="003E06DA"/>
    <w:rsid w:val="003E1A1F"/>
    <w:rsid w:val="003E1AD8"/>
    <w:rsid w:val="003E4A7A"/>
    <w:rsid w:val="003E5FE6"/>
    <w:rsid w:val="003F0D8A"/>
    <w:rsid w:val="003F1536"/>
    <w:rsid w:val="003F237D"/>
    <w:rsid w:val="003F794A"/>
    <w:rsid w:val="004008B3"/>
    <w:rsid w:val="0040226C"/>
    <w:rsid w:val="004033C4"/>
    <w:rsid w:val="00403CBE"/>
    <w:rsid w:val="0041003A"/>
    <w:rsid w:val="0041064E"/>
    <w:rsid w:val="0041114F"/>
    <w:rsid w:val="00413462"/>
    <w:rsid w:val="00416114"/>
    <w:rsid w:val="00416AFD"/>
    <w:rsid w:val="00420A1E"/>
    <w:rsid w:val="0042163E"/>
    <w:rsid w:val="0042164D"/>
    <w:rsid w:val="00423F82"/>
    <w:rsid w:val="00425B25"/>
    <w:rsid w:val="00425DD5"/>
    <w:rsid w:val="00430B9B"/>
    <w:rsid w:val="00432908"/>
    <w:rsid w:val="004334DB"/>
    <w:rsid w:val="00436CB3"/>
    <w:rsid w:val="00442E0E"/>
    <w:rsid w:val="00444096"/>
    <w:rsid w:val="00450847"/>
    <w:rsid w:val="00451794"/>
    <w:rsid w:val="00451A90"/>
    <w:rsid w:val="0045244D"/>
    <w:rsid w:val="0045348B"/>
    <w:rsid w:val="004538E1"/>
    <w:rsid w:val="00462CC8"/>
    <w:rsid w:val="00464540"/>
    <w:rsid w:val="00464669"/>
    <w:rsid w:val="004650CF"/>
    <w:rsid w:val="00466E23"/>
    <w:rsid w:val="00467A07"/>
    <w:rsid w:val="00470389"/>
    <w:rsid w:val="00473529"/>
    <w:rsid w:val="00473D76"/>
    <w:rsid w:val="00475D0E"/>
    <w:rsid w:val="00476F3A"/>
    <w:rsid w:val="004831BE"/>
    <w:rsid w:val="00493483"/>
    <w:rsid w:val="004A15EB"/>
    <w:rsid w:val="004A3850"/>
    <w:rsid w:val="004A5C1C"/>
    <w:rsid w:val="004A7C3B"/>
    <w:rsid w:val="004A7D28"/>
    <w:rsid w:val="004B41A1"/>
    <w:rsid w:val="004B5E0F"/>
    <w:rsid w:val="004B693F"/>
    <w:rsid w:val="004C30FF"/>
    <w:rsid w:val="004C5FE8"/>
    <w:rsid w:val="004C70C5"/>
    <w:rsid w:val="004D3C17"/>
    <w:rsid w:val="004D5D80"/>
    <w:rsid w:val="004D609E"/>
    <w:rsid w:val="004D771D"/>
    <w:rsid w:val="004E27F1"/>
    <w:rsid w:val="004E3D95"/>
    <w:rsid w:val="004E6745"/>
    <w:rsid w:val="004F0053"/>
    <w:rsid w:val="004F028B"/>
    <w:rsid w:val="004F1BF6"/>
    <w:rsid w:val="005045AB"/>
    <w:rsid w:val="00504D38"/>
    <w:rsid w:val="00504E49"/>
    <w:rsid w:val="00505C20"/>
    <w:rsid w:val="00506A47"/>
    <w:rsid w:val="005112D4"/>
    <w:rsid w:val="005156C4"/>
    <w:rsid w:val="00524534"/>
    <w:rsid w:val="00525727"/>
    <w:rsid w:val="00526889"/>
    <w:rsid w:val="005401BA"/>
    <w:rsid w:val="00544C74"/>
    <w:rsid w:val="005453DC"/>
    <w:rsid w:val="00547414"/>
    <w:rsid w:val="00552597"/>
    <w:rsid w:val="00554F0A"/>
    <w:rsid w:val="00556A2C"/>
    <w:rsid w:val="00557E74"/>
    <w:rsid w:val="005607D5"/>
    <w:rsid w:val="005621F3"/>
    <w:rsid w:val="00565336"/>
    <w:rsid w:val="00570041"/>
    <w:rsid w:val="005727AD"/>
    <w:rsid w:val="005736F4"/>
    <w:rsid w:val="005768C0"/>
    <w:rsid w:val="00582861"/>
    <w:rsid w:val="005935AA"/>
    <w:rsid w:val="005961D1"/>
    <w:rsid w:val="005A4DA9"/>
    <w:rsid w:val="005B0C60"/>
    <w:rsid w:val="005B0D4B"/>
    <w:rsid w:val="005B174C"/>
    <w:rsid w:val="005B1E74"/>
    <w:rsid w:val="005B4785"/>
    <w:rsid w:val="005B5798"/>
    <w:rsid w:val="005B6A3E"/>
    <w:rsid w:val="005B7ED7"/>
    <w:rsid w:val="005C423B"/>
    <w:rsid w:val="005C5C6A"/>
    <w:rsid w:val="005D2535"/>
    <w:rsid w:val="005D4CF1"/>
    <w:rsid w:val="005D519F"/>
    <w:rsid w:val="005E0D5E"/>
    <w:rsid w:val="005F0CC8"/>
    <w:rsid w:val="005F1AB7"/>
    <w:rsid w:val="00620FFE"/>
    <w:rsid w:val="006264EE"/>
    <w:rsid w:val="00627456"/>
    <w:rsid w:val="00631697"/>
    <w:rsid w:val="006342CC"/>
    <w:rsid w:val="00634ADE"/>
    <w:rsid w:val="006356AC"/>
    <w:rsid w:val="006379E9"/>
    <w:rsid w:val="006402CC"/>
    <w:rsid w:val="00642A22"/>
    <w:rsid w:val="00643AD6"/>
    <w:rsid w:val="00650182"/>
    <w:rsid w:val="006502D3"/>
    <w:rsid w:val="006521FC"/>
    <w:rsid w:val="00652558"/>
    <w:rsid w:val="006532C9"/>
    <w:rsid w:val="006532F0"/>
    <w:rsid w:val="00653947"/>
    <w:rsid w:val="00655921"/>
    <w:rsid w:val="006671F0"/>
    <w:rsid w:val="006713A4"/>
    <w:rsid w:val="006750AD"/>
    <w:rsid w:val="00681CE7"/>
    <w:rsid w:val="006829EC"/>
    <w:rsid w:val="00685438"/>
    <w:rsid w:val="00685E52"/>
    <w:rsid w:val="00685FBC"/>
    <w:rsid w:val="00690A98"/>
    <w:rsid w:val="00693C40"/>
    <w:rsid w:val="006940D4"/>
    <w:rsid w:val="0069780B"/>
    <w:rsid w:val="006A7A2A"/>
    <w:rsid w:val="006B1B49"/>
    <w:rsid w:val="006B4AA0"/>
    <w:rsid w:val="006B4CF9"/>
    <w:rsid w:val="006B54FA"/>
    <w:rsid w:val="006C001D"/>
    <w:rsid w:val="006C10B0"/>
    <w:rsid w:val="006C3C69"/>
    <w:rsid w:val="006C6D90"/>
    <w:rsid w:val="006D0E41"/>
    <w:rsid w:val="006D25AC"/>
    <w:rsid w:val="006D4830"/>
    <w:rsid w:val="006D501F"/>
    <w:rsid w:val="006D5C09"/>
    <w:rsid w:val="006E3B90"/>
    <w:rsid w:val="006E4E79"/>
    <w:rsid w:val="006E5491"/>
    <w:rsid w:val="006E669F"/>
    <w:rsid w:val="006F27CB"/>
    <w:rsid w:val="006F3F80"/>
    <w:rsid w:val="006F6B29"/>
    <w:rsid w:val="006F6BE3"/>
    <w:rsid w:val="006F7D70"/>
    <w:rsid w:val="00700879"/>
    <w:rsid w:val="007029AD"/>
    <w:rsid w:val="00702C4C"/>
    <w:rsid w:val="00703049"/>
    <w:rsid w:val="00705C29"/>
    <w:rsid w:val="00706A7B"/>
    <w:rsid w:val="007103D1"/>
    <w:rsid w:val="00712A26"/>
    <w:rsid w:val="00713A54"/>
    <w:rsid w:val="0071629C"/>
    <w:rsid w:val="0072199A"/>
    <w:rsid w:val="00721B1A"/>
    <w:rsid w:val="0072566F"/>
    <w:rsid w:val="007274E3"/>
    <w:rsid w:val="00731958"/>
    <w:rsid w:val="0073594E"/>
    <w:rsid w:val="0073690D"/>
    <w:rsid w:val="007404FF"/>
    <w:rsid w:val="0074382C"/>
    <w:rsid w:val="007453F4"/>
    <w:rsid w:val="00750481"/>
    <w:rsid w:val="0075389B"/>
    <w:rsid w:val="007548E6"/>
    <w:rsid w:val="007549CF"/>
    <w:rsid w:val="0075776F"/>
    <w:rsid w:val="00760D7F"/>
    <w:rsid w:val="007646DF"/>
    <w:rsid w:val="007726C0"/>
    <w:rsid w:val="00773723"/>
    <w:rsid w:val="007748F9"/>
    <w:rsid w:val="00787BE0"/>
    <w:rsid w:val="00796544"/>
    <w:rsid w:val="0079730C"/>
    <w:rsid w:val="007A6EE4"/>
    <w:rsid w:val="007A7ECF"/>
    <w:rsid w:val="007B23CA"/>
    <w:rsid w:val="007B4B3F"/>
    <w:rsid w:val="007B58D1"/>
    <w:rsid w:val="007B6D5C"/>
    <w:rsid w:val="007B6F21"/>
    <w:rsid w:val="007C3109"/>
    <w:rsid w:val="007C4A8D"/>
    <w:rsid w:val="007C5B4D"/>
    <w:rsid w:val="007C6264"/>
    <w:rsid w:val="007C68D2"/>
    <w:rsid w:val="007E0E3C"/>
    <w:rsid w:val="007E319F"/>
    <w:rsid w:val="007E3392"/>
    <w:rsid w:val="007E4FFD"/>
    <w:rsid w:val="007F23FB"/>
    <w:rsid w:val="007F2845"/>
    <w:rsid w:val="007F4BD7"/>
    <w:rsid w:val="00803253"/>
    <w:rsid w:val="0080448B"/>
    <w:rsid w:val="0080593F"/>
    <w:rsid w:val="00815222"/>
    <w:rsid w:val="00815CE2"/>
    <w:rsid w:val="008217CC"/>
    <w:rsid w:val="008222A8"/>
    <w:rsid w:val="00824231"/>
    <w:rsid w:val="008258A6"/>
    <w:rsid w:val="0083006F"/>
    <w:rsid w:val="00834087"/>
    <w:rsid w:val="00837212"/>
    <w:rsid w:val="00842941"/>
    <w:rsid w:val="008610F7"/>
    <w:rsid w:val="00861710"/>
    <w:rsid w:val="00861D74"/>
    <w:rsid w:val="00861E6E"/>
    <w:rsid w:val="00862D3D"/>
    <w:rsid w:val="00863454"/>
    <w:rsid w:val="008653F9"/>
    <w:rsid w:val="00867000"/>
    <w:rsid w:val="00867766"/>
    <w:rsid w:val="00874733"/>
    <w:rsid w:val="0088044C"/>
    <w:rsid w:val="00880516"/>
    <w:rsid w:val="0088096C"/>
    <w:rsid w:val="00882996"/>
    <w:rsid w:val="008846A8"/>
    <w:rsid w:val="008855AA"/>
    <w:rsid w:val="00887038"/>
    <w:rsid w:val="00890823"/>
    <w:rsid w:val="0089233E"/>
    <w:rsid w:val="008937B6"/>
    <w:rsid w:val="00897826"/>
    <w:rsid w:val="008A3498"/>
    <w:rsid w:val="008A679D"/>
    <w:rsid w:val="008A68F8"/>
    <w:rsid w:val="008B098C"/>
    <w:rsid w:val="008B15D9"/>
    <w:rsid w:val="008B33BE"/>
    <w:rsid w:val="008B4B46"/>
    <w:rsid w:val="008B6576"/>
    <w:rsid w:val="008C11BF"/>
    <w:rsid w:val="008C2FBD"/>
    <w:rsid w:val="008C7D57"/>
    <w:rsid w:val="008D27BA"/>
    <w:rsid w:val="008D7D38"/>
    <w:rsid w:val="008E0113"/>
    <w:rsid w:val="008E13CB"/>
    <w:rsid w:val="008E32C8"/>
    <w:rsid w:val="008E41A7"/>
    <w:rsid w:val="008E5A6E"/>
    <w:rsid w:val="008E67EE"/>
    <w:rsid w:val="008F1A67"/>
    <w:rsid w:val="008F1B48"/>
    <w:rsid w:val="008F3884"/>
    <w:rsid w:val="00913017"/>
    <w:rsid w:val="00913B79"/>
    <w:rsid w:val="00917606"/>
    <w:rsid w:val="009213A6"/>
    <w:rsid w:val="00926288"/>
    <w:rsid w:val="00926F39"/>
    <w:rsid w:val="0092731D"/>
    <w:rsid w:val="00930FDC"/>
    <w:rsid w:val="00932A02"/>
    <w:rsid w:val="00934D75"/>
    <w:rsid w:val="00935A7A"/>
    <w:rsid w:val="0093677A"/>
    <w:rsid w:val="009403FC"/>
    <w:rsid w:val="00942008"/>
    <w:rsid w:val="009441B5"/>
    <w:rsid w:val="00945E51"/>
    <w:rsid w:val="00947F80"/>
    <w:rsid w:val="00950893"/>
    <w:rsid w:val="00951F36"/>
    <w:rsid w:val="00952D6C"/>
    <w:rsid w:val="009543FE"/>
    <w:rsid w:val="00956A66"/>
    <w:rsid w:val="00976DD0"/>
    <w:rsid w:val="0098075D"/>
    <w:rsid w:val="009807A3"/>
    <w:rsid w:val="00983DEB"/>
    <w:rsid w:val="00990E13"/>
    <w:rsid w:val="009923D9"/>
    <w:rsid w:val="00993B17"/>
    <w:rsid w:val="00994022"/>
    <w:rsid w:val="009942E4"/>
    <w:rsid w:val="00996321"/>
    <w:rsid w:val="009A0394"/>
    <w:rsid w:val="009A39B4"/>
    <w:rsid w:val="009A50BB"/>
    <w:rsid w:val="009B0012"/>
    <w:rsid w:val="009B7E00"/>
    <w:rsid w:val="009C0259"/>
    <w:rsid w:val="009C0F90"/>
    <w:rsid w:val="009C31AD"/>
    <w:rsid w:val="009C741D"/>
    <w:rsid w:val="009C7C03"/>
    <w:rsid w:val="009E1BE9"/>
    <w:rsid w:val="009E5CE6"/>
    <w:rsid w:val="009E67ED"/>
    <w:rsid w:val="009F041C"/>
    <w:rsid w:val="009F08B6"/>
    <w:rsid w:val="009F1999"/>
    <w:rsid w:val="009F25DE"/>
    <w:rsid w:val="009F7E2E"/>
    <w:rsid w:val="00A00676"/>
    <w:rsid w:val="00A03C09"/>
    <w:rsid w:val="00A0705B"/>
    <w:rsid w:val="00A24597"/>
    <w:rsid w:val="00A25964"/>
    <w:rsid w:val="00A26F1B"/>
    <w:rsid w:val="00A27183"/>
    <w:rsid w:val="00A34A4B"/>
    <w:rsid w:val="00A36B00"/>
    <w:rsid w:val="00A375AC"/>
    <w:rsid w:val="00A428A2"/>
    <w:rsid w:val="00A45529"/>
    <w:rsid w:val="00A47EC8"/>
    <w:rsid w:val="00A5271D"/>
    <w:rsid w:val="00A5585B"/>
    <w:rsid w:val="00A56E1E"/>
    <w:rsid w:val="00A56ED2"/>
    <w:rsid w:val="00A62F9F"/>
    <w:rsid w:val="00A703D7"/>
    <w:rsid w:val="00A7440D"/>
    <w:rsid w:val="00A804D1"/>
    <w:rsid w:val="00A8634A"/>
    <w:rsid w:val="00A92662"/>
    <w:rsid w:val="00A927D5"/>
    <w:rsid w:val="00A9422B"/>
    <w:rsid w:val="00A9523F"/>
    <w:rsid w:val="00A97760"/>
    <w:rsid w:val="00AA2650"/>
    <w:rsid w:val="00AA53B9"/>
    <w:rsid w:val="00AA6B74"/>
    <w:rsid w:val="00AA6EAC"/>
    <w:rsid w:val="00AB226D"/>
    <w:rsid w:val="00AB4385"/>
    <w:rsid w:val="00AB6DC9"/>
    <w:rsid w:val="00AB716F"/>
    <w:rsid w:val="00AC3EE7"/>
    <w:rsid w:val="00AC5181"/>
    <w:rsid w:val="00AD00E2"/>
    <w:rsid w:val="00AD1127"/>
    <w:rsid w:val="00AD6012"/>
    <w:rsid w:val="00AE18FB"/>
    <w:rsid w:val="00AE22A2"/>
    <w:rsid w:val="00AE5E1A"/>
    <w:rsid w:val="00AE627A"/>
    <w:rsid w:val="00AE685D"/>
    <w:rsid w:val="00AE7037"/>
    <w:rsid w:val="00AF2E7B"/>
    <w:rsid w:val="00AF47D5"/>
    <w:rsid w:val="00AF4C6C"/>
    <w:rsid w:val="00AF7E07"/>
    <w:rsid w:val="00B003A8"/>
    <w:rsid w:val="00B02045"/>
    <w:rsid w:val="00B034D8"/>
    <w:rsid w:val="00B03CD3"/>
    <w:rsid w:val="00B0426D"/>
    <w:rsid w:val="00B04323"/>
    <w:rsid w:val="00B04627"/>
    <w:rsid w:val="00B05420"/>
    <w:rsid w:val="00B06923"/>
    <w:rsid w:val="00B11DE7"/>
    <w:rsid w:val="00B12347"/>
    <w:rsid w:val="00B15DB8"/>
    <w:rsid w:val="00B1670F"/>
    <w:rsid w:val="00B1712B"/>
    <w:rsid w:val="00B2022B"/>
    <w:rsid w:val="00B22FF6"/>
    <w:rsid w:val="00B275FD"/>
    <w:rsid w:val="00B3030D"/>
    <w:rsid w:val="00B304D7"/>
    <w:rsid w:val="00B31EB8"/>
    <w:rsid w:val="00B36CD5"/>
    <w:rsid w:val="00B42426"/>
    <w:rsid w:val="00B47460"/>
    <w:rsid w:val="00B54ABD"/>
    <w:rsid w:val="00B56F24"/>
    <w:rsid w:val="00B60D2A"/>
    <w:rsid w:val="00B61A6F"/>
    <w:rsid w:val="00B61ECA"/>
    <w:rsid w:val="00B62287"/>
    <w:rsid w:val="00B63E49"/>
    <w:rsid w:val="00B656CE"/>
    <w:rsid w:val="00B65E94"/>
    <w:rsid w:val="00B6731A"/>
    <w:rsid w:val="00B67D12"/>
    <w:rsid w:val="00B70062"/>
    <w:rsid w:val="00B7098F"/>
    <w:rsid w:val="00B70F00"/>
    <w:rsid w:val="00B80A63"/>
    <w:rsid w:val="00B9561D"/>
    <w:rsid w:val="00B97B39"/>
    <w:rsid w:val="00BA3F22"/>
    <w:rsid w:val="00BA5242"/>
    <w:rsid w:val="00BA62EA"/>
    <w:rsid w:val="00BA7493"/>
    <w:rsid w:val="00BB526D"/>
    <w:rsid w:val="00BB65CA"/>
    <w:rsid w:val="00BB74C0"/>
    <w:rsid w:val="00BB7A5F"/>
    <w:rsid w:val="00BB7EEF"/>
    <w:rsid w:val="00BB7F3F"/>
    <w:rsid w:val="00BC2C81"/>
    <w:rsid w:val="00BC3159"/>
    <w:rsid w:val="00BC473D"/>
    <w:rsid w:val="00BC5C8E"/>
    <w:rsid w:val="00BC782F"/>
    <w:rsid w:val="00BD5147"/>
    <w:rsid w:val="00BD6E9B"/>
    <w:rsid w:val="00BE2983"/>
    <w:rsid w:val="00BF22A3"/>
    <w:rsid w:val="00BF404C"/>
    <w:rsid w:val="00BF418E"/>
    <w:rsid w:val="00BF495F"/>
    <w:rsid w:val="00C12716"/>
    <w:rsid w:val="00C12CBD"/>
    <w:rsid w:val="00C14355"/>
    <w:rsid w:val="00C14EC0"/>
    <w:rsid w:val="00C17959"/>
    <w:rsid w:val="00C21755"/>
    <w:rsid w:val="00C236C0"/>
    <w:rsid w:val="00C24744"/>
    <w:rsid w:val="00C25094"/>
    <w:rsid w:val="00C26FBC"/>
    <w:rsid w:val="00C275FF"/>
    <w:rsid w:val="00C27863"/>
    <w:rsid w:val="00C33141"/>
    <w:rsid w:val="00C34B0D"/>
    <w:rsid w:val="00C408DC"/>
    <w:rsid w:val="00C40F99"/>
    <w:rsid w:val="00C438C9"/>
    <w:rsid w:val="00C46754"/>
    <w:rsid w:val="00C46FBE"/>
    <w:rsid w:val="00C526B0"/>
    <w:rsid w:val="00C52E44"/>
    <w:rsid w:val="00C53ABE"/>
    <w:rsid w:val="00C54F08"/>
    <w:rsid w:val="00C57CCD"/>
    <w:rsid w:val="00C57F17"/>
    <w:rsid w:val="00C633BA"/>
    <w:rsid w:val="00C639CB"/>
    <w:rsid w:val="00C66659"/>
    <w:rsid w:val="00C67EDE"/>
    <w:rsid w:val="00C74C94"/>
    <w:rsid w:val="00C77798"/>
    <w:rsid w:val="00C85EF4"/>
    <w:rsid w:val="00C85F79"/>
    <w:rsid w:val="00C863B1"/>
    <w:rsid w:val="00C906AE"/>
    <w:rsid w:val="00C914A6"/>
    <w:rsid w:val="00C92705"/>
    <w:rsid w:val="00C97F20"/>
    <w:rsid w:val="00CA1587"/>
    <w:rsid w:val="00CA6D14"/>
    <w:rsid w:val="00CA74BF"/>
    <w:rsid w:val="00CA7FA2"/>
    <w:rsid w:val="00CB06A8"/>
    <w:rsid w:val="00CB2391"/>
    <w:rsid w:val="00CB36EE"/>
    <w:rsid w:val="00CB76A2"/>
    <w:rsid w:val="00CC0BD7"/>
    <w:rsid w:val="00CC167B"/>
    <w:rsid w:val="00CC1A86"/>
    <w:rsid w:val="00CC20AC"/>
    <w:rsid w:val="00CC65A5"/>
    <w:rsid w:val="00CC6936"/>
    <w:rsid w:val="00CD0127"/>
    <w:rsid w:val="00CD075F"/>
    <w:rsid w:val="00CD18A5"/>
    <w:rsid w:val="00CD270B"/>
    <w:rsid w:val="00CD29C9"/>
    <w:rsid w:val="00CD3375"/>
    <w:rsid w:val="00CD7CEC"/>
    <w:rsid w:val="00CE1A3E"/>
    <w:rsid w:val="00CE28CA"/>
    <w:rsid w:val="00CE5B99"/>
    <w:rsid w:val="00CE5FF9"/>
    <w:rsid w:val="00CF0166"/>
    <w:rsid w:val="00CF33BD"/>
    <w:rsid w:val="00CF59B8"/>
    <w:rsid w:val="00D007E6"/>
    <w:rsid w:val="00D01646"/>
    <w:rsid w:val="00D0228B"/>
    <w:rsid w:val="00D027C8"/>
    <w:rsid w:val="00D07056"/>
    <w:rsid w:val="00D106E7"/>
    <w:rsid w:val="00D107C5"/>
    <w:rsid w:val="00D12FE9"/>
    <w:rsid w:val="00D15C09"/>
    <w:rsid w:val="00D22259"/>
    <w:rsid w:val="00D22B3C"/>
    <w:rsid w:val="00D2443F"/>
    <w:rsid w:val="00D30E8B"/>
    <w:rsid w:val="00D3498D"/>
    <w:rsid w:val="00D36CB5"/>
    <w:rsid w:val="00D442A0"/>
    <w:rsid w:val="00D46BBA"/>
    <w:rsid w:val="00D579A3"/>
    <w:rsid w:val="00D60293"/>
    <w:rsid w:val="00D6241E"/>
    <w:rsid w:val="00D62EAB"/>
    <w:rsid w:val="00D65190"/>
    <w:rsid w:val="00D67C3F"/>
    <w:rsid w:val="00D717AA"/>
    <w:rsid w:val="00D7435E"/>
    <w:rsid w:val="00D85693"/>
    <w:rsid w:val="00D869D0"/>
    <w:rsid w:val="00D96B99"/>
    <w:rsid w:val="00D9788F"/>
    <w:rsid w:val="00D97E72"/>
    <w:rsid w:val="00DA0E3B"/>
    <w:rsid w:val="00DA45BE"/>
    <w:rsid w:val="00DA7423"/>
    <w:rsid w:val="00DA7785"/>
    <w:rsid w:val="00DB1A72"/>
    <w:rsid w:val="00DB2795"/>
    <w:rsid w:val="00DB29ED"/>
    <w:rsid w:val="00DB2E43"/>
    <w:rsid w:val="00DB2F0E"/>
    <w:rsid w:val="00DB53F6"/>
    <w:rsid w:val="00DC0A34"/>
    <w:rsid w:val="00DC0CC9"/>
    <w:rsid w:val="00DC19F1"/>
    <w:rsid w:val="00DC6794"/>
    <w:rsid w:val="00DD17C7"/>
    <w:rsid w:val="00DD2452"/>
    <w:rsid w:val="00DD4250"/>
    <w:rsid w:val="00DD4996"/>
    <w:rsid w:val="00DD6BD6"/>
    <w:rsid w:val="00DD71B9"/>
    <w:rsid w:val="00DE2A73"/>
    <w:rsid w:val="00DE7E51"/>
    <w:rsid w:val="00DF114F"/>
    <w:rsid w:val="00DF37DB"/>
    <w:rsid w:val="00DF57E2"/>
    <w:rsid w:val="00DF633F"/>
    <w:rsid w:val="00DF6585"/>
    <w:rsid w:val="00E00067"/>
    <w:rsid w:val="00E01AFE"/>
    <w:rsid w:val="00E04A41"/>
    <w:rsid w:val="00E1133B"/>
    <w:rsid w:val="00E1288F"/>
    <w:rsid w:val="00E15A46"/>
    <w:rsid w:val="00E20878"/>
    <w:rsid w:val="00E21254"/>
    <w:rsid w:val="00E21E72"/>
    <w:rsid w:val="00E25334"/>
    <w:rsid w:val="00E27BA0"/>
    <w:rsid w:val="00E27F14"/>
    <w:rsid w:val="00E333A9"/>
    <w:rsid w:val="00E34633"/>
    <w:rsid w:val="00E41668"/>
    <w:rsid w:val="00E4363C"/>
    <w:rsid w:val="00E44462"/>
    <w:rsid w:val="00E505F7"/>
    <w:rsid w:val="00E5062E"/>
    <w:rsid w:val="00E50E2D"/>
    <w:rsid w:val="00E53C7C"/>
    <w:rsid w:val="00E54F79"/>
    <w:rsid w:val="00E550D0"/>
    <w:rsid w:val="00E605BA"/>
    <w:rsid w:val="00E71924"/>
    <w:rsid w:val="00E72B89"/>
    <w:rsid w:val="00E737A5"/>
    <w:rsid w:val="00E7602E"/>
    <w:rsid w:val="00E760BD"/>
    <w:rsid w:val="00E760D1"/>
    <w:rsid w:val="00E8046F"/>
    <w:rsid w:val="00E8258C"/>
    <w:rsid w:val="00E85D19"/>
    <w:rsid w:val="00E8753B"/>
    <w:rsid w:val="00E90F04"/>
    <w:rsid w:val="00E910C4"/>
    <w:rsid w:val="00E92ED0"/>
    <w:rsid w:val="00E93B61"/>
    <w:rsid w:val="00E95187"/>
    <w:rsid w:val="00E95CB5"/>
    <w:rsid w:val="00E97020"/>
    <w:rsid w:val="00EA28E4"/>
    <w:rsid w:val="00EA2952"/>
    <w:rsid w:val="00EA4484"/>
    <w:rsid w:val="00EA56DE"/>
    <w:rsid w:val="00EA5A4B"/>
    <w:rsid w:val="00EA61A4"/>
    <w:rsid w:val="00EB29F4"/>
    <w:rsid w:val="00EB6120"/>
    <w:rsid w:val="00EC261D"/>
    <w:rsid w:val="00EC302F"/>
    <w:rsid w:val="00EC3392"/>
    <w:rsid w:val="00EC3D42"/>
    <w:rsid w:val="00EC5E0B"/>
    <w:rsid w:val="00EC7CCF"/>
    <w:rsid w:val="00EC7E28"/>
    <w:rsid w:val="00ED2E80"/>
    <w:rsid w:val="00ED382D"/>
    <w:rsid w:val="00ED4ACB"/>
    <w:rsid w:val="00ED66D1"/>
    <w:rsid w:val="00EE09C4"/>
    <w:rsid w:val="00EE1393"/>
    <w:rsid w:val="00EE1BB8"/>
    <w:rsid w:val="00EE1DA8"/>
    <w:rsid w:val="00EE4450"/>
    <w:rsid w:val="00EE4E97"/>
    <w:rsid w:val="00EE570E"/>
    <w:rsid w:val="00EE6913"/>
    <w:rsid w:val="00EE7727"/>
    <w:rsid w:val="00EE7DE4"/>
    <w:rsid w:val="00EE7F6F"/>
    <w:rsid w:val="00EF33A7"/>
    <w:rsid w:val="00EF59D8"/>
    <w:rsid w:val="00EF71CA"/>
    <w:rsid w:val="00F010FC"/>
    <w:rsid w:val="00F03D64"/>
    <w:rsid w:val="00F05CFC"/>
    <w:rsid w:val="00F06841"/>
    <w:rsid w:val="00F1024B"/>
    <w:rsid w:val="00F11554"/>
    <w:rsid w:val="00F13642"/>
    <w:rsid w:val="00F146B7"/>
    <w:rsid w:val="00F241AE"/>
    <w:rsid w:val="00F25525"/>
    <w:rsid w:val="00F2565B"/>
    <w:rsid w:val="00F25B00"/>
    <w:rsid w:val="00F26CEE"/>
    <w:rsid w:val="00F30751"/>
    <w:rsid w:val="00F30DDD"/>
    <w:rsid w:val="00F37B75"/>
    <w:rsid w:val="00F41FBA"/>
    <w:rsid w:val="00F43D46"/>
    <w:rsid w:val="00F45CEF"/>
    <w:rsid w:val="00F52D47"/>
    <w:rsid w:val="00F53338"/>
    <w:rsid w:val="00F66100"/>
    <w:rsid w:val="00F7234A"/>
    <w:rsid w:val="00F74016"/>
    <w:rsid w:val="00F74F25"/>
    <w:rsid w:val="00F75799"/>
    <w:rsid w:val="00F75972"/>
    <w:rsid w:val="00F77AE8"/>
    <w:rsid w:val="00F8244A"/>
    <w:rsid w:val="00F830F3"/>
    <w:rsid w:val="00F84A54"/>
    <w:rsid w:val="00F868E8"/>
    <w:rsid w:val="00F86AC4"/>
    <w:rsid w:val="00F86BD0"/>
    <w:rsid w:val="00F87A78"/>
    <w:rsid w:val="00F92D53"/>
    <w:rsid w:val="00F944EB"/>
    <w:rsid w:val="00F963D4"/>
    <w:rsid w:val="00F97551"/>
    <w:rsid w:val="00FA01E3"/>
    <w:rsid w:val="00FA259D"/>
    <w:rsid w:val="00FA293D"/>
    <w:rsid w:val="00FA51F3"/>
    <w:rsid w:val="00FB1127"/>
    <w:rsid w:val="00FB78D6"/>
    <w:rsid w:val="00FB7E5E"/>
    <w:rsid w:val="00FC3C2F"/>
    <w:rsid w:val="00FC4F50"/>
    <w:rsid w:val="00FC6319"/>
    <w:rsid w:val="00FD3380"/>
    <w:rsid w:val="00FD59C2"/>
    <w:rsid w:val="00FE3503"/>
    <w:rsid w:val="00FE6C10"/>
    <w:rsid w:val="00FE70F6"/>
    <w:rsid w:val="00FF4EB9"/>
    <w:rsid w:val="00FF69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DE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E7037"/>
    <w:rPr>
      <w:sz w:val="28"/>
      <w:szCs w:val="28"/>
      <w:lang w:val="en-US" w:eastAsia="en-US"/>
    </w:rPr>
  </w:style>
  <w:style w:type="paragraph" w:styleId="Heading7">
    <w:name w:val="heading 7"/>
    <w:basedOn w:val="Normal"/>
    <w:next w:val="Normal"/>
    <w:qFormat/>
    <w:rsid w:val="00B656CE"/>
    <w:pPr>
      <w:spacing w:before="240" w:after="60"/>
      <w:outlineLvl w:val="6"/>
    </w:pPr>
    <w:rPr>
      <w:sz w:val="24"/>
      <w:szCs w:val="24"/>
    </w:rPr>
  </w:style>
  <w:style w:type="paragraph" w:styleId="Heading8">
    <w:name w:val="heading 8"/>
    <w:basedOn w:val="Normal"/>
    <w:next w:val="Normal"/>
    <w:link w:val="Heading8Char"/>
    <w:qFormat/>
    <w:pPr>
      <w:keepNext/>
      <w:outlineLvl w:val="7"/>
    </w:pPr>
    <w:rPr>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4"/>
      <w:szCs w:val="24"/>
    </w:rPr>
  </w:style>
  <w:style w:type="paragraph" w:styleId="BodyText">
    <w:name w:val="Body Text"/>
    <w:basedOn w:val="Normal"/>
    <w:pPr>
      <w:jc w:val="both"/>
    </w:pPr>
    <w:rPr>
      <w:bCs/>
      <w:sz w:val="26"/>
      <w:szCs w:val="24"/>
    </w:rPr>
  </w:style>
  <w:style w:type="paragraph" w:styleId="BodyTextIndent">
    <w:name w:val="Body Text Indent"/>
    <w:basedOn w:val="Normal"/>
    <w:pPr>
      <w:ind w:firstLine="567"/>
      <w:jc w:val="both"/>
    </w:pPr>
    <w:rPr>
      <w:sz w:val="26"/>
      <w:szCs w:val="20"/>
    </w:rPr>
  </w:style>
  <w:style w:type="paragraph" w:styleId="BodyTextIndent3">
    <w:name w:val="Body Text Indent 3"/>
    <w:basedOn w:val="Normal"/>
    <w:pPr>
      <w:ind w:firstLine="720"/>
      <w:jc w:val="both"/>
    </w:pPr>
    <w:rPr>
      <w:b/>
      <w:bCs/>
      <w:sz w:val="26"/>
      <w:szCs w:val="24"/>
    </w:rPr>
  </w:style>
  <w:style w:type="paragraph" w:customStyle="1" w:styleId="AAABody">
    <w:name w:val="AAA_Body"/>
    <w:basedOn w:val="Normal"/>
    <w:pPr>
      <w:spacing w:before="80" w:after="80" w:line="288" w:lineRule="auto"/>
      <w:ind w:firstLine="567"/>
      <w:jc w:val="both"/>
    </w:pPr>
    <w:rPr>
      <w:rFonts w:ascii=".VnTime" w:hAnsi=".VnTime"/>
      <w:lang w:val="pt-BR"/>
    </w:rPr>
  </w:style>
  <w:style w:type="paragraph" w:customStyle="1" w:styleId="CharCharCharCharCharChar1CharCharCharChar">
    <w:name w:val="Char Char Char Char Char Char1 Char Char Char Char"/>
    <w:basedOn w:val="Normal"/>
    <w:semiHidden/>
    <w:rsid w:val="00652558"/>
    <w:pPr>
      <w:spacing w:after="160" w:line="240" w:lineRule="exact"/>
    </w:pPr>
    <w:rPr>
      <w:rFonts w:ascii="Arial" w:hAnsi="Arial"/>
      <w:sz w:val="22"/>
      <w:szCs w:val="22"/>
    </w:rPr>
  </w:style>
  <w:style w:type="paragraph" w:styleId="Footer">
    <w:name w:val="footer"/>
    <w:basedOn w:val="Normal"/>
    <w:link w:val="FooterChar"/>
    <w:rsid w:val="002249C0"/>
    <w:pPr>
      <w:tabs>
        <w:tab w:val="center" w:pos="4320"/>
        <w:tab w:val="right" w:pos="8640"/>
      </w:tabs>
    </w:pPr>
  </w:style>
  <w:style w:type="character" w:styleId="PageNumber">
    <w:name w:val="page number"/>
    <w:basedOn w:val="DefaultParagraphFont"/>
    <w:rsid w:val="002249C0"/>
  </w:style>
  <w:style w:type="table" w:styleId="TableGrid">
    <w:name w:val="Table Grid"/>
    <w:basedOn w:val="TableNormal"/>
    <w:rsid w:val="00F30D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B656CE"/>
    <w:pPr>
      <w:spacing w:after="160" w:line="240" w:lineRule="exact"/>
    </w:pPr>
    <w:rPr>
      <w:rFonts w:ascii="Arial" w:hAnsi="Arial"/>
      <w:sz w:val="22"/>
      <w:szCs w:val="22"/>
    </w:rPr>
  </w:style>
  <w:style w:type="character" w:customStyle="1" w:styleId="HeaderChar">
    <w:name w:val="Header Char"/>
    <w:link w:val="Header"/>
    <w:uiPriority w:val="99"/>
    <w:rsid w:val="00E550D0"/>
    <w:rPr>
      <w:sz w:val="24"/>
      <w:szCs w:val="24"/>
    </w:rPr>
  </w:style>
  <w:style w:type="character" w:customStyle="1" w:styleId="Bodytext0">
    <w:name w:val="Body text_"/>
    <w:link w:val="BodyText3"/>
    <w:rsid w:val="00F37B75"/>
    <w:rPr>
      <w:sz w:val="28"/>
      <w:szCs w:val="28"/>
      <w:shd w:val="clear" w:color="auto" w:fill="FFFFFF"/>
    </w:rPr>
  </w:style>
  <w:style w:type="paragraph" w:customStyle="1" w:styleId="BodyText3">
    <w:name w:val="Body Text3"/>
    <w:basedOn w:val="Normal"/>
    <w:link w:val="Bodytext0"/>
    <w:rsid w:val="00F37B75"/>
    <w:pPr>
      <w:widowControl w:val="0"/>
      <w:shd w:val="clear" w:color="auto" w:fill="FFFFFF"/>
      <w:spacing w:before="420" w:after="60" w:line="0" w:lineRule="atLeast"/>
      <w:ind w:hanging="1260"/>
      <w:jc w:val="both"/>
    </w:pPr>
  </w:style>
  <w:style w:type="character" w:customStyle="1" w:styleId="Bodytext2">
    <w:name w:val="Body text (2)_"/>
    <w:link w:val="Bodytext20"/>
    <w:rsid w:val="00F37B75"/>
    <w:rPr>
      <w:b/>
      <w:bCs/>
      <w:sz w:val="28"/>
      <w:szCs w:val="28"/>
      <w:shd w:val="clear" w:color="auto" w:fill="FFFFFF"/>
    </w:rPr>
  </w:style>
  <w:style w:type="paragraph" w:customStyle="1" w:styleId="Bodytext20">
    <w:name w:val="Body text (2)"/>
    <w:basedOn w:val="Normal"/>
    <w:link w:val="Bodytext2"/>
    <w:rsid w:val="00F37B75"/>
    <w:pPr>
      <w:widowControl w:val="0"/>
      <w:shd w:val="clear" w:color="auto" w:fill="FFFFFF"/>
      <w:spacing w:after="180" w:line="363" w:lineRule="exact"/>
      <w:jc w:val="both"/>
    </w:pPr>
    <w:rPr>
      <w:b/>
      <w:bCs/>
    </w:rPr>
  </w:style>
  <w:style w:type="paragraph" w:styleId="BodyTextIndent2">
    <w:name w:val="Body Text Indent 2"/>
    <w:basedOn w:val="Normal"/>
    <w:link w:val="BodyTextIndent2Char"/>
    <w:rsid w:val="00FC6319"/>
    <w:pPr>
      <w:spacing w:after="120" w:line="480" w:lineRule="auto"/>
      <w:ind w:left="360"/>
    </w:pPr>
  </w:style>
  <w:style w:type="character" w:customStyle="1" w:styleId="BodyTextIndent2Char">
    <w:name w:val="Body Text Indent 2 Char"/>
    <w:link w:val="BodyTextIndent2"/>
    <w:rsid w:val="00FC6319"/>
    <w:rPr>
      <w:sz w:val="28"/>
      <w:szCs w:val="28"/>
    </w:rPr>
  </w:style>
  <w:style w:type="paragraph" w:styleId="NormalWeb">
    <w:name w:val="Normal (Web)"/>
    <w:basedOn w:val="Normal"/>
    <w:uiPriority w:val="99"/>
    <w:unhideWhenUsed/>
    <w:rsid w:val="00F13642"/>
    <w:pPr>
      <w:spacing w:before="100" w:beforeAutospacing="1" w:after="100" w:afterAutospacing="1"/>
    </w:pPr>
    <w:rPr>
      <w:sz w:val="24"/>
      <w:szCs w:val="24"/>
    </w:rPr>
  </w:style>
  <w:style w:type="paragraph" w:styleId="BalloonText">
    <w:name w:val="Balloon Text"/>
    <w:basedOn w:val="Normal"/>
    <w:link w:val="BalloonTextChar"/>
    <w:rsid w:val="0041003A"/>
    <w:rPr>
      <w:rFonts w:ascii="Tahoma" w:hAnsi="Tahoma" w:cs="Tahoma"/>
      <w:sz w:val="16"/>
      <w:szCs w:val="16"/>
    </w:rPr>
  </w:style>
  <w:style w:type="character" w:customStyle="1" w:styleId="BalloonTextChar">
    <w:name w:val="Balloon Text Char"/>
    <w:link w:val="BalloonText"/>
    <w:rsid w:val="0041003A"/>
    <w:rPr>
      <w:rFonts w:ascii="Tahoma" w:hAnsi="Tahoma" w:cs="Tahoma"/>
      <w:sz w:val="16"/>
      <w:szCs w:val="16"/>
    </w:rPr>
  </w:style>
  <w:style w:type="character" w:customStyle="1" w:styleId="Heading8Char">
    <w:name w:val="Heading 8 Char"/>
    <w:basedOn w:val="DefaultParagraphFont"/>
    <w:link w:val="Heading8"/>
    <w:rsid w:val="00926F39"/>
    <w:rPr>
      <w:b/>
      <w:bCs/>
      <w:sz w:val="30"/>
      <w:szCs w:val="24"/>
      <w:lang w:val="en-US" w:eastAsia="en-US"/>
    </w:rPr>
  </w:style>
  <w:style w:type="character" w:customStyle="1" w:styleId="FooterChar">
    <w:name w:val="Footer Char"/>
    <w:basedOn w:val="DefaultParagraphFont"/>
    <w:link w:val="Footer"/>
    <w:rsid w:val="004E6745"/>
    <w:rPr>
      <w:sz w:val="28"/>
      <w:szCs w:val="28"/>
      <w:lang w:val="en-US" w:eastAsia="en-US"/>
    </w:rPr>
  </w:style>
  <w:style w:type="paragraph" w:styleId="ListParagraph">
    <w:name w:val="List Paragraph"/>
    <w:basedOn w:val="Normal"/>
    <w:uiPriority w:val="34"/>
    <w:qFormat/>
    <w:rsid w:val="00B36C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E7037"/>
    <w:rPr>
      <w:sz w:val="28"/>
      <w:szCs w:val="28"/>
      <w:lang w:val="en-US" w:eastAsia="en-US"/>
    </w:rPr>
  </w:style>
  <w:style w:type="paragraph" w:styleId="Heading7">
    <w:name w:val="heading 7"/>
    <w:basedOn w:val="Normal"/>
    <w:next w:val="Normal"/>
    <w:qFormat/>
    <w:rsid w:val="00B656CE"/>
    <w:pPr>
      <w:spacing w:before="240" w:after="60"/>
      <w:outlineLvl w:val="6"/>
    </w:pPr>
    <w:rPr>
      <w:sz w:val="24"/>
      <w:szCs w:val="24"/>
    </w:rPr>
  </w:style>
  <w:style w:type="paragraph" w:styleId="Heading8">
    <w:name w:val="heading 8"/>
    <w:basedOn w:val="Normal"/>
    <w:next w:val="Normal"/>
    <w:link w:val="Heading8Char"/>
    <w:qFormat/>
    <w:pPr>
      <w:keepNext/>
      <w:outlineLvl w:val="7"/>
    </w:pPr>
    <w:rPr>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4"/>
      <w:szCs w:val="24"/>
    </w:rPr>
  </w:style>
  <w:style w:type="paragraph" w:styleId="BodyText">
    <w:name w:val="Body Text"/>
    <w:basedOn w:val="Normal"/>
    <w:pPr>
      <w:jc w:val="both"/>
    </w:pPr>
    <w:rPr>
      <w:bCs/>
      <w:sz w:val="26"/>
      <w:szCs w:val="24"/>
    </w:rPr>
  </w:style>
  <w:style w:type="paragraph" w:styleId="BodyTextIndent">
    <w:name w:val="Body Text Indent"/>
    <w:basedOn w:val="Normal"/>
    <w:pPr>
      <w:ind w:firstLine="567"/>
      <w:jc w:val="both"/>
    </w:pPr>
    <w:rPr>
      <w:sz w:val="26"/>
      <w:szCs w:val="20"/>
    </w:rPr>
  </w:style>
  <w:style w:type="paragraph" w:styleId="BodyTextIndent3">
    <w:name w:val="Body Text Indent 3"/>
    <w:basedOn w:val="Normal"/>
    <w:pPr>
      <w:ind w:firstLine="720"/>
      <w:jc w:val="both"/>
    </w:pPr>
    <w:rPr>
      <w:b/>
      <w:bCs/>
      <w:sz w:val="26"/>
      <w:szCs w:val="24"/>
    </w:rPr>
  </w:style>
  <w:style w:type="paragraph" w:customStyle="1" w:styleId="AAABody">
    <w:name w:val="AAA_Body"/>
    <w:basedOn w:val="Normal"/>
    <w:pPr>
      <w:spacing w:before="80" w:after="80" w:line="288" w:lineRule="auto"/>
      <w:ind w:firstLine="567"/>
      <w:jc w:val="both"/>
    </w:pPr>
    <w:rPr>
      <w:rFonts w:ascii=".VnTime" w:hAnsi=".VnTime"/>
      <w:lang w:val="pt-BR"/>
    </w:rPr>
  </w:style>
  <w:style w:type="paragraph" w:customStyle="1" w:styleId="CharCharCharCharCharChar1CharCharCharChar">
    <w:name w:val="Char Char Char Char Char Char1 Char Char Char Char"/>
    <w:basedOn w:val="Normal"/>
    <w:semiHidden/>
    <w:rsid w:val="00652558"/>
    <w:pPr>
      <w:spacing w:after="160" w:line="240" w:lineRule="exact"/>
    </w:pPr>
    <w:rPr>
      <w:rFonts w:ascii="Arial" w:hAnsi="Arial"/>
      <w:sz w:val="22"/>
      <w:szCs w:val="22"/>
    </w:rPr>
  </w:style>
  <w:style w:type="paragraph" w:styleId="Footer">
    <w:name w:val="footer"/>
    <w:basedOn w:val="Normal"/>
    <w:link w:val="FooterChar"/>
    <w:rsid w:val="002249C0"/>
    <w:pPr>
      <w:tabs>
        <w:tab w:val="center" w:pos="4320"/>
        <w:tab w:val="right" w:pos="8640"/>
      </w:tabs>
    </w:pPr>
  </w:style>
  <w:style w:type="character" w:styleId="PageNumber">
    <w:name w:val="page number"/>
    <w:basedOn w:val="DefaultParagraphFont"/>
    <w:rsid w:val="002249C0"/>
  </w:style>
  <w:style w:type="table" w:styleId="TableGrid">
    <w:name w:val="Table Grid"/>
    <w:basedOn w:val="TableNormal"/>
    <w:rsid w:val="00F30D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B656CE"/>
    <w:pPr>
      <w:spacing w:after="160" w:line="240" w:lineRule="exact"/>
    </w:pPr>
    <w:rPr>
      <w:rFonts w:ascii="Arial" w:hAnsi="Arial"/>
      <w:sz w:val="22"/>
      <w:szCs w:val="22"/>
    </w:rPr>
  </w:style>
  <w:style w:type="character" w:customStyle="1" w:styleId="HeaderChar">
    <w:name w:val="Header Char"/>
    <w:link w:val="Header"/>
    <w:uiPriority w:val="99"/>
    <w:rsid w:val="00E550D0"/>
    <w:rPr>
      <w:sz w:val="24"/>
      <w:szCs w:val="24"/>
    </w:rPr>
  </w:style>
  <w:style w:type="character" w:customStyle="1" w:styleId="Bodytext0">
    <w:name w:val="Body text_"/>
    <w:link w:val="BodyText3"/>
    <w:rsid w:val="00F37B75"/>
    <w:rPr>
      <w:sz w:val="28"/>
      <w:szCs w:val="28"/>
      <w:shd w:val="clear" w:color="auto" w:fill="FFFFFF"/>
    </w:rPr>
  </w:style>
  <w:style w:type="paragraph" w:customStyle="1" w:styleId="BodyText3">
    <w:name w:val="Body Text3"/>
    <w:basedOn w:val="Normal"/>
    <w:link w:val="Bodytext0"/>
    <w:rsid w:val="00F37B75"/>
    <w:pPr>
      <w:widowControl w:val="0"/>
      <w:shd w:val="clear" w:color="auto" w:fill="FFFFFF"/>
      <w:spacing w:before="420" w:after="60" w:line="0" w:lineRule="atLeast"/>
      <w:ind w:hanging="1260"/>
      <w:jc w:val="both"/>
    </w:pPr>
  </w:style>
  <w:style w:type="character" w:customStyle="1" w:styleId="Bodytext2">
    <w:name w:val="Body text (2)_"/>
    <w:link w:val="Bodytext20"/>
    <w:rsid w:val="00F37B75"/>
    <w:rPr>
      <w:b/>
      <w:bCs/>
      <w:sz w:val="28"/>
      <w:szCs w:val="28"/>
      <w:shd w:val="clear" w:color="auto" w:fill="FFFFFF"/>
    </w:rPr>
  </w:style>
  <w:style w:type="paragraph" w:customStyle="1" w:styleId="Bodytext20">
    <w:name w:val="Body text (2)"/>
    <w:basedOn w:val="Normal"/>
    <w:link w:val="Bodytext2"/>
    <w:rsid w:val="00F37B75"/>
    <w:pPr>
      <w:widowControl w:val="0"/>
      <w:shd w:val="clear" w:color="auto" w:fill="FFFFFF"/>
      <w:spacing w:after="180" w:line="363" w:lineRule="exact"/>
      <w:jc w:val="both"/>
    </w:pPr>
    <w:rPr>
      <w:b/>
      <w:bCs/>
    </w:rPr>
  </w:style>
  <w:style w:type="paragraph" w:styleId="BodyTextIndent2">
    <w:name w:val="Body Text Indent 2"/>
    <w:basedOn w:val="Normal"/>
    <w:link w:val="BodyTextIndent2Char"/>
    <w:rsid w:val="00FC6319"/>
    <w:pPr>
      <w:spacing w:after="120" w:line="480" w:lineRule="auto"/>
      <w:ind w:left="360"/>
    </w:pPr>
  </w:style>
  <w:style w:type="character" w:customStyle="1" w:styleId="BodyTextIndent2Char">
    <w:name w:val="Body Text Indent 2 Char"/>
    <w:link w:val="BodyTextIndent2"/>
    <w:rsid w:val="00FC6319"/>
    <w:rPr>
      <w:sz w:val="28"/>
      <w:szCs w:val="28"/>
    </w:rPr>
  </w:style>
  <w:style w:type="paragraph" w:styleId="NormalWeb">
    <w:name w:val="Normal (Web)"/>
    <w:basedOn w:val="Normal"/>
    <w:uiPriority w:val="99"/>
    <w:unhideWhenUsed/>
    <w:rsid w:val="00F13642"/>
    <w:pPr>
      <w:spacing w:before="100" w:beforeAutospacing="1" w:after="100" w:afterAutospacing="1"/>
    </w:pPr>
    <w:rPr>
      <w:sz w:val="24"/>
      <w:szCs w:val="24"/>
    </w:rPr>
  </w:style>
  <w:style w:type="paragraph" w:styleId="BalloonText">
    <w:name w:val="Balloon Text"/>
    <w:basedOn w:val="Normal"/>
    <w:link w:val="BalloonTextChar"/>
    <w:rsid w:val="0041003A"/>
    <w:rPr>
      <w:rFonts w:ascii="Tahoma" w:hAnsi="Tahoma" w:cs="Tahoma"/>
      <w:sz w:val="16"/>
      <w:szCs w:val="16"/>
    </w:rPr>
  </w:style>
  <w:style w:type="character" w:customStyle="1" w:styleId="BalloonTextChar">
    <w:name w:val="Balloon Text Char"/>
    <w:link w:val="BalloonText"/>
    <w:rsid w:val="0041003A"/>
    <w:rPr>
      <w:rFonts w:ascii="Tahoma" w:hAnsi="Tahoma" w:cs="Tahoma"/>
      <w:sz w:val="16"/>
      <w:szCs w:val="16"/>
    </w:rPr>
  </w:style>
  <w:style w:type="character" w:customStyle="1" w:styleId="Heading8Char">
    <w:name w:val="Heading 8 Char"/>
    <w:basedOn w:val="DefaultParagraphFont"/>
    <w:link w:val="Heading8"/>
    <w:rsid w:val="00926F39"/>
    <w:rPr>
      <w:b/>
      <w:bCs/>
      <w:sz w:val="30"/>
      <w:szCs w:val="24"/>
      <w:lang w:val="en-US" w:eastAsia="en-US"/>
    </w:rPr>
  </w:style>
  <w:style w:type="character" w:customStyle="1" w:styleId="FooterChar">
    <w:name w:val="Footer Char"/>
    <w:basedOn w:val="DefaultParagraphFont"/>
    <w:link w:val="Footer"/>
    <w:rsid w:val="004E6745"/>
    <w:rPr>
      <w:sz w:val="28"/>
      <w:szCs w:val="28"/>
      <w:lang w:val="en-US" w:eastAsia="en-US"/>
    </w:rPr>
  </w:style>
  <w:style w:type="paragraph" w:styleId="ListParagraph">
    <w:name w:val="List Paragraph"/>
    <w:basedOn w:val="Normal"/>
    <w:uiPriority w:val="34"/>
    <w:qFormat/>
    <w:rsid w:val="00B36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B26A4-E084-4B63-89C2-ED91A8DDA056}">
  <ds:schemaRefs>
    <ds:schemaRef ds:uri="http://schemas.openxmlformats.org/officeDocument/2006/bibliography"/>
  </ds:schemaRefs>
</ds:datastoreItem>
</file>

<file path=customXml/itemProps2.xml><?xml version="1.0" encoding="utf-8"?>
<ds:datastoreItem xmlns:ds="http://schemas.openxmlformats.org/officeDocument/2006/customXml" ds:itemID="{F965FEEC-5287-4627-90C4-6394709B2E17}"/>
</file>

<file path=customXml/itemProps3.xml><?xml version="1.0" encoding="utf-8"?>
<ds:datastoreItem xmlns:ds="http://schemas.openxmlformats.org/officeDocument/2006/customXml" ds:itemID="{A9B2EBD3-6711-4C87-B9DA-741CE5776654}"/>
</file>

<file path=customXml/itemProps4.xml><?xml version="1.0" encoding="utf-8"?>
<ds:datastoreItem xmlns:ds="http://schemas.openxmlformats.org/officeDocument/2006/customXml" ds:itemID="{C1C50627-BAA2-4250-B239-4477BFAA42B0}"/>
</file>

<file path=docProps/app.xml><?xml version="1.0" encoding="utf-8"?>
<Properties xmlns="http://schemas.openxmlformats.org/officeDocument/2006/extended-properties" xmlns:vt="http://schemas.openxmlformats.org/officeDocument/2006/docPropsVTypes">
  <Template>Normal</Template>
  <TotalTime>1</TotalTime>
  <Pages>7</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10623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Da Nang</dc:creator>
  <cp:lastModifiedBy>Administrator</cp:lastModifiedBy>
  <cp:revision>2</cp:revision>
  <cp:lastPrinted>2025-06-18T02:47:00Z</cp:lastPrinted>
  <dcterms:created xsi:type="dcterms:W3CDTF">2025-06-19T09:08:00Z</dcterms:created>
  <dcterms:modified xsi:type="dcterms:W3CDTF">2025-06-19T09:08:00Z</dcterms:modified>
</cp:coreProperties>
</file>