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7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660"/>
      </w:tblGrid>
      <w:tr w:rsidR="00CE0316">
        <w:trPr>
          <w:trHeight w:val="850"/>
        </w:trPr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:rsidR="00CE0316" w:rsidRDefault="000B0AAB">
            <w:pPr>
              <w:pStyle w:val="NormalWeb"/>
              <w:spacing w:before="0" w:beforeAutospacing="0" w:after="120" w:afterAutospacing="0"/>
              <w:ind w:right="-10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397510</wp:posOffset>
                      </wp:positionV>
                      <wp:extent cx="673100" cy="0"/>
                      <wp:effectExtent l="0" t="0" r="0" b="0"/>
                      <wp:wrapNone/>
                      <wp:docPr id="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67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8752;o:allowoverlap:true;o:allowincell:true;mso-position-horizontal-relative:text;margin-left:44.0pt;mso-position-horizontal:absolute;mso-position-vertical-relative:text;margin-top:31.3pt;mso-position-vertical:absolute;width:53.0pt;height:0.0pt;flip:y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LONG AN</w:t>
            </w:r>
          </w:p>
        </w:tc>
        <w:tc>
          <w:tcPr>
            <w:tcW w:w="6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316" w:rsidRDefault="000B0AAB">
            <w:pPr>
              <w:pStyle w:val="NormalWeb"/>
              <w:spacing w:before="0" w:after="120" w:afterAutospac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980440</wp:posOffset>
                      </wp:positionH>
                      <wp:positionV relativeFrom="paragraph">
                        <wp:posOffset>441960</wp:posOffset>
                      </wp:positionV>
                      <wp:extent cx="2216150" cy="0"/>
                      <wp:effectExtent l="0" t="0" r="0" b="0"/>
                      <wp:wrapNone/>
                      <wp:docPr id="2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2216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0.0pt;z-index:251662848;o:allowoverlap:true;o:allowincell:true;mso-position-horizontal-relative:text;margin-left:77.2pt;mso-position-horizontal:absolute;mso-position-vertical-relative:text;margin-top:34.8pt;mso-position-vertical:absolute;width:174.5pt;height:0.0pt;flip:y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8"/>
                <w:szCs w:val="28"/>
              </w:rPr>
              <w:t>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</w:p>
        </w:tc>
      </w:tr>
      <w:tr w:rsidR="00CE0316"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316" w:rsidRDefault="000B0AAB">
            <w:pPr>
              <w:pStyle w:val="NormalWeb"/>
              <w:spacing w:before="120" w:beforeAutospacing="0" w:after="0" w:afterAutospacing="0"/>
              <w:jc w:val="center"/>
            </w:pPr>
            <w:r>
              <w:t>S</w:t>
            </w:r>
            <w:r>
              <w:t>ố</w:t>
            </w:r>
            <w:r>
              <w:t>:  25 /202</w:t>
            </w:r>
            <w:r>
              <w:rPr>
                <w:rFonts w:hint="eastAsia"/>
              </w:rPr>
              <w:t>4</w:t>
            </w:r>
            <w:r>
              <w:t>/QĐ-UBND</w:t>
            </w:r>
          </w:p>
        </w:tc>
        <w:tc>
          <w:tcPr>
            <w:tcW w:w="6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316" w:rsidRDefault="000B0AAB">
            <w:pPr>
              <w:pStyle w:val="NormalWeb"/>
              <w:spacing w:before="120" w:beforeAutospacing="0" w:after="0" w:afterAutospacing="0"/>
              <w:ind w:left="312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Long An, ngày 16  tháng 7 năm 202</w:t>
            </w:r>
            <w:r>
              <w:rPr>
                <w:rFonts w:hint="eastAsia"/>
                <w:i/>
                <w:iCs/>
                <w:sz w:val="28"/>
                <w:szCs w:val="28"/>
              </w:rPr>
              <w:t>4</w:t>
            </w:r>
          </w:p>
        </w:tc>
      </w:tr>
    </w:tbl>
    <w:p w:rsidR="00CE0316" w:rsidRDefault="00CE0316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:rsidR="00CE0316" w:rsidRDefault="000B0AA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CE0316" w:rsidRDefault="000B0AAB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bãi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Quy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t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 xml:space="preserve">nh </w:t>
      </w:r>
      <w:r>
        <w:rPr>
          <w:rFonts w:hint="eastAsia"/>
          <w:b/>
          <w:sz w:val="28"/>
          <w:szCs w:val="28"/>
        </w:rPr>
        <w:t>s</w:t>
      </w:r>
      <w:r>
        <w:rPr>
          <w:rFonts w:hint="eastAsia"/>
          <w:b/>
          <w:sz w:val="28"/>
          <w:szCs w:val="28"/>
        </w:rPr>
        <w:t>ố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33/2015/QĐ-UBND ngày 30/7/2015 </w:t>
      </w:r>
    </w:p>
    <w:p w:rsidR="00CE0316" w:rsidRDefault="000B0AAB">
      <w:pPr>
        <w:pStyle w:val="NormalWeb"/>
        <w:spacing w:before="0" w:beforeAutospacing="0" w:after="0" w:afterAutospacing="0"/>
        <w:jc w:val="center"/>
      </w:pPr>
      <w:r>
        <w:rPr>
          <w:rFonts w:hint="eastAsia"/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ủ</w:t>
      </w:r>
      <w:r>
        <w:rPr>
          <w:rFonts w:hint="eastAsia"/>
          <w:b/>
          <w:sz w:val="28"/>
          <w:szCs w:val="28"/>
        </w:rPr>
        <w:t xml:space="preserve">a </w:t>
      </w:r>
      <w:r>
        <w:rPr>
          <w:b/>
          <w:sz w:val="28"/>
          <w:szCs w:val="28"/>
        </w:rPr>
        <w:t>Ủ</w:t>
      </w:r>
      <w:r>
        <w:rPr>
          <w:b/>
          <w:sz w:val="28"/>
          <w:szCs w:val="28"/>
        </w:rPr>
        <w:t>y ban nhân dân</w:t>
      </w:r>
      <w:r>
        <w:rPr>
          <w:rFonts w:hint="eastAsia"/>
          <w:b/>
          <w:sz w:val="28"/>
          <w:szCs w:val="28"/>
        </w:rPr>
        <w:t xml:space="preserve"> t</w:t>
      </w:r>
      <w:r>
        <w:rPr>
          <w:rFonts w:hint="eastAsia"/>
          <w:b/>
          <w:sz w:val="28"/>
          <w:szCs w:val="28"/>
        </w:rPr>
        <w:t>ỉ</w:t>
      </w:r>
      <w:r>
        <w:rPr>
          <w:rFonts w:hint="eastAsia"/>
          <w:b/>
          <w:sz w:val="28"/>
          <w:szCs w:val="28"/>
        </w:rPr>
        <w:t xml:space="preserve">nh </w:t>
      </w:r>
      <w:r>
        <w:rPr>
          <w:b/>
          <w:sz w:val="28"/>
          <w:szCs w:val="28"/>
        </w:rPr>
        <w:t>Ban hành Quy ch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 xml:space="preserve"> qu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 lý ho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t đ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ng c</w:t>
      </w:r>
      <w:r>
        <w:rPr>
          <w:b/>
          <w:sz w:val="28"/>
          <w:szCs w:val="28"/>
        </w:rPr>
        <w:t>ủ</w:t>
      </w:r>
      <w:r>
        <w:rPr>
          <w:b/>
          <w:sz w:val="28"/>
          <w:szCs w:val="28"/>
        </w:rPr>
        <w:t>a các t</w:t>
      </w:r>
      <w:r>
        <w:rPr>
          <w:b/>
          <w:sz w:val="28"/>
          <w:szCs w:val="28"/>
        </w:rPr>
        <w:t>ổ</w:t>
      </w:r>
      <w:r>
        <w:rPr>
          <w:b/>
          <w:sz w:val="28"/>
          <w:szCs w:val="28"/>
        </w:rPr>
        <w:t xml:space="preserve"> ch</w:t>
      </w:r>
      <w:r>
        <w:rPr>
          <w:b/>
          <w:sz w:val="28"/>
          <w:szCs w:val="28"/>
        </w:rPr>
        <w:t>ứ</w:t>
      </w:r>
      <w:r>
        <w:rPr>
          <w:b/>
          <w:sz w:val="28"/>
          <w:szCs w:val="28"/>
        </w:rPr>
        <w:t>c phi chính ph</w:t>
      </w:r>
      <w:r>
        <w:rPr>
          <w:b/>
          <w:sz w:val="28"/>
          <w:szCs w:val="28"/>
        </w:rPr>
        <w:t>ủ</w:t>
      </w:r>
      <w:r>
        <w:rPr>
          <w:b/>
          <w:sz w:val="28"/>
          <w:szCs w:val="28"/>
        </w:rPr>
        <w:t xml:space="preserve"> nư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c ngoài trên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a bàn t</w:t>
      </w:r>
      <w:r>
        <w:rPr>
          <w:b/>
          <w:sz w:val="28"/>
          <w:szCs w:val="28"/>
        </w:rPr>
        <w:t>ỉ</w:t>
      </w:r>
      <w:r>
        <w:rPr>
          <w:b/>
          <w:sz w:val="28"/>
          <w:szCs w:val="28"/>
        </w:rPr>
        <w:t>nh Long An</w:t>
      </w:r>
    </w:p>
    <w:p w:rsidR="00CE0316" w:rsidRDefault="00CE0316">
      <w:pPr>
        <w:pStyle w:val="NormalWeb"/>
        <w:spacing w:before="0" w:beforeAutospacing="0" w:after="0" w:afterAutospacing="0"/>
        <w:jc w:val="center"/>
        <w:rPr>
          <w:b/>
          <w:bCs/>
          <w:sz w:val="6"/>
          <w:szCs w:val="6"/>
        </w:rPr>
      </w:pPr>
    </w:p>
    <w:p w:rsidR="00CE0316" w:rsidRDefault="000B0AAB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1" distL="114300" distR="114300" simplePos="0" relativeHeight="251661312" behindDoc="0" locked="0" layoutInCell="1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8255</wp:posOffset>
                </wp:positionV>
                <wp:extent cx="1257300" cy="0"/>
                <wp:effectExtent l="0" t="0" r="19050" b="1905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61312;o:allowoverlap:true;o:allowincell:true;mso-position-horizontal-relative:text;margin-left:176.5pt;mso-position-horizontal:absolute;mso-position-vertical-relative:text;margin-top:0.7pt;mso-position-vertical:absolute;width:99.0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CE0316" w:rsidRDefault="000B0AA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CE0316" w:rsidRDefault="000B0AAB">
      <w:pPr>
        <w:spacing w:before="120" w:after="120" w:line="288" w:lineRule="auto"/>
        <w:ind w:firstLine="720"/>
        <w:jc w:val="both"/>
        <w:rPr>
          <w:i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Căn cứ Luật Tổ chức chính quyền địa phương ngày 19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6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2015;</w:t>
      </w:r>
      <w:r>
        <w:rPr>
          <w:i/>
          <w:sz w:val="28"/>
          <w:szCs w:val="28"/>
        </w:rPr>
        <w:t xml:space="preserve"> </w:t>
      </w:r>
    </w:p>
    <w:p w:rsidR="00CE0316" w:rsidRDefault="000B0AAB">
      <w:pPr>
        <w:spacing w:before="120" w:after="120" w:line="288" w:lineRule="auto"/>
        <w:ind w:firstLine="720"/>
        <w:jc w:val="both"/>
        <w:rPr>
          <w:rFonts w:eastAsia="Calibri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Căn cứ </w:t>
      </w:r>
      <w:r>
        <w:rPr>
          <w:rFonts w:eastAsia="Times New Roman"/>
          <w:i/>
          <w:iCs/>
          <w:color w:val="000000"/>
          <w:sz w:val="28"/>
          <w:szCs w:val="28"/>
        </w:rPr>
        <w:t>Luật sửa đổi, bổ sung một số điều của Luật Tổ chức Chính phủ và Luật Tổ chức chính quyền địa phương ngày 22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11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2019;</w:t>
      </w:r>
    </w:p>
    <w:p w:rsidR="00CE0316" w:rsidRDefault="000B0AAB">
      <w:pPr>
        <w:spacing w:before="120" w:after="120" w:line="288" w:lineRule="auto"/>
        <w:ind w:firstLine="720"/>
        <w:jc w:val="both"/>
        <w:rPr>
          <w:rFonts w:eastAsia="Calibri"/>
          <w:i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Căn cứ </w:t>
      </w:r>
      <w:r>
        <w:rPr>
          <w:rFonts w:eastAsia="Calibri"/>
          <w:i/>
          <w:iCs/>
          <w:color w:val="000000"/>
          <w:sz w:val="28"/>
          <w:szCs w:val="28"/>
        </w:rPr>
        <w:t>Lu</w:t>
      </w:r>
      <w:r>
        <w:rPr>
          <w:rFonts w:eastAsia="Calibri" w:hint="eastAsia"/>
          <w:i/>
          <w:iCs/>
          <w:color w:val="000000"/>
          <w:sz w:val="28"/>
          <w:szCs w:val="28"/>
        </w:rPr>
        <w:t>ậ</w:t>
      </w:r>
      <w:r>
        <w:rPr>
          <w:rFonts w:eastAsia="Calibri" w:hint="eastAsia"/>
          <w:i/>
          <w:iCs/>
          <w:color w:val="000000"/>
          <w:sz w:val="28"/>
          <w:szCs w:val="28"/>
        </w:rPr>
        <w:t>t Ban hành văn b</w:t>
      </w:r>
      <w:r>
        <w:rPr>
          <w:rFonts w:eastAsia="Calibri" w:hint="eastAsia"/>
          <w:i/>
          <w:iCs/>
          <w:color w:val="000000"/>
          <w:sz w:val="28"/>
          <w:szCs w:val="28"/>
        </w:rPr>
        <w:t>ả</w:t>
      </w:r>
      <w:r>
        <w:rPr>
          <w:rFonts w:eastAsia="Calibri" w:hint="eastAsia"/>
          <w:i/>
          <w:iCs/>
          <w:color w:val="000000"/>
          <w:sz w:val="28"/>
          <w:szCs w:val="28"/>
        </w:rPr>
        <w:t>n quy ph</w:t>
      </w:r>
      <w:r>
        <w:rPr>
          <w:rFonts w:eastAsia="Calibri" w:hint="eastAsia"/>
          <w:i/>
          <w:iCs/>
          <w:color w:val="000000"/>
          <w:sz w:val="28"/>
          <w:szCs w:val="28"/>
        </w:rPr>
        <w:t>ạ</w:t>
      </w:r>
      <w:r>
        <w:rPr>
          <w:rFonts w:eastAsia="Calibri" w:hint="eastAsia"/>
          <w:i/>
          <w:iCs/>
          <w:color w:val="000000"/>
          <w:sz w:val="28"/>
          <w:szCs w:val="28"/>
        </w:rPr>
        <w:t>m pháp lu</w:t>
      </w:r>
      <w:r>
        <w:rPr>
          <w:rFonts w:eastAsia="Calibri" w:hint="eastAsia"/>
          <w:i/>
          <w:iCs/>
          <w:color w:val="000000"/>
          <w:sz w:val="28"/>
          <w:szCs w:val="28"/>
        </w:rPr>
        <w:t>ậ</w:t>
      </w:r>
      <w:r>
        <w:rPr>
          <w:rFonts w:eastAsia="Calibri" w:hint="eastAsia"/>
          <w:i/>
          <w:iCs/>
          <w:color w:val="000000"/>
          <w:sz w:val="28"/>
          <w:szCs w:val="28"/>
        </w:rPr>
        <w:t>t ngày 22/6/2015 và Lu</w:t>
      </w:r>
      <w:r>
        <w:rPr>
          <w:rFonts w:eastAsia="Calibri" w:hint="eastAsia"/>
          <w:i/>
          <w:iCs/>
          <w:color w:val="000000"/>
          <w:sz w:val="28"/>
          <w:szCs w:val="28"/>
        </w:rPr>
        <w:t>ậ</w:t>
      </w:r>
      <w:r>
        <w:rPr>
          <w:rFonts w:eastAsia="Calibri" w:hint="eastAsia"/>
          <w:i/>
          <w:iCs/>
          <w:color w:val="000000"/>
          <w:sz w:val="28"/>
          <w:szCs w:val="28"/>
        </w:rPr>
        <w:t>t s</w:t>
      </w:r>
      <w:r>
        <w:rPr>
          <w:rFonts w:eastAsia="Calibri" w:hint="eastAsia"/>
          <w:i/>
          <w:iCs/>
          <w:color w:val="000000"/>
          <w:sz w:val="28"/>
          <w:szCs w:val="28"/>
        </w:rPr>
        <w:t>ử</w:t>
      </w:r>
      <w:r>
        <w:rPr>
          <w:rFonts w:eastAsia="Calibri" w:hint="eastAsia"/>
          <w:i/>
          <w:iCs/>
          <w:color w:val="000000"/>
          <w:sz w:val="28"/>
          <w:szCs w:val="28"/>
        </w:rPr>
        <w:t>a đ</w:t>
      </w:r>
      <w:r>
        <w:rPr>
          <w:rFonts w:eastAsia="Calibri" w:hint="eastAsia"/>
          <w:i/>
          <w:iCs/>
          <w:color w:val="000000"/>
          <w:sz w:val="28"/>
          <w:szCs w:val="28"/>
        </w:rPr>
        <w:t>ổ</w:t>
      </w:r>
      <w:r>
        <w:rPr>
          <w:rFonts w:eastAsia="Calibri" w:hint="eastAsia"/>
          <w:i/>
          <w:iCs/>
          <w:color w:val="000000"/>
          <w:sz w:val="28"/>
          <w:szCs w:val="28"/>
        </w:rPr>
        <w:t>i, b</w:t>
      </w:r>
      <w:r>
        <w:rPr>
          <w:rFonts w:eastAsia="Calibri" w:hint="eastAsia"/>
          <w:i/>
          <w:iCs/>
          <w:color w:val="000000"/>
          <w:sz w:val="28"/>
          <w:szCs w:val="28"/>
        </w:rPr>
        <w:t>ổ</w:t>
      </w:r>
      <w:r>
        <w:rPr>
          <w:rFonts w:eastAsia="Calibri" w:hint="eastAsia"/>
          <w:i/>
          <w:iCs/>
          <w:color w:val="000000"/>
          <w:sz w:val="28"/>
          <w:szCs w:val="28"/>
        </w:rPr>
        <w:t xml:space="preserve"> sung m</w:t>
      </w:r>
      <w:r>
        <w:rPr>
          <w:rFonts w:eastAsia="Calibri" w:hint="eastAsia"/>
          <w:i/>
          <w:iCs/>
          <w:color w:val="000000"/>
          <w:sz w:val="28"/>
          <w:szCs w:val="28"/>
        </w:rPr>
        <w:t>ộ</w:t>
      </w:r>
      <w:r>
        <w:rPr>
          <w:rFonts w:eastAsia="Calibri" w:hint="eastAsia"/>
          <w:i/>
          <w:iCs/>
          <w:color w:val="000000"/>
          <w:sz w:val="28"/>
          <w:szCs w:val="28"/>
        </w:rPr>
        <w:t>t s</w:t>
      </w:r>
      <w:r>
        <w:rPr>
          <w:rFonts w:eastAsia="Calibri" w:hint="eastAsia"/>
          <w:i/>
          <w:iCs/>
          <w:color w:val="000000"/>
          <w:sz w:val="28"/>
          <w:szCs w:val="28"/>
        </w:rPr>
        <w:t>ố</w:t>
      </w:r>
      <w:r>
        <w:rPr>
          <w:rFonts w:eastAsia="Calibri" w:hint="eastAsia"/>
          <w:i/>
          <w:iCs/>
          <w:color w:val="000000"/>
          <w:sz w:val="28"/>
          <w:szCs w:val="28"/>
        </w:rPr>
        <w:t xml:space="preserve"> đi</w:t>
      </w:r>
      <w:r>
        <w:rPr>
          <w:rFonts w:eastAsia="Calibri" w:hint="eastAsia"/>
          <w:i/>
          <w:iCs/>
          <w:color w:val="000000"/>
          <w:sz w:val="28"/>
          <w:szCs w:val="28"/>
        </w:rPr>
        <w:t>ề</w:t>
      </w:r>
      <w:r>
        <w:rPr>
          <w:rFonts w:eastAsia="Calibri" w:hint="eastAsia"/>
          <w:i/>
          <w:iCs/>
          <w:color w:val="000000"/>
          <w:sz w:val="28"/>
          <w:szCs w:val="28"/>
        </w:rPr>
        <w:t>u c</w:t>
      </w:r>
      <w:r>
        <w:rPr>
          <w:rFonts w:eastAsia="Calibri" w:hint="eastAsia"/>
          <w:i/>
          <w:iCs/>
          <w:color w:val="000000"/>
          <w:sz w:val="28"/>
          <w:szCs w:val="28"/>
        </w:rPr>
        <w:t>ủ</w:t>
      </w:r>
      <w:r>
        <w:rPr>
          <w:rFonts w:eastAsia="Calibri" w:hint="eastAsia"/>
          <w:i/>
          <w:iCs/>
          <w:color w:val="000000"/>
          <w:sz w:val="28"/>
          <w:szCs w:val="28"/>
        </w:rPr>
        <w:t>a Lu</w:t>
      </w:r>
      <w:r>
        <w:rPr>
          <w:rFonts w:eastAsia="Calibri" w:hint="eastAsia"/>
          <w:i/>
          <w:iCs/>
          <w:color w:val="000000"/>
          <w:sz w:val="28"/>
          <w:szCs w:val="28"/>
        </w:rPr>
        <w:t>ậ</w:t>
      </w:r>
      <w:r>
        <w:rPr>
          <w:rFonts w:eastAsia="Calibri" w:hint="eastAsia"/>
          <w:i/>
          <w:iCs/>
          <w:color w:val="000000"/>
          <w:sz w:val="28"/>
          <w:szCs w:val="28"/>
        </w:rPr>
        <w:t>t Ban hành văn b</w:t>
      </w:r>
      <w:r>
        <w:rPr>
          <w:rFonts w:eastAsia="Calibri" w:hint="eastAsia"/>
          <w:i/>
          <w:iCs/>
          <w:color w:val="000000"/>
          <w:sz w:val="28"/>
          <w:szCs w:val="28"/>
        </w:rPr>
        <w:t>ả</w:t>
      </w:r>
      <w:r>
        <w:rPr>
          <w:rFonts w:eastAsia="Calibri" w:hint="eastAsia"/>
          <w:i/>
          <w:iCs/>
          <w:color w:val="000000"/>
          <w:sz w:val="28"/>
          <w:szCs w:val="28"/>
        </w:rPr>
        <w:t>n quy ph</w:t>
      </w:r>
      <w:r>
        <w:rPr>
          <w:rFonts w:eastAsia="Calibri" w:hint="eastAsia"/>
          <w:i/>
          <w:iCs/>
          <w:color w:val="000000"/>
          <w:sz w:val="28"/>
          <w:szCs w:val="28"/>
        </w:rPr>
        <w:t>ạ</w:t>
      </w:r>
      <w:r>
        <w:rPr>
          <w:rFonts w:eastAsia="Calibri" w:hint="eastAsia"/>
          <w:i/>
          <w:iCs/>
          <w:color w:val="000000"/>
          <w:sz w:val="28"/>
          <w:szCs w:val="28"/>
        </w:rPr>
        <w:t>m pháp</w:t>
      </w:r>
      <w:r>
        <w:rPr>
          <w:rFonts w:eastAsia="Calibri" w:hint="eastAsia"/>
          <w:i/>
          <w:iCs/>
          <w:color w:val="000000"/>
          <w:sz w:val="28"/>
          <w:szCs w:val="28"/>
        </w:rPr>
        <w:t xml:space="preserve"> lu</w:t>
      </w:r>
      <w:r>
        <w:rPr>
          <w:rFonts w:eastAsia="Calibri" w:hint="eastAsia"/>
          <w:i/>
          <w:iCs/>
          <w:color w:val="000000"/>
          <w:sz w:val="28"/>
          <w:szCs w:val="28"/>
        </w:rPr>
        <w:t>ậ</w:t>
      </w:r>
      <w:r>
        <w:rPr>
          <w:rFonts w:eastAsia="Calibri" w:hint="eastAsia"/>
          <w:i/>
          <w:iCs/>
          <w:color w:val="000000"/>
          <w:sz w:val="28"/>
          <w:szCs w:val="28"/>
        </w:rPr>
        <w:t>t ngày 18/6/2020;</w:t>
      </w:r>
    </w:p>
    <w:p w:rsidR="00CE0316" w:rsidRDefault="000B0AAB">
      <w:pPr>
        <w:spacing w:before="120" w:after="120" w:line="288" w:lineRule="auto"/>
        <w:ind w:firstLine="720"/>
        <w:jc w:val="both"/>
        <w:rPr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Căn cứ Nghị định số</w:t>
      </w:r>
      <w:r>
        <w:rPr>
          <w:rFonts w:hint="eastAsia"/>
          <w:i/>
          <w:iCs/>
          <w:color w:val="000000"/>
          <w:sz w:val="28"/>
          <w:szCs w:val="28"/>
        </w:rPr>
        <w:t xml:space="preserve"> 58/2022/NĐ-CP ngày 31/8/2022 c</w:t>
      </w:r>
      <w:r>
        <w:rPr>
          <w:rFonts w:hint="eastAsia"/>
          <w:i/>
          <w:iCs/>
          <w:color w:val="000000"/>
          <w:sz w:val="28"/>
          <w:szCs w:val="28"/>
        </w:rPr>
        <w:t>ủ</w:t>
      </w:r>
      <w:r>
        <w:rPr>
          <w:rFonts w:hint="eastAsia"/>
          <w:i/>
          <w:iCs/>
          <w:color w:val="000000"/>
          <w:sz w:val="28"/>
          <w:szCs w:val="28"/>
        </w:rPr>
        <w:t>a Chính ph</w:t>
      </w:r>
      <w:r>
        <w:rPr>
          <w:rFonts w:hint="eastAsia"/>
          <w:i/>
          <w:iCs/>
          <w:color w:val="000000"/>
          <w:sz w:val="28"/>
          <w:szCs w:val="28"/>
        </w:rPr>
        <w:t>ủ</w:t>
      </w:r>
      <w:r>
        <w:rPr>
          <w:rFonts w:hint="eastAsia"/>
          <w:i/>
          <w:iCs/>
          <w:color w:val="000000"/>
          <w:sz w:val="28"/>
          <w:szCs w:val="28"/>
        </w:rPr>
        <w:t xml:space="preserve"> v</w:t>
      </w:r>
      <w:r>
        <w:rPr>
          <w:rFonts w:hint="eastAsia"/>
          <w:i/>
          <w:iCs/>
          <w:color w:val="000000"/>
          <w:sz w:val="28"/>
          <w:szCs w:val="28"/>
        </w:rPr>
        <w:t>ề</w:t>
      </w:r>
      <w:r>
        <w:rPr>
          <w:rFonts w:hint="eastAsia"/>
          <w:i/>
          <w:iCs/>
          <w:color w:val="000000"/>
          <w:sz w:val="28"/>
          <w:szCs w:val="28"/>
        </w:rPr>
        <w:t xml:space="preserve"> đăng ký và qu</w:t>
      </w:r>
      <w:r>
        <w:rPr>
          <w:rFonts w:hint="eastAsia"/>
          <w:i/>
          <w:iCs/>
          <w:color w:val="000000"/>
          <w:sz w:val="28"/>
          <w:szCs w:val="28"/>
        </w:rPr>
        <w:t>ả</w:t>
      </w:r>
      <w:r>
        <w:rPr>
          <w:rFonts w:hint="eastAsia"/>
          <w:i/>
          <w:iCs/>
          <w:color w:val="000000"/>
          <w:sz w:val="28"/>
          <w:szCs w:val="28"/>
        </w:rPr>
        <w:t>n lý ho</w:t>
      </w:r>
      <w:r>
        <w:rPr>
          <w:rFonts w:hint="eastAsia"/>
          <w:i/>
          <w:iCs/>
          <w:color w:val="000000"/>
          <w:sz w:val="28"/>
          <w:szCs w:val="28"/>
        </w:rPr>
        <w:t>ạ</w:t>
      </w:r>
      <w:r>
        <w:rPr>
          <w:rFonts w:hint="eastAsia"/>
          <w:i/>
          <w:iCs/>
          <w:color w:val="000000"/>
          <w:sz w:val="28"/>
          <w:szCs w:val="28"/>
        </w:rPr>
        <w:t>t đ</w:t>
      </w:r>
      <w:r>
        <w:rPr>
          <w:rFonts w:hint="eastAsia"/>
          <w:i/>
          <w:iCs/>
          <w:color w:val="000000"/>
          <w:sz w:val="28"/>
          <w:szCs w:val="28"/>
        </w:rPr>
        <w:t>ộ</w:t>
      </w:r>
      <w:r>
        <w:rPr>
          <w:rFonts w:hint="eastAsia"/>
          <w:i/>
          <w:iCs/>
          <w:color w:val="000000"/>
          <w:sz w:val="28"/>
          <w:szCs w:val="28"/>
        </w:rPr>
        <w:t>ng c</w:t>
      </w:r>
      <w:r>
        <w:rPr>
          <w:rFonts w:hint="eastAsia"/>
          <w:i/>
          <w:iCs/>
          <w:color w:val="000000"/>
          <w:sz w:val="28"/>
          <w:szCs w:val="28"/>
        </w:rPr>
        <w:t>ủ</w:t>
      </w:r>
      <w:r>
        <w:rPr>
          <w:rFonts w:hint="eastAsia"/>
          <w:i/>
          <w:iCs/>
          <w:color w:val="000000"/>
          <w:sz w:val="28"/>
          <w:szCs w:val="28"/>
        </w:rPr>
        <w:t>a các t</w:t>
      </w:r>
      <w:r>
        <w:rPr>
          <w:rFonts w:hint="eastAsia"/>
          <w:i/>
          <w:iCs/>
          <w:color w:val="000000"/>
          <w:sz w:val="28"/>
          <w:szCs w:val="28"/>
        </w:rPr>
        <w:t>ổ</w:t>
      </w:r>
      <w:r>
        <w:rPr>
          <w:rFonts w:hint="eastAsia"/>
          <w:i/>
          <w:iCs/>
          <w:color w:val="000000"/>
          <w:sz w:val="28"/>
          <w:szCs w:val="28"/>
        </w:rPr>
        <w:t xml:space="preserve"> ch</w:t>
      </w:r>
      <w:r>
        <w:rPr>
          <w:rFonts w:hint="eastAsia"/>
          <w:i/>
          <w:iCs/>
          <w:color w:val="000000"/>
          <w:sz w:val="28"/>
          <w:szCs w:val="28"/>
        </w:rPr>
        <w:t>ứ</w:t>
      </w:r>
      <w:r>
        <w:rPr>
          <w:rFonts w:hint="eastAsia"/>
          <w:i/>
          <w:iCs/>
          <w:color w:val="000000"/>
          <w:sz w:val="28"/>
          <w:szCs w:val="28"/>
        </w:rPr>
        <w:t>c phi chính ph</w:t>
      </w:r>
      <w:r>
        <w:rPr>
          <w:rFonts w:hint="eastAsia"/>
          <w:i/>
          <w:iCs/>
          <w:color w:val="000000"/>
          <w:sz w:val="28"/>
          <w:szCs w:val="28"/>
        </w:rPr>
        <w:t>ủ</w:t>
      </w:r>
      <w:r>
        <w:rPr>
          <w:rFonts w:hint="eastAsia"/>
          <w:i/>
          <w:iCs/>
          <w:color w:val="000000"/>
          <w:sz w:val="28"/>
          <w:szCs w:val="28"/>
        </w:rPr>
        <w:t xml:space="preserve"> nư</w:t>
      </w:r>
      <w:r>
        <w:rPr>
          <w:rFonts w:hint="eastAsia"/>
          <w:i/>
          <w:iCs/>
          <w:color w:val="000000"/>
          <w:sz w:val="28"/>
          <w:szCs w:val="28"/>
        </w:rPr>
        <w:t>ớ</w:t>
      </w:r>
      <w:r>
        <w:rPr>
          <w:rFonts w:hint="eastAsia"/>
          <w:i/>
          <w:iCs/>
          <w:color w:val="000000"/>
          <w:sz w:val="28"/>
          <w:szCs w:val="28"/>
        </w:rPr>
        <w:t>c ngoài t</w:t>
      </w:r>
      <w:r>
        <w:rPr>
          <w:rFonts w:hint="eastAsia"/>
          <w:i/>
          <w:iCs/>
          <w:color w:val="000000"/>
          <w:sz w:val="28"/>
          <w:szCs w:val="28"/>
        </w:rPr>
        <w:t>ạ</w:t>
      </w:r>
      <w:r>
        <w:rPr>
          <w:rFonts w:hint="eastAsia"/>
          <w:i/>
          <w:iCs/>
          <w:color w:val="000000"/>
          <w:sz w:val="28"/>
          <w:szCs w:val="28"/>
        </w:rPr>
        <w:t>i Vi</w:t>
      </w:r>
      <w:r>
        <w:rPr>
          <w:rFonts w:hint="eastAsia"/>
          <w:i/>
          <w:iCs/>
          <w:color w:val="000000"/>
          <w:sz w:val="28"/>
          <w:szCs w:val="28"/>
        </w:rPr>
        <w:t>ệ</w:t>
      </w:r>
      <w:r>
        <w:rPr>
          <w:rFonts w:hint="eastAsia"/>
          <w:i/>
          <w:iCs/>
          <w:color w:val="000000"/>
          <w:sz w:val="28"/>
          <w:szCs w:val="28"/>
        </w:rPr>
        <w:t>t Nam;</w:t>
      </w:r>
    </w:p>
    <w:p w:rsidR="00CE0316" w:rsidRDefault="000B0AAB">
      <w:pPr>
        <w:shd w:val="clear" w:color="auto" w:fill="FFFFFF"/>
        <w:spacing w:before="120" w:after="120" w:line="288" w:lineRule="auto"/>
        <w:ind w:firstLine="709"/>
        <w:jc w:val="both"/>
        <w:rPr>
          <w:rFonts w:eastAsia="Times New Roman"/>
          <w:lang w:eastAsia="en-US"/>
        </w:rPr>
      </w:pPr>
      <w:r>
        <w:rPr>
          <w:rFonts w:eastAsia="Times New Roman"/>
          <w:i/>
          <w:iCs/>
          <w:color w:val="000000"/>
          <w:sz w:val="28"/>
          <w:szCs w:val="28"/>
          <w:lang w:eastAsia="en-US"/>
        </w:rPr>
        <w:t>Căn cứ Thông tư số 04/2023/TT-BNG ngày 05/10/2023 của Bộ trưởng Bộ Ngoại giao bãi bỏ</w:t>
      </w:r>
      <w:r>
        <w:rPr>
          <w:rFonts w:eastAsia="Times New Roman"/>
          <w:i/>
          <w:iCs/>
          <w:color w:val="000000"/>
          <w:sz w:val="28"/>
          <w:szCs w:val="28"/>
          <w:lang w:eastAsia="en-US"/>
        </w:rPr>
        <w:t xml:space="preserve"> một số văn bản quy phạm pháp luật do Bộ trưởng Bộ Ngoại giao ban hành;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i/>
          <w:iCs/>
          <w:sz w:val="28"/>
          <w:szCs w:val="28"/>
          <w:lang w:val="vi-VN"/>
        </w:rPr>
      </w:pPr>
      <w:r>
        <w:rPr>
          <w:i/>
          <w:iCs/>
          <w:sz w:val="28"/>
          <w:szCs w:val="28"/>
          <w:lang w:val="vi-VN"/>
        </w:rPr>
        <w:t>Theo đ</w:t>
      </w:r>
      <w:r>
        <w:rPr>
          <w:i/>
          <w:iCs/>
          <w:sz w:val="28"/>
          <w:szCs w:val="28"/>
          <w:lang w:val="vi-VN"/>
        </w:rPr>
        <w:t>ề</w:t>
      </w:r>
      <w:r>
        <w:rPr>
          <w:i/>
          <w:iCs/>
          <w:sz w:val="28"/>
          <w:szCs w:val="28"/>
          <w:lang w:val="vi-VN"/>
        </w:rPr>
        <w:t xml:space="preserve"> ngh</w:t>
      </w:r>
      <w:r>
        <w:rPr>
          <w:i/>
          <w:iCs/>
          <w:sz w:val="28"/>
          <w:szCs w:val="28"/>
          <w:lang w:val="vi-VN"/>
        </w:rPr>
        <w:t>ị</w:t>
      </w:r>
      <w:r>
        <w:rPr>
          <w:i/>
          <w:iCs/>
          <w:sz w:val="28"/>
          <w:szCs w:val="28"/>
          <w:lang w:val="vi-VN"/>
        </w:rPr>
        <w:t xml:space="preserve"> c</w:t>
      </w:r>
      <w:r>
        <w:rPr>
          <w:i/>
          <w:iCs/>
          <w:sz w:val="28"/>
          <w:szCs w:val="28"/>
          <w:lang w:val="vi-VN"/>
        </w:rPr>
        <w:t>ủ</w:t>
      </w:r>
      <w:r>
        <w:rPr>
          <w:i/>
          <w:iCs/>
          <w:sz w:val="28"/>
          <w:szCs w:val="28"/>
          <w:lang w:val="vi-VN"/>
        </w:rPr>
        <w:t>a Giám đ</w:t>
      </w:r>
      <w:r>
        <w:rPr>
          <w:i/>
          <w:iCs/>
          <w:sz w:val="28"/>
          <w:szCs w:val="28"/>
          <w:lang w:val="vi-VN"/>
        </w:rPr>
        <w:t>ố</w:t>
      </w:r>
      <w:r>
        <w:rPr>
          <w:i/>
          <w:iCs/>
          <w:sz w:val="28"/>
          <w:szCs w:val="28"/>
          <w:lang w:val="vi-VN"/>
        </w:rPr>
        <w:t>c S</w:t>
      </w:r>
      <w:r>
        <w:rPr>
          <w:i/>
          <w:iCs/>
          <w:sz w:val="28"/>
          <w:szCs w:val="28"/>
          <w:lang w:val="vi-VN"/>
        </w:rPr>
        <w:t>ở</w:t>
      </w:r>
      <w:r>
        <w:rPr>
          <w:i/>
          <w:iCs/>
          <w:sz w:val="28"/>
          <w:szCs w:val="28"/>
          <w:lang w:val="vi-VN"/>
        </w:rPr>
        <w:t xml:space="preserve"> Ngo</w:t>
      </w:r>
      <w:r>
        <w:rPr>
          <w:i/>
          <w:iCs/>
          <w:sz w:val="28"/>
          <w:szCs w:val="28"/>
          <w:lang w:val="vi-VN"/>
        </w:rPr>
        <w:t>ạ</w:t>
      </w:r>
      <w:r>
        <w:rPr>
          <w:i/>
          <w:iCs/>
          <w:sz w:val="28"/>
          <w:szCs w:val="28"/>
          <w:lang w:val="vi-VN"/>
        </w:rPr>
        <w:t>i v</w:t>
      </w:r>
      <w:r>
        <w:rPr>
          <w:i/>
          <w:iCs/>
          <w:sz w:val="28"/>
          <w:szCs w:val="28"/>
          <w:lang w:val="vi-VN"/>
        </w:rPr>
        <w:t>ụ</w:t>
      </w:r>
      <w:r>
        <w:rPr>
          <w:i/>
          <w:iCs/>
          <w:sz w:val="28"/>
          <w:szCs w:val="28"/>
          <w:lang w:val="vi-VN"/>
        </w:rPr>
        <w:t xml:space="preserve"> t</w:t>
      </w:r>
      <w:r>
        <w:rPr>
          <w:i/>
          <w:iCs/>
          <w:sz w:val="28"/>
          <w:szCs w:val="28"/>
          <w:lang w:val="vi-VN"/>
        </w:rPr>
        <w:t>ạ</w:t>
      </w:r>
      <w:r>
        <w:rPr>
          <w:i/>
          <w:iCs/>
          <w:sz w:val="28"/>
          <w:szCs w:val="28"/>
          <w:lang w:val="vi-VN"/>
        </w:rPr>
        <w:t>i T</w:t>
      </w:r>
      <w:r>
        <w:rPr>
          <w:i/>
          <w:iCs/>
          <w:sz w:val="28"/>
          <w:szCs w:val="28"/>
          <w:lang w:val="vi-VN"/>
        </w:rPr>
        <w:t>ờ</w:t>
      </w:r>
      <w:r>
        <w:rPr>
          <w:i/>
          <w:iCs/>
          <w:sz w:val="28"/>
          <w:szCs w:val="28"/>
          <w:lang w:val="vi-VN"/>
        </w:rPr>
        <w:t xml:space="preserve"> trình s</w:t>
      </w:r>
      <w:r>
        <w:rPr>
          <w:i/>
          <w:iCs/>
          <w:sz w:val="28"/>
          <w:szCs w:val="28"/>
          <w:lang w:val="vi-VN"/>
        </w:rPr>
        <w:t>ố</w:t>
      </w:r>
      <w:r>
        <w:rPr>
          <w:i/>
          <w:iCs/>
          <w:sz w:val="28"/>
          <w:szCs w:val="28"/>
          <w:lang w:val="vi-VN"/>
        </w:rPr>
        <w:t xml:space="preserve"> </w:t>
      </w:r>
      <w:r>
        <w:rPr>
          <w:i/>
          <w:iCs/>
          <w:sz w:val="28"/>
          <w:szCs w:val="28"/>
        </w:rPr>
        <w:t>804</w:t>
      </w:r>
      <w:r>
        <w:rPr>
          <w:i/>
          <w:iCs/>
          <w:sz w:val="28"/>
          <w:szCs w:val="28"/>
          <w:lang w:val="vi-VN"/>
        </w:rPr>
        <w:t>/</w:t>
      </w:r>
      <w:r>
        <w:rPr>
          <w:rFonts w:hint="eastAsia"/>
          <w:i/>
          <w:iCs/>
          <w:sz w:val="28"/>
          <w:szCs w:val="28"/>
          <w:lang w:val="vi-VN"/>
        </w:rPr>
        <w:t>TTr-</w:t>
      </w:r>
      <w:r>
        <w:rPr>
          <w:i/>
          <w:iCs/>
          <w:sz w:val="28"/>
          <w:szCs w:val="28"/>
          <w:lang w:val="vi-VN"/>
        </w:rPr>
        <w:t>SNgV ngày</w:t>
      </w:r>
      <w:r>
        <w:rPr>
          <w:i/>
          <w:iCs/>
          <w:sz w:val="28"/>
          <w:szCs w:val="28"/>
        </w:rPr>
        <w:t xml:space="preserve"> 08</w:t>
      </w:r>
      <w:r>
        <w:rPr>
          <w:i/>
          <w:iCs/>
          <w:sz w:val="28"/>
          <w:szCs w:val="28"/>
          <w:lang w:val="vi-VN"/>
        </w:rPr>
        <w:t>/</w:t>
      </w:r>
      <w:r>
        <w:rPr>
          <w:i/>
          <w:iCs/>
          <w:sz w:val="28"/>
          <w:szCs w:val="28"/>
        </w:rPr>
        <w:t>7</w:t>
      </w:r>
      <w:r>
        <w:rPr>
          <w:i/>
          <w:iCs/>
          <w:sz w:val="28"/>
          <w:szCs w:val="28"/>
          <w:lang w:val="vi-VN"/>
        </w:rPr>
        <w:t>/202</w:t>
      </w:r>
      <w:r>
        <w:rPr>
          <w:rFonts w:hint="eastAsia"/>
          <w:i/>
          <w:iCs/>
          <w:sz w:val="28"/>
          <w:szCs w:val="28"/>
          <w:lang w:val="vi-VN"/>
        </w:rPr>
        <w:t>4</w:t>
      </w:r>
      <w:r>
        <w:rPr>
          <w:i/>
          <w:iCs/>
          <w:sz w:val="28"/>
          <w:szCs w:val="28"/>
          <w:lang w:val="vi-VN"/>
        </w:rPr>
        <w:t>.</w:t>
      </w:r>
    </w:p>
    <w:p w:rsidR="00CE0316" w:rsidRDefault="000B0AAB">
      <w:pPr>
        <w:pStyle w:val="NormalWeb"/>
        <w:spacing w:before="240" w:beforeAutospacing="0" w:after="240" w:afterAutospacing="0" w:line="288" w:lineRule="auto"/>
        <w:jc w:val="center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QUY</w:t>
      </w:r>
      <w:r>
        <w:rPr>
          <w:b/>
          <w:bCs/>
          <w:sz w:val="28"/>
          <w:szCs w:val="28"/>
          <w:lang w:val="vi-VN"/>
        </w:rPr>
        <w:t>Ế</w:t>
      </w:r>
      <w:r>
        <w:rPr>
          <w:b/>
          <w:bCs/>
          <w:sz w:val="28"/>
          <w:szCs w:val="28"/>
          <w:lang w:val="vi-VN"/>
        </w:rPr>
        <w:t>T Đ</w:t>
      </w:r>
      <w:r>
        <w:rPr>
          <w:b/>
          <w:bCs/>
          <w:sz w:val="28"/>
          <w:szCs w:val="28"/>
          <w:lang w:val="vi-VN"/>
        </w:rPr>
        <w:t>Ị</w:t>
      </w:r>
      <w:r>
        <w:rPr>
          <w:b/>
          <w:bCs/>
          <w:sz w:val="28"/>
          <w:szCs w:val="28"/>
          <w:lang w:val="vi-VN"/>
        </w:rPr>
        <w:t>NH: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</w:t>
      </w:r>
      <w:r>
        <w:rPr>
          <w:b/>
          <w:bCs/>
          <w:sz w:val="28"/>
          <w:szCs w:val="28"/>
          <w:lang w:val="vi-VN"/>
        </w:rPr>
        <w:t>ề</w:t>
      </w:r>
      <w:r>
        <w:rPr>
          <w:b/>
          <w:bCs/>
          <w:sz w:val="28"/>
          <w:szCs w:val="28"/>
          <w:lang w:val="vi-VN"/>
        </w:rPr>
        <w:t>u 1.</w:t>
      </w:r>
      <w:r>
        <w:rPr>
          <w:sz w:val="28"/>
          <w:szCs w:val="28"/>
          <w:lang w:val="vi-VN"/>
        </w:rPr>
        <w:t xml:space="preserve"> Bãi b</w:t>
      </w:r>
      <w:r>
        <w:rPr>
          <w:sz w:val="28"/>
          <w:szCs w:val="28"/>
          <w:lang w:val="vi-VN"/>
        </w:rPr>
        <w:t>ỏ</w:t>
      </w:r>
      <w:r>
        <w:rPr>
          <w:sz w:val="28"/>
          <w:szCs w:val="28"/>
          <w:lang w:val="vi-VN"/>
        </w:rPr>
        <w:t xml:space="preserve"> Quy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 xml:space="preserve">nh </w:t>
      </w:r>
      <w:r>
        <w:rPr>
          <w:rFonts w:hint="eastAsia"/>
          <w:sz w:val="28"/>
          <w:szCs w:val="28"/>
          <w:lang w:val="vi-VN"/>
        </w:rPr>
        <w:t>s</w:t>
      </w:r>
      <w:r>
        <w:rPr>
          <w:rFonts w:hint="eastAsia"/>
          <w:sz w:val="28"/>
          <w:szCs w:val="28"/>
          <w:lang w:val="vi-VN"/>
        </w:rPr>
        <w:t>ố</w:t>
      </w:r>
      <w:r>
        <w:rPr>
          <w:rFonts w:hint="eastAsia"/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 xml:space="preserve">33/2015/QĐ-UBND ngày 30/7/2015 </w:t>
      </w:r>
      <w:r>
        <w:rPr>
          <w:rFonts w:hint="eastAsia"/>
          <w:sz w:val="28"/>
          <w:szCs w:val="28"/>
          <w:lang w:val="vi-VN"/>
        </w:rPr>
        <w:t>c</w:t>
      </w:r>
      <w:r>
        <w:rPr>
          <w:rFonts w:hint="eastAsia"/>
          <w:sz w:val="28"/>
          <w:szCs w:val="28"/>
          <w:lang w:val="vi-VN"/>
        </w:rPr>
        <w:t>ủ</w:t>
      </w:r>
      <w:r>
        <w:rPr>
          <w:rFonts w:hint="eastAsia"/>
          <w:sz w:val="28"/>
          <w:szCs w:val="28"/>
          <w:lang w:val="vi-VN"/>
        </w:rPr>
        <w:t>a UBND t</w:t>
      </w:r>
      <w:r>
        <w:rPr>
          <w:rFonts w:hint="eastAsia"/>
          <w:sz w:val="28"/>
          <w:szCs w:val="28"/>
          <w:lang w:val="vi-VN"/>
        </w:rPr>
        <w:t>ỉ</w:t>
      </w:r>
      <w:r>
        <w:rPr>
          <w:rFonts w:hint="eastAsia"/>
          <w:sz w:val="28"/>
          <w:szCs w:val="28"/>
          <w:lang w:val="vi-VN"/>
        </w:rPr>
        <w:t xml:space="preserve">nh </w:t>
      </w:r>
      <w:r>
        <w:rPr>
          <w:sz w:val="28"/>
          <w:szCs w:val="28"/>
          <w:lang w:val="vi-VN"/>
        </w:rPr>
        <w:t>Ban hành Quy ch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 xml:space="preserve"> qu</w:t>
      </w:r>
      <w:r>
        <w:rPr>
          <w:sz w:val="28"/>
          <w:szCs w:val="28"/>
          <w:lang w:val="vi-VN"/>
        </w:rPr>
        <w:t>ả</w:t>
      </w:r>
      <w:r>
        <w:rPr>
          <w:sz w:val="28"/>
          <w:szCs w:val="28"/>
          <w:lang w:val="vi-VN"/>
        </w:rPr>
        <w:t>n lý ho</w:t>
      </w:r>
      <w:r>
        <w:rPr>
          <w:sz w:val="28"/>
          <w:szCs w:val="28"/>
          <w:lang w:val="vi-VN"/>
        </w:rPr>
        <w:t>ạ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ng c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>a các t</w:t>
      </w:r>
      <w:r>
        <w:rPr>
          <w:sz w:val="28"/>
          <w:szCs w:val="28"/>
          <w:lang w:val="vi-VN"/>
        </w:rPr>
        <w:t>ổ</w:t>
      </w:r>
      <w:r>
        <w:rPr>
          <w:sz w:val="28"/>
          <w:szCs w:val="28"/>
          <w:lang w:val="vi-VN"/>
        </w:rPr>
        <w:t xml:space="preserve"> ch</w:t>
      </w:r>
      <w:r>
        <w:rPr>
          <w:sz w:val="28"/>
          <w:szCs w:val="28"/>
          <w:lang w:val="vi-VN"/>
        </w:rPr>
        <w:t>ứ</w:t>
      </w:r>
      <w:r>
        <w:rPr>
          <w:sz w:val="28"/>
          <w:szCs w:val="28"/>
          <w:lang w:val="vi-VN"/>
        </w:rPr>
        <w:t>c phi chính ph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nư</w:t>
      </w:r>
      <w:r>
        <w:rPr>
          <w:sz w:val="28"/>
          <w:szCs w:val="28"/>
          <w:lang w:val="vi-VN"/>
        </w:rPr>
        <w:t>ớ</w:t>
      </w:r>
      <w:r>
        <w:rPr>
          <w:sz w:val="28"/>
          <w:szCs w:val="28"/>
          <w:lang w:val="vi-VN"/>
        </w:rPr>
        <w:t>c ngoài trên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a bàn t</w:t>
      </w:r>
      <w:r>
        <w:rPr>
          <w:sz w:val="28"/>
          <w:szCs w:val="28"/>
          <w:lang w:val="vi-VN"/>
        </w:rPr>
        <w:t>ỉ</w:t>
      </w:r>
      <w:r>
        <w:rPr>
          <w:sz w:val="28"/>
          <w:szCs w:val="28"/>
          <w:lang w:val="vi-VN"/>
        </w:rPr>
        <w:t>nh Long An</w:t>
      </w:r>
      <w:r>
        <w:rPr>
          <w:rFonts w:hint="eastAsia"/>
          <w:b/>
          <w:bCs/>
          <w:sz w:val="28"/>
          <w:szCs w:val="28"/>
          <w:lang w:val="vi-VN"/>
        </w:rPr>
        <w:t>.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Lý do: </w:t>
      </w:r>
      <w:r>
        <w:rPr>
          <w:rFonts w:hint="eastAsia"/>
          <w:sz w:val="28"/>
          <w:szCs w:val="28"/>
          <w:lang w:val="vi-VN"/>
        </w:rPr>
        <w:t>N</w:t>
      </w:r>
      <w:r>
        <w:rPr>
          <w:rFonts w:hint="eastAsia"/>
          <w:sz w:val="28"/>
          <w:szCs w:val="28"/>
          <w:lang w:val="vi-VN"/>
        </w:rPr>
        <w:t>ộ</w:t>
      </w:r>
      <w:r>
        <w:rPr>
          <w:rFonts w:hint="eastAsia"/>
          <w:sz w:val="28"/>
          <w:szCs w:val="28"/>
          <w:lang w:val="vi-VN"/>
        </w:rPr>
        <w:t>i dung Quy</w:t>
      </w:r>
      <w:r>
        <w:rPr>
          <w:rFonts w:hint="eastAsia"/>
          <w:sz w:val="28"/>
          <w:szCs w:val="28"/>
          <w:lang w:val="vi-VN"/>
        </w:rPr>
        <w:t>ế</w:t>
      </w:r>
      <w:r>
        <w:rPr>
          <w:rFonts w:hint="eastAsia"/>
          <w:sz w:val="28"/>
          <w:szCs w:val="28"/>
          <w:lang w:val="vi-VN"/>
        </w:rPr>
        <w:t>t đ</w:t>
      </w:r>
      <w:r>
        <w:rPr>
          <w:rFonts w:hint="eastAsia"/>
          <w:sz w:val="28"/>
          <w:szCs w:val="28"/>
          <w:lang w:val="vi-VN"/>
        </w:rPr>
        <w:t>ị</w:t>
      </w:r>
      <w:r>
        <w:rPr>
          <w:rFonts w:hint="eastAsia"/>
          <w:sz w:val="28"/>
          <w:szCs w:val="28"/>
          <w:lang w:val="vi-VN"/>
        </w:rPr>
        <w:t>nh này k</w:t>
      </w:r>
      <w:r>
        <w:rPr>
          <w:sz w:val="28"/>
          <w:szCs w:val="28"/>
          <w:lang w:val="vi-VN"/>
        </w:rPr>
        <w:t>hông còn phù h</w:t>
      </w:r>
      <w:r>
        <w:rPr>
          <w:sz w:val="28"/>
          <w:szCs w:val="28"/>
          <w:lang w:val="vi-VN"/>
        </w:rPr>
        <w:t>ợ</w:t>
      </w:r>
      <w:r>
        <w:rPr>
          <w:sz w:val="28"/>
          <w:szCs w:val="28"/>
          <w:lang w:val="vi-VN"/>
        </w:rPr>
        <w:t>p v</w:t>
      </w:r>
      <w:r>
        <w:rPr>
          <w:sz w:val="28"/>
          <w:szCs w:val="28"/>
          <w:lang w:val="vi-VN"/>
        </w:rPr>
        <w:t>ớ</w:t>
      </w:r>
      <w:r>
        <w:rPr>
          <w:sz w:val="28"/>
          <w:szCs w:val="28"/>
          <w:lang w:val="vi-VN"/>
        </w:rPr>
        <w:t>i quy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nh c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>a pháp lu</w:t>
      </w:r>
      <w:r>
        <w:rPr>
          <w:sz w:val="28"/>
          <w:szCs w:val="28"/>
          <w:lang w:val="vi-VN"/>
        </w:rPr>
        <w:t>ậ</w:t>
      </w:r>
      <w:r>
        <w:rPr>
          <w:sz w:val="28"/>
          <w:szCs w:val="28"/>
          <w:lang w:val="vi-VN"/>
        </w:rPr>
        <w:t>t hi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n hành.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</w:t>
      </w:r>
      <w:r>
        <w:rPr>
          <w:b/>
          <w:bCs/>
          <w:sz w:val="28"/>
          <w:szCs w:val="28"/>
          <w:lang w:val="vi-VN"/>
        </w:rPr>
        <w:t>ề</w:t>
      </w:r>
      <w:r>
        <w:rPr>
          <w:b/>
          <w:bCs/>
          <w:sz w:val="28"/>
          <w:szCs w:val="28"/>
          <w:lang w:val="vi-VN"/>
        </w:rPr>
        <w:t>u 2.</w:t>
      </w:r>
      <w:r>
        <w:rPr>
          <w:sz w:val="28"/>
          <w:szCs w:val="28"/>
          <w:lang w:val="vi-VN"/>
        </w:rPr>
        <w:t xml:space="preserve"> Giao Giám đ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>c S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 xml:space="preserve"> Ngo</w:t>
      </w:r>
      <w:r>
        <w:rPr>
          <w:sz w:val="28"/>
          <w:szCs w:val="28"/>
          <w:lang w:val="vi-VN"/>
        </w:rPr>
        <w:t>ạ</w:t>
      </w:r>
      <w:r>
        <w:rPr>
          <w:sz w:val="28"/>
          <w:szCs w:val="28"/>
          <w:lang w:val="vi-VN"/>
        </w:rPr>
        <w:t>i v</w:t>
      </w:r>
      <w:r>
        <w:rPr>
          <w:sz w:val="28"/>
          <w:szCs w:val="28"/>
          <w:lang w:val="vi-VN"/>
        </w:rPr>
        <w:t>ụ</w:t>
      </w:r>
      <w:r>
        <w:rPr>
          <w:sz w:val="28"/>
          <w:szCs w:val="28"/>
          <w:lang w:val="vi-VN"/>
        </w:rPr>
        <w:t xml:space="preserve"> ch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trì, ph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>i h</w:t>
      </w:r>
      <w:r>
        <w:rPr>
          <w:sz w:val="28"/>
          <w:szCs w:val="28"/>
          <w:lang w:val="vi-VN"/>
        </w:rPr>
        <w:t>ợ</w:t>
      </w:r>
      <w:r>
        <w:rPr>
          <w:sz w:val="28"/>
          <w:szCs w:val="28"/>
          <w:lang w:val="vi-VN"/>
        </w:rPr>
        <w:t>p v</w:t>
      </w:r>
      <w:r>
        <w:rPr>
          <w:sz w:val="28"/>
          <w:szCs w:val="28"/>
          <w:lang w:val="vi-VN"/>
        </w:rPr>
        <w:t>ớ</w:t>
      </w:r>
      <w:r>
        <w:rPr>
          <w:sz w:val="28"/>
          <w:szCs w:val="28"/>
          <w:lang w:val="vi-VN"/>
        </w:rPr>
        <w:t>i các cơ qua</w:t>
      </w:r>
      <w:r>
        <w:rPr>
          <w:sz w:val="28"/>
          <w:szCs w:val="28"/>
          <w:lang w:val="vi-VN"/>
        </w:rPr>
        <w:t>n có liên quan tri</w:t>
      </w:r>
      <w:r>
        <w:rPr>
          <w:sz w:val="28"/>
          <w:szCs w:val="28"/>
          <w:lang w:val="vi-VN"/>
        </w:rPr>
        <w:t>ể</w:t>
      </w:r>
      <w:r>
        <w:rPr>
          <w:sz w:val="28"/>
          <w:szCs w:val="28"/>
          <w:lang w:val="vi-VN"/>
        </w:rPr>
        <w:t>n khai th</w:t>
      </w:r>
      <w:r>
        <w:rPr>
          <w:sz w:val="28"/>
          <w:szCs w:val="28"/>
          <w:lang w:val="vi-VN"/>
        </w:rPr>
        <w:t>ự</w:t>
      </w:r>
      <w:r>
        <w:rPr>
          <w:sz w:val="28"/>
          <w:szCs w:val="28"/>
          <w:lang w:val="vi-VN"/>
        </w:rPr>
        <w:t>c hi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n Quy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nh này.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nh này có hi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u l</w:t>
      </w:r>
      <w:r>
        <w:rPr>
          <w:sz w:val="28"/>
          <w:szCs w:val="28"/>
          <w:lang w:val="vi-VN"/>
        </w:rPr>
        <w:t>ự</w:t>
      </w:r>
      <w:r>
        <w:rPr>
          <w:sz w:val="28"/>
          <w:szCs w:val="28"/>
          <w:lang w:val="vi-VN"/>
        </w:rPr>
        <w:t>c thi hành k</w:t>
      </w:r>
      <w:r>
        <w:rPr>
          <w:sz w:val="28"/>
          <w:szCs w:val="28"/>
          <w:lang w:val="vi-VN"/>
        </w:rPr>
        <w:t>ể</w:t>
      </w:r>
      <w:r>
        <w:rPr>
          <w:sz w:val="28"/>
          <w:szCs w:val="28"/>
          <w:lang w:val="vi-VN"/>
        </w:rPr>
        <w:t xml:space="preserve"> t</w:t>
      </w:r>
      <w:r>
        <w:rPr>
          <w:sz w:val="28"/>
          <w:szCs w:val="28"/>
          <w:lang w:val="vi-VN"/>
        </w:rPr>
        <w:t>ừ</w:t>
      </w:r>
      <w:r>
        <w:rPr>
          <w:sz w:val="28"/>
          <w:szCs w:val="28"/>
          <w:lang w:val="vi-VN"/>
        </w:rPr>
        <w:t xml:space="preserve"> ngày 01/8/202</w:t>
      </w:r>
      <w:r>
        <w:rPr>
          <w:rFonts w:hint="eastAsia"/>
          <w:sz w:val="28"/>
          <w:szCs w:val="28"/>
          <w:lang w:val="vi-VN"/>
        </w:rPr>
        <w:t>4</w:t>
      </w:r>
      <w:r>
        <w:rPr>
          <w:sz w:val="28"/>
          <w:szCs w:val="28"/>
          <w:lang w:val="vi-VN"/>
        </w:rPr>
        <w:t>.</w:t>
      </w:r>
    </w:p>
    <w:p w:rsidR="00CE0316" w:rsidRDefault="000B0AAB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Đi</w:t>
      </w:r>
      <w:r>
        <w:rPr>
          <w:b/>
          <w:bCs/>
          <w:sz w:val="28"/>
          <w:szCs w:val="28"/>
          <w:lang w:val="vi-VN"/>
        </w:rPr>
        <w:t>ề</w:t>
      </w:r>
      <w:r>
        <w:rPr>
          <w:b/>
          <w:bCs/>
          <w:sz w:val="28"/>
          <w:szCs w:val="28"/>
          <w:lang w:val="vi-VN"/>
        </w:rPr>
        <w:t>u 3.</w:t>
      </w:r>
      <w:r>
        <w:rPr>
          <w:sz w:val="28"/>
          <w:szCs w:val="28"/>
          <w:lang w:val="vi-VN"/>
        </w:rPr>
        <w:t xml:space="preserve"> Chánh Văn phòng UBND t</w:t>
      </w:r>
      <w:r>
        <w:rPr>
          <w:sz w:val="28"/>
          <w:szCs w:val="28"/>
          <w:lang w:val="vi-VN"/>
        </w:rPr>
        <w:t>ỉ</w:t>
      </w:r>
      <w:r>
        <w:rPr>
          <w:sz w:val="28"/>
          <w:szCs w:val="28"/>
          <w:lang w:val="vi-VN"/>
        </w:rPr>
        <w:t>nh; Giám đ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>c S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 xml:space="preserve"> Ngo</w:t>
      </w:r>
      <w:r>
        <w:rPr>
          <w:sz w:val="28"/>
          <w:szCs w:val="28"/>
          <w:lang w:val="vi-VN"/>
        </w:rPr>
        <w:t>ạ</w:t>
      </w:r>
      <w:r>
        <w:rPr>
          <w:sz w:val="28"/>
          <w:szCs w:val="28"/>
          <w:lang w:val="vi-VN"/>
        </w:rPr>
        <w:t>i v</w:t>
      </w:r>
      <w:r>
        <w:rPr>
          <w:sz w:val="28"/>
          <w:szCs w:val="28"/>
          <w:lang w:val="vi-VN"/>
        </w:rPr>
        <w:t>ụ</w:t>
      </w:r>
      <w:r>
        <w:rPr>
          <w:sz w:val="28"/>
          <w:szCs w:val="28"/>
          <w:lang w:val="vi-VN"/>
        </w:rPr>
        <w:t>; Th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trư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>ng các s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 xml:space="preserve"> ngành t</w:t>
      </w:r>
      <w:r>
        <w:rPr>
          <w:sz w:val="28"/>
          <w:szCs w:val="28"/>
          <w:lang w:val="vi-VN"/>
        </w:rPr>
        <w:t>ỉ</w:t>
      </w:r>
      <w:r>
        <w:rPr>
          <w:sz w:val="28"/>
          <w:szCs w:val="28"/>
          <w:lang w:val="vi-VN"/>
        </w:rPr>
        <w:t>nh; Ch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t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ch UBND các huy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n, th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 xml:space="preserve"> xã, thành ph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 xml:space="preserve"> và các đơn v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, t</w:t>
      </w:r>
      <w:r>
        <w:rPr>
          <w:sz w:val="28"/>
          <w:szCs w:val="28"/>
          <w:lang w:val="vi-VN"/>
        </w:rPr>
        <w:t>ổ</w:t>
      </w:r>
      <w:r>
        <w:rPr>
          <w:sz w:val="28"/>
          <w:szCs w:val="28"/>
          <w:lang w:val="vi-VN"/>
        </w:rPr>
        <w:t xml:space="preserve"> ch</w:t>
      </w:r>
      <w:r>
        <w:rPr>
          <w:sz w:val="28"/>
          <w:szCs w:val="28"/>
          <w:lang w:val="vi-VN"/>
        </w:rPr>
        <w:t>ứ</w:t>
      </w:r>
      <w:r>
        <w:rPr>
          <w:sz w:val="28"/>
          <w:szCs w:val="28"/>
          <w:lang w:val="vi-VN"/>
        </w:rPr>
        <w:t>c, cá nhân có liên quan ch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u trách nhi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m thi hành Quy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nh này./.</w:t>
      </w:r>
    </w:p>
    <w:p w:rsidR="00CE0316" w:rsidRDefault="00CE0316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vi-VN"/>
        </w:rPr>
      </w:pPr>
    </w:p>
    <w:tbl>
      <w:tblPr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5"/>
      </w:tblGrid>
      <w:tr w:rsidR="00CE0316">
        <w:tc>
          <w:tcPr>
            <w:tcW w:w="92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32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43"/>
              <w:gridCol w:w="5286"/>
            </w:tblGrid>
            <w:tr w:rsidR="00CE0316">
              <w:trPr>
                <w:trHeight w:val="3788"/>
              </w:trPr>
              <w:tc>
                <w:tcPr>
                  <w:tcW w:w="40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CE0316" w:rsidRDefault="000B0AAB">
                  <w:pPr>
                    <w:pStyle w:val="NormalWeb"/>
                    <w:spacing w:before="0" w:beforeAutospacing="0" w:after="0" w:afterAutospacing="0"/>
                    <w:ind w:right="-108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i/>
                      <w:iCs/>
                      <w:lang w:val="vi-VN"/>
                    </w:rPr>
                    <w:t>Nơi nh</w:t>
                  </w:r>
                  <w:r>
                    <w:rPr>
                      <w:b/>
                      <w:bCs/>
                      <w:i/>
                      <w:iCs/>
                      <w:lang w:val="vi-VN"/>
                    </w:rPr>
                    <w:t>ậ</w:t>
                  </w:r>
                  <w:r>
                    <w:rPr>
                      <w:b/>
                      <w:bCs/>
                      <w:i/>
                      <w:iCs/>
                      <w:lang w:val="vi-VN"/>
                    </w:rPr>
                    <w:t>n:</w:t>
                  </w:r>
                  <w:r>
                    <w:rPr>
                      <w:b/>
                      <w:bCs/>
                      <w:i/>
                      <w:iCs/>
                      <w:lang w:val="vi-VN"/>
                    </w:rPr>
                    <w:br/>
                  </w:r>
                  <w:r>
                    <w:rPr>
                      <w:sz w:val="22"/>
                      <w:szCs w:val="22"/>
                      <w:lang w:val="vi-VN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 xml:space="preserve"> Như Đi</w:t>
                  </w:r>
                  <w:r>
                    <w:rPr>
                      <w:sz w:val="22"/>
                      <w:szCs w:val="22"/>
                    </w:rPr>
                    <w:t>ề</w:t>
                  </w:r>
                  <w:r>
                    <w:rPr>
                      <w:sz w:val="22"/>
                      <w:szCs w:val="22"/>
                    </w:rPr>
                    <w:t>u 3;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ind w:right="-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B</w:t>
                  </w:r>
                  <w:r>
                    <w:rPr>
                      <w:sz w:val="22"/>
                      <w:szCs w:val="22"/>
                    </w:rPr>
                    <w:t>ộ</w:t>
                  </w:r>
                  <w:r>
                    <w:rPr>
                      <w:sz w:val="22"/>
                      <w:szCs w:val="22"/>
                    </w:rPr>
                    <w:t xml:space="preserve"> Ngo</w:t>
                  </w:r>
                  <w:r>
                    <w:rPr>
                      <w:sz w:val="22"/>
                      <w:szCs w:val="22"/>
                    </w:rPr>
                    <w:t>ạ</w:t>
                  </w:r>
                  <w:r>
                    <w:rPr>
                      <w:sz w:val="22"/>
                      <w:szCs w:val="22"/>
                    </w:rPr>
                    <w:t>i giao;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ind w:right="-108"/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V</w:t>
                  </w:r>
                  <w:r>
                    <w:rPr>
                      <w:sz w:val="22"/>
                      <w:szCs w:val="22"/>
                      <w:lang w:val="vi-VN"/>
                    </w:rPr>
                    <w:t>ụ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Lu</w:t>
                  </w:r>
                  <w:r>
                    <w:rPr>
                      <w:sz w:val="22"/>
                      <w:szCs w:val="22"/>
                      <w:lang w:val="vi-VN"/>
                    </w:rPr>
                    <w:t>ậ</w:t>
                  </w:r>
                  <w:r>
                    <w:rPr>
                      <w:sz w:val="22"/>
                      <w:szCs w:val="22"/>
                      <w:lang w:val="vi-VN"/>
                    </w:rPr>
                    <w:t>t pháp và Đi</w:t>
                  </w:r>
                  <w:r>
                    <w:rPr>
                      <w:sz w:val="22"/>
                      <w:szCs w:val="22"/>
                      <w:lang w:val="vi-VN"/>
                    </w:rPr>
                    <w:t>ề</w:t>
                  </w:r>
                  <w:r>
                    <w:rPr>
                      <w:sz w:val="22"/>
                      <w:szCs w:val="22"/>
                      <w:lang w:val="vi-VN"/>
                    </w:rPr>
                    <w:t>u ư</w:t>
                  </w:r>
                  <w:r>
                    <w:rPr>
                      <w:sz w:val="22"/>
                      <w:szCs w:val="22"/>
                      <w:lang w:val="vi-VN"/>
                    </w:rPr>
                    <w:t>ớ</w:t>
                  </w:r>
                  <w:r>
                    <w:rPr>
                      <w:sz w:val="22"/>
                      <w:szCs w:val="22"/>
                      <w:lang w:val="vi-VN"/>
                    </w:rPr>
                    <w:t>c qu</w:t>
                  </w:r>
                  <w:r>
                    <w:rPr>
                      <w:sz w:val="22"/>
                      <w:szCs w:val="22"/>
                      <w:lang w:val="vi-VN"/>
                    </w:rPr>
                    <w:t>ố</w:t>
                  </w:r>
                  <w:r>
                    <w:rPr>
                      <w:sz w:val="22"/>
                      <w:szCs w:val="22"/>
                      <w:lang w:val="vi-VN"/>
                    </w:rPr>
                    <w:t>c t</w:t>
                  </w:r>
                  <w:r>
                    <w:rPr>
                      <w:sz w:val="22"/>
                      <w:szCs w:val="22"/>
                      <w:lang w:val="vi-VN"/>
                    </w:rPr>
                    <w:t>ế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ind w:right="-108"/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 xml:space="preserve"> (B</w:t>
                  </w:r>
                  <w:r>
                    <w:rPr>
                      <w:sz w:val="22"/>
                      <w:szCs w:val="22"/>
                      <w:lang w:val="vi-VN"/>
                    </w:rPr>
                    <w:t>ộ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Ngo</w:t>
                  </w:r>
                  <w:r>
                    <w:rPr>
                      <w:sz w:val="22"/>
                      <w:szCs w:val="22"/>
                      <w:lang w:val="vi-VN"/>
                    </w:rPr>
                    <w:t>ạ</w:t>
                  </w:r>
                  <w:r>
                    <w:rPr>
                      <w:sz w:val="22"/>
                      <w:szCs w:val="22"/>
                      <w:lang w:val="vi-VN"/>
                    </w:rPr>
                    <w:t>i giao);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B</w:t>
                  </w:r>
                  <w:r>
                    <w:rPr>
                      <w:sz w:val="22"/>
                      <w:szCs w:val="22"/>
                      <w:lang w:val="vi-VN"/>
                    </w:rPr>
                    <w:t>ộ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N</w:t>
                  </w:r>
                  <w:r>
                    <w:rPr>
                      <w:sz w:val="22"/>
                      <w:szCs w:val="22"/>
                      <w:lang w:val="vi-VN"/>
                    </w:rPr>
                    <w:t>ộ</w:t>
                  </w:r>
                  <w:r>
                    <w:rPr>
                      <w:sz w:val="22"/>
                      <w:szCs w:val="22"/>
                      <w:lang w:val="vi-VN"/>
                    </w:rPr>
                    <w:t>i v</w:t>
                  </w:r>
                  <w:r>
                    <w:rPr>
                      <w:sz w:val="22"/>
                      <w:szCs w:val="22"/>
                      <w:lang w:val="vi-VN"/>
                    </w:rPr>
                    <w:t>ụ</w:t>
                  </w:r>
                  <w:r>
                    <w:rPr>
                      <w:sz w:val="22"/>
                      <w:szCs w:val="22"/>
                      <w:lang w:val="vi-VN"/>
                    </w:rPr>
                    <w:t>;</w:t>
                  </w:r>
                  <w:r>
                    <w:rPr>
                      <w:sz w:val="22"/>
                      <w:szCs w:val="22"/>
                      <w:lang w:val="vi-VN"/>
                    </w:rPr>
                    <w:br/>
                    <w:t>- C</w:t>
                  </w:r>
                  <w:r>
                    <w:rPr>
                      <w:sz w:val="22"/>
                      <w:szCs w:val="22"/>
                      <w:lang w:val="vi-VN"/>
                    </w:rPr>
                    <w:t>ụ</w:t>
                  </w:r>
                  <w:r>
                    <w:rPr>
                      <w:sz w:val="22"/>
                      <w:szCs w:val="22"/>
                      <w:lang w:val="vi-VN"/>
                    </w:rPr>
                    <w:t>c KTVB QPPL (B</w:t>
                  </w:r>
                  <w:r>
                    <w:rPr>
                      <w:sz w:val="22"/>
                      <w:szCs w:val="22"/>
                      <w:lang w:val="vi-VN"/>
                    </w:rPr>
                    <w:t>ộ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Tư pháp);</w:t>
                  </w:r>
                  <w:r>
                    <w:rPr>
                      <w:sz w:val="22"/>
                      <w:szCs w:val="22"/>
                      <w:lang w:val="vi-VN"/>
                    </w:rPr>
                    <w:br/>
                    <w:t>- TT TU, TT HĐND t</w:t>
                  </w:r>
                  <w:r>
                    <w:rPr>
                      <w:sz w:val="22"/>
                      <w:szCs w:val="22"/>
                      <w:lang w:val="vi-VN"/>
                    </w:rPr>
                    <w:t>ỉ</w:t>
                  </w:r>
                  <w:r>
                    <w:rPr>
                      <w:sz w:val="22"/>
                      <w:szCs w:val="22"/>
                      <w:lang w:val="vi-VN"/>
                    </w:rPr>
                    <w:t>nh;</w:t>
                  </w:r>
                  <w:r>
                    <w:rPr>
                      <w:sz w:val="22"/>
                      <w:szCs w:val="22"/>
                      <w:lang w:val="vi-VN"/>
                    </w:rPr>
                    <w:br/>
                  </w:r>
                  <w:r>
                    <w:rPr>
                      <w:sz w:val="22"/>
                      <w:szCs w:val="22"/>
                      <w:lang w:val="vi-VN"/>
                    </w:rPr>
                    <w:t>- CT, các PCT.UBND t</w:t>
                  </w:r>
                  <w:r>
                    <w:rPr>
                      <w:sz w:val="22"/>
                      <w:szCs w:val="22"/>
                      <w:lang w:val="vi-VN"/>
                    </w:rPr>
                    <w:t>ỉ</w:t>
                  </w:r>
                  <w:r>
                    <w:rPr>
                      <w:sz w:val="22"/>
                      <w:szCs w:val="22"/>
                      <w:lang w:val="vi-VN"/>
                    </w:rPr>
                    <w:t>nh;</w:t>
                  </w:r>
                  <w:r>
                    <w:rPr>
                      <w:sz w:val="22"/>
                      <w:szCs w:val="22"/>
                      <w:lang w:val="vi-VN"/>
                    </w:rPr>
                    <w:br/>
                    <w:t>- UBMTTQVN và các đoàn th</w:t>
                  </w:r>
                  <w:r>
                    <w:rPr>
                      <w:sz w:val="22"/>
                      <w:szCs w:val="22"/>
                      <w:lang w:val="vi-VN"/>
                    </w:rPr>
                    <w:t>ể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t</w:t>
                  </w:r>
                  <w:r>
                    <w:rPr>
                      <w:sz w:val="22"/>
                      <w:szCs w:val="22"/>
                      <w:lang w:val="vi-VN"/>
                    </w:rPr>
                    <w:t>ỉ</w:t>
                  </w:r>
                  <w:r>
                    <w:rPr>
                      <w:sz w:val="22"/>
                      <w:szCs w:val="22"/>
                      <w:lang w:val="vi-VN"/>
                    </w:rPr>
                    <w:t>nh;</w:t>
                  </w:r>
                  <w:r>
                    <w:rPr>
                      <w:sz w:val="22"/>
                      <w:szCs w:val="22"/>
                      <w:lang w:val="vi-VN"/>
                    </w:rPr>
                    <w:br/>
                    <w:t>- C</w:t>
                  </w:r>
                  <w:r>
                    <w:rPr>
                      <w:sz w:val="22"/>
                      <w:szCs w:val="22"/>
                      <w:lang w:val="vi-VN"/>
                    </w:rPr>
                    <w:t>ổ</w:t>
                  </w:r>
                  <w:r>
                    <w:rPr>
                      <w:sz w:val="22"/>
                      <w:szCs w:val="22"/>
                      <w:lang w:val="vi-VN"/>
                    </w:rPr>
                    <w:t>ng thông tin đi</w:t>
                  </w:r>
                  <w:r>
                    <w:rPr>
                      <w:sz w:val="22"/>
                      <w:szCs w:val="22"/>
                      <w:lang w:val="vi-VN"/>
                    </w:rPr>
                    <w:t>ệ</w:t>
                  </w:r>
                  <w:r>
                    <w:rPr>
                      <w:sz w:val="22"/>
                      <w:szCs w:val="22"/>
                      <w:lang w:val="vi-VN"/>
                    </w:rPr>
                    <w:t>n t</w:t>
                  </w:r>
                  <w:r>
                    <w:rPr>
                      <w:sz w:val="22"/>
                      <w:szCs w:val="22"/>
                      <w:lang w:val="vi-VN"/>
                    </w:rPr>
                    <w:t>ử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 t</w:t>
                  </w:r>
                  <w:r>
                    <w:rPr>
                      <w:sz w:val="22"/>
                      <w:szCs w:val="22"/>
                      <w:lang w:val="vi-VN"/>
                    </w:rPr>
                    <w:t>ỉ</w:t>
                  </w:r>
                  <w:r>
                    <w:rPr>
                      <w:sz w:val="22"/>
                      <w:szCs w:val="22"/>
                      <w:lang w:val="vi-VN"/>
                    </w:rPr>
                    <w:t>nh;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Công báo t</w:t>
                  </w:r>
                  <w:r>
                    <w:rPr>
                      <w:sz w:val="22"/>
                      <w:szCs w:val="22"/>
                      <w:lang w:val="vi-VN"/>
                    </w:rPr>
                    <w:t>ỉ</w:t>
                  </w:r>
                  <w:r>
                    <w:rPr>
                      <w:sz w:val="22"/>
                      <w:szCs w:val="22"/>
                      <w:lang w:val="vi-VN"/>
                    </w:rPr>
                    <w:t xml:space="preserve">nh; 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rPr>
                      <w:sz w:val="22"/>
                      <w:szCs w:val="22"/>
                      <w:lang w:val="vi-VN"/>
                    </w:rPr>
                  </w:pPr>
                  <w:r>
                    <w:rPr>
                      <w:sz w:val="22"/>
                      <w:szCs w:val="22"/>
                      <w:lang w:val="vi-VN"/>
                    </w:rPr>
                    <w:t>- Phòng THKSTTHC;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Lưu: VT.</w:t>
                  </w:r>
                </w:p>
                <w:p w:rsidR="00CE0316" w:rsidRDefault="000B0AAB">
                  <w:pPr>
                    <w:pStyle w:val="NormalWeb"/>
                    <w:spacing w:before="0" w:beforeAutospacing="0" w:after="0" w:afterAutospacing="0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QD-Baiboquyetdinh33.2015</w:t>
                  </w:r>
                </w:p>
              </w:tc>
              <w:tc>
                <w:tcPr>
                  <w:tcW w:w="528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CE0316" w:rsidRDefault="000B0AAB">
                  <w:pPr>
                    <w:pStyle w:val="NormalWeb"/>
                    <w:spacing w:beforeAutospacing="0" w:after="120" w:afterAutospacing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TM.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Ủ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Y BAN NHÂN DÂN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  <w:t>CH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Ủ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T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Ị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CH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</w:p>
                <w:p w:rsidR="00CE0316" w:rsidRDefault="00CE0316">
                  <w:pPr>
                    <w:pStyle w:val="NormalWeb"/>
                    <w:spacing w:after="120" w:afterAutospacing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:rsidR="00CE0316" w:rsidRDefault="00CE0316">
                  <w:pPr>
                    <w:pStyle w:val="NormalWeb"/>
                    <w:spacing w:after="120" w:afterAutospacing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:rsidR="00CE0316" w:rsidRDefault="000B0AAB">
                  <w:pPr>
                    <w:pStyle w:val="NormalWeb"/>
                    <w:spacing w:after="120" w:afterAutospacing="0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Nguy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ễ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n Văn Út</w:t>
                  </w:r>
                </w:p>
              </w:tc>
            </w:tr>
          </w:tbl>
          <w:p w:rsidR="00CE0316" w:rsidRDefault="00CE0316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:rsidR="00CE0316" w:rsidRDefault="00CE0316">
      <w:pPr>
        <w:pStyle w:val="NormalWeb"/>
        <w:spacing w:after="120" w:afterAutospacing="0"/>
      </w:pPr>
    </w:p>
    <w:p w:rsidR="00CE0316" w:rsidRDefault="00CE0316"/>
    <w:sectPr w:rsidR="00CE0316">
      <w:headerReference w:type="default" r:id="rId8"/>
      <w:pgSz w:w="11907" w:h="16840"/>
      <w:pgMar w:top="1134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AAB" w:rsidRDefault="000B0AAB">
      <w:r>
        <w:separator/>
      </w:r>
    </w:p>
  </w:endnote>
  <w:endnote w:type="continuationSeparator" w:id="0">
    <w:p w:rsidR="000B0AAB" w:rsidRDefault="000B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AAB" w:rsidRDefault="000B0AAB">
      <w:r>
        <w:separator/>
      </w:r>
    </w:p>
  </w:footnote>
  <w:footnote w:type="continuationSeparator" w:id="0">
    <w:p w:rsidR="000B0AAB" w:rsidRDefault="000B0A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1767230"/>
      <w:docPartObj>
        <w:docPartGallery w:val="Page Numbers (Top of Page)"/>
        <w:docPartUnique/>
      </w:docPartObj>
    </w:sdtPr>
    <w:sdtEndPr/>
    <w:sdtContent>
      <w:p w:rsidR="00CE0316" w:rsidRDefault="000B0AA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D45">
          <w:rPr>
            <w:noProof/>
          </w:rPr>
          <w:t>2</w:t>
        </w:r>
        <w:r>
          <w:fldChar w:fldCharType="end"/>
        </w:r>
      </w:p>
    </w:sdtContent>
  </w:sdt>
  <w:p w:rsidR="00CE0316" w:rsidRDefault="00CE03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03F82"/>
    <w:multiLevelType w:val="hybridMultilevel"/>
    <w:tmpl w:val="19146A48"/>
    <w:lvl w:ilvl="0" w:tplc="B31E34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C16C1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F76D17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A86F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3CD669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F8F7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526E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9D101A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AC89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316"/>
    <w:rsid w:val="000B0AAB"/>
    <w:rsid w:val="00335D45"/>
    <w:rsid w:val="00CE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MS Mincho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C8A981-F48F-45E6-A6B6-CD3AD521EA37}"/>
</file>

<file path=customXml/itemProps2.xml><?xml version="1.0" encoding="utf-8"?>
<ds:datastoreItem xmlns:ds="http://schemas.openxmlformats.org/officeDocument/2006/customXml" ds:itemID="{EC4DC0AC-ED49-4592-94CF-E0BBE23F1DA6}"/>
</file>

<file path=customXml/itemProps3.xml><?xml version="1.0" encoding="utf-8"?>
<ds:datastoreItem xmlns:ds="http://schemas.openxmlformats.org/officeDocument/2006/customXml" ds:itemID="{59CF7A44-8842-466F-9B1F-582AF4BBBD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2024-07-18T00:38:00Z</dcterms:created>
  <dcterms:modified xsi:type="dcterms:W3CDTF">2024-07-18T00:38:00Z</dcterms:modified>
</cp:coreProperties>
</file>