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61"/>
      </w:tblGrid>
      <w:tr w:rsidR="00CF6C66" w:rsidTr="00CF6C66">
        <w:tc>
          <w:tcPr>
            <w:tcW w:w="3227" w:type="dxa"/>
          </w:tcPr>
          <w:p w:rsidR="00CF6C66" w:rsidRPr="00CF6C66" w:rsidRDefault="00CF6C66" w:rsidP="00CF6C66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CF6C66">
              <w:rPr>
                <w:b/>
                <w:bCs/>
                <w:sz w:val="26"/>
                <w:szCs w:val="26"/>
              </w:rPr>
              <w:t>ỦY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BAN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NHÂN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DÂN</w:t>
            </w:r>
          </w:p>
          <w:p w:rsidR="00CF6C66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81005FC" wp14:editId="59C2688A">
                      <wp:simplePos x="0" y="0"/>
                      <wp:positionH relativeFrom="column">
                        <wp:posOffset>520065</wp:posOffset>
                      </wp:positionH>
                      <wp:positionV relativeFrom="paragraph">
                        <wp:posOffset>183515</wp:posOffset>
                      </wp:positionV>
                      <wp:extent cx="8096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9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95pt,14.45pt" to="104.7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" strokecolor="black [3040]"/>
                  </w:pict>
                </mc:Fallback>
              </mc:AlternateContent>
            </w:r>
            <w:r w:rsidR="00CF6C66" w:rsidRPr="00CF6C66">
              <w:rPr>
                <w:b/>
                <w:bCs/>
                <w:sz w:val="26"/>
                <w:szCs w:val="26"/>
              </w:rPr>
              <w:t>TỈNH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CF6C66" w:rsidRPr="00CF6C66">
              <w:rPr>
                <w:b/>
                <w:bCs/>
                <w:sz w:val="26"/>
                <w:szCs w:val="26"/>
              </w:rPr>
              <w:t>HÀ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CF6C66" w:rsidRPr="00CF6C66">
              <w:rPr>
                <w:b/>
                <w:bCs/>
                <w:sz w:val="26"/>
                <w:szCs w:val="26"/>
              </w:rPr>
              <w:t>NAM</w:t>
            </w:r>
          </w:p>
          <w:p w:rsidR="00CF6C66" w:rsidRPr="00DD3F64" w:rsidRDefault="00CF6C66" w:rsidP="00CF6C66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Cs/>
                <w:sz w:val="26"/>
                <w:szCs w:val="26"/>
              </w:rPr>
            </w:pPr>
            <w:r w:rsidRPr="00DD3F64">
              <w:rPr>
                <w:sz w:val="26"/>
                <w:szCs w:val="26"/>
              </w:rPr>
              <w:t>Số:</w:t>
            </w:r>
            <w:r w:rsidR="00DD3F64">
              <w:rPr>
                <w:sz w:val="26"/>
                <w:szCs w:val="26"/>
              </w:rPr>
              <w:t xml:space="preserve"> </w:t>
            </w:r>
            <w:r w:rsidRPr="00DD3F64">
              <w:rPr>
                <w:sz w:val="26"/>
                <w:szCs w:val="26"/>
              </w:rPr>
              <w:t>32/2025/QĐ-UBND</w:t>
            </w:r>
          </w:p>
        </w:tc>
        <w:tc>
          <w:tcPr>
            <w:tcW w:w="6061" w:type="dxa"/>
          </w:tcPr>
          <w:p w:rsidR="00CF6C66" w:rsidRPr="00CF6C66" w:rsidRDefault="00CF6C66" w:rsidP="00CF6C66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CF6C66">
              <w:rPr>
                <w:b/>
                <w:bCs/>
                <w:sz w:val="26"/>
                <w:szCs w:val="26"/>
              </w:rPr>
              <w:t>CỘNG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HÒA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XÃ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HỘI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CHỦ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NGHĨA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VIỆT</w:t>
            </w:r>
            <w:r w:rsidR="00DD3F64">
              <w:rPr>
                <w:b/>
                <w:bCs/>
                <w:sz w:val="26"/>
                <w:szCs w:val="26"/>
              </w:rPr>
              <w:t xml:space="preserve"> </w:t>
            </w:r>
            <w:r w:rsidRPr="00CF6C66">
              <w:rPr>
                <w:b/>
                <w:bCs/>
                <w:sz w:val="26"/>
                <w:szCs w:val="26"/>
              </w:rPr>
              <w:t>NAM</w:t>
            </w:r>
          </w:p>
          <w:p w:rsidR="00CF6C66" w:rsidRPr="00DD3F64" w:rsidRDefault="00DD3F64" w:rsidP="00CF6C66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49DF7F7" wp14:editId="0B3E8504">
                      <wp:simplePos x="0" y="0"/>
                      <wp:positionH relativeFrom="column">
                        <wp:posOffset>1219436</wp:posOffset>
                      </wp:positionH>
                      <wp:positionV relativeFrom="paragraph">
                        <wp:posOffset>180192</wp:posOffset>
                      </wp:positionV>
                      <wp:extent cx="1605517" cy="0"/>
                      <wp:effectExtent l="0" t="0" r="1397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0551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6pt,14.2pt" to="222.4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" strokecolor="black [3040]"/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</w:rPr>
              <w:t xml:space="preserve">Độc lập - Tự do - Hạnh phúc </w:t>
            </w:r>
          </w:p>
          <w:p w:rsidR="00CF6C66" w:rsidRPr="00CF6C66" w:rsidRDefault="00CF6C66" w:rsidP="00DD3F64">
            <w:pPr>
              <w:pStyle w:val="NormalWeb"/>
              <w:spacing w:before="120" w:beforeAutospacing="0" w:after="120" w:afterAutospacing="0" w:line="240" w:lineRule="atLeast"/>
              <w:ind w:left="146" w:firstLine="567"/>
              <w:jc w:val="right"/>
              <w:rPr>
                <w:b/>
                <w:sz w:val="26"/>
                <w:szCs w:val="26"/>
              </w:rPr>
            </w:pPr>
            <w:r w:rsidRPr="00DD3F64">
              <w:rPr>
                <w:i/>
                <w:iCs/>
                <w:sz w:val="26"/>
                <w:szCs w:val="26"/>
              </w:rPr>
              <w:t>Hà</w:t>
            </w:r>
            <w:r w:rsidR="00DD3F64">
              <w:rPr>
                <w:i/>
                <w:iCs/>
                <w:sz w:val="26"/>
                <w:szCs w:val="26"/>
              </w:rPr>
              <w:t xml:space="preserve"> </w:t>
            </w:r>
            <w:r w:rsidRPr="00DD3F64">
              <w:rPr>
                <w:i/>
                <w:iCs/>
                <w:sz w:val="26"/>
                <w:szCs w:val="26"/>
              </w:rPr>
              <w:t>Nam,</w:t>
            </w:r>
            <w:r w:rsidR="00DD3F64">
              <w:rPr>
                <w:i/>
                <w:iCs/>
                <w:sz w:val="26"/>
                <w:szCs w:val="26"/>
              </w:rPr>
              <w:t xml:space="preserve"> </w:t>
            </w:r>
            <w:r w:rsidRPr="00DD3F64">
              <w:rPr>
                <w:i/>
                <w:iCs/>
                <w:sz w:val="26"/>
                <w:szCs w:val="26"/>
              </w:rPr>
              <w:t>ngày</w:t>
            </w:r>
            <w:r w:rsidR="00DD3F64">
              <w:rPr>
                <w:i/>
                <w:iCs/>
                <w:sz w:val="26"/>
                <w:szCs w:val="26"/>
              </w:rPr>
              <w:t xml:space="preserve"> 16 </w:t>
            </w:r>
            <w:r w:rsidRPr="00DD3F64">
              <w:rPr>
                <w:i/>
                <w:iCs/>
                <w:sz w:val="26"/>
                <w:szCs w:val="26"/>
              </w:rPr>
              <w:t>tháng</w:t>
            </w:r>
            <w:r w:rsidR="00DD3F64">
              <w:rPr>
                <w:i/>
                <w:iCs/>
                <w:sz w:val="26"/>
                <w:szCs w:val="26"/>
              </w:rPr>
              <w:t xml:space="preserve"> </w:t>
            </w:r>
            <w:r w:rsidRPr="00DD3F64">
              <w:rPr>
                <w:i/>
                <w:iCs/>
                <w:sz w:val="26"/>
                <w:szCs w:val="26"/>
              </w:rPr>
              <w:t>4</w:t>
            </w:r>
            <w:r w:rsidR="00DD3F64">
              <w:rPr>
                <w:i/>
                <w:iCs/>
                <w:sz w:val="26"/>
                <w:szCs w:val="26"/>
              </w:rPr>
              <w:t xml:space="preserve"> </w:t>
            </w:r>
            <w:r w:rsidRPr="00DD3F64">
              <w:rPr>
                <w:i/>
                <w:iCs/>
                <w:sz w:val="26"/>
                <w:szCs w:val="26"/>
              </w:rPr>
              <w:t>năm</w:t>
            </w:r>
            <w:r w:rsidR="00DD3F64">
              <w:rPr>
                <w:i/>
                <w:iCs/>
                <w:sz w:val="26"/>
                <w:szCs w:val="26"/>
              </w:rPr>
              <w:t xml:space="preserve"> </w:t>
            </w:r>
            <w:r w:rsidRPr="00DD3F64">
              <w:rPr>
                <w:i/>
                <w:iCs/>
                <w:sz w:val="26"/>
                <w:szCs w:val="26"/>
              </w:rPr>
              <w:t>2025</w:t>
            </w:r>
          </w:p>
        </w:tc>
      </w:tr>
    </w:tbl>
    <w:p w:rsidR="00CF6C66" w:rsidRPr="00DD3F64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sz w:val="28"/>
          <w:szCs w:val="28"/>
        </w:rPr>
      </w:pPr>
      <w:r w:rsidRPr="00DD3F64">
        <w:rPr>
          <w:b/>
          <w:bCs/>
          <w:sz w:val="28"/>
          <w:szCs w:val="28"/>
        </w:rPr>
        <w:t>QUYẾT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ĐỊNH</w:t>
      </w:r>
    </w:p>
    <w:p w:rsidR="00CF6C66" w:rsidRDefault="00B26766" w:rsidP="00DD3F64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1811921</wp:posOffset>
                </wp:positionH>
                <wp:positionV relativeFrom="paragraph">
                  <wp:posOffset>237180</wp:posOffset>
                </wp:positionV>
                <wp:extent cx="2423795" cy="1"/>
                <wp:effectExtent l="0" t="0" r="1460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379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2.65pt,18.7pt" to="333.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" strokecolor="black [3040]"/>
            </w:pict>
          </mc:Fallback>
        </mc:AlternateContent>
      </w:r>
      <w:r w:rsidR="00CF6C66" w:rsidRPr="00DD3F64">
        <w:rPr>
          <w:b/>
          <w:bCs/>
          <w:sz w:val="28"/>
          <w:szCs w:val="28"/>
        </w:rPr>
        <w:t>Bãi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bỏ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các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Quyết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định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của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Ủy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ban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nhân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dân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tỉnh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Hà</w:t>
      </w:r>
      <w:r w:rsidR="00DD3F64" w:rsidRPr="00DD3F64">
        <w:rPr>
          <w:b/>
          <w:bCs/>
          <w:sz w:val="28"/>
          <w:szCs w:val="28"/>
        </w:rPr>
        <w:t xml:space="preserve"> </w:t>
      </w:r>
      <w:r w:rsidR="00CF6C66" w:rsidRPr="00DD3F64">
        <w:rPr>
          <w:b/>
          <w:bCs/>
          <w:sz w:val="28"/>
          <w:szCs w:val="28"/>
        </w:rPr>
        <w:t>Nam</w:t>
      </w:r>
    </w:p>
    <w:p w:rsidR="00B26766" w:rsidRPr="00DD3F64" w:rsidRDefault="00B26766" w:rsidP="00DD3F64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sz w:val="28"/>
          <w:szCs w:val="28"/>
        </w:rPr>
      </w:pPr>
    </w:p>
    <w:p w:rsidR="00DD3F64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CF6C66">
        <w:rPr>
          <w:i/>
          <w:iCs/>
          <w:sz w:val="28"/>
          <w:szCs w:val="28"/>
        </w:rPr>
        <w:t>Căn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cứ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Luật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Tổ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chức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chính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quyền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địa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phương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ngày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19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tháng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02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năm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2025;</w:t>
      </w:r>
    </w:p>
    <w:p w:rsidR="00DD3F64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CF6C66">
        <w:rPr>
          <w:i/>
          <w:iCs/>
          <w:sz w:val="28"/>
          <w:szCs w:val="28"/>
        </w:rPr>
        <w:t>Căn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cứ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Luật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Ban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hành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văn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bản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q</w:t>
      </w:r>
      <w:bookmarkStart w:id="0" w:name="_GoBack"/>
      <w:bookmarkEnd w:id="0"/>
      <w:r w:rsidRPr="00CF6C66">
        <w:rPr>
          <w:i/>
          <w:iCs/>
          <w:sz w:val="28"/>
          <w:szCs w:val="28"/>
        </w:rPr>
        <w:t>uy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phạm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pháp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luật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ngày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19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tháng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02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năm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2025;</w:t>
      </w:r>
      <w:r w:rsidR="00DD3F64">
        <w:rPr>
          <w:i/>
          <w:iCs/>
          <w:sz w:val="28"/>
          <w:szCs w:val="28"/>
        </w:rPr>
        <w:t xml:space="preserve"> </w:t>
      </w:r>
    </w:p>
    <w:p w:rsidR="00CF6C66" w:rsidRPr="00CF6C66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i/>
          <w:iCs/>
          <w:sz w:val="28"/>
          <w:szCs w:val="28"/>
        </w:rPr>
        <w:t>Theo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đề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nghị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của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Giám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đốc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Sở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Tư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pháp;</w:t>
      </w:r>
      <w:r w:rsidR="00DD3F64">
        <w:rPr>
          <w:i/>
          <w:iCs/>
          <w:sz w:val="28"/>
          <w:szCs w:val="28"/>
        </w:rPr>
        <w:t xml:space="preserve"> </w:t>
      </w:r>
    </w:p>
    <w:p w:rsidR="00CF6C66" w:rsidRPr="00CF6C66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i/>
          <w:iCs/>
          <w:sz w:val="28"/>
          <w:szCs w:val="28"/>
        </w:rPr>
        <w:t>Ủy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ban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nhân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dân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tỉnh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Hà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Nam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ban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hành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Quyết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định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bãi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bỏ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các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Quyết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định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của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Ủy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ban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nhân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dân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tỉnh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Hà</w:t>
      </w:r>
      <w:r w:rsidR="00DD3F64">
        <w:rPr>
          <w:i/>
          <w:iCs/>
          <w:sz w:val="28"/>
          <w:szCs w:val="28"/>
        </w:rPr>
        <w:t xml:space="preserve"> </w:t>
      </w:r>
      <w:r w:rsidRPr="00CF6C66">
        <w:rPr>
          <w:i/>
          <w:iCs/>
          <w:sz w:val="28"/>
          <w:szCs w:val="28"/>
        </w:rPr>
        <w:t>Nam.</w:t>
      </w:r>
      <w:r w:rsidR="00DD3F64">
        <w:rPr>
          <w:i/>
          <w:iCs/>
          <w:sz w:val="28"/>
          <w:szCs w:val="28"/>
        </w:rPr>
        <w:t xml:space="preserve"> </w:t>
      </w:r>
    </w:p>
    <w:p w:rsidR="00A51F91" w:rsidRDefault="00A51F91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bCs/>
          <w:sz w:val="28"/>
          <w:szCs w:val="28"/>
        </w:rPr>
      </w:pPr>
    </w:p>
    <w:p w:rsidR="00CF6C66" w:rsidRPr="00DD3F64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DD3F64">
        <w:rPr>
          <w:b/>
          <w:bCs/>
          <w:sz w:val="28"/>
          <w:szCs w:val="28"/>
        </w:rPr>
        <w:t>Điều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1</w:t>
      </w:r>
      <w:r w:rsidRPr="00DD3F64">
        <w:rPr>
          <w:b/>
          <w:sz w:val="28"/>
          <w:szCs w:val="28"/>
        </w:rPr>
        <w:t>.</w:t>
      </w:r>
      <w:r w:rsidR="00DD3F64" w:rsidRPr="00DD3F64">
        <w:rPr>
          <w:b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Bãi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bỏ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toàn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bộ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các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Quyết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định</w:t>
      </w:r>
      <w:r w:rsidR="00DD3F64" w:rsidRPr="00DD3F64">
        <w:rPr>
          <w:b/>
          <w:bCs/>
          <w:sz w:val="28"/>
          <w:szCs w:val="28"/>
        </w:rPr>
        <w:t xml:space="preserve"> </w:t>
      </w:r>
    </w:p>
    <w:p w:rsidR="00CF6C66" w:rsidRPr="00CF6C66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sz w:val="28"/>
          <w:szCs w:val="28"/>
        </w:rPr>
        <w:t>Bãi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bỏ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toàn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bộ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các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Quyết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sau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đây:</w:t>
      </w:r>
      <w:r w:rsidR="00DD3F64">
        <w:rPr>
          <w:sz w:val="28"/>
          <w:szCs w:val="28"/>
        </w:rPr>
        <w:t xml:space="preserve"> </w:t>
      </w:r>
    </w:p>
    <w:p w:rsidR="006026E4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sz w:val="28"/>
          <w:szCs w:val="28"/>
        </w:rPr>
        <w:t>1.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Quyết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số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06/2010/QĐ-UBND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ngày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15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tháng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3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năm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2010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ban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chế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phối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hợp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trong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công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tác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đăng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ký,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quản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lý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hộ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tịch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và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đăng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ký,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quản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lý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cư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trú.</w:t>
      </w:r>
      <w:r w:rsidR="00DD3F64">
        <w:rPr>
          <w:sz w:val="28"/>
          <w:szCs w:val="28"/>
        </w:rPr>
        <w:t xml:space="preserve"> </w:t>
      </w:r>
    </w:p>
    <w:p w:rsidR="00CF6C66" w:rsidRPr="00CF6C66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sz w:val="28"/>
          <w:szCs w:val="28"/>
        </w:rPr>
        <w:t>2.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Quyết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số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20/2012/QĐ-UBND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ngày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14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tháng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9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năm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2012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ban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chế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phối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hợp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tra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cứu,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xác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minh,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trao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đổi,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cung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cấp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thông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tin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lý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lịch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tư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pháp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trên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địa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bàn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tỉnh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Nam.</w:t>
      </w:r>
      <w:r w:rsidR="00DD3F64">
        <w:rPr>
          <w:sz w:val="28"/>
          <w:szCs w:val="28"/>
        </w:rPr>
        <w:t xml:space="preserve"> </w:t>
      </w:r>
    </w:p>
    <w:p w:rsidR="006026E4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sz w:val="28"/>
          <w:szCs w:val="28"/>
        </w:rPr>
        <w:t>3.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Quyết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số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37/2017/QĐ-UBND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ngày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01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tháng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9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năm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2017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một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số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mức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chi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hỗ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trợ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thực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hiện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công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tác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hòa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giải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ở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cơ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sở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trên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địa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bàn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tỉnh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Nam.</w:t>
      </w:r>
      <w:r w:rsidR="00DD3F64">
        <w:rPr>
          <w:sz w:val="28"/>
          <w:szCs w:val="28"/>
        </w:rPr>
        <w:t xml:space="preserve"> </w:t>
      </w:r>
    </w:p>
    <w:p w:rsidR="00CF6C66" w:rsidRPr="00CF6C66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sz w:val="28"/>
          <w:szCs w:val="28"/>
        </w:rPr>
        <w:t>4.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Quyết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số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52/2019/QĐ-UBND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ngày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31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tháng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12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năm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2019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ban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đấu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giá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quyền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sử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dụng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khi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Nhà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nước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giao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có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thu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tiền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sử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dụng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hoặc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cho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thuê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trên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địa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bàn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tỉnh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Nam.</w:t>
      </w:r>
      <w:r w:rsidR="00DD3F64">
        <w:rPr>
          <w:sz w:val="28"/>
          <w:szCs w:val="28"/>
        </w:rPr>
        <w:t xml:space="preserve"> </w:t>
      </w:r>
    </w:p>
    <w:p w:rsidR="00CF6C66" w:rsidRPr="00CF6C66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sz w:val="28"/>
          <w:szCs w:val="28"/>
        </w:rPr>
        <w:t>5.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Quyết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số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22/2020/QĐ-UBND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ngày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17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tháng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8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năm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2020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sửa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đổi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Điều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12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đấu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giá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quyền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sử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dụng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khi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Nhà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nước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giao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có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thu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tiền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sử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dụng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hoặc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cho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thuê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đất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trên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địa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bàn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tỉnh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Nam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ban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kèm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theo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Quyết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số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52/2019/QĐ-UBND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ngày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31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tháng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12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năm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2019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của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Ủy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ban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nhân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dân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tỉnh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Hà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Nam.</w:t>
      </w:r>
      <w:r w:rsidR="00DD3F64">
        <w:rPr>
          <w:sz w:val="28"/>
          <w:szCs w:val="28"/>
        </w:rPr>
        <w:t xml:space="preserve"> </w:t>
      </w:r>
    </w:p>
    <w:p w:rsidR="00CF6C66" w:rsidRPr="00DD3F64" w:rsidRDefault="00CF6C66" w:rsidP="00DD3F6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DD3F64">
        <w:rPr>
          <w:b/>
          <w:bCs/>
          <w:sz w:val="28"/>
          <w:szCs w:val="28"/>
        </w:rPr>
        <w:t>Điều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2.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Điều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khoản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thi</w:t>
      </w:r>
      <w:r w:rsidR="00DD3F64" w:rsidRPr="00DD3F64">
        <w:rPr>
          <w:b/>
          <w:bCs/>
          <w:sz w:val="28"/>
          <w:szCs w:val="28"/>
        </w:rPr>
        <w:t xml:space="preserve"> </w:t>
      </w:r>
      <w:r w:rsidRPr="00DD3F64">
        <w:rPr>
          <w:b/>
          <w:bCs/>
          <w:sz w:val="28"/>
          <w:szCs w:val="28"/>
        </w:rPr>
        <w:t>hành</w:t>
      </w:r>
      <w:r w:rsidR="00DD3F64" w:rsidRPr="00DD3F64">
        <w:rPr>
          <w:b/>
          <w:bCs/>
          <w:sz w:val="28"/>
          <w:szCs w:val="28"/>
        </w:rPr>
        <w:t xml:space="preserve"> </w:t>
      </w:r>
    </w:p>
    <w:p w:rsidR="00DD3F64" w:rsidRDefault="00CF6C66" w:rsidP="006026E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F6C66">
        <w:rPr>
          <w:sz w:val="28"/>
          <w:szCs w:val="28"/>
        </w:rPr>
        <w:t>Quyết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định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này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có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hiệu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lực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từ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ngày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01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tháng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5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năm</w:t>
      </w:r>
      <w:r w:rsidR="00DD3F64">
        <w:rPr>
          <w:sz w:val="28"/>
          <w:szCs w:val="28"/>
        </w:rPr>
        <w:t xml:space="preserve"> </w:t>
      </w:r>
      <w:r w:rsidRPr="00CF6C66">
        <w:rPr>
          <w:sz w:val="28"/>
          <w:szCs w:val="28"/>
        </w:rPr>
        <w:t>2025.</w:t>
      </w:r>
    </w:p>
    <w:p w:rsidR="006026E4" w:rsidRPr="00CF6C66" w:rsidRDefault="006026E4" w:rsidP="006026E4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Chánh Văn phòng Uỷ ban nhân dân tỉnh; Giám đốc Sở Tư pháp; Thủ trưởng các sở, ban, ngành thuộc tỉnh; Chủ tịch Uỷ ban nhân dân các huyện, thị </w:t>
      </w:r>
      <w:r>
        <w:rPr>
          <w:sz w:val="28"/>
          <w:szCs w:val="28"/>
        </w:rPr>
        <w:lastRenderedPageBreak/>
        <w:t>xã, thành phố và các cơ quan, tổ chức, cá nhân có liên quan chịu trách nhiệm thi hành Quyết định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DD3F64" w:rsidTr="00DD3F64">
        <w:tc>
          <w:tcPr>
            <w:tcW w:w="4644" w:type="dxa"/>
          </w:tcPr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b/>
              </w:rPr>
            </w:pPr>
            <w:r w:rsidRPr="00DD3F64">
              <w:rPr>
                <w:b/>
                <w:bCs/>
                <w:i/>
                <w:iCs/>
              </w:rPr>
              <w:t xml:space="preserve">Nơi nhận: </w:t>
            </w:r>
          </w:p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D3F64">
              <w:rPr>
                <w:sz w:val="22"/>
                <w:szCs w:val="22"/>
              </w:rPr>
              <w:t xml:space="preserve">- Như Điều 2; </w:t>
            </w:r>
          </w:p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D3F64">
              <w:rPr>
                <w:sz w:val="22"/>
                <w:szCs w:val="22"/>
              </w:rPr>
              <w:t xml:space="preserve">- Văn phòng Chính phủ; </w:t>
            </w:r>
          </w:p>
          <w:p w:rsidR="00B83B18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D3F64">
              <w:rPr>
                <w:sz w:val="22"/>
                <w:szCs w:val="22"/>
              </w:rPr>
              <w:t xml:space="preserve">- Cục KTVB &amp;QLXLVPHC - Bộ Tư pháp; </w:t>
            </w:r>
          </w:p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D3F64">
              <w:rPr>
                <w:sz w:val="22"/>
                <w:szCs w:val="22"/>
              </w:rPr>
              <w:t xml:space="preserve">- TTTU, TT. HĐND tỉnh; </w:t>
            </w:r>
          </w:p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D3F64">
              <w:rPr>
                <w:sz w:val="22"/>
                <w:szCs w:val="22"/>
              </w:rPr>
              <w:t xml:space="preserve">- Lãnh đạo UBND tỉnh; </w:t>
            </w:r>
          </w:p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D3F64">
              <w:rPr>
                <w:sz w:val="22"/>
                <w:szCs w:val="22"/>
              </w:rPr>
              <w:t xml:space="preserve">- VPUB: LĐVP, TCDNC; </w:t>
            </w:r>
          </w:p>
          <w:p w:rsidR="00B83B18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2"/>
                <w:szCs w:val="22"/>
              </w:rPr>
            </w:pPr>
            <w:r w:rsidRPr="00DD3F64">
              <w:rPr>
                <w:sz w:val="22"/>
                <w:szCs w:val="22"/>
              </w:rPr>
              <w:t xml:space="preserve">- Cổng TTĐT tỉnh, Công báo tỉnh Hà Nam; </w:t>
            </w:r>
          </w:p>
          <w:p w:rsid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  <w:r w:rsidRPr="00DD3F64">
              <w:rPr>
                <w:sz w:val="22"/>
                <w:szCs w:val="22"/>
              </w:rPr>
              <w:t xml:space="preserve">- Lưu: </w:t>
            </w:r>
            <w:r w:rsidRPr="00A81AF8">
              <w:rPr>
                <w:sz w:val="22"/>
                <w:szCs w:val="22"/>
              </w:rPr>
              <w:t>VT, TCDNC(H).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4644" w:type="dxa"/>
          </w:tcPr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DD3F64">
              <w:rPr>
                <w:b/>
                <w:bCs/>
                <w:sz w:val="28"/>
                <w:szCs w:val="28"/>
              </w:rPr>
              <w:t>TM. ỦY BAN NHÂN DÂN</w:t>
            </w:r>
          </w:p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8"/>
                <w:szCs w:val="28"/>
              </w:rPr>
            </w:pPr>
            <w:r w:rsidRPr="00DD3F64">
              <w:rPr>
                <w:b/>
                <w:bCs/>
                <w:sz w:val="28"/>
                <w:szCs w:val="28"/>
              </w:rPr>
              <w:t xml:space="preserve">KT. </w:t>
            </w:r>
            <w:r w:rsidRPr="00DD5885">
              <w:rPr>
                <w:b/>
                <w:bCs/>
                <w:sz w:val="28"/>
                <w:szCs w:val="28"/>
              </w:rPr>
              <w:t>CHỦ TỊCH</w:t>
            </w:r>
          </w:p>
          <w:p w:rsidR="00DD3F64" w:rsidRDefault="00DD3F64" w:rsidP="00DD3F6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DD3F64">
              <w:rPr>
                <w:b/>
                <w:bCs/>
                <w:sz w:val="28"/>
                <w:szCs w:val="28"/>
              </w:rPr>
              <w:t>PHÓ CHỦ TỊCH</w:t>
            </w:r>
          </w:p>
          <w:p w:rsidR="00DD3F64" w:rsidRDefault="00DD3F64" w:rsidP="00DD3F6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sz w:val="28"/>
                <w:szCs w:val="28"/>
              </w:rPr>
            </w:pPr>
          </w:p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8"/>
                <w:szCs w:val="28"/>
              </w:rPr>
            </w:pPr>
          </w:p>
          <w:p w:rsidR="00DD3F64" w:rsidRPr="00DD3F64" w:rsidRDefault="00DD3F64" w:rsidP="00DD3F6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8"/>
                <w:szCs w:val="28"/>
              </w:rPr>
            </w:pPr>
            <w:r w:rsidRPr="00DD3F64">
              <w:rPr>
                <w:b/>
                <w:bCs/>
                <w:sz w:val="28"/>
                <w:szCs w:val="28"/>
              </w:rPr>
              <w:t>Nguyễn Anh Chức</w:t>
            </w:r>
          </w:p>
          <w:p w:rsidR="00DD3F64" w:rsidRDefault="00DD3F64" w:rsidP="00DD3F64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</w:p>
        </w:tc>
      </w:tr>
    </w:tbl>
    <w:p w:rsidR="00502316" w:rsidRPr="00CF6C66" w:rsidRDefault="00502316" w:rsidP="00DD3F64">
      <w:pPr>
        <w:spacing w:before="120" w:after="120" w:line="240" w:lineRule="atLeast"/>
        <w:ind w:firstLine="567"/>
        <w:jc w:val="both"/>
        <w:rPr>
          <w:szCs w:val="28"/>
        </w:rPr>
      </w:pPr>
    </w:p>
    <w:sectPr w:rsidR="00502316" w:rsidRPr="00CF6C66" w:rsidSect="009455EE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710D" w:rsidRDefault="0010710D" w:rsidP="00CF6C66">
      <w:pPr>
        <w:spacing w:after="0" w:line="240" w:lineRule="auto"/>
      </w:pPr>
      <w:r>
        <w:separator/>
      </w:r>
    </w:p>
  </w:endnote>
  <w:endnote w:type="continuationSeparator" w:id="0">
    <w:p w:rsidR="0010710D" w:rsidRDefault="0010710D" w:rsidP="00CF6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710D" w:rsidRDefault="0010710D" w:rsidP="00CF6C66">
      <w:pPr>
        <w:spacing w:after="0" w:line="240" w:lineRule="auto"/>
      </w:pPr>
      <w:r>
        <w:separator/>
      </w:r>
    </w:p>
  </w:footnote>
  <w:footnote w:type="continuationSeparator" w:id="0">
    <w:p w:rsidR="0010710D" w:rsidRDefault="0010710D" w:rsidP="00CF6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82008976"/>
      <w:docPartObj>
        <w:docPartGallery w:val="Page Numbers (Top of Page)"/>
        <w:docPartUnique/>
      </w:docPartObj>
    </w:sdtPr>
    <w:sdtEndPr>
      <w:rPr>
        <w:noProof/>
      </w:rPr>
    </w:sdtEndPr>
    <w:sdtContent>
      <w:p w:rsidR="00CF6C66" w:rsidRDefault="00CF6C66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455E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F6C66" w:rsidRDefault="00CF6C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C66"/>
    <w:rsid w:val="0004241B"/>
    <w:rsid w:val="0010710D"/>
    <w:rsid w:val="00245DBB"/>
    <w:rsid w:val="00333E25"/>
    <w:rsid w:val="003B4551"/>
    <w:rsid w:val="00502316"/>
    <w:rsid w:val="0058675B"/>
    <w:rsid w:val="006026E4"/>
    <w:rsid w:val="009455EE"/>
    <w:rsid w:val="009B47F1"/>
    <w:rsid w:val="00A51F91"/>
    <w:rsid w:val="00A77E8F"/>
    <w:rsid w:val="00A81AF8"/>
    <w:rsid w:val="00B26766"/>
    <w:rsid w:val="00B740FD"/>
    <w:rsid w:val="00B83B18"/>
    <w:rsid w:val="00CF6C66"/>
    <w:rsid w:val="00DD3F64"/>
    <w:rsid w:val="00DD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6C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6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C66"/>
  </w:style>
  <w:style w:type="paragraph" w:styleId="Footer">
    <w:name w:val="footer"/>
    <w:basedOn w:val="Normal"/>
    <w:link w:val="FooterChar"/>
    <w:uiPriority w:val="99"/>
    <w:unhideWhenUsed/>
    <w:rsid w:val="00CF6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C66"/>
  </w:style>
  <w:style w:type="table" w:styleId="TableGrid">
    <w:name w:val="Table Grid"/>
    <w:basedOn w:val="TableNormal"/>
    <w:uiPriority w:val="59"/>
    <w:rsid w:val="00CF6C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6C6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F6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6C66"/>
  </w:style>
  <w:style w:type="paragraph" w:styleId="Footer">
    <w:name w:val="footer"/>
    <w:basedOn w:val="Normal"/>
    <w:link w:val="FooterChar"/>
    <w:uiPriority w:val="99"/>
    <w:unhideWhenUsed/>
    <w:rsid w:val="00CF6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6C66"/>
  </w:style>
  <w:style w:type="table" w:styleId="TableGrid">
    <w:name w:val="Table Grid"/>
    <w:basedOn w:val="TableNormal"/>
    <w:uiPriority w:val="59"/>
    <w:rsid w:val="00CF6C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66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8AFDCF-261E-4299-ABF0-0443CAC11A55}"/>
</file>

<file path=customXml/itemProps2.xml><?xml version="1.0" encoding="utf-8"?>
<ds:datastoreItem xmlns:ds="http://schemas.openxmlformats.org/officeDocument/2006/customXml" ds:itemID="{767230E8-F37C-4F0E-83B8-7DE333A7F0C4}"/>
</file>

<file path=customXml/itemProps3.xml><?xml version="1.0" encoding="utf-8"?>
<ds:datastoreItem xmlns:ds="http://schemas.openxmlformats.org/officeDocument/2006/customXml" ds:itemID="{C5A1C294-D880-4EF3-ADA2-574CBCF24A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325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2025-04-21T07:47:00Z</dcterms:created>
  <dcterms:modified xsi:type="dcterms:W3CDTF">2025-04-22T09:19:00Z</dcterms:modified>
</cp:coreProperties>
</file>