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jc w:val="center"/>
        <w:tblLook w:val="0000" w:firstRow="0" w:lastRow="0" w:firstColumn="0" w:lastColumn="0" w:noHBand="0" w:noVBand="0"/>
      </w:tblPr>
      <w:tblGrid>
        <w:gridCol w:w="3969"/>
        <w:gridCol w:w="5812"/>
      </w:tblGrid>
      <w:tr w:rsidR="00221FAC" w:rsidRPr="003966CE" w14:paraId="036813DC" w14:textId="77777777" w:rsidTr="00AB1AB2">
        <w:trPr>
          <w:trHeight w:val="993"/>
          <w:jc w:val="center"/>
        </w:trPr>
        <w:tc>
          <w:tcPr>
            <w:tcW w:w="3969" w:type="dxa"/>
          </w:tcPr>
          <w:p w14:paraId="4C7ECBEB" w14:textId="77777777" w:rsidR="00221FAC" w:rsidRPr="003966CE" w:rsidRDefault="00221FAC" w:rsidP="007518A2">
            <w:pPr>
              <w:spacing w:after="0" w:line="240" w:lineRule="auto"/>
              <w:ind w:right="-108"/>
              <w:jc w:val="center"/>
              <w:rPr>
                <w:rFonts w:ascii="Times New Roman" w:hAnsi="Times New Roman"/>
                <w:b/>
                <w:bCs/>
                <w:sz w:val="26"/>
                <w:szCs w:val="26"/>
                <w:lang w:val="en-GB"/>
              </w:rPr>
            </w:pPr>
            <w:r w:rsidRPr="003966CE">
              <w:rPr>
                <w:rFonts w:ascii="Times New Roman" w:hAnsi="Times New Roman"/>
                <w:b/>
                <w:bCs/>
                <w:sz w:val="26"/>
                <w:szCs w:val="26"/>
                <w:lang w:val="en-GB"/>
              </w:rPr>
              <w:t>ỦY BAN NHÂN DÂN</w:t>
            </w:r>
          </w:p>
          <w:p w14:paraId="3CB74DB9" w14:textId="5FDED913" w:rsidR="00221FAC" w:rsidRPr="003966CE" w:rsidRDefault="00F25E78" w:rsidP="007518A2">
            <w:pPr>
              <w:spacing w:after="0" w:line="240" w:lineRule="auto"/>
              <w:ind w:right="-108"/>
              <w:jc w:val="center"/>
              <w:rPr>
                <w:rFonts w:ascii="Times New Roman" w:hAnsi="Times New Roman"/>
                <w:sz w:val="24"/>
                <w:szCs w:val="24"/>
                <w:lang w:val="en-GB"/>
              </w:rPr>
            </w:pPr>
            <w:r w:rsidRPr="003966CE">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6BC65DE5" wp14:editId="30415C57">
                      <wp:simplePos x="0" y="0"/>
                      <wp:positionH relativeFrom="column">
                        <wp:posOffset>755015</wp:posOffset>
                      </wp:positionH>
                      <wp:positionV relativeFrom="paragraph">
                        <wp:posOffset>226534</wp:posOffset>
                      </wp:positionV>
                      <wp:extent cx="957595" cy="0"/>
                      <wp:effectExtent l="0" t="0" r="0" b="0"/>
                      <wp:wrapNone/>
                      <wp:docPr id="331201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7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2491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5pt,17.85pt" to="134.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"/>
                  </w:pict>
                </mc:Fallback>
              </mc:AlternateContent>
            </w:r>
            <w:r w:rsidR="00221FAC" w:rsidRPr="003966CE">
              <w:rPr>
                <w:rFonts w:ascii="Times New Roman" w:hAnsi="Times New Roman"/>
                <w:b/>
                <w:bCs/>
                <w:sz w:val="26"/>
                <w:szCs w:val="26"/>
                <w:lang w:val="en-GB"/>
              </w:rPr>
              <w:t>THÀNH PHỐ HỒ CHÍ MINH</w:t>
            </w:r>
          </w:p>
        </w:tc>
        <w:tc>
          <w:tcPr>
            <w:tcW w:w="5812" w:type="dxa"/>
          </w:tcPr>
          <w:p w14:paraId="5F2D8A8C" w14:textId="77777777" w:rsidR="00221FAC" w:rsidRPr="003966CE" w:rsidRDefault="00221FAC" w:rsidP="007518A2">
            <w:pPr>
              <w:pStyle w:val="Heading9"/>
              <w:spacing w:before="0" w:after="0"/>
              <w:ind w:right="-108"/>
              <w:jc w:val="center"/>
              <w:rPr>
                <w:rFonts w:ascii="Times New Roman" w:hAnsi="Times New Roman"/>
                <w:b/>
                <w:bCs/>
                <w:sz w:val="24"/>
                <w:szCs w:val="24"/>
                <w:lang w:val="en-GB"/>
              </w:rPr>
            </w:pPr>
            <w:r w:rsidRPr="003966CE">
              <w:rPr>
                <w:rFonts w:ascii="Times New Roman" w:hAnsi="Times New Roman"/>
                <w:b/>
                <w:bCs/>
                <w:sz w:val="24"/>
                <w:szCs w:val="24"/>
                <w:lang w:val="en-GB"/>
              </w:rPr>
              <w:t>CỘNG HÒA XÃ HỘI CHỦ NGHĨA VIỆT NAM</w:t>
            </w:r>
          </w:p>
          <w:p w14:paraId="7128FC9D" w14:textId="17ABA940" w:rsidR="00221FAC" w:rsidRPr="003966CE" w:rsidRDefault="00221FAC" w:rsidP="007518A2">
            <w:pPr>
              <w:spacing w:after="0" w:line="240" w:lineRule="auto"/>
              <w:ind w:right="-108"/>
              <w:jc w:val="center"/>
              <w:rPr>
                <w:rFonts w:ascii="Times New Roman" w:hAnsi="Times New Roman"/>
                <w:b/>
                <w:bCs/>
                <w:sz w:val="26"/>
                <w:szCs w:val="26"/>
                <w:lang w:val="en-GB"/>
              </w:rPr>
            </w:pPr>
            <w:r w:rsidRPr="003966CE">
              <w:rPr>
                <w:rFonts w:ascii="Times New Roman" w:hAnsi="Times New Roman"/>
                <w:b/>
                <w:bCs/>
                <w:sz w:val="26"/>
                <w:szCs w:val="26"/>
                <w:lang w:val="en-GB"/>
              </w:rPr>
              <w:t>Độc lập - Tự do - Hạnh phúc</w:t>
            </w:r>
          </w:p>
          <w:p w14:paraId="4C70187B" w14:textId="2F88AFF4" w:rsidR="00221FAC" w:rsidRPr="003966CE" w:rsidRDefault="00EF5643" w:rsidP="007518A2">
            <w:pPr>
              <w:spacing w:after="0" w:line="240" w:lineRule="auto"/>
              <w:ind w:right="-108"/>
              <w:jc w:val="center"/>
              <w:rPr>
                <w:rFonts w:ascii="Times New Roman" w:hAnsi="Times New Roman"/>
                <w:sz w:val="24"/>
                <w:szCs w:val="24"/>
                <w:vertAlign w:val="superscript"/>
                <w:lang w:val="en-GB"/>
              </w:rPr>
            </w:pPr>
            <w:r w:rsidRPr="003966CE">
              <w:rPr>
                <w:rFonts w:ascii="Times New Roman" w:hAnsi="Times New Roman"/>
                <w:b/>
                <w:bCs/>
                <w:noProof/>
                <w:sz w:val="24"/>
                <w:szCs w:val="24"/>
              </w:rPr>
              <mc:AlternateContent>
                <mc:Choice Requires="wps">
                  <w:drawing>
                    <wp:anchor distT="0" distB="0" distL="114300" distR="114300" simplePos="0" relativeHeight="251661312" behindDoc="0" locked="0" layoutInCell="1" allowOverlap="1" wp14:anchorId="745316AD" wp14:editId="00119FD3">
                      <wp:simplePos x="0" y="0"/>
                      <wp:positionH relativeFrom="column">
                        <wp:posOffset>771686</wp:posOffset>
                      </wp:positionH>
                      <wp:positionV relativeFrom="paragraph">
                        <wp:posOffset>46990</wp:posOffset>
                      </wp:positionV>
                      <wp:extent cx="2051685" cy="0"/>
                      <wp:effectExtent l="0" t="0" r="0" b="0"/>
                      <wp:wrapNone/>
                      <wp:docPr id="91617429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E5B056"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3.7pt" to="222.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"/>
                  </w:pict>
                </mc:Fallback>
              </mc:AlternateContent>
            </w:r>
          </w:p>
        </w:tc>
      </w:tr>
      <w:tr w:rsidR="00221FAC" w:rsidRPr="003966CE" w14:paraId="30F8C288" w14:textId="77777777" w:rsidTr="00AB1AB2">
        <w:trPr>
          <w:jc w:val="center"/>
        </w:trPr>
        <w:tc>
          <w:tcPr>
            <w:tcW w:w="3969" w:type="dxa"/>
          </w:tcPr>
          <w:p w14:paraId="4ACE84FC" w14:textId="726B3F34" w:rsidR="00221FAC" w:rsidRPr="003966CE" w:rsidRDefault="00221FAC" w:rsidP="007518A2">
            <w:pPr>
              <w:pStyle w:val="Heading3"/>
              <w:spacing w:before="0" w:after="0"/>
              <w:jc w:val="center"/>
              <w:rPr>
                <w:rFonts w:ascii="Times New Roman" w:hAnsi="Times New Roman"/>
                <w:b w:val="0"/>
                <w:bCs w:val="0"/>
                <w:i/>
                <w:vertAlign w:val="superscript"/>
                <w:lang w:val="en-GB"/>
              </w:rPr>
            </w:pPr>
            <w:r w:rsidRPr="003966CE">
              <w:rPr>
                <w:rFonts w:ascii="Times New Roman" w:hAnsi="Times New Roman"/>
                <w:b w:val="0"/>
                <w:bCs w:val="0"/>
                <w:lang w:val="en-GB"/>
              </w:rPr>
              <w:t>Số:            /QĐ-UBND</w:t>
            </w:r>
          </w:p>
        </w:tc>
        <w:tc>
          <w:tcPr>
            <w:tcW w:w="5812" w:type="dxa"/>
          </w:tcPr>
          <w:p w14:paraId="6FD09BE0" w14:textId="4949957F" w:rsidR="00221FAC" w:rsidRPr="003966CE" w:rsidRDefault="00221FAC" w:rsidP="00C252DD">
            <w:pPr>
              <w:pStyle w:val="Heading4"/>
              <w:spacing w:before="0" w:after="0"/>
              <w:jc w:val="right"/>
              <w:rPr>
                <w:rFonts w:ascii="Times New Roman" w:hAnsi="Times New Roman"/>
                <w:b w:val="0"/>
                <w:bCs w:val="0"/>
                <w:i/>
                <w:iCs/>
                <w:sz w:val="26"/>
                <w:szCs w:val="26"/>
                <w:lang w:val="en-GB"/>
              </w:rPr>
            </w:pPr>
            <w:r w:rsidRPr="003966CE">
              <w:rPr>
                <w:rFonts w:ascii="Times New Roman" w:hAnsi="Times New Roman"/>
                <w:b w:val="0"/>
                <w:bCs w:val="0"/>
                <w:i/>
                <w:iCs/>
                <w:sz w:val="26"/>
                <w:szCs w:val="26"/>
                <w:lang w:val="en-GB"/>
              </w:rPr>
              <w:t>Thành phố Hồ Chí Minh, ngày     tháng     năm 202</w:t>
            </w:r>
            <w:r w:rsidR="00C252DD" w:rsidRPr="003966CE">
              <w:rPr>
                <w:rFonts w:ascii="Times New Roman" w:hAnsi="Times New Roman"/>
                <w:b w:val="0"/>
                <w:bCs w:val="0"/>
                <w:i/>
                <w:iCs/>
                <w:sz w:val="26"/>
                <w:szCs w:val="26"/>
                <w:lang w:val="en-GB"/>
              </w:rPr>
              <w:t>6</w:t>
            </w:r>
          </w:p>
        </w:tc>
      </w:tr>
    </w:tbl>
    <w:p w14:paraId="524BB372" w14:textId="4AAAA5C1" w:rsidR="00221FAC" w:rsidRPr="003966CE" w:rsidRDefault="00221FAC" w:rsidP="007518A2">
      <w:pPr>
        <w:spacing w:after="0" w:line="240" w:lineRule="auto"/>
        <w:jc w:val="center"/>
        <w:rPr>
          <w:rFonts w:ascii="Times New Roman" w:hAnsi="Times New Roman"/>
          <w:b/>
          <w:sz w:val="18"/>
          <w:lang w:val="en-GB"/>
        </w:rPr>
      </w:pPr>
    </w:p>
    <w:p w14:paraId="18B8A162" w14:textId="2D27013B" w:rsidR="00FC6889" w:rsidRPr="003966CE" w:rsidRDefault="00FC6889" w:rsidP="007518A2">
      <w:pPr>
        <w:spacing w:after="0" w:line="240" w:lineRule="auto"/>
        <w:jc w:val="center"/>
        <w:rPr>
          <w:rFonts w:ascii="Times New Roman" w:hAnsi="Times New Roman"/>
          <w:b/>
          <w:sz w:val="28"/>
          <w:szCs w:val="28"/>
          <w:lang w:val="en-GB"/>
        </w:rPr>
      </w:pPr>
    </w:p>
    <w:p w14:paraId="1F0678F7" w14:textId="16D6D2DD" w:rsidR="00221FAC" w:rsidRPr="003966CE" w:rsidRDefault="00221FAC" w:rsidP="007518A2">
      <w:pPr>
        <w:spacing w:after="0" w:line="240" w:lineRule="auto"/>
        <w:jc w:val="center"/>
        <w:rPr>
          <w:rFonts w:ascii="Times New Roman" w:hAnsi="Times New Roman"/>
          <w:b/>
          <w:sz w:val="28"/>
          <w:szCs w:val="28"/>
          <w:lang w:val="en-GB"/>
        </w:rPr>
      </w:pPr>
      <w:r w:rsidRPr="003966CE">
        <w:rPr>
          <w:rFonts w:ascii="Times New Roman" w:hAnsi="Times New Roman"/>
          <w:b/>
          <w:sz w:val="28"/>
          <w:szCs w:val="28"/>
          <w:lang w:val="en-GB"/>
        </w:rPr>
        <w:t>QUYẾT ĐỊNH</w:t>
      </w:r>
    </w:p>
    <w:p w14:paraId="2A60B9BB" w14:textId="18CA438C" w:rsidR="007C6756" w:rsidRPr="003966CE" w:rsidRDefault="00221FAC" w:rsidP="00485437">
      <w:pPr>
        <w:shd w:val="clear" w:color="auto" w:fill="FFFFFF"/>
        <w:spacing w:after="0" w:line="240" w:lineRule="auto"/>
        <w:jc w:val="center"/>
        <w:rPr>
          <w:rFonts w:ascii="Times New Roman" w:hAnsi="Times New Roman"/>
          <w:b/>
          <w:sz w:val="28"/>
          <w:szCs w:val="28"/>
        </w:rPr>
      </w:pPr>
      <w:bookmarkStart w:id="0" w:name="_Hlk205297413"/>
      <w:r w:rsidRPr="003966CE">
        <w:rPr>
          <w:rFonts w:ascii="Times New Roman" w:hAnsi="Times New Roman"/>
          <w:b/>
          <w:sz w:val="28"/>
          <w:szCs w:val="28"/>
          <w:lang w:val="en-GB"/>
        </w:rPr>
        <w:t>Về việc bãi bỏ</w:t>
      </w:r>
      <w:r w:rsidRPr="003966CE">
        <w:rPr>
          <w:rFonts w:ascii="Times New Roman" w:hAnsi="Times New Roman"/>
          <w:b/>
          <w:color w:val="000000" w:themeColor="text1"/>
          <w:sz w:val="28"/>
          <w:szCs w:val="28"/>
          <w:lang w:val="en-GB"/>
        </w:rPr>
        <w:t xml:space="preserve"> </w:t>
      </w:r>
      <w:r w:rsidR="00ED721C" w:rsidRPr="003966CE">
        <w:rPr>
          <w:rFonts w:ascii="Times New Roman" w:hAnsi="Times New Roman"/>
          <w:b/>
          <w:color w:val="000000" w:themeColor="text1"/>
          <w:sz w:val="28"/>
          <w:szCs w:val="28"/>
          <w:lang w:val="en-GB"/>
        </w:rPr>
        <w:t xml:space="preserve">hai </w:t>
      </w:r>
      <w:r w:rsidR="00ED721C" w:rsidRPr="003966CE">
        <w:rPr>
          <w:rFonts w:ascii="Times New Roman" w:hAnsi="Times New Roman"/>
          <w:b/>
          <w:sz w:val="28"/>
          <w:szCs w:val="28"/>
          <w:lang w:val="en-GB"/>
        </w:rPr>
        <w:t>(</w:t>
      </w:r>
      <w:r w:rsidR="007C6756" w:rsidRPr="003966CE">
        <w:rPr>
          <w:rFonts w:ascii="Times New Roman" w:hAnsi="Times New Roman"/>
          <w:b/>
          <w:sz w:val="28"/>
          <w:szCs w:val="28"/>
        </w:rPr>
        <w:t>02</w:t>
      </w:r>
      <w:r w:rsidR="00ED721C" w:rsidRPr="003966CE">
        <w:rPr>
          <w:rFonts w:ascii="Times New Roman" w:hAnsi="Times New Roman"/>
          <w:b/>
          <w:sz w:val="28"/>
          <w:szCs w:val="28"/>
        </w:rPr>
        <w:t>)</w:t>
      </w:r>
      <w:r w:rsidR="008E11B2" w:rsidRPr="003966CE">
        <w:rPr>
          <w:rFonts w:ascii="Times New Roman" w:hAnsi="Times New Roman"/>
          <w:b/>
          <w:sz w:val="28"/>
          <w:szCs w:val="28"/>
        </w:rPr>
        <w:t xml:space="preserve"> quyết định </w:t>
      </w:r>
      <w:r w:rsidR="007C6756" w:rsidRPr="003966CE">
        <w:rPr>
          <w:rFonts w:ascii="Times New Roman" w:hAnsi="Times New Roman"/>
          <w:b/>
          <w:sz w:val="28"/>
          <w:szCs w:val="28"/>
        </w:rPr>
        <w:t xml:space="preserve">quy phạm pháp luật </w:t>
      </w:r>
    </w:p>
    <w:p w14:paraId="565B6F46" w14:textId="0456A575" w:rsidR="00221FAC" w:rsidRPr="003966CE" w:rsidRDefault="008E11B2" w:rsidP="007C6756">
      <w:pPr>
        <w:shd w:val="clear" w:color="auto" w:fill="FFFFFF"/>
        <w:spacing w:after="0" w:line="240" w:lineRule="auto"/>
        <w:jc w:val="center"/>
        <w:rPr>
          <w:rFonts w:ascii="Times New Roman" w:hAnsi="Times New Roman"/>
          <w:b/>
          <w:sz w:val="28"/>
          <w:szCs w:val="28"/>
        </w:rPr>
      </w:pPr>
      <w:r w:rsidRPr="003966CE">
        <w:rPr>
          <w:rFonts w:ascii="Times New Roman" w:hAnsi="Times New Roman"/>
          <w:b/>
          <w:sz w:val="28"/>
          <w:szCs w:val="28"/>
        </w:rPr>
        <w:t>của Ủy ban nhân dân</w:t>
      </w:r>
      <w:r w:rsidR="00344B87" w:rsidRPr="003966CE">
        <w:rPr>
          <w:rFonts w:ascii="Times New Roman" w:hAnsi="Times New Roman"/>
          <w:b/>
          <w:sz w:val="28"/>
          <w:szCs w:val="28"/>
        </w:rPr>
        <w:t xml:space="preserve"> </w:t>
      </w:r>
      <w:r w:rsidRPr="003966CE">
        <w:rPr>
          <w:rFonts w:ascii="Times New Roman" w:hAnsi="Times New Roman"/>
          <w:b/>
          <w:sz w:val="28"/>
          <w:szCs w:val="28"/>
        </w:rPr>
        <w:t>Thành phố Hồ Chí Minh</w:t>
      </w:r>
    </w:p>
    <w:bookmarkEnd w:id="0"/>
    <w:p w14:paraId="65694BE3" w14:textId="65118903" w:rsidR="00D54E18" w:rsidRPr="003966CE" w:rsidRDefault="00221FAC" w:rsidP="007518A2">
      <w:pPr>
        <w:shd w:val="clear" w:color="auto" w:fill="FFFFFF"/>
        <w:spacing w:after="0" w:line="240" w:lineRule="auto"/>
        <w:jc w:val="center"/>
        <w:rPr>
          <w:rFonts w:ascii="Times New Roman" w:hAnsi="Times New Roman"/>
          <w:b/>
          <w:sz w:val="28"/>
          <w:szCs w:val="28"/>
        </w:rPr>
      </w:pPr>
      <w:r w:rsidRPr="003966CE">
        <w:rPr>
          <w:rFonts w:ascii="Times New Roman" w:hAnsi="Times New Roman"/>
          <w:b/>
          <w:noProof/>
          <w:sz w:val="28"/>
          <w:szCs w:val="28"/>
        </w:rPr>
        <mc:AlternateContent>
          <mc:Choice Requires="wps">
            <w:drawing>
              <wp:anchor distT="0" distB="0" distL="114300" distR="114300" simplePos="0" relativeHeight="251663360" behindDoc="0" locked="0" layoutInCell="1" allowOverlap="1" wp14:anchorId="526567B9" wp14:editId="5AFF75C3">
                <wp:simplePos x="0" y="0"/>
                <wp:positionH relativeFrom="page">
                  <wp:posOffset>3431276</wp:posOffset>
                </wp:positionH>
                <wp:positionV relativeFrom="paragraph">
                  <wp:posOffset>64770</wp:posOffset>
                </wp:positionV>
                <wp:extent cx="1080000" cy="0"/>
                <wp:effectExtent l="0" t="0" r="25400" b="19050"/>
                <wp:wrapNone/>
                <wp:docPr id="1252648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D2D37"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70.2pt,5.1pt" to="355.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">
                <w10:wrap anchorx="page"/>
              </v:line>
            </w:pict>
          </mc:Fallback>
        </mc:AlternateContent>
      </w:r>
    </w:p>
    <w:p w14:paraId="3D7A577C" w14:textId="77777777" w:rsidR="00FC6889" w:rsidRPr="003966CE" w:rsidRDefault="00FC6889" w:rsidP="007518A2">
      <w:pPr>
        <w:pStyle w:val="NormalWeb"/>
        <w:widowControl w:val="0"/>
        <w:spacing w:before="0" w:beforeAutospacing="0" w:after="0" w:afterAutospacing="0"/>
        <w:jc w:val="center"/>
        <w:rPr>
          <w:b/>
          <w:bCs/>
          <w:sz w:val="28"/>
          <w:szCs w:val="28"/>
        </w:rPr>
      </w:pPr>
    </w:p>
    <w:p w14:paraId="3310B8D6" w14:textId="13D89503" w:rsidR="00F25E78" w:rsidRPr="003966CE" w:rsidRDefault="00F25E78" w:rsidP="007518A2">
      <w:pPr>
        <w:pStyle w:val="NormalWeb"/>
        <w:widowControl w:val="0"/>
        <w:spacing w:before="0" w:beforeAutospacing="0" w:after="0" w:afterAutospacing="0"/>
        <w:jc w:val="center"/>
        <w:rPr>
          <w:b/>
          <w:bCs/>
          <w:sz w:val="28"/>
          <w:szCs w:val="28"/>
        </w:rPr>
      </w:pPr>
      <w:r w:rsidRPr="003966CE">
        <w:rPr>
          <w:b/>
          <w:bCs/>
          <w:sz w:val="28"/>
          <w:szCs w:val="28"/>
        </w:rPr>
        <w:t xml:space="preserve">ỦY BAN NHÂN DÂN </w:t>
      </w:r>
      <w:r w:rsidR="00EF74CB" w:rsidRPr="003966CE">
        <w:rPr>
          <w:b/>
          <w:bCs/>
          <w:sz w:val="28"/>
          <w:szCs w:val="28"/>
        </w:rPr>
        <w:t>THÀNH PHỐ HỒ CHÍ MINH</w:t>
      </w:r>
    </w:p>
    <w:p w14:paraId="78058FA8" w14:textId="77777777" w:rsidR="007518A2" w:rsidRPr="003966CE" w:rsidRDefault="007518A2" w:rsidP="007518A2">
      <w:pPr>
        <w:pStyle w:val="NormalWeb"/>
        <w:widowControl w:val="0"/>
        <w:spacing w:before="0" w:beforeAutospacing="0" w:after="0" w:afterAutospacing="0"/>
        <w:jc w:val="center"/>
        <w:rPr>
          <w:b/>
          <w:bCs/>
          <w:sz w:val="28"/>
          <w:szCs w:val="28"/>
        </w:rPr>
      </w:pPr>
    </w:p>
    <w:p w14:paraId="6160566C" w14:textId="742A4401" w:rsidR="00F25E78" w:rsidRPr="003966CE" w:rsidRDefault="00F25E78" w:rsidP="00344B87">
      <w:pPr>
        <w:widowControl w:val="0"/>
        <w:shd w:val="clear" w:color="auto" w:fill="FFFFFF"/>
        <w:spacing w:before="120" w:after="120" w:line="240" w:lineRule="auto"/>
        <w:ind w:firstLine="720"/>
        <w:jc w:val="both"/>
        <w:rPr>
          <w:rFonts w:ascii="Times New Roman" w:hAnsi="Times New Roman"/>
          <w:i/>
          <w:iCs/>
          <w:color w:val="000000"/>
          <w:sz w:val="28"/>
          <w:szCs w:val="28"/>
        </w:rPr>
      </w:pPr>
      <w:bookmarkStart w:id="1" w:name="_Hlk205216326"/>
      <w:r w:rsidRPr="003966CE">
        <w:rPr>
          <w:rFonts w:ascii="Times New Roman" w:hAnsi="Times New Roman"/>
          <w:i/>
          <w:iCs/>
          <w:color w:val="000000"/>
          <w:sz w:val="28"/>
          <w:szCs w:val="28"/>
        </w:rPr>
        <w:t>Căn cứ Luật Tổ chức chính quyền địa phương ngày 16 tháng</w:t>
      </w:r>
      <w:r w:rsidR="007E2C21" w:rsidRPr="003966CE">
        <w:rPr>
          <w:rFonts w:ascii="Times New Roman" w:hAnsi="Times New Roman"/>
          <w:i/>
          <w:iCs/>
          <w:color w:val="000000"/>
          <w:sz w:val="28"/>
          <w:szCs w:val="28"/>
        </w:rPr>
        <w:t xml:space="preserve"> </w:t>
      </w:r>
      <w:r w:rsidRPr="003966CE">
        <w:rPr>
          <w:rFonts w:ascii="Times New Roman" w:hAnsi="Times New Roman"/>
          <w:i/>
          <w:iCs/>
          <w:color w:val="000000"/>
          <w:sz w:val="28"/>
          <w:szCs w:val="28"/>
        </w:rPr>
        <w:t>6 năm 2025;</w:t>
      </w:r>
    </w:p>
    <w:p w14:paraId="5258C591" w14:textId="30C17C0D" w:rsidR="007F1F0E" w:rsidRPr="003966CE" w:rsidRDefault="00F25E78"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3966CE">
        <w:rPr>
          <w:rFonts w:ascii="Times New Roman" w:hAnsi="Times New Roman"/>
          <w:i/>
          <w:iCs/>
          <w:color w:val="000000"/>
          <w:spacing w:val="4"/>
          <w:sz w:val="28"/>
          <w:szCs w:val="28"/>
        </w:rPr>
        <w:t>Căn cứ Luật Ban hành văn bản quy phạm pháp luật ngày 19 tháng 02 năm 20</w:t>
      </w:r>
      <w:r w:rsidR="007F1F0E" w:rsidRPr="003966CE">
        <w:rPr>
          <w:rFonts w:ascii="Times New Roman" w:hAnsi="Times New Roman"/>
          <w:i/>
          <w:iCs/>
          <w:color w:val="000000"/>
          <w:spacing w:val="4"/>
          <w:sz w:val="28"/>
          <w:szCs w:val="28"/>
        </w:rPr>
        <w:t>2</w:t>
      </w:r>
      <w:r w:rsidRPr="003966CE">
        <w:rPr>
          <w:rFonts w:ascii="Times New Roman" w:hAnsi="Times New Roman"/>
          <w:i/>
          <w:iCs/>
          <w:color w:val="000000"/>
          <w:spacing w:val="4"/>
          <w:sz w:val="28"/>
          <w:szCs w:val="28"/>
        </w:rPr>
        <w:t>5</w:t>
      </w:r>
      <w:r w:rsidRPr="003966CE">
        <w:rPr>
          <w:rFonts w:ascii="Times New Roman" w:hAnsi="Times New Roman"/>
          <w:i/>
          <w:iCs/>
          <w:color w:val="000000"/>
          <w:sz w:val="28"/>
          <w:szCs w:val="28"/>
        </w:rPr>
        <w:t>;</w:t>
      </w:r>
      <w:r w:rsidR="008E11B2" w:rsidRPr="003966CE">
        <w:rPr>
          <w:rFonts w:ascii="Times New Roman" w:hAnsi="Times New Roman"/>
          <w:i/>
          <w:iCs/>
          <w:color w:val="000000"/>
          <w:sz w:val="28"/>
          <w:szCs w:val="28"/>
        </w:rPr>
        <w:t xml:space="preserve"> </w:t>
      </w:r>
      <w:r w:rsidR="007F1F0E" w:rsidRPr="003966CE">
        <w:rPr>
          <w:rFonts w:ascii="Times New Roman" w:hAnsi="Times New Roman"/>
          <w:i/>
          <w:iCs/>
          <w:color w:val="000000"/>
          <w:spacing w:val="8"/>
          <w:sz w:val="28"/>
          <w:szCs w:val="28"/>
        </w:rPr>
        <w:t>Luật</w:t>
      </w:r>
      <w:r w:rsidR="00823B99" w:rsidRPr="003966CE">
        <w:rPr>
          <w:rFonts w:ascii="Times New Roman" w:hAnsi="Times New Roman"/>
          <w:i/>
          <w:iCs/>
          <w:color w:val="000000"/>
          <w:spacing w:val="8"/>
          <w:sz w:val="28"/>
          <w:szCs w:val="28"/>
        </w:rPr>
        <w:t xml:space="preserve"> </w:t>
      </w:r>
      <w:r w:rsidR="008E11B2" w:rsidRPr="003966CE">
        <w:rPr>
          <w:rFonts w:ascii="Times New Roman" w:hAnsi="Times New Roman"/>
          <w:i/>
          <w:iCs/>
          <w:color w:val="000000"/>
          <w:spacing w:val="8"/>
          <w:sz w:val="28"/>
          <w:szCs w:val="28"/>
        </w:rPr>
        <w:t xml:space="preserve">Sửa </w:t>
      </w:r>
      <w:r w:rsidR="007F1F0E" w:rsidRPr="003966CE">
        <w:rPr>
          <w:rFonts w:ascii="Times New Roman" w:hAnsi="Times New Roman"/>
          <w:i/>
          <w:iCs/>
          <w:color w:val="000000"/>
          <w:spacing w:val="8"/>
          <w:sz w:val="28"/>
          <w:szCs w:val="28"/>
        </w:rPr>
        <w:t xml:space="preserve">đổi, bổ sung một số điều của Luật ban hành văn bản quy phạm </w:t>
      </w:r>
      <w:r w:rsidR="007F1F0E" w:rsidRPr="003966CE">
        <w:rPr>
          <w:rFonts w:ascii="Times New Roman" w:hAnsi="Times New Roman"/>
          <w:i/>
          <w:iCs/>
          <w:color w:val="000000" w:themeColor="text1"/>
          <w:spacing w:val="8"/>
          <w:sz w:val="28"/>
          <w:szCs w:val="28"/>
        </w:rPr>
        <w:t>phá</w:t>
      </w:r>
      <w:r w:rsidR="007F1F0E" w:rsidRPr="003966CE">
        <w:rPr>
          <w:rFonts w:ascii="Times New Roman" w:hAnsi="Times New Roman"/>
          <w:i/>
          <w:iCs/>
          <w:color w:val="000000" w:themeColor="text1"/>
          <w:sz w:val="28"/>
          <w:szCs w:val="28"/>
        </w:rPr>
        <w:t>p luật ngày 25 tháng 6 năm 2025</w:t>
      </w:r>
      <w:r w:rsidR="006C0AC5" w:rsidRPr="003966CE">
        <w:rPr>
          <w:rFonts w:ascii="Times New Roman" w:hAnsi="Times New Roman"/>
          <w:i/>
          <w:iCs/>
          <w:color w:val="000000" w:themeColor="text1"/>
          <w:sz w:val="28"/>
          <w:szCs w:val="28"/>
        </w:rPr>
        <w:t>;</w:t>
      </w:r>
    </w:p>
    <w:p w14:paraId="1CEB97FF" w14:textId="47AB858A" w:rsidR="00C91584" w:rsidRPr="003966CE" w:rsidRDefault="00C91584"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3966CE">
        <w:rPr>
          <w:rFonts w:ascii="Times New Roman" w:hAnsi="Times New Roman"/>
          <w:i/>
          <w:iCs/>
          <w:color w:val="000000" w:themeColor="text1"/>
          <w:spacing w:val="4"/>
          <w:sz w:val="28"/>
          <w:szCs w:val="28"/>
        </w:rPr>
        <w:t xml:space="preserve">Căn cứ Nghị </w:t>
      </w:r>
      <w:r w:rsidR="00567C1A" w:rsidRPr="003966CE">
        <w:rPr>
          <w:rFonts w:ascii="Times New Roman" w:hAnsi="Times New Roman"/>
          <w:i/>
          <w:iCs/>
          <w:color w:val="000000" w:themeColor="text1"/>
          <w:spacing w:val="4"/>
          <w:sz w:val="28"/>
          <w:szCs w:val="28"/>
        </w:rPr>
        <w:t xml:space="preserve">quyết </w:t>
      </w:r>
      <w:r w:rsidRPr="003966CE">
        <w:rPr>
          <w:rFonts w:ascii="Times New Roman" w:hAnsi="Times New Roman"/>
          <w:i/>
          <w:iCs/>
          <w:color w:val="000000" w:themeColor="text1"/>
          <w:spacing w:val="4"/>
          <w:sz w:val="28"/>
          <w:szCs w:val="28"/>
        </w:rPr>
        <w:t xml:space="preserve">số 202/2025/QH15 ngày 12 tháng 6 năm 2025 </w:t>
      </w:r>
      <w:r w:rsidR="003D3820" w:rsidRPr="003966CE">
        <w:rPr>
          <w:rFonts w:ascii="Times New Roman" w:hAnsi="Times New Roman"/>
          <w:i/>
          <w:iCs/>
          <w:color w:val="000000" w:themeColor="text1"/>
          <w:spacing w:val="4"/>
          <w:sz w:val="28"/>
          <w:szCs w:val="28"/>
        </w:rPr>
        <w:t xml:space="preserve">của Quốc hội </w:t>
      </w:r>
      <w:r w:rsidRPr="003966CE">
        <w:rPr>
          <w:rFonts w:ascii="Times New Roman" w:hAnsi="Times New Roman"/>
          <w:i/>
          <w:iCs/>
          <w:color w:val="000000" w:themeColor="text1"/>
          <w:spacing w:val="4"/>
          <w:sz w:val="28"/>
          <w:szCs w:val="28"/>
        </w:rPr>
        <w:t>về</w:t>
      </w:r>
      <w:r w:rsidRPr="003966CE">
        <w:rPr>
          <w:rFonts w:ascii="Times New Roman" w:hAnsi="Times New Roman"/>
          <w:i/>
          <w:iCs/>
          <w:color w:val="000000" w:themeColor="text1"/>
          <w:sz w:val="28"/>
          <w:szCs w:val="28"/>
        </w:rPr>
        <w:t xml:space="preserve"> việc sắp xếp đơn vị hành chính cấp tỉnh;</w:t>
      </w:r>
    </w:p>
    <w:p w14:paraId="6BA7317B" w14:textId="7617A686" w:rsidR="008E11B2" w:rsidRPr="003966CE" w:rsidRDefault="008E11B2" w:rsidP="00344B87">
      <w:pPr>
        <w:widowControl w:val="0"/>
        <w:shd w:val="clear" w:color="auto" w:fill="FFFFFF"/>
        <w:spacing w:before="120" w:after="120" w:line="240" w:lineRule="auto"/>
        <w:ind w:firstLine="720"/>
        <w:jc w:val="both"/>
        <w:rPr>
          <w:rFonts w:ascii="Times New Roman" w:hAnsi="Times New Roman"/>
          <w:i/>
          <w:iCs/>
          <w:color w:val="000000" w:themeColor="text1"/>
          <w:sz w:val="28"/>
          <w:szCs w:val="28"/>
        </w:rPr>
      </w:pPr>
      <w:r w:rsidRPr="003966CE">
        <w:rPr>
          <w:rFonts w:ascii="Times New Roman" w:hAnsi="Times New Roman"/>
          <w:i/>
          <w:iCs/>
          <w:color w:val="000000" w:themeColor="text1"/>
          <w:spacing w:val="4"/>
          <w:sz w:val="28"/>
          <w:szCs w:val="28"/>
        </w:rPr>
        <w:t xml:space="preserve">Căn cứ Nghị định số 78/2025/NĐ-CP ngày 01 tháng 4 năm 2025 của </w:t>
      </w:r>
      <w:r w:rsidRPr="003966CE">
        <w:rPr>
          <w:rFonts w:ascii="Times New Roman" w:hAnsi="Times New Roman"/>
          <w:i/>
          <w:iCs/>
          <w:color w:val="000000" w:themeColor="text1"/>
          <w:spacing w:val="-6"/>
          <w:sz w:val="28"/>
          <w:szCs w:val="28"/>
        </w:rPr>
        <w:t>Chính phủ quy định chi tiết một số điều và biện pháp để tổ chức, hướng dẫn thi</w:t>
      </w:r>
      <w:r w:rsidRPr="003966CE">
        <w:rPr>
          <w:rFonts w:ascii="Times New Roman" w:hAnsi="Times New Roman"/>
          <w:i/>
          <w:iCs/>
          <w:color w:val="000000" w:themeColor="text1"/>
          <w:sz w:val="28"/>
          <w:szCs w:val="28"/>
        </w:rPr>
        <w:t xml:space="preserve"> hành Luật Ban hành văn bản quy phạm pháp luật;</w:t>
      </w:r>
    </w:p>
    <w:p w14:paraId="58A61244" w14:textId="2EB465EB" w:rsidR="008E11B2" w:rsidRPr="003966CE" w:rsidRDefault="008E11B2" w:rsidP="003D3820">
      <w:pPr>
        <w:widowControl w:val="0"/>
        <w:shd w:val="clear" w:color="auto" w:fill="FFFFFF"/>
        <w:spacing w:before="120" w:after="0" w:line="240" w:lineRule="auto"/>
        <w:ind w:firstLine="720"/>
        <w:jc w:val="both"/>
        <w:rPr>
          <w:rFonts w:ascii="Times New Roman" w:hAnsi="Times New Roman"/>
          <w:i/>
          <w:iCs/>
          <w:color w:val="000000" w:themeColor="text1"/>
          <w:sz w:val="28"/>
          <w:szCs w:val="28"/>
        </w:rPr>
      </w:pPr>
      <w:r w:rsidRPr="003966CE">
        <w:rPr>
          <w:rFonts w:ascii="Times New Roman" w:hAnsi="Times New Roman"/>
          <w:i/>
          <w:iCs/>
          <w:color w:val="000000" w:themeColor="text1"/>
          <w:spacing w:val="4"/>
          <w:sz w:val="28"/>
          <w:szCs w:val="28"/>
          <w:lang w:bidi="vi-VN"/>
        </w:rPr>
        <w:t xml:space="preserve">Căn cứ Nghị định số 79/2025/NĐ-CP ngày 01 tháng 4 năm 2025 của </w:t>
      </w:r>
      <w:r w:rsidRPr="003966CE">
        <w:rPr>
          <w:rFonts w:ascii="Times New Roman" w:hAnsi="Times New Roman"/>
          <w:i/>
          <w:iCs/>
          <w:color w:val="000000" w:themeColor="text1"/>
          <w:spacing w:val="-4"/>
          <w:sz w:val="28"/>
          <w:szCs w:val="28"/>
        </w:rPr>
        <w:t>Chính phủ về kiểm tra, rà soát, hệ thống hóa và xử lý văn bản quy phạm pháp luật</w:t>
      </w:r>
      <w:r w:rsidRPr="003966CE">
        <w:rPr>
          <w:rFonts w:ascii="Times New Roman" w:hAnsi="Times New Roman"/>
          <w:i/>
          <w:iCs/>
          <w:color w:val="000000" w:themeColor="text1"/>
          <w:sz w:val="28"/>
          <w:szCs w:val="28"/>
        </w:rPr>
        <w:t>;</w:t>
      </w:r>
    </w:p>
    <w:p w14:paraId="06CB1E22" w14:textId="2C3413EE" w:rsidR="008E11B2" w:rsidRPr="003966CE" w:rsidRDefault="008E11B2" w:rsidP="00344B87">
      <w:pPr>
        <w:widowControl w:val="0"/>
        <w:shd w:val="clear" w:color="auto" w:fill="FFFFFF"/>
        <w:spacing w:before="120" w:after="120" w:line="240" w:lineRule="auto"/>
        <w:ind w:firstLine="720"/>
        <w:jc w:val="both"/>
        <w:rPr>
          <w:rFonts w:ascii="Times New Roman" w:hAnsi="Times New Roman"/>
          <w:i/>
          <w:iCs/>
          <w:color w:val="000000"/>
          <w:sz w:val="28"/>
          <w:szCs w:val="28"/>
          <w:lang w:bidi="vi-VN"/>
        </w:rPr>
      </w:pPr>
      <w:r w:rsidRPr="003966CE">
        <w:rPr>
          <w:rFonts w:ascii="Times New Roman" w:hAnsi="Times New Roman"/>
          <w:i/>
          <w:iCs/>
          <w:color w:val="000000"/>
          <w:sz w:val="28"/>
          <w:szCs w:val="28"/>
          <w:lang w:bidi="vi-VN"/>
        </w:rPr>
        <w:t xml:space="preserve">Căn cứ </w:t>
      </w:r>
      <w:r w:rsidRPr="003966CE">
        <w:rPr>
          <w:rFonts w:ascii="Times New Roman" w:hAnsi="Times New Roman"/>
          <w:i/>
          <w:iCs/>
          <w:color w:val="000000"/>
          <w:sz w:val="28"/>
          <w:szCs w:val="28"/>
          <w:lang w:val="vi-VN" w:bidi="vi-VN"/>
        </w:rPr>
        <w:t xml:space="preserve">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w:t>
      </w:r>
      <w:r w:rsidRPr="003966CE">
        <w:rPr>
          <w:rFonts w:ascii="Times New Roman" w:hAnsi="Times New Roman"/>
          <w:i/>
          <w:iCs/>
          <w:color w:val="000000"/>
          <w:spacing w:val="4"/>
          <w:sz w:val="28"/>
          <w:szCs w:val="28"/>
          <w:lang w:val="vi-VN" w:bidi="vi-VN"/>
        </w:rPr>
        <w:t>Nghị định số 79/2025/NĐ-CP ngày 01 tháng 4 năm 2025 của Chính phủ về kiểm tra,</w:t>
      </w:r>
      <w:r w:rsidRPr="003966CE">
        <w:rPr>
          <w:rFonts w:ascii="Times New Roman" w:hAnsi="Times New Roman"/>
          <w:i/>
          <w:iCs/>
          <w:color w:val="000000"/>
          <w:sz w:val="28"/>
          <w:szCs w:val="28"/>
          <w:lang w:val="vi-VN" w:bidi="vi-VN"/>
        </w:rPr>
        <w:t xml:space="preserve"> rà soát, hệ thống hóa và xử lý văn bản quy phạm pháp luật</w:t>
      </w:r>
      <w:r w:rsidRPr="003966CE">
        <w:rPr>
          <w:rFonts w:ascii="Times New Roman" w:hAnsi="Times New Roman"/>
          <w:i/>
          <w:iCs/>
          <w:color w:val="000000"/>
          <w:sz w:val="28"/>
          <w:szCs w:val="28"/>
          <w:lang w:bidi="vi-VN"/>
        </w:rPr>
        <w:t>;</w:t>
      </w:r>
    </w:p>
    <w:p w14:paraId="19A5069A" w14:textId="2E8B6B6E" w:rsidR="00816400" w:rsidRPr="003966CE" w:rsidRDefault="00F25E78" w:rsidP="00344B87">
      <w:pPr>
        <w:widowControl w:val="0"/>
        <w:shd w:val="clear" w:color="auto" w:fill="FFFFFF"/>
        <w:spacing w:before="120" w:after="120" w:line="240" w:lineRule="auto"/>
        <w:ind w:firstLine="720"/>
        <w:jc w:val="both"/>
        <w:rPr>
          <w:rFonts w:ascii="Times New Roman" w:hAnsi="Times New Roman"/>
          <w:i/>
          <w:iCs/>
          <w:color w:val="000000"/>
          <w:sz w:val="28"/>
          <w:szCs w:val="28"/>
        </w:rPr>
      </w:pPr>
      <w:r w:rsidRPr="003966CE">
        <w:rPr>
          <w:rFonts w:ascii="Times New Roman" w:hAnsi="Times New Roman"/>
          <w:i/>
          <w:iCs/>
          <w:color w:val="000000"/>
          <w:sz w:val="28"/>
          <w:szCs w:val="28"/>
        </w:rPr>
        <w:t xml:space="preserve">Theo đề nghị của Giám đốc Sở </w:t>
      </w:r>
      <w:r w:rsidR="00485437" w:rsidRPr="003966CE">
        <w:rPr>
          <w:rFonts w:ascii="Times New Roman" w:hAnsi="Times New Roman"/>
          <w:i/>
          <w:iCs/>
          <w:color w:val="000000"/>
          <w:sz w:val="28"/>
          <w:szCs w:val="28"/>
        </w:rPr>
        <w:t xml:space="preserve">Nội vụ </w:t>
      </w:r>
      <w:r w:rsidRPr="003966CE">
        <w:rPr>
          <w:rFonts w:ascii="Times New Roman" w:hAnsi="Times New Roman"/>
          <w:i/>
          <w:iCs/>
          <w:color w:val="000000"/>
          <w:sz w:val="28"/>
          <w:szCs w:val="28"/>
        </w:rPr>
        <w:t>tại Tờ trình số</w:t>
      </w:r>
      <w:r w:rsidR="00485437" w:rsidRPr="003966CE">
        <w:rPr>
          <w:rFonts w:ascii="Times New Roman" w:hAnsi="Times New Roman"/>
          <w:i/>
          <w:iCs/>
          <w:color w:val="000000"/>
          <w:sz w:val="28"/>
          <w:szCs w:val="28"/>
        </w:rPr>
        <w:t xml:space="preserve"> </w:t>
      </w:r>
      <w:r w:rsidR="00C722DA" w:rsidRPr="003966CE">
        <w:rPr>
          <w:rFonts w:ascii="Times New Roman" w:hAnsi="Times New Roman"/>
          <w:i/>
          <w:iCs/>
          <w:color w:val="000000"/>
          <w:sz w:val="28"/>
          <w:szCs w:val="28"/>
        </w:rPr>
        <w:t>6799</w:t>
      </w:r>
      <w:r w:rsidR="00485437" w:rsidRPr="003966CE">
        <w:rPr>
          <w:rFonts w:ascii="Times New Roman" w:hAnsi="Times New Roman"/>
          <w:i/>
          <w:iCs/>
          <w:color w:val="000000"/>
          <w:sz w:val="28"/>
          <w:szCs w:val="28"/>
        </w:rPr>
        <w:t>/TTr-SNV</w:t>
      </w:r>
      <w:r w:rsidR="00816400" w:rsidRPr="003966CE">
        <w:rPr>
          <w:rFonts w:ascii="Times New Roman" w:hAnsi="Times New Roman"/>
          <w:i/>
          <w:iCs/>
          <w:color w:val="000000"/>
          <w:sz w:val="28"/>
          <w:szCs w:val="28"/>
        </w:rPr>
        <w:t xml:space="preserve"> </w:t>
      </w:r>
      <w:r w:rsidRPr="003966CE">
        <w:rPr>
          <w:rFonts w:ascii="Times New Roman" w:hAnsi="Times New Roman"/>
          <w:i/>
          <w:iCs/>
          <w:color w:val="000000"/>
          <w:sz w:val="28"/>
          <w:szCs w:val="28"/>
        </w:rPr>
        <w:t>ngày</w:t>
      </w:r>
      <w:r w:rsidR="00C722DA" w:rsidRPr="003966CE">
        <w:rPr>
          <w:rFonts w:ascii="Times New Roman" w:hAnsi="Times New Roman"/>
          <w:i/>
          <w:iCs/>
          <w:color w:val="000000"/>
          <w:sz w:val="28"/>
          <w:szCs w:val="28"/>
        </w:rPr>
        <w:t xml:space="preserve"> 23 </w:t>
      </w:r>
      <w:r w:rsidRPr="003966CE">
        <w:rPr>
          <w:rFonts w:ascii="Times New Roman" w:hAnsi="Times New Roman"/>
          <w:i/>
          <w:iCs/>
          <w:color w:val="000000"/>
          <w:sz w:val="28"/>
          <w:szCs w:val="28"/>
        </w:rPr>
        <w:t xml:space="preserve">tháng </w:t>
      </w:r>
      <w:r w:rsidR="00C722DA" w:rsidRPr="003966CE">
        <w:rPr>
          <w:rFonts w:ascii="Times New Roman" w:hAnsi="Times New Roman"/>
          <w:i/>
          <w:iCs/>
          <w:color w:val="000000"/>
          <w:sz w:val="28"/>
          <w:szCs w:val="28"/>
        </w:rPr>
        <w:t>4</w:t>
      </w:r>
      <w:r w:rsidRPr="003966CE">
        <w:rPr>
          <w:rFonts w:ascii="Times New Roman" w:hAnsi="Times New Roman"/>
          <w:i/>
          <w:iCs/>
          <w:color w:val="000000"/>
          <w:sz w:val="28"/>
          <w:szCs w:val="28"/>
        </w:rPr>
        <w:t xml:space="preserve"> năm 202</w:t>
      </w:r>
      <w:r w:rsidR="00C252DD" w:rsidRPr="003966CE">
        <w:rPr>
          <w:rFonts w:ascii="Times New Roman" w:hAnsi="Times New Roman"/>
          <w:i/>
          <w:iCs/>
          <w:color w:val="000000"/>
          <w:sz w:val="28"/>
          <w:szCs w:val="28"/>
        </w:rPr>
        <w:t>6</w:t>
      </w:r>
      <w:r w:rsidR="00C722DA" w:rsidRPr="003966CE">
        <w:rPr>
          <w:rFonts w:ascii="Times New Roman" w:hAnsi="Times New Roman"/>
          <w:i/>
          <w:iCs/>
          <w:color w:val="000000"/>
          <w:sz w:val="28"/>
          <w:szCs w:val="28"/>
        </w:rPr>
        <w:t>; ý kiến Sở Tư pháp tại Công văn số 7912/STP-KTrVB ngày 15 tháng 12 năm 2026</w:t>
      </w:r>
      <w:r w:rsidR="00413149" w:rsidRPr="003966CE">
        <w:rPr>
          <w:rFonts w:ascii="Times New Roman" w:hAnsi="Times New Roman"/>
          <w:i/>
          <w:iCs/>
          <w:color w:val="000000"/>
          <w:sz w:val="28"/>
          <w:szCs w:val="28"/>
        </w:rPr>
        <w:t xml:space="preserve"> </w:t>
      </w:r>
      <w:r w:rsidR="008E11B2" w:rsidRPr="003966CE">
        <w:rPr>
          <w:rFonts w:ascii="Times New Roman" w:hAnsi="Times New Roman"/>
          <w:i/>
          <w:iCs/>
          <w:color w:val="000000"/>
          <w:sz w:val="28"/>
          <w:szCs w:val="28"/>
        </w:rPr>
        <w:t>và ý kiến thống nhất của các thành viên Ủy ban nhân dân Thành phố</w:t>
      </w:r>
      <w:r w:rsidR="00816400" w:rsidRPr="003966CE">
        <w:rPr>
          <w:rFonts w:ascii="Times New Roman" w:hAnsi="Times New Roman"/>
          <w:i/>
          <w:iCs/>
          <w:color w:val="000000"/>
          <w:sz w:val="28"/>
          <w:szCs w:val="28"/>
        </w:rPr>
        <w:t>.</w:t>
      </w:r>
    </w:p>
    <w:bookmarkEnd w:id="1"/>
    <w:p w14:paraId="4F00F811" w14:textId="50A3C9B5" w:rsidR="00F25E78" w:rsidRPr="003966CE" w:rsidRDefault="00F25E78" w:rsidP="00C722DA">
      <w:pPr>
        <w:pStyle w:val="NormalWeb"/>
        <w:widowControl w:val="0"/>
        <w:spacing w:before="240" w:beforeAutospacing="0" w:after="240" w:afterAutospacing="0"/>
        <w:jc w:val="center"/>
        <w:rPr>
          <w:b/>
          <w:bCs/>
          <w:sz w:val="28"/>
          <w:szCs w:val="28"/>
        </w:rPr>
      </w:pPr>
      <w:r w:rsidRPr="003966CE">
        <w:rPr>
          <w:b/>
          <w:bCs/>
          <w:sz w:val="28"/>
          <w:szCs w:val="28"/>
        </w:rPr>
        <w:t>QUYẾT ĐỊNH:</w:t>
      </w:r>
    </w:p>
    <w:p w14:paraId="62350C70" w14:textId="657C86CD" w:rsidR="00485437" w:rsidRPr="003966CE" w:rsidRDefault="00F25E78" w:rsidP="0016025A">
      <w:pPr>
        <w:pStyle w:val="NormalWeb"/>
        <w:widowControl w:val="0"/>
        <w:spacing w:before="120" w:beforeAutospacing="0" w:after="120" w:afterAutospacing="0" w:line="312" w:lineRule="auto"/>
        <w:ind w:firstLine="720"/>
        <w:jc w:val="both"/>
        <w:rPr>
          <w:b/>
          <w:color w:val="000000" w:themeColor="text1"/>
          <w:sz w:val="28"/>
          <w:szCs w:val="28"/>
        </w:rPr>
      </w:pPr>
      <w:r w:rsidRPr="003966CE">
        <w:rPr>
          <w:b/>
          <w:bCs/>
          <w:color w:val="000000" w:themeColor="text1"/>
          <w:sz w:val="28"/>
          <w:szCs w:val="28"/>
        </w:rPr>
        <w:t>Điều 1.</w:t>
      </w:r>
      <w:r w:rsidRPr="003966CE">
        <w:rPr>
          <w:b/>
          <w:color w:val="000000" w:themeColor="text1"/>
          <w:sz w:val="28"/>
          <w:szCs w:val="28"/>
        </w:rPr>
        <w:t xml:space="preserve"> Bãi bỏ </w:t>
      </w:r>
      <w:r w:rsidR="00344B87" w:rsidRPr="003966CE">
        <w:rPr>
          <w:b/>
          <w:color w:val="000000" w:themeColor="text1"/>
          <w:sz w:val="28"/>
          <w:szCs w:val="28"/>
        </w:rPr>
        <w:t xml:space="preserve">toàn bộ các </w:t>
      </w:r>
      <w:r w:rsidR="009244CB" w:rsidRPr="003966CE">
        <w:rPr>
          <w:b/>
          <w:color w:val="000000" w:themeColor="text1"/>
          <w:sz w:val="28"/>
          <w:szCs w:val="28"/>
        </w:rPr>
        <w:t>Quyết định</w:t>
      </w:r>
    </w:p>
    <w:p w14:paraId="0C04B312" w14:textId="1373C481" w:rsidR="00485437" w:rsidRPr="003966CE" w:rsidRDefault="00485437" w:rsidP="00344B87">
      <w:pPr>
        <w:pStyle w:val="NormalWeb"/>
        <w:widowControl w:val="0"/>
        <w:spacing w:before="120" w:beforeAutospacing="0" w:after="120" w:afterAutospacing="0"/>
        <w:ind w:firstLine="720"/>
        <w:jc w:val="both"/>
        <w:rPr>
          <w:color w:val="000000" w:themeColor="text1"/>
          <w:sz w:val="28"/>
          <w:szCs w:val="28"/>
        </w:rPr>
      </w:pPr>
      <w:r w:rsidRPr="003966CE">
        <w:rPr>
          <w:color w:val="000000" w:themeColor="text1"/>
          <w:spacing w:val="-4"/>
          <w:sz w:val="28"/>
          <w:szCs w:val="28"/>
        </w:rPr>
        <w:t>1. Quyết định số 02/2014/QĐ-UBND ngày 13 tháng 01 năm 2014</w:t>
      </w:r>
      <w:r w:rsidR="00C876A7" w:rsidRPr="003966CE">
        <w:rPr>
          <w:color w:val="000000" w:themeColor="text1"/>
          <w:spacing w:val="-4"/>
          <w:sz w:val="28"/>
          <w:szCs w:val="28"/>
        </w:rPr>
        <w:t xml:space="preserve"> của Ủy </w:t>
      </w:r>
      <w:r w:rsidR="00C876A7" w:rsidRPr="003966CE">
        <w:rPr>
          <w:color w:val="000000" w:themeColor="text1"/>
          <w:spacing w:val="4"/>
          <w:sz w:val="28"/>
          <w:szCs w:val="28"/>
        </w:rPr>
        <w:t>ban nhân dân Thành phố Hồ Chí Minh</w:t>
      </w:r>
      <w:r w:rsidRPr="003966CE">
        <w:rPr>
          <w:color w:val="000000" w:themeColor="text1"/>
          <w:spacing w:val="4"/>
          <w:sz w:val="28"/>
          <w:szCs w:val="28"/>
        </w:rPr>
        <w:t xml:space="preserve"> về việc phê duyệt Đề án nâng cao năng lực</w:t>
      </w:r>
      <w:r w:rsidRPr="003966CE">
        <w:rPr>
          <w:color w:val="000000" w:themeColor="text1"/>
          <w:sz w:val="28"/>
          <w:szCs w:val="28"/>
        </w:rPr>
        <w:t xml:space="preserve"> đội ngũ cán bộ, công chức,</w:t>
      </w:r>
      <w:r w:rsidR="001E5765" w:rsidRPr="003966CE">
        <w:rPr>
          <w:color w:val="000000" w:themeColor="text1"/>
          <w:sz w:val="28"/>
          <w:szCs w:val="28"/>
        </w:rPr>
        <w:t xml:space="preserve"> </w:t>
      </w:r>
      <w:r w:rsidRPr="003966CE">
        <w:rPr>
          <w:color w:val="000000" w:themeColor="text1"/>
          <w:sz w:val="28"/>
          <w:szCs w:val="28"/>
        </w:rPr>
        <w:t>viên chức làm công tác văn thư, lưu trữ của Thành phố Hồ Chí Minh giai đoạn 2014 - 2020.</w:t>
      </w:r>
    </w:p>
    <w:p w14:paraId="73398475" w14:textId="012B23FA" w:rsidR="00F25E78" w:rsidRPr="003966CE" w:rsidRDefault="00485437" w:rsidP="001426D7">
      <w:pPr>
        <w:pStyle w:val="NormalWeb"/>
        <w:widowControl w:val="0"/>
        <w:tabs>
          <w:tab w:val="left" w:pos="709"/>
        </w:tabs>
        <w:spacing w:before="120" w:beforeAutospacing="0" w:after="120" w:afterAutospacing="0"/>
        <w:ind w:firstLine="720"/>
        <w:jc w:val="both"/>
        <w:rPr>
          <w:color w:val="000000" w:themeColor="text1"/>
          <w:sz w:val="28"/>
          <w:szCs w:val="28"/>
        </w:rPr>
      </w:pPr>
      <w:r w:rsidRPr="003966CE">
        <w:rPr>
          <w:spacing w:val="-4"/>
          <w:sz w:val="28"/>
          <w:szCs w:val="28"/>
        </w:rPr>
        <w:lastRenderedPageBreak/>
        <w:t>2</w:t>
      </w:r>
      <w:r w:rsidRPr="003966CE">
        <w:rPr>
          <w:color w:val="000000" w:themeColor="text1"/>
          <w:spacing w:val="-4"/>
          <w:sz w:val="28"/>
          <w:szCs w:val="28"/>
        </w:rPr>
        <w:t xml:space="preserve">. Quyết định số 38/2014/QĐ-UBND ngày 07 tháng 11 năm 2014 </w:t>
      </w:r>
      <w:r w:rsidR="00C876A7" w:rsidRPr="003966CE">
        <w:rPr>
          <w:color w:val="000000" w:themeColor="text1"/>
          <w:spacing w:val="-4"/>
          <w:sz w:val="28"/>
          <w:szCs w:val="28"/>
        </w:rPr>
        <w:t xml:space="preserve">của Ủy </w:t>
      </w:r>
      <w:r w:rsidR="00C876A7" w:rsidRPr="003966CE">
        <w:rPr>
          <w:color w:val="000000" w:themeColor="text1"/>
          <w:spacing w:val="4"/>
          <w:sz w:val="28"/>
          <w:szCs w:val="28"/>
        </w:rPr>
        <w:t xml:space="preserve">ban nhân dân Thành phố Hồ Chí Minh </w:t>
      </w:r>
      <w:r w:rsidRPr="003966CE">
        <w:rPr>
          <w:color w:val="000000" w:themeColor="text1"/>
          <w:spacing w:val="4"/>
          <w:sz w:val="28"/>
          <w:szCs w:val="28"/>
        </w:rPr>
        <w:t>ban hành Quy định về lập hồ sơ, chỉnh lý, số hóa tài liệu và nộp lưu hồ sơ, tài liệu vào Lưu trữ cơ quan tại các cơ quan</w:t>
      </w:r>
      <w:r w:rsidRPr="003966CE">
        <w:rPr>
          <w:color w:val="000000" w:themeColor="text1"/>
          <w:sz w:val="28"/>
          <w:szCs w:val="28"/>
        </w:rPr>
        <w:t xml:space="preserve">, tổ chức trên địa bàn Thành phố Hồ Chí Minh. </w:t>
      </w:r>
    </w:p>
    <w:p w14:paraId="009B6602" w14:textId="199E75C8" w:rsidR="00F25E78" w:rsidRPr="003966CE" w:rsidRDefault="00F25E78" w:rsidP="00344B87">
      <w:pPr>
        <w:pStyle w:val="NormalWeb"/>
        <w:widowControl w:val="0"/>
        <w:spacing w:before="120" w:beforeAutospacing="0" w:after="120" w:afterAutospacing="0"/>
        <w:ind w:firstLine="720"/>
        <w:jc w:val="both"/>
        <w:rPr>
          <w:b/>
          <w:color w:val="000000" w:themeColor="text1"/>
          <w:sz w:val="28"/>
          <w:szCs w:val="28"/>
        </w:rPr>
      </w:pPr>
      <w:r w:rsidRPr="003966CE">
        <w:rPr>
          <w:b/>
          <w:bCs/>
          <w:color w:val="000000" w:themeColor="text1"/>
          <w:sz w:val="28"/>
          <w:szCs w:val="28"/>
        </w:rPr>
        <w:t>Điều 2.</w:t>
      </w:r>
      <w:r w:rsidRPr="003966CE">
        <w:rPr>
          <w:b/>
          <w:color w:val="000000" w:themeColor="text1"/>
          <w:sz w:val="28"/>
          <w:szCs w:val="28"/>
        </w:rPr>
        <w:t xml:space="preserve"> </w:t>
      </w:r>
      <w:r w:rsidR="00004941" w:rsidRPr="003966CE">
        <w:rPr>
          <w:b/>
          <w:color w:val="000000" w:themeColor="text1"/>
          <w:sz w:val="28"/>
          <w:szCs w:val="28"/>
        </w:rPr>
        <w:t>Hiệu lực thi hành</w:t>
      </w:r>
    </w:p>
    <w:p w14:paraId="211790CB" w14:textId="3C74C1B8" w:rsidR="008E11B2" w:rsidRPr="003966CE" w:rsidRDefault="008E11B2" w:rsidP="00344B87">
      <w:pPr>
        <w:pStyle w:val="NormalWeb"/>
        <w:widowControl w:val="0"/>
        <w:spacing w:before="120" w:beforeAutospacing="0" w:after="120" w:afterAutospacing="0"/>
        <w:ind w:firstLine="720"/>
        <w:jc w:val="both"/>
        <w:rPr>
          <w:color w:val="000000" w:themeColor="text1"/>
          <w:sz w:val="28"/>
          <w:szCs w:val="28"/>
        </w:rPr>
      </w:pPr>
      <w:r w:rsidRPr="003966CE">
        <w:rPr>
          <w:color w:val="000000" w:themeColor="text1"/>
          <w:sz w:val="28"/>
          <w:szCs w:val="28"/>
        </w:rPr>
        <w:t>Quyết định này có hiệu lực thi hành kể từ ngày ký.</w:t>
      </w:r>
    </w:p>
    <w:p w14:paraId="226B6BB9" w14:textId="18406728" w:rsidR="00004941" w:rsidRPr="003966CE" w:rsidRDefault="00004941" w:rsidP="00344B87">
      <w:pPr>
        <w:pStyle w:val="NormalWeb"/>
        <w:widowControl w:val="0"/>
        <w:spacing w:before="120" w:beforeAutospacing="0" w:after="120" w:afterAutospacing="0"/>
        <w:ind w:firstLine="720"/>
        <w:jc w:val="both"/>
        <w:rPr>
          <w:b/>
          <w:bCs/>
          <w:color w:val="000000" w:themeColor="text1"/>
          <w:sz w:val="28"/>
          <w:szCs w:val="28"/>
        </w:rPr>
      </w:pPr>
      <w:r w:rsidRPr="003966CE">
        <w:rPr>
          <w:b/>
          <w:bCs/>
          <w:color w:val="000000" w:themeColor="text1"/>
          <w:sz w:val="28"/>
          <w:szCs w:val="28"/>
        </w:rPr>
        <w:t>Điều 3. Tổ chức thực hiện</w:t>
      </w:r>
    </w:p>
    <w:p w14:paraId="64A5049C" w14:textId="1EE49B60" w:rsidR="00F25E78" w:rsidRPr="003966CE" w:rsidRDefault="00F25E78" w:rsidP="00344B87">
      <w:pPr>
        <w:pStyle w:val="NormalWeb"/>
        <w:widowControl w:val="0"/>
        <w:spacing w:before="120" w:beforeAutospacing="0" w:after="0" w:afterAutospacing="0"/>
        <w:ind w:firstLine="720"/>
        <w:jc w:val="both"/>
        <w:rPr>
          <w:sz w:val="28"/>
          <w:szCs w:val="28"/>
        </w:rPr>
      </w:pPr>
      <w:r w:rsidRPr="003966CE">
        <w:rPr>
          <w:spacing w:val="4"/>
          <w:sz w:val="28"/>
          <w:szCs w:val="28"/>
        </w:rPr>
        <w:t>Chánh Văn phòng Ủy ban nhân dân Thành phố,</w:t>
      </w:r>
      <w:r w:rsidR="008E11B2" w:rsidRPr="003966CE">
        <w:rPr>
          <w:spacing w:val="4"/>
          <w:sz w:val="28"/>
          <w:szCs w:val="28"/>
        </w:rPr>
        <w:t xml:space="preserve"> </w:t>
      </w:r>
      <w:r w:rsidRPr="003966CE">
        <w:rPr>
          <w:spacing w:val="4"/>
          <w:sz w:val="28"/>
          <w:szCs w:val="28"/>
        </w:rPr>
        <w:t xml:space="preserve">Giám đốc </w:t>
      </w:r>
      <w:r w:rsidR="0016025A" w:rsidRPr="003966CE">
        <w:rPr>
          <w:spacing w:val="4"/>
          <w:sz w:val="28"/>
          <w:szCs w:val="28"/>
        </w:rPr>
        <w:t xml:space="preserve">Sở </w:t>
      </w:r>
      <w:r w:rsidR="00E226C3" w:rsidRPr="003966CE">
        <w:rPr>
          <w:spacing w:val="4"/>
          <w:sz w:val="28"/>
          <w:szCs w:val="28"/>
        </w:rPr>
        <w:t>Nội vụ</w:t>
      </w:r>
      <w:r w:rsidR="008E11B2" w:rsidRPr="003966CE">
        <w:rPr>
          <w:spacing w:val="4"/>
          <w:sz w:val="28"/>
          <w:szCs w:val="28"/>
        </w:rPr>
        <w:t xml:space="preserve">, </w:t>
      </w:r>
      <w:r w:rsidR="003966CE" w:rsidRPr="003966CE">
        <w:rPr>
          <w:spacing w:val="4"/>
          <w:sz w:val="28"/>
          <w:szCs w:val="28"/>
        </w:rPr>
        <w:t xml:space="preserve">Giám </w:t>
      </w:r>
      <w:r w:rsidR="003966CE" w:rsidRPr="003966CE">
        <w:rPr>
          <w:sz w:val="28"/>
          <w:szCs w:val="28"/>
        </w:rPr>
        <w:t xml:space="preserve">đốc Sở Tư pháp, </w:t>
      </w:r>
      <w:r w:rsidR="0016025A" w:rsidRPr="003966CE">
        <w:rPr>
          <w:sz w:val="28"/>
          <w:szCs w:val="28"/>
        </w:rPr>
        <w:t>Thủ trưởng</w:t>
      </w:r>
      <w:r w:rsidR="00FC6889" w:rsidRPr="003966CE">
        <w:rPr>
          <w:sz w:val="28"/>
          <w:szCs w:val="28"/>
        </w:rPr>
        <w:t xml:space="preserve"> các sở, ban, ngành, </w:t>
      </w:r>
      <w:r w:rsidRPr="003966CE">
        <w:rPr>
          <w:sz w:val="28"/>
          <w:szCs w:val="28"/>
        </w:rPr>
        <w:t xml:space="preserve">Chủ tịch Ủy ban nhân dân </w:t>
      </w:r>
      <w:r w:rsidR="008E11B2" w:rsidRPr="003966CE">
        <w:rPr>
          <w:spacing w:val="4"/>
          <w:sz w:val="28"/>
          <w:szCs w:val="28"/>
        </w:rPr>
        <w:t>các phường,</w:t>
      </w:r>
      <w:r w:rsidRPr="003966CE">
        <w:rPr>
          <w:spacing w:val="4"/>
          <w:sz w:val="28"/>
          <w:szCs w:val="28"/>
        </w:rPr>
        <w:t xml:space="preserve"> </w:t>
      </w:r>
      <w:r w:rsidR="00381330" w:rsidRPr="003966CE">
        <w:rPr>
          <w:spacing w:val="4"/>
          <w:sz w:val="28"/>
          <w:szCs w:val="28"/>
        </w:rPr>
        <w:t xml:space="preserve">xã, </w:t>
      </w:r>
      <w:r w:rsidR="00FC6889" w:rsidRPr="003966CE">
        <w:rPr>
          <w:spacing w:val="4"/>
          <w:sz w:val="28"/>
          <w:szCs w:val="28"/>
        </w:rPr>
        <w:t>đ</w:t>
      </w:r>
      <w:r w:rsidRPr="003966CE">
        <w:rPr>
          <w:spacing w:val="4"/>
          <w:sz w:val="28"/>
          <w:szCs w:val="28"/>
        </w:rPr>
        <w:t>ặc khu và các tổ chức, cá nhân có liên quan chịu trách nhiệm thi hành</w:t>
      </w:r>
      <w:r w:rsidRPr="003966CE">
        <w:rPr>
          <w:sz w:val="28"/>
          <w:szCs w:val="28"/>
        </w:rPr>
        <w:t xml:space="preserve"> Quyết định này./.</w:t>
      </w:r>
    </w:p>
    <w:p w14:paraId="3A0E346F" w14:textId="77777777" w:rsidR="00FC6889" w:rsidRPr="003966CE" w:rsidRDefault="00FC6889" w:rsidP="00FC6889">
      <w:pPr>
        <w:pStyle w:val="NormalWeb"/>
        <w:widowControl w:val="0"/>
        <w:spacing w:before="120" w:beforeAutospacing="0" w:after="0" w:afterAutospacing="0" w:line="312" w:lineRule="auto"/>
        <w:ind w:firstLine="720"/>
        <w:jc w:val="both"/>
        <w:rPr>
          <w:sz w:val="28"/>
          <w:szCs w:val="28"/>
        </w:rPr>
      </w:pPr>
    </w:p>
    <w:tbl>
      <w:tblPr>
        <w:tblW w:w="9180" w:type="dxa"/>
        <w:jc w:val="center"/>
        <w:tblLook w:val="01E0" w:firstRow="1" w:lastRow="1" w:firstColumn="1" w:lastColumn="1" w:noHBand="0" w:noVBand="0"/>
      </w:tblPr>
      <w:tblGrid>
        <w:gridCol w:w="4361"/>
        <w:gridCol w:w="4819"/>
      </w:tblGrid>
      <w:tr w:rsidR="00AD3AC7" w:rsidRPr="003966CE" w14:paraId="22BE3A26" w14:textId="77777777" w:rsidTr="00816400">
        <w:trPr>
          <w:trHeight w:val="2888"/>
          <w:jc w:val="center"/>
        </w:trPr>
        <w:tc>
          <w:tcPr>
            <w:tcW w:w="4361" w:type="dxa"/>
          </w:tcPr>
          <w:p w14:paraId="581D6981" w14:textId="77777777" w:rsidR="00AD3AC7" w:rsidRPr="003966CE" w:rsidRDefault="00AD3AC7" w:rsidP="00A80BE7">
            <w:pPr>
              <w:spacing w:after="0" w:line="240" w:lineRule="auto"/>
              <w:jc w:val="both"/>
              <w:rPr>
                <w:rFonts w:ascii="Times New Roman" w:hAnsi="Times New Roman"/>
                <w:b/>
                <w:i/>
                <w:color w:val="000000"/>
                <w:lang w:val="vi-VN"/>
              </w:rPr>
            </w:pPr>
            <w:r w:rsidRPr="003966CE">
              <w:rPr>
                <w:rFonts w:ascii="Times New Roman" w:hAnsi="Times New Roman"/>
                <w:b/>
                <w:i/>
                <w:color w:val="000000"/>
                <w:lang w:val="vi-VN"/>
              </w:rPr>
              <w:t>Nơi nhận:</w:t>
            </w:r>
          </w:p>
          <w:p w14:paraId="7B655160" w14:textId="46BE2899" w:rsidR="00AD3AC7" w:rsidRPr="003966CE" w:rsidRDefault="00AD3AC7" w:rsidP="00EF5643">
            <w:pPr>
              <w:spacing w:after="0" w:line="240" w:lineRule="auto"/>
              <w:jc w:val="both"/>
              <w:rPr>
                <w:rFonts w:ascii="Times New Roman" w:hAnsi="Times New Roman"/>
                <w:color w:val="000000" w:themeColor="text1"/>
                <w:lang w:val="vi-VN"/>
              </w:rPr>
            </w:pPr>
            <w:r w:rsidRPr="003966CE">
              <w:rPr>
                <w:rFonts w:ascii="Times New Roman" w:hAnsi="Times New Roman"/>
                <w:color w:val="EE0000"/>
                <w:lang w:val="vi-VN"/>
              </w:rPr>
              <w:t xml:space="preserve">- </w:t>
            </w:r>
            <w:r w:rsidRPr="003966CE">
              <w:rPr>
                <w:rFonts w:ascii="Times New Roman" w:hAnsi="Times New Roman"/>
                <w:color w:val="000000" w:themeColor="text1"/>
                <w:lang w:val="vi-VN"/>
              </w:rPr>
              <w:t xml:space="preserve">Như Điều </w:t>
            </w:r>
            <w:r w:rsidR="00457B09" w:rsidRPr="003966CE">
              <w:rPr>
                <w:rFonts w:ascii="Times New Roman" w:hAnsi="Times New Roman"/>
                <w:color w:val="000000" w:themeColor="text1"/>
              </w:rPr>
              <w:t>3</w:t>
            </w:r>
            <w:r w:rsidRPr="003966CE">
              <w:rPr>
                <w:rFonts w:ascii="Times New Roman" w:hAnsi="Times New Roman"/>
                <w:color w:val="000000" w:themeColor="text1"/>
                <w:lang w:val="vi-VN"/>
              </w:rPr>
              <w:t>;</w:t>
            </w:r>
          </w:p>
          <w:p w14:paraId="0F9A17F7" w14:textId="2F6C518A" w:rsidR="00EF5643" w:rsidRPr="003966CE" w:rsidRDefault="00EF5643" w:rsidP="00EF5643">
            <w:pPr>
              <w:spacing w:after="0" w:line="240" w:lineRule="auto"/>
              <w:jc w:val="both"/>
              <w:rPr>
                <w:rFonts w:ascii="Times New Roman" w:hAnsi="Times New Roman"/>
                <w:color w:val="000000" w:themeColor="text1"/>
              </w:rPr>
            </w:pPr>
            <w:r w:rsidRPr="003966CE">
              <w:rPr>
                <w:rFonts w:ascii="Times New Roman" w:hAnsi="Times New Roman"/>
                <w:color w:val="000000" w:themeColor="text1"/>
              </w:rPr>
              <w:t xml:space="preserve">- Bộ </w:t>
            </w:r>
            <w:r w:rsidR="00FC6889" w:rsidRPr="003966CE">
              <w:rPr>
                <w:rFonts w:ascii="Times New Roman" w:hAnsi="Times New Roman"/>
                <w:color w:val="000000" w:themeColor="text1"/>
              </w:rPr>
              <w:t>Nội vụ</w:t>
            </w:r>
            <w:r w:rsidRPr="003966CE">
              <w:rPr>
                <w:rFonts w:ascii="Times New Roman" w:hAnsi="Times New Roman"/>
                <w:color w:val="000000" w:themeColor="text1"/>
              </w:rPr>
              <w:t>;</w:t>
            </w:r>
          </w:p>
          <w:p w14:paraId="3ED5E66E" w14:textId="77777777" w:rsidR="00BA1F03" w:rsidRPr="003966CE" w:rsidRDefault="00C722DA" w:rsidP="00C722DA">
            <w:pPr>
              <w:spacing w:after="0" w:line="240" w:lineRule="auto"/>
              <w:ind w:right="17"/>
              <w:jc w:val="both"/>
              <w:rPr>
                <w:rFonts w:ascii="Times New Roman" w:hAnsi="Times New Roman"/>
                <w:color w:val="000000"/>
                <w:spacing w:val="-6"/>
              </w:rPr>
            </w:pPr>
            <w:r w:rsidRPr="003966CE">
              <w:rPr>
                <w:rFonts w:ascii="Times New Roman" w:hAnsi="Times New Roman"/>
                <w:color w:val="000000"/>
                <w:spacing w:val="-6"/>
              </w:rPr>
              <w:t xml:space="preserve">- Cục Kiểm tra văn bản và </w:t>
            </w:r>
            <w:r w:rsidR="00BA1F03" w:rsidRPr="003966CE">
              <w:rPr>
                <w:rFonts w:ascii="Times New Roman" w:hAnsi="Times New Roman"/>
                <w:color w:val="000000"/>
                <w:spacing w:val="-6"/>
              </w:rPr>
              <w:t xml:space="preserve">Tổ chức </w:t>
            </w:r>
          </w:p>
          <w:p w14:paraId="426B7A9D" w14:textId="5F63DB40" w:rsidR="00C722DA" w:rsidRPr="003966CE" w:rsidRDefault="00BA1F03" w:rsidP="00BA1F03">
            <w:pPr>
              <w:spacing w:after="0" w:line="240" w:lineRule="auto"/>
              <w:ind w:right="17"/>
              <w:jc w:val="both"/>
              <w:rPr>
                <w:rFonts w:ascii="Times New Roman" w:hAnsi="Times New Roman"/>
                <w:color w:val="000000"/>
              </w:rPr>
            </w:pPr>
            <w:r w:rsidRPr="003966CE">
              <w:rPr>
                <w:rFonts w:ascii="Times New Roman" w:hAnsi="Times New Roman"/>
                <w:color w:val="000000"/>
                <w:spacing w:val="-6"/>
              </w:rPr>
              <w:t xml:space="preserve">Thi hành </w:t>
            </w:r>
            <w:r w:rsidRPr="003966CE">
              <w:rPr>
                <w:rFonts w:ascii="Times New Roman" w:hAnsi="Times New Roman"/>
                <w:color w:val="000000"/>
              </w:rPr>
              <w:t xml:space="preserve">pháp luật </w:t>
            </w:r>
            <w:r w:rsidR="00C722DA" w:rsidRPr="003966CE">
              <w:rPr>
                <w:rFonts w:ascii="Times New Roman" w:hAnsi="Times New Roman"/>
                <w:color w:val="000000"/>
              </w:rPr>
              <w:t>- Bộ Tư pháp;</w:t>
            </w:r>
          </w:p>
          <w:p w14:paraId="719DD0B5" w14:textId="7594FEB8" w:rsidR="008E11B2" w:rsidRPr="003966CE" w:rsidRDefault="008E11B2" w:rsidP="00EF5643">
            <w:pPr>
              <w:spacing w:after="0" w:line="240" w:lineRule="auto"/>
              <w:jc w:val="both"/>
              <w:rPr>
                <w:rFonts w:ascii="Times New Roman" w:hAnsi="Times New Roman"/>
                <w:color w:val="000000" w:themeColor="text1"/>
              </w:rPr>
            </w:pPr>
            <w:r w:rsidRPr="003966CE">
              <w:rPr>
                <w:rFonts w:ascii="Times New Roman" w:hAnsi="Times New Roman"/>
                <w:color w:val="000000" w:themeColor="text1"/>
              </w:rPr>
              <w:t>- Thường trực Thành ủy;</w:t>
            </w:r>
          </w:p>
          <w:p w14:paraId="6FADA7C6" w14:textId="54D7B5D3" w:rsidR="00AD3AC7" w:rsidRPr="003966CE" w:rsidRDefault="00AD3AC7" w:rsidP="00EF5643">
            <w:pPr>
              <w:spacing w:after="0" w:line="240" w:lineRule="auto"/>
              <w:jc w:val="both"/>
              <w:rPr>
                <w:rFonts w:ascii="Times New Roman" w:hAnsi="Times New Roman"/>
                <w:color w:val="000000" w:themeColor="text1"/>
              </w:rPr>
            </w:pPr>
            <w:r w:rsidRPr="003966CE">
              <w:rPr>
                <w:rFonts w:ascii="Times New Roman" w:hAnsi="Times New Roman"/>
                <w:color w:val="000000" w:themeColor="text1"/>
                <w:lang w:val="vi-VN"/>
              </w:rPr>
              <w:t>- Thường trực HĐND</w:t>
            </w:r>
            <w:r w:rsidR="00B749EB" w:rsidRPr="003966CE">
              <w:rPr>
                <w:rFonts w:ascii="Times New Roman" w:hAnsi="Times New Roman"/>
                <w:color w:val="000000" w:themeColor="text1"/>
              </w:rPr>
              <w:t xml:space="preserve"> </w:t>
            </w:r>
            <w:r w:rsidRPr="003966CE">
              <w:rPr>
                <w:rFonts w:ascii="Times New Roman" w:hAnsi="Times New Roman"/>
                <w:color w:val="000000" w:themeColor="text1"/>
                <w:lang w:val="vi-VN"/>
              </w:rPr>
              <w:t>Thành phố;</w:t>
            </w:r>
          </w:p>
          <w:p w14:paraId="740A45F8" w14:textId="753FE492" w:rsidR="00AD3AC7" w:rsidRPr="003966CE" w:rsidRDefault="00AD3AC7" w:rsidP="00EF5643">
            <w:pPr>
              <w:spacing w:after="0" w:line="240" w:lineRule="auto"/>
              <w:jc w:val="both"/>
              <w:rPr>
                <w:rFonts w:ascii="Times New Roman" w:hAnsi="Times New Roman"/>
                <w:color w:val="000000" w:themeColor="text1"/>
              </w:rPr>
            </w:pPr>
            <w:r w:rsidRPr="003966CE">
              <w:rPr>
                <w:rFonts w:ascii="Times New Roman" w:hAnsi="Times New Roman"/>
                <w:color w:val="000000" w:themeColor="text1"/>
                <w:lang w:val="vi-VN"/>
              </w:rPr>
              <w:t xml:space="preserve">- </w:t>
            </w:r>
            <w:r w:rsidR="00C722DA" w:rsidRPr="003966CE">
              <w:rPr>
                <w:rFonts w:ascii="Times New Roman" w:hAnsi="Times New Roman"/>
                <w:color w:val="000000" w:themeColor="text1"/>
              </w:rPr>
              <w:t xml:space="preserve">TTUB: </w:t>
            </w:r>
            <w:r w:rsidR="008E11B2" w:rsidRPr="003966CE">
              <w:rPr>
                <w:rFonts w:ascii="Times New Roman" w:hAnsi="Times New Roman"/>
                <w:color w:val="000000" w:themeColor="text1"/>
              </w:rPr>
              <w:t>CT, các PCT</w:t>
            </w:r>
            <w:r w:rsidRPr="003966CE">
              <w:rPr>
                <w:rFonts w:ascii="Times New Roman" w:hAnsi="Times New Roman"/>
                <w:color w:val="000000" w:themeColor="text1"/>
                <w:lang w:val="vi-VN"/>
              </w:rPr>
              <w:t>;</w:t>
            </w:r>
          </w:p>
          <w:p w14:paraId="12C9EE70" w14:textId="77777777" w:rsidR="003966CE" w:rsidRPr="003966CE" w:rsidRDefault="003966CE" w:rsidP="003966CE">
            <w:pPr>
              <w:spacing w:after="0" w:line="240" w:lineRule="auto"/>
              <w:jc w:val="both"/>
              <w:rPr>
                <w:rFonts w:ascii="Times New Roman" w:hAnsi="Times New Roman"/>
                <w:color w:val="000000" w:themeColor="text1"/>
              </w:rPr>
            </w:pPr>
            <w:r w:rsidRPr="003966CE">
              <w:rPr>
                <w:rFonts w:ascii="Times New Roman" w:hAnsi="Times New Roman"/>
                <w:color w:val="000000" w:themeColor="text1"/>
              </w:rPr>
              <w:t>- Ủy ban MTTQ Việt Nam Thành phố;</w:t>
            </w:r>
          </w:p>
          <w:p w14:paraId="492B42CA" w14:textId="5F5CC4FC" w:rsidR="00680190" w:rsidRPr="003966CE" w:rsidRDefault="00680190" w:rsidP="00EF5643">
            <w:pPr>
              <w:spacing w:after="0" w:line="240" w:lineRule="auto"/>
              <w:jc w:val="both"/>
              <w:rPr>
                <w:rFonts w:ascii="Times New Roman" w:hAnsi="Times New Roman"/>
                <w:color w:val="000000" w:themeColor="text1"/>
              </w:rPr>
            </w:pPr>
            <w:r w:rsidRPr="003966CE">
              <w:rPr>
                <w:rFonts w:ascii="Times New Roman" w:hAnsi="Times New Roman"/>
                <w:color w:val="000000" w:themeColor="text1"/>
              </w:rPr>
              <w:t xml:space="preserve">- </w:t>
            </w:r>
            <w:r w:rsidR="00C722DA" w:rsidRPr="003966CE">
              <w:rPr>
                <w:rFonts w:ascii="Times New Roman" w:hAnsi="Times New Roman"/>
                <w:color w:val="000000" w:themeColor="text1"/>
              </w:rPr>
              <w:t xml:space="preserve">VPUB: </w:t>
            </w:r>
            <w:r w:rsidR="00344B87" w:rsidRPr="003966CE">
              <w:rPr>
                <w:rFonts w:ascii="Times New Roman" w:hAnsi="Times New Roman"/>
                <w:color w:val="000000" w:themeColor="text1"/>
              </w:rPr>
              <w:t>PCVP</w:t>
            </w:r>
            <w:r w:rsidR="00C722DA" w:rsidRPr="003966CE">
              <w:rPr>
                <w:rFonts w:ascii="Times New Roman" w:hAnsi="Times New Roman"/>
                <w:color w:val="000000" w:themeColor="text1"/>
              </w:rPr>
              <w:t>/VTHM</w:t>
            </w:r>
            <w:r w:rsidR="00EF5643" w:rsidRPr="003966CE">
              <w:rPr>
                <w:rFonts w:ascii="Times New Roman" w:hAnsi="Times New Roman"/>
                <w:color w:val="000000" w:themeColor="text1"/>
              </w:rPr>
              <w:t>;</w:t>
            </w:r>
          </w:p>
          <w:p w14:paraId="2009AF0F" w14:textId="007B745D" w:rsidR="00EF5643" w:rsidRPr="003966CE" w:rsidRDefault="00EF5643" w:rsidP="00EF5643">
            <w:pPr>
              <w:spacing w:after="0" w:line="240" w:lineRule="auto"/>
              <w:rPr>
                <w:rFonts w:ascii="Times New Roman" w:hAnsi="Times New Roman"/>
                <w:bCs/>
                <w:iCs/>
                <w:lang w:val="vi-VN"/>
              </w:rPr>
            </w:pPr>
            <w:r w:rsidRPr="003966CE">
              <w:rPr>
                <w:rFonts w:ascii="Times New Roman" w:hAnsi="Times New Roman"/>
                <w:bCs/>
                <w:iCs/>
                <w:color w:val="000000" w:themeColor="text1"/>
                <w:lang w:val="vi-VN"/>
              </w:rPr>
              <w:t xml:space="preserve">- </w:t>
            </w:r>
            <w:r w:rsidR="00302870" w:rsidRPr="003966CE">
              <w:rPr>
                <w:rFonts w:ascii="Times New Roman" w:hAnsi="Times New Roman"/>
                <w:bCs/>
                <w:iCs/>
                <w:color w:val="000000" w:themeColor="text1"/>
              </w:rPr>
              <w:t>Phòng: VX, TH, TT</w:t>
            </w:r>
            <w:r w:rsidR="00BA1F03" w:rsidRPr="003966CE">
              <w:rPr>
                <w:rFonts w:ascii="Times New Roman" w:hAnsi="Times New Roman"/>
                <w:bCs/>
                <w:iCs/>
                <w:color w:val="000000" w:themeColor="text1"/>
              </w:rPr>
              <w:t>.</w:t>
            </w:r>
            <w:r w:rsidR="00302870" w:rsidRPr="003966CE">
              <w:rPr>
                <w:rFonts w:ascii="Times New Roman" w:hAnsi="Times New Roman"/>
                <w:bCs/>
                <w:iCs/>
                <w:color w:val="000000" w:themeColor="text1"/>
              </w:rPr>
              <w:t>TTĐT</w:t>
            </w:r>
            <w:r w:rsidRPr="003966CE">
              <w:rPr>
                <w:rFonts w:ascii="Times New Roman" w:hAnsi="Times New Roman"/>
                <w:bCs/>
                <w:iCs/>
                <w:lang w:val="vi-VN"/>
              </w:rPr>
              <w:t>;</w:t>
            </w:r>
          </w:p>
          <w:p w14:paraId="2DF0212B" w14:textId="039622E6" w:rsidR="00AD3AC7" w:rsidRPr="003966CE" w:rsidRDefault="00EF5643" w:rsidP="00C722DA">
            <w:pPr>
              <w:spacing w:after="0" w:line="240" w:lineRule="auto"/>
              <w:jc w:val="both"/>
              <w:rPr>
                <w:rFonts w:ascii="Times New Roman" w:hAnsi="Times New Roman"/>
                <w:color w:val="000000"/>
                <w:lang w:val="vi-VN"/>
              </w:rPr>
            </w:pPr>
            <w:r w:rsidRPr="003966CE">
              <w:rPr>
                <w:rFonts w:ascii="Times New Roman" w:hAnsi="Times New Roman"/>
                <w:color w:val="000000" w:themeColor="text1"/>
              </w:rPr>
              <w:t>-</w:t>
            </w:r>
            <w:r w:rsidR="00AD3AC7" w:rsidRPr="003966CE">
              <w:rPr>
                <w:rFonts w:ascii="Times New Roman" w:hAnsi="Times New Roman"/>
                <w:color w:val="000000" w:themeColor="text1"/>
                <w:lang w:val="vi-VN"/>
              </w:rPr>
              <w:t xml:space="preserve"> Lưu: VT</w:t>
            </w:r>
            <w:r w:rsidR="00344B87" w:rsidRPr="003966CE">
              <w:rPr>
                <w:rFonts w:ascii="Times New Roman" w:hAnsi="Times New Roman"/>
                <w:color w:val="000000" w:themeColor="text1"/>
              </w:rPr>
              <w:t>,</w:t>
            </w:r>
            <w:r w:rsidR="00C722DA" w:rsidRPr="003966CE">
              <w:rPr>
                <w:rFonts w:ascii="Times New Roman" w:hAnsi="Times New Roman"/>
                <w:color w:val="000000" w:themeColor="text1"/>
              </w:rPr>
              <w:t xml:space="preserve"> (VX/NgA).</w:t>
            </w:r>
          </w:p>
        </w:tc>
        <w:tc>
          <w:tcPr>
            <w:tcW w:w="4819" w:type="dxa"/>
          </w:tcPr>
          <w:p w14:paraId="00AADBBB" w14:textId="66A81902" w:rsidR="003759F5" w:rsidRPr="003966CE" w:rsidRDefault="003759F5" w:rsidP="00F86236">
            <w:pPr>
              <w:spacing w:after="0" w:line="240" w:lineRule="auto"/>
              <w:jc w:val="center"/>
              <w:rPr>
                <w:rFonts w:ascii="Times New Roman" w:hAnsi="Times New Roman"/>
                <w:b/>
                <w:color w:val="000000" w:themeColor="text1"/>
                <w:sz w:val="28"/>
                <w:szCs w:val="28"/>
              </w:rPr>
            </w:pPr>
            <w:r w:rsidRPr="003966CE">
              <w:rPr>
                <w:rFonts w:ascii="Times New Roman" w:hAnsi="Times New Roman"/>
                <w:b/>
                <w:color w:val="000000" w:themeColor="text1"/>
                <w:sz w:val="28"/>
                <w:szCs w:val="28"/>
              </w:rPr>
              <w:t>TM. ỦY BAN NHÂN DÂN</w:t>
            </w:r>
          </w:p>
          <w:p w14:paraId="70354948" w14:textId="11DF4C6A" w:rsidR="00AD3AC7" w:rsidRPr="003966CE" w:rsidRDefault="008E11B2" w:rsidP="00F86236">
            <w:pPr>
              <w:spacing w:after="0" w:line="240" w:lineRule="auto"/>
              <w:jc w:val="center"/>
              <w:rPr>
                <w:rFonts w:ascii="Times New Roman" w:hAnsi="Times New Roman"/>
                <w:b/>
                <w:color w:val="000000" w:themeColor="text1"/>
                <w:sz w:val="28"/>
                <w:szCs w:val="28"/>
              </w:rPr>
            </w:pPr>
            <w:r w:rsidRPr="003966CE">
              <w:rPr>
                <w:rFonts w:ascii="Times New Roman" w:hAnsi="Times New Roman"/>
                <w:b/>
                <w:color w:val="000000" w:themeColor="text1"/>
                <w:sz w:val="28"/>
                <w:szCs w:val="28"/>
              </w:rPr>
              <w:t xml:space="preserve">KT. </w:t>
            </w:r>
            <w:r w:rsidR="00AD3AC7" w:rsidRPr="003966CE">
              <w:rPr>
                <w:rFonts w:ascii="Times New Roman" w:hAnsi="Times New Roman"/>
                <w:b/>
                <w:color w:val="000000" w:themeColor="text1"/>
                <w:sz w:val="28"/>
                <w:szCs w:val="28"/>
              </w:rPr>
              <w:t>CHỦ TỊCH</w:t>
            </w:r>
          </w:p>
          <w:p w14:paraId="3E833F06" w14:textId="4C158BB7" w:rsidR="008E11B2" w:rsidRPr="003966CE" w:rsidRDefault="008E11B2" w:rsidP="00F86236">
            <w:pPr>
              <w:spacing w:after="0" w:line="240" w:lineRule="auto"/>
              <w:jc w:val="center"/>
              <w:rPr>
                <w:rFonts w:ascii="Times New Roman" w:hAnsi="Times New Roman"/>
                <w:b/>
                <w:color w:val="000000" w:themeColor="text1"/>
                <w:sz w:val="28"/>
                <w:szCs w:val="28"/>
              </w:rPr>
            </w:pPr>
            <w:r w:rsidRPr="003966CE">
              <w:rPr>
                <w:rFonts w:ascii="Times New Roman" w:hAnsi="Times New Roman"/>
                <w:b/>
                <w:color w:val="000000" w:themeColor="text1"/>
                <w:sz w:val="28"/>
                <w:szCs w:val="28"/>
              </w:rPr>
              <w:t>PHÓ CHỦ TỊCH</w:t>
            </w:r>
          </w:p>
          <w:p w14:paraId="4749471E" w14:textId="3E03F04A" w:rsidR="00AD3AC7" w:rsidRPr="003966CE" w:rsidRDefault="00AD3AC7" w:rsidP="00A80BE7">
            <w:pPr>
              <w:spacing w:after="0"/>
              <w:jc w:val="center"/>
              <w:rPr>
                <w:rFonts w:ascii="Times New Roman" w:hAnsi="Times New Roman"/>
                <w:b/>
                <w:color w:val="000000" w:themeColor="text1"/>
                <w:sz w:val="28"/>
                <w:szCs w:val="28"/>
              </w:rPr>
            </w:pPr>
          </w:p>
          <w:p w14:paraId="382617CE" w14:textId="67E50268" w:rsidR="00C722DA" w:rsidRPr="003966CE" w:rsidRDefault="00C722DA" w:rsidP="00A80BE7">
            <w:pPr>
              <w:spacing w:after="0"/>
              <w:jc w:val="center"/>
              <w:rPr>
                <w:rFonts w:ascii="Times New Roman" w:hAnsi="Times New Roman"/>
                <w:b/>
                <w:color w:val="000000" w:themeColor="text1"/>
                <w:sz w:val="28"/>
                <w:szCs w:val="28"/>
              </w:rPr>
            </w:pPr>
          </w:p>
          <w:p w14:paraId="579A37EE" w14:textId="5B032C55" w:rsidR="00C722DA" w:rsidRPr="003966CE" w:rsidRDefault="00C722DA" w:rsidP="00A80BE7">
            <w:pPr>
              <w:spacing w:after="0"/>
              <w:jc w:val="center"/>
              <w:rPr>
                <w:rFonts w:ascii="Times New Roman" w:hAnsi="Times New Roman"/>
                <w:b/>
                <w:color w:val="000000" w:themeColor="text1"/>
                <w:sz w:val="28"/>
                <w:szCs w:val="28"/>
              </w:rPr>
            </w:pPr>
          </w:p>
          <w:p w14:paraId="23C8A647" w14:textId="0B1FFFCE" w:rsidR="00C722DA" w:rsidRPr="003966CE" w:rsidRDefault="00C722DA" w:rsidP="00A80BE7">
            <w:pPr>
              <w:spacing w:after="0"/>
              <w:jc w:val="center"/>
              <w:rPr>
                <w:rFonts w:ascii="Times New Roman" w:hAnsi="Times New Roman"/>
                <w:b/>
                <w:color w:val="000000" w:themeColor="text1"/>
                <w:sz w:val="28"/>
                <w:szCs w:val="28"/>
              </w:rPr>
            </w:pPr>
          </w:p>
          <w:p w14:paraId="65A52E6B" w14:textId="678924B1" w:rsidR="00C722DA" w:rsidRPr="003966CE" w:rsidRDefault="00C722DA" w:rsidP="00A80BE7">
            <w:pPr>
              <w:spacing w:after="0"/>
              <w:jc w:val="center"/>
              <w:rPr>
                <w:rFonts w:ascii="Times New Roman" w:hAnsi="Times New Roman"/>
                <w:b/>
                <w:color w:val="000000" w:themeColor="text1"/>
                <w:sz w:val="28"/>
                <w:szCs w:val="28"/>
              </w:rPr>
            </w:pPr>
            <w:r w:rsidRPr="003966CE">
              <w:rPr>
                <w:rFonts w:ascii="Times New Roman" w:hAnsi="Times New Roman"/>
                <w:b/>
                <w:color w:val="000000" w:themeColor="text1"/>
                <w:sz w:val="28"/>
                <w:szCs w:val="28"/>
              </w:rPr>
              <w:t>Nguyễn Mạnh Cường</w:t>
            </w:r>
          </w:p>
          <w:p w14:paraId="613A1C65" w14:textId="77777777" w:rsidR="00AD3AC7" w:rsidRPr="003966CE" w:rsidRDefault="00AD3AC7" w:rsidP="00A80BE7">
            <w:pPr>
              <w:spacing w:after="0"/>
              <w:jc w:val="center"/>
              <w:rPr>
                <w:rFonts w:ascii="Times New Roman" w:hAnsi="Times New Roman"/>
                <w:b/>
                <w:color w:val="000000" w:themeColor="text1"/>
                <w:sz w:val="28"/>
                <w:szCs w:val="28"/>
              </w:rPr>
            </w:pPr>
          </w:p>
          <w:p w14:paraId="0D602802" w14:textId="77777777" w:rsidR="00AD3AC7" w:rsidRPr="003966CE" w:rsidRDefault="00AD3AC7" w:rsidP="00A80BE7">
            <w:pPr>
              <w:spacing w:after="0"/>
              <w:jc w:val="center"/>
              <w:rPr>
                <w:rFonts w:ascii="Times New Roman" w:hAnsi="Times New Roman"/>
                <w:b/>
                <w:color w:val="000000" w:themeColor="text1"/>
                <w:sz w:val="28"/>
                <w:szCs w:val="28"/>
              </w:rPr>
            </w:pPr>
          </w:p>
          <w:p w14:paraId="3CEB9BFC" w14:textId="77777777" w:rsidR="00AD3AC7" w:rsidRPr="003966CE" w:rsidRDefault="00AD3AC7" w:rsidP="00A80BE7">
            <w:pPr>
              <w:spacing w:after="0"/>
              <w:jc w:val="center"/>
              <w:rPr>
                <w:rFonts w:ascii="Times New Roman" w:hAnsi="Times New Roman"/>
                <w:b/>
                <w:color w:val="000000" w:themeColor="text1"/>
                <w:sz w:val="28"/>
                <w:szCs w:val="28"/>
                <w:lang w:val="vi-VN"/>
              </w:rPr>
            </w:pPr>
          </w:p>
          <w:p w14:paraId="35CBE26C" w14:textId="77777777" w:rsidR="00AD3AC7" w:rsidRPr="003966CE" w:rsidRDefault="00AD3AC7" w:rsidP="00A80BE7">
            <w:pPr>
              <w:spacing w:after="0"/>
              <w:jc w:val="center"/>
              <w:rPr>
                <w:rFonts w:ascii="Times New Roman" w:hAnsi="Times New Roman"/>
                <w:b/>
                <w:color w:val="000000" w:themeColor="text1"/>
                <w:sz w:val="28"/>
                <w:szCs w:val="28"/>
              </w:rPr>
            </w:pPr>
          </w:p>
          <w:p w14:paraId="69BA14D6" w14:textId="5112F9F0" w:rsidR="00AD3AC7" w:rsidRPr="003966CE" w:rsidRDefault="00AD3AC7" w:rsidP="00A80BE7">
            <w:pPr>
              <w:spacing w:after="0"/>
              <w:jc w:val="center"/>
              <w:rPr>
                <w:rFonts w:ascii="Times New Roman" w:hAnsi="Times New Roman"/>
                <w:b/>
                <w:color w:val="000000" w:themeColor="text1"/>
                <w:sz w:val="28"/>
                <w:szCs w:val="28"/>
              </w:rPr>
            </w:pPr>
          </w:p>
        </w:tc>
      </w:tr>
    </w:tbl>
    <w:p w14:paraId="76C98690" w14:textId="77777777" w:rsidR="0005751F" w:rsidRPr="003966CE" w:rsidRDefault="0005751F" w:rsidP="001C2B56">
      <w:pPr>
        <w:rPr>
          <w:rFonts w:ascii="Times New Roman" w:hAnsi="Times New Roman"/>
          <w:color w:val="000000"/>
          <w:sz w:val="2"/>
          <w:lang w:val="vi-VN"/>
        </w:rPr>
      </w:pPr>
    </w:p>
    <w:sectPr w:rsidR="0005751F" w:rsidRPr="003966CE" w:rsidSect="003966CE">
      <w:headerReference w:type="default" r:id="rId8"/>
      <w:pgSz w:w="11909" w:h="16834" w:code="9"/>
      <w:pgMar w:top="1276" w:right="1134" w:bottom="1134" w:left="1701" w:header="56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3B0EB" w14:textId="77777777" w:rsidR="008201B1" w:rsidRDefault="008201B1" w:rsidP="00197882">
      <w:pPr>
        <w:spacing w:after="0" w:line="240" w:lineRule="auto"/>
      </w:pPr>
      <w:r>
        <w:separator/>
      </w:r>
    </w:p>
  </w:endnote>
  <w:endnote w:type="continuationSeparator" w:id="0">
    <w:p w14:paraId="6661F76E" w14:textId="77777777" w:rsidR="008201B1" w:rsidRDefault="008201B1"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24AF4" w14:textId="77777777" w:rsidR="008201B1" w:rsidRDefault="008201B1" w:rsidP="00197882">
      <w:pPr>
        <w:spacing w:after="0" w:line="240" w:lineRule="auto"/>
      </w:pPr>
      <w:r>
        <w:separator/>
      </w:r>
    </w:p>
  </w:footnote>
  <w:footnote w:type="continuationSeparator" w:id="0">
    <w:p w14:paraId="50E0D847" w14:textId="77777777" w:rsidR="008201B1" w:rsidRDefault="008201B1" w:rsidP="00197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026C" w14:textId="77FD083D" w:rsidR="0083103F" w:rsidRPr="003966CE" w:rsidRDefault="0083103F" w:rsidP="003966CE">
    <w:pPr>
      <w:pStyle w:val="Header"/>
      <w:jc w:val="center"/>
      <w:rPr>
        <w:rFonts w:ascii="Times New Roman" w:hAnsi="Times New Roman"/>
        <w:sz w:val="28"/>
      </w:rPr>
    </w:pPr>
    <w:r w:rsidRPr="0083103F">
      <w:rPr>
        <w:rFonts w:ascii="Times New Roman" w:hAnsi="Times New Roman"/>
        <w:sz w:val="28"/>
      </w:rPr>
      <w:fldChar w:fldCharType="begin"/>
    </w:r>
    <w:r w:rsidRPr="0083103F">
      <w:rPr>
        <w:rFonts w:ascii="Times New Roman" w:hAnsi="Times New Roman"/>
        <w:sz w:val="28"/>
      </w:rPr>
      <w:instrText xml:space="preserve"> PAGE   \* MERGEFORMAT </w:instrText>
    </w:r>
    <w:r w:rsidRPr="0083103F">
      <w:rPr>
        <w:rFonts w:ascii="Times New Roman" w:hAnsi="Times New Roman"/>
        <w:sz w:val="28"/>
      </w:rPr>
      <w:fldChar w:fldCharType="separate"/>
    </w:r>
    <w:r w:rsidR="009A4691">
      <w:rPr>
        <w:rFonts w:ascii="Times New Roman" w:hAnsi="Times New Roman"/>
        <w:noProof/>
        <w:sz w:val="28"/>
      </w:rPr>
      <w:t>2</w:t>
    </w:r>
    <w:r w:rsidRPr="0083103F">
      <w:rPr>
        <w:rFonts w:ascii="Times New Roman" w:hAnsi="Times New Roman"/>
        <w:noProof/>
        <w:sz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15:restartNumberingAfterBreak="0">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15:restartNumberingAfterBreak="0">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15:restartNumberingAfterBreak="0">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15:restartNumberingAfterBreak="0">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15:restartNumberingAfterBreak="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15:restartNumberingAfterBreak="0">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1E4"/>
    <w:rsid w:val="00002CDA"/>
    <w:rsid w:val="00004941"/>
    <w:rsid w:val="00005445"/>
    <w:rsid w:val="00006750"/>
    <w:rsid w:val="000129A4"/>
    <w:rsid w:val="00014262"/>
    <w:rsid w:val="00015616"/>
    <w:rsid w:val="00017932"/>
    <w:rsid w:val="00022248"/>
    <w:rsid w:val="00024B5D"/>
    <w:rsid w:val="00024E29"/>
    <w:rsid w:val="000252F5"/>
    <w:rsid w:val="00037385"/>
    <w:rsid w:val="00041BDC"/>
    <w:rsid w:val="00043F08"/>
    <w:rsid w:val="0005006A"/>
    <w:rsid w:val="0005620E"/>
    <w:rsid w:val="00056265"/>
    <w:rsid w:val="0005751F"/>
    <w:rsid w:val="00061696"/>
    <w:rsid w:val="00062C6A"/>
    <w:rsid w:val="0006509A"/>
    <w:rsid w:val="000652CC"/>
    <w:rsid w:val="00070616"/>
    <w:rsid w:val="000721CA"/>
    <w:rsid w:val="00072972"/>
    <w:rsid w:val="00072F17"/>
    <w:rsid w:val="00075943"/>
    <w:rsid w:val="00085180"/>
    <w:rsid w:val="00087AA5"/>
    <w:rsid w:val="000902CB"/>
    <w:rsid w:val="00093E23"/>
    <w:rsid w:val="000959B2"/>
    <w:rsid w:val="00096447"/>
    <w:rsid w:val="000A0BFF"/>
    <w:rsid w:val="000A111F"/>
    <w:rsid w:val="000A56E5"/>
    <w:rsid w:val="000A7AA4"/>
    <w:rsid w:val="000B089B"/>
    <w:rsid w:val="000B190D"/>
    <w:rsid w:val="000B198F"/>
    <w:rsid w:val="000B25D6"/>
    <w:rsid w:val="000B2A40"/>
    <w:rsid w:val="000B54ED"/>
    <w:rsid w:val="000B55EA"/>
    <w:rsid w:val="000B713A"/>
    <w:rsid w:val="000B7752"/>
    <w:rsid w:val="000C0B76"/>
    <w:rsid w:val="000C1E6B"/>
    <w:rsid w:val="000C2E01"/>
    <w:rsid w:val="000C483E"/>
    <w:rsid w:val="000C49ED"/>
    <w:rsid w:val="000C53AE"/>
    <w:rsid w:val="000D04B6"/>
    <w:rsid w:val="000D13BA"/>
    <w:rsid w:val="000D33E1"/>
    <w:rsid w:val="000D59C3"/>
    <w:rsid w:val="000D7559"/>
    <w:rsid w:val="000E126C"/>
    <w:rsid w:val="000E2699"/>
    <w:rsid w:val="000E435D"/>
    <w:rsid w:val="000E53CA"/>
    <w:rsid w:val="000F065E"/>
    <w:rsid w:val="000F5987"/>
    <w:rsid w:val="000F6D57"/>
    <w:rsid w:val="0010057B"/>
    <w:rsid w:val="001050FD"/>
    <w:rsid w:val="0011084C"/>
    <w:rsid w:val="001113E5"/>
    <w:rsid w:val="001140D6"/>
    <w:rsid w:val="001149EE"/>
    <w:rsid w:val="00115EFF"/>
    <w:rsid w:val="001204CF"/>
    <w:rsid w:val="001206B1"/>
    <w:rsid w:val="0012350B"/>
    <w:rsid w:val="00123C56"/>
    <w:rsid w:val="00124C6E"/>
    <w:rsid w:val="00124DA8"/>
    <w:rsid w:val="001274BD"/>
    <w:rsid w:val="00133E46"/>
    <w:rsid w:val="00134A64"/>
    <w:rsid w:val="00137428"/>
    <w:rsid w:val="00137938"/>
    <w:rsid w:val="00137B0D"/>
    <w:rsid w:val="001426D7"/>
    <w:rsid w:val="0014337C"/>
    <w:rsid w:val="00143957"/>
    <w:rsid w:val="00147F7F"/>
    <w:rsid w:val="001531E0"/>
    <w:rsid w:val="0015530E"/>
    <w:rsid w:val="001561D4"/>
    <w:rsid w:val="0016025A"/>
    <w:rsid w:val="0016109B"/>
    <w:rsid w:val="001625D2"/>
    <w:rsid w:val="00163585"/>
    <w:rsid w:val="0016714A"/>
    <w:rsid w:val="00167C06"/>
    <w:rsid w:val="00174127"/>
    <w:rsid w:val="00182970"/>
    <w:rsid w:val="00184A55"/>
    <w:rsid w:val="0019025C"/>
    <w:rsid w:val="00194710"/>
    <w:rsid w:val="001957A1"/>
    <w:rsid w:val="00196C8D"/>
    <w:rsid w:val="00196D28"/>
    <w:rsid w:val="00197882"/>
    <w:rsid w:val="001A6F7F"/>
    <w:rsid w:val="001B09E9"/>
    <w:rsid w:val="001B5583"/>
    <w:rsid w:val="001C058A"/>
    <w:rsid w:val="001C085F"/>
    <w:rsid w:val="001C0D72"/>
    <w:rsid w:val="001C1E81"/>
    <w:rsid w:val="001C24B2"/>
    <w:rsid w:val="001C2B56"/>
    <w:rsid w:val="001C4EF9"/>
    <w:rsid w:val="001C738D"/>
    <w:rsid w:val="001D0051"/>
    <w:rsid w:val="001D0C78"/>
    <w:rsid w:val="001D3237"/>
    <w:rsid w:val="001D4D91"/>
    <w:rsid w:val="001E0CD3"/>
    <w:rsid w:val="001E0DCC"/>
    <w:rsid w:val="001E168C"/>
    <w:rsid w:val="001E1E8D"/>
    <w:rsid w:val="001E3DD4"/>
    <w:rsid w:val="001E4497"/>
    <w:rsid w:val="001E4CB5"/>
    <w:rsid w:val="001E5279"/>
    <w:rsid w:val="001E5765"/>
    <w:rsid w:val="001E5819"/>
    <w:rsid w:val="001F134C"/>
    <w:rsid w:val="001F52CA"/>
    <w:rsid w:val="001F70DE"/>
    <w:rsid w:val="001F7997"/>
    <w:rsid w:val="00200DF8"/>
    <w:rsid w:val="00213068"/>
    <w:rsid w:val="002166CA"/>
    <w:rsid w:val="002219F8"/>
    <w:rsid w:val="00221FAC"/>
    <w:rsid w:val="00222466"/>
    <w:rsid w:val="00226641"/>
    <w:rsid w:val="00230037"/>
    <w:rsid w:val="00230215"/>
    <w:rsid w:val="00231925"/>
    <w:rsid w:val="00231DF1"/>
    <w:rsid w:val="002365EE"/>
    <w:rsid w:val="00243A0C"/>
    <w:rsid w:val="00243E41"/>
    <w:rsid w:val="00244176"/>
    <w:rsid w:val="00250960"/>
    <w:rsid w:val="002611C0"/>
    <w:rsid w:val="00261A72"/>
    <w:rsid w:val="002633A5"/>
    <w:rsid w:val="002710EF"/>
    <w:rsid w:val="00272062"/>
    <w:rsid w:val="0027253A"/>
    <w:rsid w:val="00275601"/>
    <w:rsid w:val="00276858"/>
    <w:rsid w:val="00285384"/>
    <w:rsid w:val="002857DE"/>
    <w:rsid w:val="00286364"/>
    <w:rsid w:val="002952B8"/>
    <w:rsid w:val="002961DD"/>
    <w:rsid w:val="002A06B0"/>
    <w:rsid w:val="002A276A"/>
    <w:rsid w:val="002A557E"/>
    <w:rsid w:val="002B039D"/>
    <w:rsid w:val="002B1562"/>
    <w:rsid w:val="002B2152"/>
    <w:rsid w:val="002B32F2"/>
    <w:rsid w:val="002C04A4"/>
    <w:rsid w:val="002C0F8E"/>
    <w:rsid w:val="002C166A"/>
    <w:rsid w:val="002D0007"/>
    <w:rsid w:val="002D2533"/>
    <w:rsid w:val="002D3DBF"/>
    <w:rsid w:val="002D52AE"/>
    <w:rsid w:val="002D7E9A"/>
    <w:rsid w:val="002D7F35"/>
    <w:rsid w:val="002E0B56"/>
    <w:rsid w:val="002E0F0F"/>
    <w:rsid w:val="002E2411"/>
    <w:rsid w:val="002E49E0"/>
    <w:rsid w:val="002E5792"/>
    <w:rsid w:val="002F1A43"/>
    <w:rsid w:val="002F565E"/>
    <w:rsid w:val="002F6891"/>
    <w:rsid w:val="00302870"/>
    <w:rsid w:val="0030454E"/>
    <w:rsid w:val="00304B31"/>
    <w:rsid w:val="00310A48"/>
    <w:rsid w:val="00313805"/>
    <w:rsid w:val="00314E01"/>
    <w:rsid w:val="003163E6"/>
    <w:rsid w:val="00316818"/>
    <w:rsid w:val="0031695D"/>
    <w:rsid w:val="00317C42"/>
    <w:rsid w:val="0032039F"/>
    <w:rsid w:val="00326AE9"/>
    <w:rsid w:val="00326EBA"/>
    <w:rsid w:val="00333A6F"/>
    <w:rsid w:val="00337F43"/>
    <w:rsid w:val="00342C5E"/>
    <w:rsid w:val="00342D89"/>
    <w:rsid w:val="00344B87"/>
    <w:rsid w:val="003517B5"/>
    <w:rsid w:val="00351F70"/>
    <w:rsid w:val="00352F7A"/>
    <w:rsid w:val="00352F8E"/>
    <w:rsid w:val="0035363B"/>
    <w:rsid w:val="0035492B"/>
    <w:rsid w:val="00360A8A"/>
    <w:rsid w:val="00362FAD"/>
    <w:rsid w:val="00366782"/>
    <w:rsid w:val="0036760E"/>
    <w:rsid w:val="00371950"/>
    <w:rsid w:val="00371F1E"/>
    <w:rsid w:val="003730A6"/>
    <w:rsid w:val="00373E3F"/>
    <w:rsid w:val="00375731"/>
    <w:rsid w:val="003759F5"/>
    <w:rsid w:val="00377E5A"/>
    <w:rsid w:val="00381330"/>
    <w:rsid w:val="003826DA"/>
    <w:rsid w:val="00390EAF"/>
    <w:rsid w:val="0039173E"/>
    <w:rsid w:val="003966CE"/>
    <w:rsid w:val="003A19C4"/>
    <w:rsid w:val="003A5715"/>
    <w:rsid w:val="003A5CA5"/>
    <w:rsid w:val="003B0D09"/>
    <w:rsid w:val="003B1847"/>
    <w:rsid w:val="003B1997"/>
    <w:rsid w:val="003B27F1"/>
    <w:rsid w:val="003B498D"/>
    <w:rsid w:val="003B56A4"/>
    <w:rsid w:val="003B5AEA"/>
    <w:rsid w:val="003C1DD6"/>
    <w:rsid w:val="003C27DC"/>
    <w:rsid w:val="003C3099"/>
    <w:rsid w:val="003C5DFF"/>
    <w:rsid w:val="003C6CF4"/>
    <w:rsid w:val="003C7623"/>
    <w:rsid w:val="003D2958"/>
    <w:rsid w:val="003D3820"/>
    <w:rsid w:val="003E12F6"/>
    <w:rsid w:val="003E219B"/>
    <w:rsid w:val="003E2914"/>
    <w:rsid w:val="003E4197"/>
    <w:rsid w:val="003E5D33"/>
    <w:rsid w:val="003E6DE4"/>
    <w:rsid w:val="003E71BA"/>
    <w:rsid w:val="003E7528"/>
    <w:rsid w:val="003F48D5"/>
    <w:rsid w:val="003F5867"/>
    <w:rsid w:val="003F59BD"/>
    <w:rsid w:val="003F7616"/>
    <w:rsid w:val="00404192"/>
    <w:rsid w:val="0041280F"/>
    <w:rsid w:val="00413149"/>
    <w:rsid w:val="00415F06"/>
    <w:rsid w:val="00416FCA"/>
    <w:rsid w:val="00422540"/>
    <w:rsid w:val="00423CC8"/>
    <w:rsid w:val="0042559D"/>
    <w:rsid w:val="00426EFD"/>
    <w:rsid w:val="0043012C"/>
    <w:rsid w:val="00430283"/>
    <w:rsid w:val="00430D6D"/>
    <w:rsid w:val="00432432"/>
    <w:rsid w:val="00433785"/>
    <w:rsid w:val="004345B6"/>
    <w:rsid w:val="00436867"/>
    <w:rsid w:val="00436ACE"/>
    <w:rsid w:val="00442B59"/>
    <w:rsid w:val="00443322"/>
    <w:rsid w:val="00447270"/>
    <w:rsid w:val="00450496"/>
    <w:rsid w:val="00450C96"/>
    <w:rsid w:val="00451839"/>
    <w:rsid w:val="00452BC6"/>
    <w:rsid w:val="004535CB"/>
    <w:rsid w:val="0045693E"/>
    <w:rsid w:val="00457B09"/>
    <w:rsid w:val="004611E8"/>
    <w:rsid w:val="0046137F"/>
    <w:rsid w:val="004648F6"/>
    <w:rsid w:val="004669EF"/>
    <w:rsid w:val="0046779C"/>
    <w:rsid w:val="00470667"/>
    <w:rsid w:val="00476AF5"/>
    <w:rsid w:val="0048277B"/>
    <w:rsid w:val="00485437"/>
    <w:rsid w:val="0048638D"/>
    <w:rsid w:val="00486FAA"/>
    <w:rsid w:val="00487782"/>
    <w:rsid w:val="0049029A"/>
    <w:rsid w:val="00490799"/>
    <w:rsid w:val="004916F2"/>
    <w:rsid w:val="00491AAF"/>
    <w:rsid w:val="0049314D"/>
    <w:rsid w:val="00493F24"/>
    <w:rsid w:val="004972A3"/>
    <w:rsid w:val="004972C2"/>
    <w:rsid w:val="00497621"/>
    <w:rsid w:val="004A47C7"/>
    <w:rsid w:val="004B051E"/>
    <w:rsid w:val="004B2C68"/>
    <w:rsid w:val="004B4D79"/>
    <w:rsid w:val="004B5644"/>
    <w:rsid w:val="004B5E5F"/>
    <w:rsid w:val="004C330E"/>
    <w:rsid w:val="004C44FF"/>
    <w:rsid w:val="004D1732"/>
    <w:rsid w:val="004D3C59"/>
    <w:rsid w:val="004E49D9"/>
    <w:rsid w:val="004E5016"/>
    <w:rsid w:val="004E5C1C"/>
    <w:rsid w:val="004F5220"/>
    <w:rsid w:val="004F67BC"/>
    <w:rsid w:val="00500D86"/>
    <w:rsid w:val="00501E9C"/>
    <w:rsid w:val="00503B49"/>
    <w:rsid w:val="005048BF"/>
    <w:rsid w:val="00507A28"/>
    <w:rsid w:val="00511010"/>
    <w:rsid w:val="00511F62"/>
    <w:rsid w:val="00512AAC"/>
    <w:rsid w:val="00513D10"/>
    <w:rsid w:val="00517B6D"/>
    <w:rsid w:val="00520779"/>
    <w:rsid w:val="00521009"/>
    <w:rsid w:val="0052686C"/>
    <w:rsid w:val="005271A0"/>
    <w:rsid w:val="0053311C"/>
    <w:rsid w:val="00537BC8"/>
    <w:rsid w:val="00537FE3"/>
    <w:rsid w:val="00546423"/>
    <w:rsid w:val="00546EB4"/>
    <w:rsid w:val="00551914"/>
    <w:rsid w:val="0055233F"/>
    <w:rsid w:val="00563B27"/>
    <w:rsid w:val="00566299"/>
    <w:rsid w:val="00566743"/>
    <w:rsid w:val="005668AB"/>
    <w:rsid w:val="00566A3B"/>
    <w:rsid w:val="005675EC"/>
    <w:rsid w:val="0056773E"/>
    <w:rsid w:val="00567C1A"/>
    <w:rsid w:val="00570B69"/>
    <w:rsid w:val="00574464"/>
    <w:rsid w:val="0058151C"/>
    <w:rsid w:val="00592192"/>
    <w:rsid w:val="005A2EA8"/>
    <w:rsid w:val="005A32F8"/>
    <w:rsid w:val="005A3698"/>
    <w:rsid w:val="005A374D"/>
    <w:rsid w:val="005A3D06"/>
    <w:rsid w:val="005A7269"/>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DF1"/>
    <w:rsid w:val="00602CE5"/>
    <w:rsid w:val="00603C3D"/>
    <w:rsid w:val="00603F44"/>
    <w:rsid w:val="006066B8"/>
    <w:rsid w:val="00611E20"/>
    <w:rsid w:val="00613431"/>
    <w:rsid w:val="00621D76"/>
    <w:rsid w:val="00622734"/>
    <w:rsid w:val="00623CBF"/>
    <w:rsid w:val="00623F75"/>
    <w:rsid w:val="00623F94"/>
    <w:rsid w:val="0062675E"/>
    <w:rsid w:val="00627D1A"/>
    <w:rsid w:val="00630A20"/>
    <w:rsid w:val="00630AFC"/>
    <w:rsid w:val="00630B01"/>
    <w:rsid w:val="0063396E"/>
    <w:rsid w:val="006349DB"/>
    <w:rsid w:val="00641126"/>
    <w:rsid w:val="0064582F"/>
    <w:rsid w:val="00646F7C"/>
    <w:rsid w:val="00650493"/>
    <w:rsid w:val="006530D4"/>
    <w:rsid w:val="00660930"/>
    <w:rsid w:val="00665E3A"/>
    <w:rsid w:val="00667E82"/>
    <w:rsid w:val="00667F79"/>
    <w:rsid w:val="006707AD"/>
    <w:rsid w:val="00671DEE"/>
    <w:rsid w:val="006739E9"/>
    <w:rsid w:val="006746F8"/>
    <w:rsid w:val="00680190"/>
    <w:rsid w:val="00682975"/>
    <w:rsid w:val="00685C2B"/>
    <w:rsid w:val="00686562"/>
    <w:rsid w:val="00687799"/>
    <w:rsid w:val="00691EF5"/>
    <w:rsid w:val="006944F4"/>
    <w:rsid w:val="00696518"/>
    <w:rsid w:val="006A1B10"/>
    <w:rsid w:val="006A6497"/>
    <w:rsid w:val="006A7B95"/>
    <w:rsid w:val="006B3382"/>
    <w:rsid w:val="006B35E2"/>
    <w:rsid w:val="006B52F2"/>
    <w:rsid w:val="006B6FBA"/>
    <w:rsid w:val="006B7456"/>
    <w:rsid w:val="006C0AC5"/>
    <w:rsid w:val="006C3A41"/>
    <w:rsid w:val="006D12DC"/>
    <w:rsid w:val="006D358E"/>
    <w:rsid w:val="006D69F1"/>
    <w:rsid w:val="006D72E1"/>
    <w:rsid w:val="006D7FD2"/>
    <w:rsid w:val="006E0D58"/>
    <w:rsid w:val="006E1AD5"/>
    <w:rsid w:val="006E43C4"/>
    <w:rsid w:val="006E45DC"/>
    <w:rsid w:val="006E5EE2"/>
    <w:rsid w:val="006F1F0E"/>
    <w:rsid w:val="006F2370"/>
    <w:rsid w:val="00703F00"/>
    <w:rsid w:val="007073EE"/>
    <w:rsid w:val="00711688"/>
    <w:rsid w:val="007155D4"/>
    <w:rsid w:val="0071766C"/>
    <w:rsid w:val="0072053D"/>
    <w:rsid w:val="007205B9"/>
    <w:rsid w:val="00721329"/>
    <w:rsid w:val="00722122"/>
    <w:rsid w:val="00727132"/>
    <w:rsid w:val="00727732"/>
    <w:rsid w:val="007323DE"/>
    <w:rsid w:val="007326AC"/>
    <w:rsid w:val="00733A79"/>
    <w:rsid w:val="00733DBB"/>
    <w:rsid w:val="007416B1"/>
    <w:rsid w:val="0074198D"/>
    <w:rsid w:val="00742527"/>
    <w:rsid w:val="0074410B"/>
    <w:rsid w:val="007518A2"/>
    <w:rsid w:val="00753F5A"/>
    <w:rsid w:val="00753FB8"/>
    <w:rsid w:val="00754757"/>
    <w:rsid w:val="007609CD"/>
    <w:rsid w:val="00764BC3"/>
    <w:rsid w:val="00767FCC"/>
    <w:rsid w:val="00770FF2"/>
    <w:rsid w:val="00772392"/>
    <w:rsid w:val="00776E11"/>
    <w:rsid w:val="00780BC5"/>
    <w:rsid w:val="00781027"/>
    <w:rsid w:val="007816FE"/>
    <w:rsid w:val="00794FD7"/>
    <w:rsid w:val="00795A0F"/>
    <w:rsid w:val="007969BB"/>
    <w:rsid w:val="00797150"/>
    <w:rsid w:val="007A223F"/>
    <w:rsid w:val="007A279F"/>
    <w:rsid w:val="007A60D8"/>
    <w:rsid w:val="007A67C3"/>
    <w:rsid w:val="007B1E2C"/>
    <w:rsid w:val="007B343C"/>
    <w:rsid w:val="007B61F3"/>
    <w:rsid w:val="007B692F"/>
    <w:rsid w:val="007B6EB9"/>
    <w:rsid w:val="007C0387"/>
    <w:rsid w:val="007C0BA6"/>
    <w:rsid w:val="007C1111"/>
    <w:rsid w:val="007C121D"/>
    <w:rsid w:val="007C5932"/>
    <w:rsid w:val="007C5F21"/>
    <w:rsid w:val="007C6756"/>
    <w:rsid w:val="007C7FA9"/>
    <w:rsid w:val="007D5C3E"/>
    <w:rsid w:val="007E2C21"/>
    <w:rsid w:val="007E59C1"/>
    <w:rsid w:val="007E5DC8"/>
    <w:rsid w:val="007E7549"/>
    <w:rsid w:val="007F01EB"/>
    <w:rsid w:val="007F1F0E"/>
    <w:rsid w:val="007F3966"/>
    <w:rsid w:val="007F3B89"/>
    <w:rsid w:val="007F579D"/>
    <w:rsid w:val="007F7840"/>
    <w:rsid w:val="00804D4B"/>
    <w:rsid w:val="00811358"/>
    <w:rsid w:val="008133AC"/>
    <w:rsid w:val="008156D2"/>
    <w:rsid w:val="00815B7C"/>
    <w:rsid w:val="00816400"/>
    <w:rsid w:val="008201B1"/>
    <w:rsid w:val="00820C58"/>
    <w:rsid w:val="00820CA9"/>
    <w:rsid w:val="00823297"/>
    <w:rsid w:val="00823B99"/>
    <w:rsid w:val="00826FD0"/>
    <w:rsid w:val="00830BE8"/>
    <w:rsid w:val="0083103F"/>
    <w:rsid w:val="00833AB0"/>
    <w:rsid w:val="008400C5"/>
    <w:rsid w:val="00842D91"/>
    <w:rsid w:val="0084307F"/>
    <w:rsid w:val="00850995"/>
    <w:rsid w:val="00850BDD"/>
    <w:rsid w:val="00851674"/>
    <w:rsid w:val="00851A36"/>
    <w:rsid w:val="0085524A"/>
    <w:rsid w:val="00860FA5"/>
    <w:rsid w:val="008616F9"/>
    <w:rsid w:val="008671D3"/>
    <w:rsid w:val="00873F7A"/>
    <w:rsid w:val="00880B5F"/>
    <w:rsid w:val="008838DB"/>
    <w:rsid w:val="00887C62"/>
    <w:rsid w:val="00890B0A"/>
    <w:rsid w:val="00893CE7"/>
    <w:rsid w:val="00896918"/>
    <w:rsid w:val="008A1DA3"/>
    <w:rsid w:val="008A4ED3"/>
    <w:rsid w:val="008A5C28"/>
    <w:rsid w:val="008B6C76"/>
    <w:rsid w:val="008C4198"/>
    <w:rsid w:val="008C78F3"/>
    <w:rsid w:val="008D2231"/>
    <w:rsid w:val="008D39E4"/>
    <w:rsid w:val="008D3AF5"/>
    <w:rsid w:val="008D40CB"/>
    <w:rsid w:val="008D590C"/>
    <w:rsid w:val="008D6642"/>
    <w:rsid w:val="008E11B2"/>
    <w:rsid w:val="008E27E8"/>
    <w:rsid w:val="008F22D9"/>
    <w:rsid w:val="008F2326"/>
    <w:rsid w:val="008F2CF4"/>
    <w:rsid w:val="008F38FD"/>
    <w:rsid w:val="008F5720"/>
    <w:rsid w:val="008F5FE5"/>
    <w:rsid w:val="00901004"/>
    <w:rsid w:val="00904B04"/>
    <w:rsid w:val="00910D6A"/>
    <w:rsid w:val="00911DD2"/>
    <w:rsid w:val="00915532"/>
    <w:rsid w:val="00916387"/>
    <w:rsid w:val="00917E55"/>
    <w:rsid w:val="00920387"/>
    <w:rsid w:val="00923467"/>
    <w:rsid w:val="009244CB"/>
    <w:rsid w:val="009253F0"/>
    <w:rsid w:val="00925B74"/>
    <w:rsid w:val="0092697D"/>
    <w:rsid w:val="0093043C"/>
    <w:rsid w:val="00930D4B"/>
    <w:rsid w:val="00933F73"/>
    <w:rsid w:val="00934BBE"/>
    <w:rsid w:val="00941765"/>
    <w:rsid w:val="00944588"/>
    <w:rsid w:val="00945AA0"/>
    <w:rsid w:val="00952BEA"/>
    <w:rsid w:val="00953CE4"/>
    <w:rsid w:val="00954FA7"/>
    <w:rsid w:val="009605AA"/>
    <w:rsid w:val="00963103"/>
    <w:rsid w:val="009642DE"/>
    <w:rsid w:val="00964C85"/>
    <w:rsid w:val="00965FB4"/>
    <w:rsid w:val="0097386F"/>
    <w:rsid w:val="00973A1F"/>
    <w:rsid w:val="00973BF6"/>
    <w:rsid w:val="00973E23"/>
    <w:rsid w:val="00975416"/>
    <w:rsid w:val="00981129"/>
    <w:rsid w:val="009817C2"/>
    <w:rsid w:val="0098277A"/>
    <w:rsid w:val="009827A2"/>
    <w:rsid w:val="00982CE4"/>
    <w:rsid w:val="0098343A"/>
    <w:rsid w:val="009902C5"/>
    <w:rsid w:val="00993C1F"/>
    <w:rsid w:val="00994C84"/>
    <w:rsid w:val="00996325"/>
    <w:rsid w:val="009A2272"/>
    <w:rsid w:val="009A2B1B"/>
    <w:rsid w:val="009A389F"/>
    <w:rsid w:val="009A458B"/>
    <w:rsid w:val="009A4691"/>
    <w:rsid w:val="009A55B4"/>
    <w:rsid w:val="009A5A0F"/>
    <w:rsid w:val="009A692C"/>
    <w:rsid w:val="009B2166"/>
    <w:rsid w:val="009B32FB"/>
    <w:rsid w:val="009B4A93"/>
    <w:rsid w:val="009B7F82"/>
    <w:rsid w:val="009C15D3"/>
    <w:rsid w:val="009C7866"/>
    <w:rsid w:val="009C7C03"/>
    <w:rsid w:val="009D1E05"/>
    <w:rsid w:val="009D4366"/>
    <w:rsid w:val="009D643E"/>
    <w:rsid w:val="009E0EC5"/>
    <w:rsid w:val="009E1014"/>
    <w:rsid w:val="009E15B7"/>
    <w:rsid w:val="009E6148"/>
    <w:rsid w:val="009E6614"/>
    <w:rsid w:val="009F3B8D"/>
    <w:rsid w:val="009F3DE2"/>
    <w:rsid w:val="009F4F5D"/>
    <w:rsid w:val="009F5BD6"/>
    <w:rsid w:val="009F64A7"/>
    <w:rsid w:val="009F7847"/>
    <w:rsid w:val="00A01E8C"/>
    <w:rsid w:val="00A03844"/>
    <w:rsid w:val="00A0406B"/>
    <w:rsid w:val="00A041D2"/>
    <w:rsid w:val="00A0692A"/>
    <w:rsid w:val="00A07D4C"/>
    <w:rsid w:val="00A1098C"/>
    <w:rsid w:val="00A10C11"/>
    <w:rsid w:val="00A1347B"/>
    <w:rsid w:val="00A14B47"/>
    <w:rsid w:val="00A16C94"/>
    <w:rsid w:val="00A170A2"/>
    <w:rsid w:val="00A21836"/>
    <w:rsid w:val="00A2185A"/>
    <w:rsid w:val="00A26372"/>
    <w:rsid w:val="00A27D8E"/>
    <w:rsid w:val="00A315B4"/>
    <w:rsid w:val="00A315D7"/>
    <w:rsid w:val="00A32354"/>
    <w:rsid w:val="00A428DF"/>
    <w:rsid w:val="00A436F9"/>
    <w:rsid w:val="00A50CCC"/>
    <w:rsid w:val="00A50DF5"/>
    <w:rsid w:val="00A52E15"/>
    <w:rsid w:val="00A60B0F"/>
    <w:rsid w:val="00A64AB1"/>
    <w:rsid w:val="00A6768C"/>
    <w:rsid w:val="00A67CC0"/>
    <w:rsid w:val="00A725A5"/>
    <w:rsid w:val="00A758D3"/>
    <w:rsid w:val="00A7595B"/>
    <w:rsid w:val="00A80BE7"/>
    <w:rsid w:val="00A83CC7"/>
    <w:rsid w:val="00A8488F"/>
    <w:rsid w:val="00A91CDC"/>
    <w:rsid w:val="00A95F04"/>
    <w:rsid w:val="00A9717B"/>
    <w:rsid w:val="00AA2F05"/>
    <w:rsid w:val="00AA6DE3"/>
    <w:rsid w:val="00AA7593"/>
    <w:rsid w:val="00AB127B"/>
    <w:rsid w:val="00AB161C"/>
    <w:rsid w:val="00AB1AB2"/>
    <w:rsid w:val="00AB241D"/>
    <w:rsid w:val="00AB77E6"/>
    <w:rsid w:val="00AC4A1A"/>
    <w:rsid w:val="00AC5265"/>
    <w:rsid w:val="00AC7632"/>
    <w:rsid w:val="00AD3AC7"/>
    <w:rsid w:val="00AD460E"/>
    <w:rsid w:val="00AD76D5"/>
    <w:rsid w:val="00AE01B1"/>
    <w:rsid w:val="00AE02BC"/>
    <w:rsid w:val="00AE1B86"/>
    <w:rsid w:val="00AE2DA4"/>
    <w:rsid w:val="00AE392B"/>
    <w:rsid w:val="00AE4685"/>
    <w:rsid w:val="00AE67E3"/>
    <w:rsid w:val="00AE6B74"/>
    <w:rsid w:val="00B07BD8"/>
    <w:rsid w:val="00B1029A"/>
    <w:rsid w:val="00B1380B"/>
    <w:rsid w:val="00B16C29"/>
    <w:rsid w:val="00B20C7E"/>
    <w:rsid w:val="00B2244A"/>
    <w:rsid w:val="00B236DB"/>
    <w:rsid w:val="00B26FB4"/>
    <w:rsid w:val="00B27023"/>
    <w:rsid w:val="00B309D4"/>
    <w:rsid w:val="00B3597A"/>
    <w:rsid w:val="00B41B94"/>
    <w:rsid w:val="00B439E4"/>
    <w:rsid w:val="00B45058"/>
    <w:rsid w:val="00B452AD"/>
    <w:rsid w:val="00B46523"/>
    <w:rsid w:val="00B5114A"/>
    <w:rsid w:val="00B51C57"/>
    <w:rsid w:val="00B52396"/>
    <w:rsid w:val="00B5254B"/>
    <w:rsid w:val="00B55984"/>
    <w:rsid w:val="00B56964"/>
    <w:rsid w:val="00B56C2D"/>
    <w:rsid w:val="00B56E69"/>
    <w:rsid w:val="00B5781D"/>
    <w:rsid w:val="00B63711"/>
    <w:rsid w:val="00B749EB"/>
    <w:rsid w:val="00B77D8B"/>
    <w:rsid w:val="00B8613F"/>
    <w:rsid w:val="00B8798D"/>
    <w:rsid w:val="00B9297F"/>
    <w:rsid w:val="00B956D5"/>
    <w:rsid w:val="00BA1F03"/>
    <w:rsid w:val="00BA434E"/>
    <w:rsid w:val="00BA43AB"/>
    <w:rsid w:val="00BA73FA"/>
    <w:rsid w:val="00BB208D"/>
    <w:rsid w:val="00BB5AC7"/>
    <w:rsid w:val="00BC0990"/>
    <w:rsid w:val="00BC229B"/>
    <w:rsid w:val="00BC23F0"/>
    <w:rsid w:val="00BC57D9"/>
    <w:rsid w:val="00BC6B41"/>
    <w:rsid w:val="00BD52D8"/>
    <w:rsid w:val="00BD56CC"/>
    <w:rsid w:val="00BE1861"/>
    <w:rsid w:val="00BE564A"/>
    <w:rsid w:val="00BE6356"/>
    <w:rsid w:val="00C00350"/>
    <w:rsid w:val="00C052D7"/>
    <w:rsid w:val="00C0550B"/>
    <w:rsid w:val="00C14A82"/>
    <w:rsid w:val="00C15843"/>
    <w:rsid w:val="00C173F5"/>
    <w:rsid w:val="00C1746F"/>
    <w:rsid w:val="00C21382"/>
    <w:rsid w:val="00C229A6"/>
    <w:rsid w:val="00C23358"/>
    <w:rsid w:val="00C252DD"/>
    <w:rsid w:val="00C25309"/>
    <w:rsid w:val="00C2727D"/>
    <w:rsid w:val="00C305FB"/>
    <w:rsid w:val="00C32A0A"/>
    <w:rsid w:val="00C3628F"/>
    <w:rsid w:val="00C367D8"/>
    <w:rsid w:val="00C36F5E"/>
    <w:rsid w:val="00C41F2E"/>
    <w:rsid w:val="00C453EC"/>
    <w:rsid w:val="00C47D13"/>
    <w:rsid w:val="00C51188"/>
    <w:rsid w:val="00C63B86"/>
    <w:rsid w:val="00C66340"/>
    <w:rsid w:val="00C6664A"/>
    <w:rsid w:val="00C70806"/>
    <w:rsid w:val="00C722DA"/>
    <w:rsid w:val="00C735DF"/>
    <w:rsid w:val="00C73C51"/>
    <w:rsid w:val="00C746BA"/>
    <w:rsid w:val="00C76859"/>
    <w:rsid w:val="00C77BE0"/>
    <w:rsid w:val="00C84329"/>
    <w:rsid w:val="00C86F40"/>
    <w:rsid w:val="00C876A7"/>
    <w:rsid w:val="00C91584"/>
    <w:rsid w:val="00C92C9D"/>
    <w:rsid w:val="00C94AE6"/>
    <w:rsid w:val="00CA2F22"/>
    <w:rsid w:val="00CA5F10"/>
    <w:rsid w:val="00CA6689"/>
    <w:rsid w:val="00CA74F6"/>
    <w:rsid w:val="00CA7805"/>
    <w:rsid w:val="00CB1707"/>
    <w:rsid w:val="00CB2B59"/>
    <w:rsid w:val="00CB6B21"/>
    <w:rsid w:val="00CC6599"/>
    <w:rsid w:val="00CC70D4"/>
    <w:rsid w:val="00CD0571"/>
    <w:rsid w:val="00CD0C04"/>
    <w:rsid w:val="00CD44D2"/>
    <w:rsid w:val="00CD459C"/>
    <w:rsid w:val="00CD77E7"/>
    <w:rsid w:val="00CE39A3"/>
    <w:rsid w:val="00CE4201"/>
    <w:rsid w:val="00CE5BD2"/>
    <w:rsid w:val="00CE7493"/>
    <w:rsid w:val="00CF3223"/>
    <w:rsid w:val="00CF3590"/>
    <w:rsid w:val="00CF50F1"/>
    <w:rsid w:val="00CF56A5"/>
    <w:rsid w:val="00CF6FD2"/>
    <w:rsid w:val="00CF7BE6"/>
    <w:rsid w:val="00D02B0F"/>
    <w:rsid w:val="00D04409"/>
    <w:rsid w:val="00D055C6"/>
    <w:rsid w:val="00D05B23"/>
    <w:rsid w:val="00D07342"/>
    <w:rsid w:val="00D077E9"/>
    <w:rsid w:val="00D10957"/>
    <w:rsid w:val="00D11900"/>
    <w:rsid w:val="00D16F25"/>
    <w:rsid w:val="00D21013"/>
    <w:rsid w:val="00D21D39"/>
    <w:rsid w:val="00D21DDC"/>
    <w:rsid w:val="00D26405"/>
    <w:rsid w:val="00D31041"/>
    <w:rsid w:val="00D32718"/>
    <w:rsid w:val="00D3472D"/>
    <w:rsid w:val="00D37CB6"/>
    <w:rsid w:val="00D40551"/>
    <w:rsid w:val="00D4213A"/>
    <w:rsid w:val="00D4627E"/>
    <w:rsid w:val="00D470E0"/>
    <w:rsid w:val="00D50949"/>
    <w:rsid w:val="00D50DC6"/>
    <w:rsid w:val="00D51FBF"/>
    <w:rsid w:val="00D543E3"/>
    <w:rsid w:val="00D54E18"/>
    <w:rsid w:val="00D571B0"/>
    <w:rsid w:val="00D609FC"/>
    <w:rsid w:val="00D649C5"/>
    <w:rsid w:val="00D664DE"/>
    <w:rsid w:val="00D7331E"/>
    <w:rsid w:val="00D73991"/>
    <w:rsid w:val="00D771E4"/>
    <w:rsid w:val="00D82118"/>
    <w:rsid w:val="00D83E8A"/>
    <w:rsid w:val="00D96D31"/>
    <w:rsid w:val="00DB28E2"/>
    <w:rsid w:val="00DB7527"/>
    <w:rsid w:val="00DC0012"/>
    <w:rsid w:val="00DC1A89"/>
    <w:rsid w:val="00DC2E06"/>
    <w:rsid w:val="00DC34F0"/>
    <w:rsid w:val="00DC55DF"/>
    <w:rsid w:val="00DC73C1"/>
    <w:rsid w:val="00DD000E"/>
    <w:rsid w:val="00DD2727"/>
    <w:rsid w:val="00DD5D10"/>
    <w:rsid w:val="00DE1DA4"/>
    <w:rsid w:val="00DE2520"/>
    <w:rsid w:val="00DE5305"/>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32AE0"/>
    <w:rsid w:val="00E332A5"/>
    <w:rsid w:val="00E3792F"/>
    <w:rsid w:val="00E37C5F"/>
    <w:rsid w:val="00E403A4"/>
    <w:rsid w:val="00E4396B"/>
    <w:rsid w:val="00E44524"/>
    <w:rsid w:val="00E47018"/>
    <w:rsid w:val="00E52385"/>
    <w:rsid w:val="00E560FE"/>
    <w:rsid w:val="00E63F02"/>
    <w:rsid w:val="00E77445"/>
    <w:rsid w:val="00E80114"/>
    <w:rsid w:val="00E80622"/>
    <w:rsid w:val="00E80D27"/>
    <w:rsid w:val="00E834A8"/>
    <w:rsid w:val="00E84A24"/>
    <w:rsid w:val="00E95A68"/>
    <w:rsid w:val="00E97DAA"/>
    <w:rsid w:val="00EA0578"/>
    <w:rsid w:val="00EA2423"/>
    <w:rsid w:val="00EA43A5"/>
    <w:rsid w:val="00EA74CF"/>
    <w:rsid w:val="00EB3625"/>
    <w:rsid w:val="00EB3901"/>
    <w:rsid w:val="00EB5EE3"/>
    <w:rsid w:val="00EB658E"/>
    <w:rsid w:val="00EC3A81"/>
    <w:rsid w:val="00EC4BED"/>
    <w:rsid w:val="00EC5D7E"/>
    <w:rsid w:val="00ED46C6"/>
    <w:rsid w:val="00ED721C"/>
    <w:rsid w:val="00ED7267"/>
    <w:rsid w:val="00ED736C"/>
    <w:rsid w:val="00EE1985"/>
    <w:rsid w:val="00EE20CE"/>
    <w:rsid w:val="00EE234B"/>
    <w:rsid w:val="00EE3EAC"/>
    <w:rsid w:val="00EE701A"/>
    <w:rsid w:val="00EF2A8F"/>
    <w:rsid w:val="00EF43D0"/>
    <w:rsid w:val="00EF5643"/>
    <w:rsid w:val="00EF6587"/>
    <w:rsid w:val="00EF6746"/>
    <w:rsid w:val="00EF74CB"/>
    <w:rsid w:val="00F04309"/>
    <w:rsid w:val="00F04D13"/>
    <w:rsid w:val="00F05222"/>
    <w:rsid w:val="00F0649E"/>
    <w:rsid w:val="00F06A33"/>
    <w:rsid w:val="00F07BDD"/>
    <w:rsid w:val="00F14E0F"/>
    <w:rsid w:val="00F162EE"/>
    <w:rsid w:val="00F16C1A"/>
    <w:rsid w:val="00F174CA"/>
    <w:rsid w:val="00F175DE"/>
    <w:rsid w:val="00F21754"/>
    <w:rsid w:val="00F219E5"/>
    <w:rsid w:val="00F22065"/>
    <w:rsid w:val="00F25E78"/>
    <w:rsid w:val="00F302E1"/>
    <w:rsid w:val="00F31FEC"/>
    <w:rsid w:val="00F36815"/>
    <w:rsid w:val="00F40972"/>
    <w:rsid w:val="00F413B0"/>
    <w:rsid w:val="00F4313F"/>
    <w:rsid w:val="00F44722"/>
    <w:rsid w:val="00F44B03"/>
    <w:rsid w:val="00F459C5"/>
    <w:rsid w:val="00F5519A"/>
    <w:rsid w:val="00F61C16"/>
    <w:rsid w:val="00F61CD8"/>
    <w:rsid w:val="00F64EAE"/>
    <w:rsid w:val="00F704A5"/>
    <w:rsid w:val="00F7109A"/>
    <w:rsid w:val="00F715EE"/>
    <w:rsid w:val="00F738D3"/>
    <w:rsid w:val="00F75DEA"/>
    <w:rsid w:val="00F83B51"/>
    <w:rsid w:val="00F845B1"/>
    <w:rsid w:val="00F86236"/>
    <w:rsid w:val="00F87408"/>
    <w:rsid w:val="00F91D63"/>
    <w:rsid w:val="00F925E0"/>
    <w:rsid w:val="00F92A94"/>
    <w:rsid w:val="00F930B3"/>
    <w:rsid w:val="00F93399"/>
    <w:rsid w:val="00FA0E81"/>
    <w:rsid w:val="00FA78A2"/>
    <w:rsid w:val="00FB0B27"/>
    <w:rsid w:val="00FB2103"/>
    <w:rsid w:val="00FB400E"/>
    <w:rsid w:val="00FB64B9"/>
    <w:rsid w:val="00FB66AB"/>
    <w:rsid w:val="00FC09EF"/>
    <w:rsid w:val="00FC2F1A"/>
    <w:rsid w:val="00FC3E0C"/>
    <w:rsid w:val="00FC47F5"/>
    <w:rsid w:val="00FC5F45"/>
    <w:rsid w:val="00FC6889"/>
    <w:rsid w:val="00FD1E92"/>
    <w:rsid w:val="00FD3039"/>
    <w:rsid w:val="00FD5EB2"/>
    <w:rsid w:val="00FE344A"/>
    <w:rsid w:val="00FE3E4F"/>
    <w:rsid w:val="00FE6F31"/>
    <w:rsid w:val="00FF3EC9"/>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0E02B753-96E5-4B35-88F1-9C27C7189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390345166">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6F79D-08E9-4DD4-9CD3-371ABF8C2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447</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Nguyễn Tự Châu</cp:lastModifiedBy>
  <cp:revision>2</cp:revision>
  <cp:lastPrinted>2026-05-14T08:54:00Z</cp:lastPrinted>
  <dcterms:created xsi:type="dcterms:W3CDTF">2026-05-15T09:50:00Z</dcterms:created>
  <dcterms:modified xsi:type="dcterms:W3CDTF">2026-05-15T09:50:00Z</dcterms:modified>
</cp:coreProperties>
</file>