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4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5DA9" w:rsidTr="00FA453E">
        <w:tc>
          <w:tcPr>
            <w:tcW w:w="3686" w:type="dxa"/>
          </w:tcPr>
          <w:p w:rsidR="00C35DA9" w:rsidRPr="00447115" w:rsidRDefault="00C35DA9" w:rsidP="008D3EB8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447115">
              <w:rPr>
                <w:b/>
                <w:sz w:val="26"/>
                <w:szCs w:val="26"/>
              </w:rPr>
              <w:t>ỦY BAN NHÂN DÂN</w:t>
            </w:r>
          </w:p>
          <w:p w:rsidR="00C35DA9" w:rsidRPr="00447115" w:rsidRDefault="00C35DA9" w:rsidP="008D3EB8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447115">
              <w:rPr>
                <w:b/>
                <w:sz w:val="26"/>
                <w:szCs w:val="26"/>
              </w:rPr>
              <w:t>THÀNH PHỐ HỒ CHÍ MINH</w:t>
            </w:r>
          </w:p>
          <w:p w:rsidR="00C35DA9" w:rsidRPr="00447115" w:rsidRDefault="00C35DA9" w:rsidP="008D3EB8">
            <w:pPr>
              <w:widowControl w:val="0"/>
              <w:jc w:val="center"/>
              <w:rPr>
                <w:sz w:val="26"/>
                <w:szCs w:val="26"/>
              </w:rPr>
            </w:pPr>
            <w:r w:rsidRPr="00447115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538216</wp:posOffset>
                      </wp:positionH>
                      <wp:positionV relativeFrom="paragraph">
                        <wp:posOffset>27940</wp:posOffset>
                      </wp:positionV>
                      <wp:extent cx="1112807" cy="0"/>
                      <wp:effectExtent l="0" t="0" r="3048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280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E9D27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pt,2.2pt" to="130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C35DA9" w:rsidRPr="00447115" w:rsidRDefault="00C35DA9" w:rsidP="0080306E">
            <w:pPr>
              <w:widowControl w:val="0"/>
              <w:jc w:val="center"/>
              <w:rPr>
                <w:sz w:val="26"/>
                <w:szCs w:val="26"/>
              </w:rPr>
            </w:pPr>
            <w:r w:rsidRPr="00447115">
              <w:rPr>
                <w:sz w:val="26"/>
                <w:szCs w:val="26"/>
              </w:rPr>
              <w:t xml:space="preserve">Số: </w:t>
            </w:r>
            <w:r w:rsidR="000543FE">
              <w:rPr>
                <w:sz w:val="26"/>
                <w:szCs w:val="26"/>
              </w:rPr>
              <w:t>1</w:t>
            </w:r>
            <w:r w:rsidR="0085067C">
              <w:rPr>
                <w:sz w:val="26"/>
                <w:szCs w:val="26"/>
              </w:rPr>
              <w:t>7</w:t>
            </w:r>
            <w:r w:rsidRPr="00447115">
              <w:rPr>
                <w:sz w:val="26"/>
                <w:szCs w:val="26"/>
              </w:rPr>
              <w:t>/2025/QĐ-UBND</w:t>
            </w:r>
          </w:p>
        </w:tc>
        <w:tc>
          <w:tcPr>
            <w:tcW w:w="5954" w:type="dxa"/>
          </w:tcPr>
          <w:p w:rsidR="00C35DA9" w:rsidRPr="00447115" w:rsidRDefault="00C35DA9" w:rsidP="008D3EB8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447115">
              <w:rPr>
                <w:b/>
                <w:sz w:val="26"/>
                <w:szCs w:val="26"/>
              </w:rPr>
              <w:t>CỘNG HÒA XÃ HỘI CHỦ NGHĨA VIỆT NAM</w:t>
            </w:r>
          </w:p>
          <w:p w:rsidR="00C35DA9" w:rsidRPr="00447115" w:rsidRDefault="00C35DA9" w:rsidP="008D3EB8">
            <w:pPr>
              <w:widowControl w:val="0"/>
              <w:jc w:val="center"/>
              <w:rPr>
                <w:b/>
                <w:szCs w:val="26"/>
              </w:rPr>
            </w:pPr>
            <w:r w:rsidRPr="00447115">
              <w:rPr>
                <w:b/>
                <w:szCs w:val="26"/>
              </w:rPr>
              <w:t>Độc lập - Tự do - Hạnh phúc</w:t>
            </w:r>
          </w:p>
          <w:p w:rsidR="00C35DA9" w:rsidRPr="00447115" w:rsidRDefault="00C35DA9" w:rsidP="008D3EB8">
            <w:pPr>
              <w:widowControl w:val="0"/>
              <w:jc w:val="center"/>
              <w:rPr>
                <w:sz w:val="26"/>
                <w:szCs w:val="26"/>
              </w:rPr>
            </w:pPr>
            <w:r w:rsidRPr="00447115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725170</wp:posOffset>
                      </wp:positionH>
                      <wp:positionV relativeFrom="paragraph">
                        <wp:posOffset>11430</wp:posOffset>
                      </wp:positionV>
                      <wp:extent cx="2169994" cy="0"/>
                      <wp:effectExtent l="0" t="0" r="2095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6999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3725B7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1pt,.9pt" to="227.9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C35DA9" w:rsidRPr="00447115" w:rsidRDefault="00C35DA9" w:rsidP="0085067C">
            <w:pPr>
              <w:widowControl w:val="0"/>
              <w:jc w:val="center"/>
              <w:rPr>
                <w:i/>
                <w:sz w:val="26"/>
                <w:szCs w:val="26"/>
              </w:rPr>
            </w:pPr>
            <w:r w:rsidRPr="00447115">
              <w:rPr>
                <w:i/>
                <w:sz w:val="26"/>
                <w:szCs w:val="26"/>
              </w:rPr>
              <w:t xml:space="preserve">Thành phố Hồ Chí Minh, ngày </w:t>
            </w:r>
            <w:r w:rsidR="0085067C">
              <w:rPr>
                <w:i/>
                <w:sz w:val="26"/>
                <w:szCs w:val="26"/>
              </w:rPr>
              <w:t>07</w:t>
            </w:r>
            <w:r w:rsidR="00FA453E">
              <w:rPr>
                <w:i/>
                <w:sz w:val="26"/>
                <w:szCs w:val="26"/>
              </w:rPr>
              <w:t xml:space="preserve"> </w:t>
            </w:r>
            <w:r w:rsidRPr="00447115">
              <w:rPr>
                <w:i/>
                <w:sz w:val="26"/>
                <w:szCs w:val="26"/>
              </w:rPr>
              <w:t>tháng</w:t>
            </w:r>
            <w:r w:rsidR="00FA453E">
              <w:rPr>
                <w:i/>
                <w:sz w:val="26"/>
                <w:szCs w:val="26"/>
              </w:rPr>
              <w:t xml:space="preserve"> 0</w:t>
            </w:r>
            <w:r w:rsidR="0085067C">
              <w:rPr>
                <w:i/>
                <w:sz w:val="26"/>
                <w:szCs w:val="26"/>
              </w:rPr>
              <w:t>2</w:t>
            </w:r>
            <w:r w:rsidRPr="00447115">
              <w:rPr>
                <w:i/>
                <w:sz w:val="26"/>
                <w:szCs w:val="26"/>
              </w:rPr>
              <w:t xml:space="preserve"> năm 2025</w:t>
            </w:r>
          </w:p>
        </w:tc>
      </w:tr>
    </w:tbl>
    <w:p w:rsidR="00C35DA9" w:rsidRDefault="00C35DA9" w:rsidP="008D3EB8">
      <w:pPr>
        <w:widowControl w:val="0"/>
      </w:pPr>
    </w:p>
    <w:p w:rsidR="00C35DA9" w:rsidRPr="0049447D" w:rsidRDefault="00C35DA9" w:rsidP="008D3EB8">
      <w:pPr>
        <w:widowControl w:val="0"/>
        <w:spacing w:after="0" w:line="240" w:lineRule="auto"/>
        <w:jc w:val="center"/>
        <w:rPr>
          <w:b/>
        </w:rPr>
      </w:pPr>
      <w:r w:rsidRPr="0049447D">
        <w:rPr>
          <w:b/>
        </w:rPr>
        <w:t>QUYẾT ĐỊNH</w:t>
      </w:r>
    </w:p>
    <w:p w:rsidR="00BF201F" w:rsidRPr="00BF201F" w:rsidRDefault="0085067C" w:rsidP="008D3EB8">
      <w:pPr>
        <w:widowControl w:val="0"/>
        <w:spacing w:after="0" w:line="240" w:lineRule="auto"/>
        <w:jc w:val="center"/>
        <w:rPr>
          <w:b/>
        </w:rPr>
      </w:pPr>
      <w:r>
        <w:rPr>
          <w:b/>
        </w:rPr>
        <w:t>B</w:t>
      </w:r>
      <w:r w:rsidR="00BF201F" w:rsidRPr="00BF201F">
        <w:rPr>
          <w:b/>
        </w:rPr>
        <w:t xml:space="preserve">ãi bỏ các </w:t>
      </w:r>
      <w:r>
        <w:rPr>
          <w:b/>
        </w:rPr>
        <w:t>q</w:t>
      </w:r>
      <w:r w:rsidR="00BF201F" w:rsidRPr="00BF201F">
        <w:rPr>
          <w:b/>
        </w:rPr>
        <w:t>uyết định</w:t>
      </w:r>
      <w:r>
        <w:rPr>
          <w:b/>
        </w:rPr>
        <w:t xml:space="preserve"> </w:t>
      </w:r>
      <w:r w:rsidR="00BF201F" w:rsidRPr="00BF201F">
        <w:rPr>
          <w:b/>
        </w:rPr>
        <w:t>của Ủy ban nhân dân Thành phố Hồ Chí Minh</w:t>
      </w:r>
    </w:p>
    <w:p w:rsidR="0049447D" w:rsidRPr="004C0A2E" w:rsidRDefault="0049447D" w:rsidP="008D3EB8">
      <w:pPr>
        <w:widowControl w:val="0"/>
        <w:spacing w:after="0" w:line="240" w:lineRule="auto"/>
        <w:jc w:val="center"/>
        <w:rPr>
          <w:b/>
        </w:rPr>
      </w:pPr>
      <w:r w:rsidRPr="004C0A2E">
        <w:rPr>
          <w:b/>
        </w:rPr>
        <w:t>______________</w:t>
      </w:r>
    </w:p>
    <w:p w:rsidR="0049447D" w:rsidRDefault="0049447D" w:rsidP="008D3EB8">
      <w:pPr>
        <w:widowControl w:val="0"/>
        <w:spacing w:after="0" w:line="240" w:lineRule="auto"/>
        <w:jc w:val="center"/>
        <w:rPr>
          <w:b/>
        </w:rPr>
      </w:pPr>
    </w:p>
    <w:p w:rsidR="0049447D" w:rsidRDefault="00C35DA9" w:rsidP="008D3EB8">
      <w:pPr>
        <w:widowControl w:val="0"/>
        <w:spacing w:after="0" w:line="240" w:lineRule="auto"/>
        <w:jc w:val="center"/>
        <w:rPr>
          <w:b/>
        </w:rPr>
      </w:pPr>
      <w:r w:rsidRPr="0049447D">
        <w:rPr>
          <w:b/>
        </w:rPr>
        <w:t>ỦY BAN NHÂN DÂN THÀNH PHỐ HỒ CHÍ MINH</w:t>
      </w:r>
    </w:p>
    <w:p w:rsidR="0080306E" w:rsidRDefault="0080306E" w:rsidP="008D3EB8">
      <w:pPr>
        <w:widowControl w:val="0"/>
        <w:spacing w:after="0" w:line="240" w:lineRule="auto"/>
        <w:jc w:val="center"/>
        <w:rPr>
          <w:b/>
        </w:rPr>
      </w:pPr>
    </w:p>
    <w:p w:rsidR="0085067C" w:rsidRPr="001E4C2B" w:rsidRDefault="0085067C" w:rsidP="001E4C2B">
      <w:pPr>
        <w:widowControl w:val="0"/>
        <w:spacing w:before="120" w:after="120" w:line="288" w:lineRule="auto"/>
        <w:ind w:firstLine="567"/>
        <w:jc w:val="both"/>
        <w:rPr>
          <w:rFonts w:cs="Times New Roman"/>
          <w:i/>
        </w:rPr>
      </w:pPr>
      <w:r w:rsidRPr="001E4C2B">
        <w:rPr>
          <w:rFonts w:cs="Times New Roman"/>
          <w:i/>
        </w:rPr>
        <w:t>Căn cứ Luật Tổ chức chính quyền địa phương ngày 19 tháng 6 năm 2015,</w:t>
      </w:r>
      <w:r w:rsidR="00F07838" w:rsidRPr="001E4C2B">
        <w:rPr>
          <w:rFonts w:cs="Times New Roman"/>
          <w:i/>
        </w:rPr>
        <w:t xml:space="preserve"> </w:t>
      </w:r>
      <w:r w:rsidRPr="001E4C2B">
        <w:rPr>
          <w:rFonts w:cs="Times New Roman"/>
          <w:i/>
        </w:rPr>
        <w:t>Luật sửa đổi, bổ sung một số điều của Luật Tổ chức Chính phủ và Luật Tổ chức</w:t>
      </w:r>
      <w:r w:rsidR="00F07838" w:rsidRPr="001E4C2B">
        <w:rPr>
          <w:rFonts w:cs="Times New Roman"/>
          <w:i/>
        </w:rPr>
        <w:t xml:space="preserve"> </w:t>
      </w:r>
      <w:r w:rsidRPr="001E4C2B">
        <w:rPr>
          <w:rFonts w:cs="Times New Roman"/>
          <w:i/>
        </w:rPr>
        <w:t>chính quyền địa phương ngày 22 tháng 11 năm 2019;</w:t>
      </w:r>
    </w:p>
    <w:p w:rsidR="0085067C" w:rsidRPr="001E4C2B" w:rsidRDefault="0085067C" w:rsidP="001E4C2B">
      <w:pPr>
        <w:widowControl w:val="0"/>
        <w:spacing w:before="120" w:after="120" w:line="288" w:lineRule="auto"/>
        <w:ind w:firstLine="567"/>
        <w:jc w:val="both"/>
        <w:rPr>
          <w:rFonts w:cs="Times New Roman"/>
          <w:i/>
        </w:rPr>
      </w:pPr>
      <w:r w:rsidRPr="001E4C2B">
        <w:rPr>
          <w:rFonts w:cs="Times New Roman"/>
          <w:i/>
        </w:rPr>
        <w:t>Căn cứ Luật Ban hành văn bản quy phạm pháp luật ngày 22 tháng 6 năm</w:t>
      </w:r>
      <w:r w:rsidR="00F07838" w:rsidRPr="001E4C2B">
        <w:rPr>
          <w:rFonts w:cs="Times New Roman"/>
          <w:i/>
        </w:rPr>
        <w:t xml:space="preserve"> </w:t>
      </w:r>
      <w:r w:rsidRPr="001E4C2B">
        <w:rPr>
          <w:rFonts w:cs="Times New Roman"/>
          <w:i/>
        </w:rPr>
        <w:t>2015, Luật sửa đổi, bổ sung một số điều của Luật Ban hành văn bản quy phạm</w:t>
      </w:r>
      <w:r w:rsidR="00F07838" w:rsidRPr="001E4C2B">
        <w:rPr>
          <w:rFonts w:cs="Times New Roman"/>
          <w:i/>
        </w:rPr>
        <w:t xml:space="preserve"> </w:t>
      </w:r>
      <w:r w:rsidRPr="001E4C2B">
        <w:rPr>
          <w:rFonts w:cs="Times New Roman"/>
          <w:i/>
        </w:rPr>
        <w:t>pháp luật ngày 18 tháng 6 năm 2020;</w:t>
      </w:r>
    </w:p>
    <w:p w:rsidR="0085067C" w:rsidRPr="001E4C2B" w:rsidRDefault="0085067C" w:rsidP="001E4C2B">
      <w:pPr>
        <w:widowControl w:val="0"/>
        <w:spacing w:before="120" w:after="120" w:line="288" w:lineRule="auto"/>
        <w:ind w:firstLine="567"/>
        <w:jc w:val="both"/>
        <w:rPr>
          <w:rFonts w:cs="Times New Roman"/>
          <w:i/>
        </w:rPr>
      </w:pPr>
      <w:r w:rsidRPr="001E4C2B">
        <w:rPr>
          <w:rFonts w:cs="Times New Roman"/>
          <w:i/>
          <w:spacing w:val="4"/>
        </w:rPr>
        <w:t>Căn cứ Nghị định số 34/2016/NĐ-CP ngày 14 tháng 5 năm 2016 của</w:t>
      </w:r>
      <w:r w:rsidR="00F07838" w:rsidRPr="001E4C2B">
        <w:rPr>
          <w:rFonts w:cs="Times New Roman"/>
          <w:i/>
        </w:rPr>
        <w:t xml:space="preserve"> </w:t>
      </w:r>
      <w:r w:rsidRPr="001E4C2B">
        <w:rPr>
          <w:rFonts w:cs="Times New Roman"/>
          <w:i/>
        </w:rPr>
        <w:t>Chính phủ quy định chi tiết một số điều và biện pháp thi hành Luật ban hành văn</w:t>
      </w:r>
      <w:r w:rsidR="00F07838" w:rsidRPr="001E4C2B">
        <w:rPr>
          <w:rFonts w:cs="Times New Roman"/>
          <w:i/>
        </w:rPr>
        <w:t xml:space="preserve"> </w:t>
      </w:r>
      <w:r w:rsidRPr="001E4C2B">
        <w:rPr>
          <w:rFonts w:cs="Times New Roman"/>
          <w:i/>
        </w:rPr>
        <w:t>bản quy phạm pháp luật;</w:t>
      </w:r>
    </w:p>
    <w:p w:rsidR="0085067C" w:rsidRPr="001E4C2B" w:rsidRDefault="0085067C" w:rsidP="001E4C2B">
      <w:pPr>
        <w:widowControl w:val="0"/>
        <w:spacing w:before="120" w:after="120" w:line="288" w:lineRule="auto"/>
        <w:ind w:firstLine="567"/>
        <w:jc w:val="both"/>
        <w:rPr>
          <w:rFonts w:cs="Times New Roman"/>
          <w:i/>
        </w:rPr>
      </w:pPr>
      <w:r w:rsidRPr="001E4C2B">
        <w:rPr>
          <w:rFonts w:cs="Times New Roman"/>
          <w:i/>
        </w:rPr>
        <w:t>Căn cứ Nghị định số 154/2020/NĐ-CP ngày 31 tháng 12 năm 2020 của</w:t>
      </w:r>
      <w:r w:rsidR="00F07838" w:rsidRPr="001E4C2B">
        <w:rPr>
          <w:rFonts w:cs="Times New Roman"/>
          <w:i/>
        </w:rPr>
        <w:t xml:space="preserve"> </w:t>
      </w:r>
      <w:r w:rsidRPr="001E4C2B">
        <w:rPr>
          <w:rFonts w:cs="Times New Roman"/>
          <w:i/>
          <w:spacing w:val="4"/>
        </w:rPr>
        <w:t>Chính phủ về sửa đổi, bổ sung một số điều của Nghị định số 34/2016/NĐ-CP</w:t>
      </w:r>
      <w:r w:rsidR="00F07838" w:rsidRPr="001E4C2B">
        <w:rPr>
          <w:rFonts w:cs="Times New Roman"/>
          <w:i/>
          <w:spacing w:val="4"/>
        </w:rPr>
        <w:t xml:space="preserve"> </w:t>
      </w:r>
      <w:r w:rsidRPr="001E4C2B">
        <w:rPr>
          <w:rFonts w:cs="Times New Roman"/>
          <w:i/>
          <w:spacing w:val="4"/>
        </w:rPr>
        <w:t>ngày</w:t>
      </w:r>
      <w:r w:rsidRPr="001E4C2B">
        <w:rPr>
          <w:rFonts w:cs="Times New Roman"/>
          <w:i/>
        </w:rPr>
        <w:t xml:space="preserve"> 14 tháng 5 năm 2016 của Chính phủ quy định chi tiết một số điều và biện</w:t>
      </w:r>
      <w:r w:rsidR="00F07838" w:rsidRPr="001E4C2B">
        <w:rPr>
          <w:rFonts w:cs="Times New Roman"/>
          <w:i/>
        </w:rPr>
        <w:t xml:space="preserve"> </w:t>
      </w:r>
      <w:r w:rsidRPr="001E4C2B">
        <w:rPr>
          <w:rFonts w:cs="Times New Roman"/>
          <w:i/>
        </w:rPr>
        <w:t>pháp thi hành Luật Ban hành văn bản quy phạm pháp luật;</w:t>
      </w:r>
    </w:p>
    <w:p w:rsidR="0085067C" w:rsidRPr="001E4C2B" w:rsidRDefault="0085067C" w:rsidP="001E4C2B">
      <w:pPr>
        <w:widowControl w:val="0"/>
        <w:spacing w:before="120" w:after="120" w:line="288" w:lineRule="auto"/>
        <w:ind w:firstLine="567"/>
        <w:jc w:val="both"/>
        <w:rPr>
          <w:rFonts w:cs="Times New Roman"/>
          <w:i/>
        </w:rPr>
      </w:pPr>
      <w:r w:rsidRPr="001E4C2B">
        <w:rPr>
          <w:rFonts w:cs="Times New Roman"/>
          <w:i/>
          <w:spacing w:val="6"/>
        </w:rPr>
        <w:t>Căn cứ Nghị định số 59/2024/NĐ-CP ngày 25 tháng 5 năm 2024 của</w:t>
      </w:r>
      <w:r w:rsidR="00F07838" w:rsidRPr="001E4C2B">
        <w:rPr>
          <w:rFonts w:cs="Times New Roman"/>
          <w:i/>
          <w:spacing w:val="-4"/>
        </w:rPr>
        <w:t xml:space="preserve"> </w:t>
      </w:r>
      <w:r w:rsidRPr="001E4C2B">
        <w:rPr>
          <w:rFonts w:cs="Times New Roman"/>
          <w:i/>
          <w:spacing w:val="-4"/>
        </w:rPr>
        <w:t>Chính</w:t>
      </w:r>
      <w:r w:rsidRPr="001E4C2B">
        <w:rPr>
          <w:rFonts w:cs="Times New Roman"/>
          <w:i/>
        </w:rPr>
        <w:t xml:space="preserve"> phủ sửa đổi, bổ sung một số điều của Nghị định số 34/2016/NĐ-CP ngày</w:t>
      </w:r>
      <w:r w:rsidR="00F07838" w:rsidRPr="001E4C2B">
        <w:rPr>
          <w:rFonts w:cs="Times New Roman"/>
          <w:i/>
        </w:rPr>
        <w:t xml:space="preserve"> </w:t>
      </w:r>
      <w:r w:rsidRPr="001E4C2B">
        <w:rPr>
          <w:rFonts w:cs="Times New Roman"/>
          <w:i/>
        </w:rPr>
        <w:t>14 tháng 5 năm 2016 của Chính phủ quy định chi tiết một số điều và biện pháp</w:t>
      </w:r>
      <w:r w:rsidR="00F07838" w:rsidRPr="001E4C2B">
        <w:rPr>
          <w:rFonts w:cs="Times New Roman"/>
          <w:i/>
        </w:rPr>
        <w:t xml:space="preserve"> </w:t>
      </w:r>
      <w:r w:rsidRPr="001E4C2B">
        <w:rPr>
          <w:rFonts w:cs="Times New Roman"/>
          <w:i/>
        </w:rPr>
        <w:t>thi hành Luật Ban hành văn bản quy phạm pháp luật đã được sửa đổi, bổ sung</w:t>
      </w:r>
      <w:r w:rsidR="00F07838" w:rsidRPr="001E4C2B">
        <w:rPr>
          <w:rFonts w:cs="Times New Roman"/>
          <w:i/>
        </w:rPr>
        <w:t xml:space="preserve"> </w:t>
      </w:r>
      <w:r w:rsidRPr="001E4C2B">
        <w:rPr>
          <w:rFonts w:cs="Times New Roman"/>
          <w:i/>
        </w:rPr>
        <w:t>một số điều theo Nghị định số 154/2020/NĐ-CP ngày 31 tháng 12 năm 2020 của</w:t>
      </w:r>
      <w:r w:rsidR="00F07838" w:rsidRPr="001E4C2B">
        <w:rPr>
          <w:rFonts w:cs="Times New Roman"/>
          <w:i/>
        </w:rPr>
        <w:t xml:space="preserve"> </w:t>
      </w:r>
      <w:r w:rsidRPr="001E4C2B">
        <w:rPr>
          <w:rFonts w:cs="Times New Roman"/>
          <w:i/>
        </w:rPr>
        <w:t>Chính phủ;</w:t>
      </w:r>
    </w:p>
    <w:p w:rsidR="0085067C" w:rsidRPr="001E4C2B" w:rsidRDefault="0085067C" w:rsidP="001E4C2B">
      <w:pPr>
        <w:widowControl w:val="0"/>
        <w:spacing w:before="120" w:after="120" w:line="288" w:lineRule="auto"/>
        <w:ind w:firstLine="567"/>
        <w:jc w:val="both"/>
        <w:rPr>
          <w:rFonts w:cs="Times New Roman"/>
          <w:i/>
        </w:rPr>
      </w:pPr>
      <w:r w:rsidRPr="001E4C2B">
        <w:rPr>
          <w:rFonts w:cs="Times New Roman"/>
          <w:i/>
          <w:spacing w:val="4"/>
        </w:rPr>
        <w:t>Căn cứ Thông tư số 02/2023/TT-BKHĐT ngày 18 tháng 4 năm 2023 của</w:t>
      </w:r>
      <w:r w:rsidR="00F07838" w:rsidRPr="001E4C2B">
        <w:rPr>
          <w:rFonts w:cs="Times New Roman"/>
          <w:i/>
        </w:rPr>
        <w:t xml:space="preserve"> </w:t>
      </w:r>
      <w:r w:rsidRPr="001E4C2B">
        <w:rPr>
          <w:rFonts w:cs="Times New Roman"/>
          <w:i/>
        </w:rPr>
        <w:t>Bộ trưởng Bộ Kế hoạch và Đầu tư sửa đổi, bổ sung một số điều của Thông tư số</w:t>
      </w:r>
      <w:r w:rsidR="00F07838" w:rsidRPr="001E4C2B">
        <w:rPr>
          <w:rFonts w:cs="Times New Roman"/>
          <w:i/>
        </w:rPr>
        <w:t xml:space="preserve"> </w:t>
      </w:r>
      <w:r w:rsidRPr="001E4C2B">
        <w:rPr>
          <w:rFonts w:cs="Times New Roman"/>
          <w:i/>
        </w:rPr>
        <w:t>01/2021/TT-BKHĐT ngày 16 tháng 3 năm 2021 của Bộ trưởng Bộ Kế hoạch và</w:t>
      </w:r>
      <w:r w:rsidR="00F07838" w:rsidRPr="001E4C2B">
        <w:rPr>
          <w:rFonts w:cs="Times New Roman"/>
          <w:i/>
        </w:rPr>
        <w:t xml:space="preserve"> </w:t>
      </w:r>
      <w:r w:rsidRPr="001E4C2B">
        <w:rPr>
          <w:rFonts w:cs="Times New Roman"/>
          <w:i/>
        </w:rPr>
        <w:t>Đầu tư hướng dẫn về đăng ký doanh nghiệp;</w:t>
      </w:r>
    </w:p>
    <w:p w:rsidR="000D71AC" w:rsidRPr="001E4C2B" w:rsidRDefault="0085067C" w:rsidP="001E4C2B">
      <w:pPr>
        <w:widowControl w:val="0"/>
        <w:spacing w:before="120" w:after="120" w:line="288" w:lineRule="auto"/>
        <w:ind w:firstLine="567"/>
        <w:jc w:val="both"/>
        <w:rPr>
          <w:rFonts w:cs="Times New Roman"/>
          <w:b/>
          <w:i/>
        </w:rPr>
      </w:pPr>
      <w:r w:rsidRPr="001E4C2B">
        <w:rPr>
          <w:rFonts w:cs="Times New Roman"/>
          <w:i/>
        </w:rPr>
        <w:t>Theo đề nghị của Giám đốc Sở Kế hoạch và Đầu tư tại Tờ trình số</w:t>
      </w:r>
      <w:r w:rsidR="00F07838" w:rsidRPr="001E4C2B">
        <w:rPr>
          <w:rFonts w:cs="Times New Roman"/>
          <w:i/>
        </w:rPr>
        <w:t xml:space="preserve"> </w:t>
      </w:r>
      <w:r w:rsidRPr="001E4C2B">
        <w:rPr>
          <w:rFonts w:cs="Times New Roman"/>
          <w:i/>
        </w:rPr>
        <w:t>18004/TTr-SKHĐT ngày 26 tháng 12 năm 2024 và ý kiến thẩm định của Sở Tư</w:t>
      </w:r>
      <w:r w:rsidR="00F07838" w:rsidRPr="001E4C2B">
        <w:rPr>
          <w:rFonts w:cs="Times New Roman"/>
          <w:i/>
        </w:rPr>
        <w:t xml:space="preserve"> </w:t>
      </w:r>
      <w:r w:rsidRPr="001E4C2B">
        <w:rPr>
          <w:rFonts w:cs="Times New Roman"/>
          <w:i/>
        </w:rPr>
        <w:t>pháp tại Báo cáo số 6943/BC-STP ngày 21 tháng 10 năm 2024.</w:t>
      </w:r>
      <w:r w:rsidR="000D71AC" w:rsidRPr="001E4C2B">
        <w:rPr>
          <w:rFonts w:cs="Times New Roman"/>
          <w:b/>
          <w:i/>
        </w:rPr>
        <w:t xml:space="preserve"> </w:t>
      </w:r>
    </w:p>
    <w:p w:rsidR="00C35DA9" w:rsidRDefault="00C35DA9" w:rsidP="001E4C2B">
      <w:pPr>
        <w:widowControl w:val="0"/>
        <w:spacing w:before="120" w:after="120" w:line="240" w:lineRule="auto"/>
        <w:jc w:val="center"/>
        <w:rPr>
          <w:b/>
        </w:rPr>
      </w:pPr>
      <w:r w:rsidRPr="00D42FFA">
        <w:rPr>
          <w:b/>
        </w:rPr>
        <w:lastRenderedPageBreak/>
        <w:t>QUYẾT ĐỊNH:</w:t>
      </w:r>
    </w:p>
    <w:p w:rsidR="00FA6391" w:rsidRDefault="00FA6391" w:rsidP="00FA6391">
      <w:pPr>
        <w:widowControl w:val="0"/>
        <w:spacing w:before="120" w:after="120" w:line="240" w:lineRule="auto"/>
        <w:ind w:firstLine="567"/>
        <w:jc w:val="center"/>
        <w:rPr>
          <w:b/>
        </w:rPr>
      </w:pPr>
    </w:p>
    <w:p w:rsidR="0085067C" w:rsidRPr="00E4139D" w:rsidRDefault="0085067C" w:rsidP="001E4C2B">
      <w:pPr>
        <w:widowControl w:val="0"/>
        <w:spacing w:before="120" w:after="120" w:line="288" w:lineRule="auto"/>
        <w:ind w:firstLine="567"/>
        <w:jc w:val="both"/>
        <w:rPr>
          <w:rFonts w:cs="Times New Roman"/>
          <w:szCs w:val="28"/>
        </w:rPr>
      </w:pPr>
      <w:r w:rsidRPr="00122F45">
        <w:rPr>
          <w:rFonts w:cs="Times New Roman"/>
          <w:b/>
          <w:szCs w:val="28"/>
        </w:rPr>
        <w:t>Điều 1.</w:t>
      </w:r>
      <w:r w:rsidRPr="00E4139D">
        <w:rPr>
          <w:rFonts w:cs="Times New Roman"/>
          <w:szCs w:val="28"/>
        </w:rPr>
        <w:t xml:space="preserve"> Bãi bỏ toàn bộ các quyết định sau đây:</w:t>
      </w:r>
    </w:p>
    <w:p w:rsidR="0085067C" w:rsidRPr="00E4139D" w:rsidRDefault="0085067C" w:rsidP="001E4C2B">
      <w:pPr>
        <w:widowControl w:val="0"/>
        <w:spacing w:before="120" w:after="120" w:line="288" w:lineRule="auto"/>
        <w:ind w:firstLine="567"/>
        <w:jc w:val="both"/>
        <w:rPr>
          <w:rFonts w:cs="Times New Roman"/>
          <w:szCs w:val="28"/>
        </w:rPr>
      </w:pPr>
      <w:r w:rsidRPr="00E4139D">
        <w:rPr>
          <w:rFonts w:cs="Times New Roman"/>
          <w:szCs w:val="28"/>
        </w:rPr>
        <w:t>1. Quyết định số 02/2018/QĐ-UBND ngày 19 tháng 01 năm 2018 của Ủy ban</w:t>
      </w:r>
      <w:r w:rsidR="00F07838">
        <w:rPr>
          <w:rFonts w:cs="Times New Roman"/>
          <w:szCs w:val="28"/>
        </w:rPr>
        <w:t xml:space="preserve"> </w:t>
      </w:r>
      <w:r w:rsidRPr="00E4139D">
        <w:rPr>
          <w:rFonts w:cs="Times New Roman"/>
          <w:szCs w:val="28"/>
        </w:rPr>
        <w:t>nhân dân Thành phố Hồ Chí Minh ban hành Quy chế thực hiện liên thông nhóm</w:t>
      </w:r>
      <w:r w:rsidR="00F07838">
        <w:rPr>
          <w:rFonts w:cs="Times New Roman"/>
          <w:szCs w:val="28"/>
        </w:rPr>
        <w:t xml:space="preserve"> </w:t>
      </w:r>
      <w:r w:rsidRPr="00E4139D">
        <w:rPr>
          <w:rFonts w:cs="Times New Roman"/>
          <w:szCs w:val="28"/>
        </w:rPr>
        <w:t>thủ tục đăng ký hộ kinh doanh và đăng ký thuế trên địa bàn Thành phố Hồ Chí Minh.</w:t>
      </w:r>
    </w:p>
    <w:p w:rsidR="0085067C" w:rsidRPr="00E4139D" w:rsidRDefault="0085067C" w:rsidP="001E4C2B">
      <w:pPr>
        <w:widowControl w:val="0"/>
        <w:spacing w:before="120" w:after="120" w:line="288" w:lineRule="auto"/>
        <w:ind w:firstLine="567"/>
        <w:jc w:val="both"/>
        <w:rPr>
          <w:rFonts w:cs="Times New Roman"/>
          <w:szCs w:val="28"/>
        </w:rPr>
      </w:pPr>
      <w:r w:rsidRPr="00E4139D">
        <w:rPr>
          <w:rFonts w:cs="Times New Roman"/>
          <w:szCs w:val="28"/>
        </w:rPr>
        <w:t>2. Quyết định số 51/2022/QĐ-UBND ngày 28 tháng 12 năm 2022 của Ủy ban</w:t>
      </w:r>
      <w:r w:rsidR="00F07838">
        <w:rPr>
          <w:rFonts w:cs="Times New Roman"/>
          <w:szCs w:val="28"/>
        </w:rPr>
        <w:t xml:space="preserve"> </w:t>
      </w:r>
      <w:r w:rsidRPr="00E4139D">
        <w:rPr>
          <w:rFonts w:cs="Times New Roman"/>
          <w:szCs w:val="28"/>
        </w:rPr>
        <w:t>nhân dân Thành phố Hồ Chí Minh sửa đổi, bổ sung một số điều của Quy chế</w:t>
      </w:r>
      <w:r w:rsidR="00F07838">
        <w:rPr>
          <w:rFonts w:cs="Times New Roman"/>
          <w:szCs w:val="28"/>
        </w:rPr>
        <w:t xml:space="preserve"> </w:t>
      </w:r>
      <w:r w:rsidRPr="00E4139D">
        <w:rPr>
          <w:rFonts w:cs="Times New Roman"/>
          <w:szCs w:val="28"/>
        </w:rPr>
        <w:t>thực hiện liên thông nhóm thủ tục đăng ký hộ kinh doanh và đăng ký thuế trên</w:t>
      </w:r>
      <w:r w:rsidR="00F07838">
        <w:rPr>
          <w:rFonts w:cs="Times New Roman"/>
          <w:szCs w:val="28"/>
        </w:rPr>
        <w:t xml:space="preserve"> </w:t>
      </w:r>
      <w:r w:rsidRPr="00E4139D">
        <w:rPr>
          <w:rFonts w:cs="Times New Roman"/>
          <w:szCs w:val="28"/>
        </w:rPr>
        <w:t>địa bàn Thành phố Hồ Chí Minh ban hành kèm theo Quyết định số 02/2018/QĐ-UBND</w:t>
      </w:r>
      <w:r w:rsidR="00F07838">
        <w:rPr>
          <w:rFonts w:cs="Times New Roman"/>
          <w:szCs w:val="28"/>
        </w:rPr>
        <w:t xml:space="preserve"> </w:t>
      </w:r>
      <w:r w:rsidRPr="00E4139D">
        <w:rPr>
          <w:rFonts w:cs="Times New Roman"/>
          <w:szCs w:val="28"/>
        </w:rPr>
        <w:t>ngày 19 tháng 01 năm 2018 của Ủy ban nhân dân Thành phố Hồ Chí Minh.</w:t>
      </w:r>
    </w:p>
    <w:p w:rsidR="0085067C" w:rsidRPr="00122F45" w:rsidRDefault="0085067C" w:rsidP="001E4C2B">
      <w:pPr>
        <w:widowControl w:val="0"/>
        <w:spacing w:before="120" w:after="120" w:line="288" w:lineRule="auto"/>
        <w:ind w:firstLine="567"/>
        <w:jc w:val="both"/>
        <w:rPr>
          <w:rFonts w:cs="Times New Roman"/>
          <w:b/>
          <w:szCs w:val="28"/>
        </w:rPr>
      </w:pPr>
      <w:r w:rsidRPr="00122F45">
        <w:rPr>
          <w:rFonts w:cs="Times New Roman"/>
          <w:b/>
          <w:szCs w:val="28"/>
        </w:rPr>
        <w:t>Điều 2. Điều khoản thi hành</w:t>
      </w:r>
    </w:p>
    <w:p w:rsidR="0085067C" w:rsidRPr="00E4139D" w:rsidRDefault="0085067C" w:rsidP="001E4C2B">
      <w:pPr>
        <w:widowControl w:val="0"/>
        <w:spacing w:before="120" w:after="120" w:line="288" w:lineRule="auto"/>
        <w:ind w:firstLine="567"/>
        <w:jc w:val="both"/>
        <w:rPr>
          <w:rFonts w:cs="Times New Roman"/>
          <w:szCs w:val="28"/>
        </w:rPr>
      </w:pPr>
      <w:r w:rsidRPr="00E4139D">
        <w:rPr>
          <w:rFonts w:cs="Times New Roman"/>
          <w:szCs w:val="28"/>
        </w:rPr>
        <w:t>Quyết định này có hiệu lực từ ngày 20 tháng 02 năm 2025.</w:t>
      </w:r>
    </w:p>
    <w:p w:rsidR="0085067C" w:rsidRPr="00122F45" w:rsidRDefault="0085067C" w:rsidP="001E4C2B">
      <w:pPr>
        <w:widowControl w:val="0"/>
        <w:spacing w:before="120" w:after="120" w:line="288" w:lineRule="auto"/>
        <w:ind w:firstLine="567"/>
        <w:jc w:val="both"/>
        <w:rPr>
          <w:rFonts w:cs="Times New Roman"/>
          <w:b/>
          <w:szCs w:val="28"/>
        </w:rPr>
      </w:pPr>
      <w:bookmarkStart w:id="0" w:name="_GoBack"/>
      <w:r w:rsidRPr="00122F45">
        <w:rPr>
          <w:rFonts w:cs="Times New Roman"/>
          <w:b/>
          <w:szCs w:val="28"/>
        </w:rPr>
        <w:t>Điều 3. Tổ chức thực hiện</w:t>
      </w:r>
    </w:p>
    <w:bookmarkEnd w:id="0"/>
    <w:p w:rsidR="000C3451" w:rsidRPr="00E4139D" w:rsidRDefault="0085067C" w:rsidP="001E4C2B">
      <w:pPr>
        <w:widowControl w:val="0"/>
        <w:spacing w:before="120" w:after="120" w:line="288" w:lineRule="auto"/>
        <w:ind w:firstLine="567"/>
        <w:jc w:val="both"/>
        <w:rPr>
          <w:rFonts w:cs="Times New Roman"/>
          <w:szCs w:val="28"/>
        </w:rPr>
      </w:pPr>
      <w:r w:rsidRPr="00E4139D">
        <w:rPr>
          <w:rFonts w:cs="Times New Roman"/>
          <w:szCs w:val="28"/>
        </w:rPr>
        <w:t>Chánh Văn phòng Ủy ban nhân dân Thành phố, Giám đốc Sở Kế hoạch</w:t>
      </w:r>
      <w:r w:rsidR="00F07838">
        <w:rPr>
          <w:rFonts w:cs="Times New Roman"/>
          <w:szCs w:val="28"/>
        </w:rPr>
        <w:t xml:space="preserve"> </w:t>
      </w:r>
      <w:r w:rsidRPr="00E4139D">
        <w:rPr>
          <w:rFonts w:cs="Times New Roman"/>
          <w:szCs w:val="28"/>
        </w:rPr>
        <w:t>và Đầu tư, Thủ trưởng các sở, ban, ngành Thành phố, Chủ tịch Ủy ban nhân dân</w:t>
      </w:r>
      <w:r w:rsidR="00F07838">
        <w:rPr>
          <w:rFonts w:cs="Times New Roman"/>
          <w:szCs w:val="28"/>
        </w:rPr>
        <w:t xml:space="preserve"> </w:t>
      </w:r>
      <w:r w:rsidRPr="00E4139D">
        <w:rPr>
          <w:rFonts w:cs="Times New Roman"/>
          <w:szCs w:val="28"/>
        </w:rPr>
        <w:t>quận, huyện, thành phố Thủ Đức, Chi cục trưởng Chi cục Thuế quận, huyện,</w:t>
      </w:r>
      <w:r w:rsidR="00F07838">
        <w:rPr>
          <w:rFonts w:cs="Times New Roman"/>
          <w:szCs w:val="28"/>
        </w:rPr>
        <w:t xml:space="preserve"> </w:t>
      </w:r>
      <w:r w:rsidRPr="00E4139D">
        <w:rPr>
          <w:rFonts w:cs="Times New Roman"/>
          <w:szCs w:val="28"/>
        </w:rPr>
        <w:t>thành phố Thủ Đức và đơn vị có liên quan chịu trách nhiệm thi hành Quyết định này./.</w:t>
      </w:r>
      <w:r w:rsidRPr="00E4139D">
        <w:rPr>
          <w:rFonts w:cs="Times New Roman"/>
          <w:szCs w:val="28"/>
        </w:rPr>
        <w:c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4E12BF" w:rsidTr="00F50360">
        <w:tc>
          <w:tcPr>
            <w:tcW w:w="4531" w:type="dxa"/>
          </w:tcPr>
          <w:p w:rsidR="004E12BF" w:rsidRPr="004E12BF" w:rsidRDefault="004E12BF" w:rsidP="008D3EB8">
            <w:pPr>
              <w:widowControl w:val="0"/>
              <w:jc w:val="both"/>
              <w:rPr>
                <w:b/>
                <w:i/>
                <w:sz w:val="24"/>
              </w:rPr>
            </w:pPr>
            <w:r w:rsidRPr="004E12BF">
              <w:rPr>
                <w:b/>
                <w:i/>
                <w:sz w:val="24"/>
              </w:rPr>
              <w:t>Nơi nhận:</w:t>
            </w:r>
          </w:p>
          <w:p w:rsidR="0085067C" w:rsidRPr="0085067C" w:rsidRDefault="0085067C" w:rsidP="0085067C">
            <w:pPr>
              <w:widowControl w:val="0"/>
              <w:jc w:val="both"/>
              <w:rPr>
                <w:sz w:val="22"/>
              </w:rPr>
            </w:pPr>
            <w:r w:rsidRPr="0085067C">
              <w:rPr>
                <w:sz w:val="22"/>
              </w:rPr>
              <w:t>- Như Điều 3;</w:t>
            </w:r>
          </w:p>
          <w:p w:rsidR="0085067C" w:rsidRPr="0085067C" w:rsidRDefault="0085067C" w:rsidP="0085067C">
            <w:pPr>
              <w:widowControl w:val="0"/>
              <w:jc w:val="both"/>
              <w:rPr>
                <w:sz w:val="22"/>
              </w:rPr>
            </w:pPr>
            <w:r w:rsidRPr="0085067C">
              <w:rPr>
                <w:sz w:val="22"/>
              </w:rPr>
              <w:t>- Cục kiểm tra văn bản QPPL (Bộ Tư pháp);</w:t>
            </w:r>
          </w:p>
          <w:p w:rsidR="0085067C" w:rsidRPr="0085067C" w:rsidRDefault="0085067C" w:rsidP="0085067C">
            <w:pPr>
              <w:widowControl w:val="0"/>
              <w:jc w:val="both"/>
              <w:rPr>
                <w:sz w:val="22"/>
              </w:rPr>
            </w:pPr>
            <w:r w:rsidRPr="0085067C">
              <w:rPr>
                <w:sz w:val="22"/>
              </w:rPr>
              <w:t>- Cục Kiểm soát TTHC (Văn phòng Chính phủ);</w:t>
            </w:r>
          </w:p>
          <w:p w:rsidR="0085067C" w:rsidRPr="0085067C" w:rsidRDefault="0085067C" w:rsidP="0085067C">
            <w:pPr>
              <w:widowControl w:val="0"/>
              <w:jc w:val="both"/>
              <w:rPr>
                <w:sz w:val="22"/>
              </w:rPr>
            </w:pPr>
            <w:r w:rsidRPr="0085067C">
              <w:rPr>
                <w:sz w:val="22"/>
              </w:rPr>
              <w:t>- Bộ Kế hoạch và Đầu tư;</w:t>
            </w:r>
          </w:p>
          <w:p w:rsidR="0085067C" w:rsidRPr="0085067C" w:rsidRDefault="0085067C" w:rsidP="0085067C">
            <w:pPr>
              <w:widowControl w:val="0"/>
              <w:jc w:val="both"/>
              <w:rPr>
                <w:sz w:val="22"/>
              </w:rPr>
            </w:pPr>
            <w:r w:rsidRPr="0085067C">
              <w:rPr>
                <w:sz w:val="22"/>
              </w:rPr>
              <w:t>- Thường trực Thành ủy;</w:t>
            </w:r>
          </w:p>
          <w:p w:rsidR="0085067C" w:rsidRPr="0085067C" w:rsidRDefault="0085067C" w:rsidP="0085067C">
            <w:pPr>
              <w:widowControl w:val="0"/>
              <w:jc w:val="both"/>
              <w:rPr>
                <w:sz w:val="22"/>
              </w:rPr>
            </w:pPr>
            <w:r w:rsidRPr="0085067C">
              <w:rPr>
                <w:sz w:val="22"/>
              </w:rPr>
              <w:t>- Thường trực HĐND Thành phố;</w:t>
            </w:r>
          </w:p>
          <w:p w:rsidR="0085067C" w:rsidRPr="0085067C" w:rsidRDefault="0085067C" w:rsidP="0085067C">
            <w:pPr>
              <w:widowControl w:val="0"/>
              <w:jc w:val="both"/>
              <w:rPr>
                <w:sz w:val="22"/>
              </w:rPr>
            </w:pPr>
            <w:r w:rsidRPr="0085067C">
              <w:rPr>
                <w:sz w:val="22"/>
              </w:rPr>
              <w:t>- Ủy ban MTTQ Việt Nam TP.HCM;</w:t>
            </w:r>
          </w:p>
          <w:p w:rsidR="0085067C" w:rsidRPr="0085067C" w:rsidRDefault="0085067C" w:rsidP="0085067C">
            <w:pPr>
              <w:widowControl w:val="0"/>
              <w:jc w:val="both"/>
              <w:rPr>
                <w:sz w:val="22"/>
              </w:rPr>
            </w:pPr>
            <w:r w:rsidRPr="0085067C">
              <w:rPr>
                <w:sz w:val="22"/>
              </w:rPr>
              <w:t>- TTUB: CT, các PCT;</w:t>
            </w:r>
          </w:p>
          <w:p w:rsidR="0085067C" w:rsidRPr="0085067C" w:rsidRDefault="0085067C" w:rsidP="0085067C">
            <w:pPr>
              <w:widowControl w:val="0"/>
              <w:jc w:val="both"/>
              <w:rPr>
                <w:sz w:val="22"/>
              </w:rPr>
            </w:pPr>
            <w:r w:rsidRPr="0085067C">
              <w:rPr>
                <w:sz w:val="22"/>
              </w:rPr>
              <w:t>- Sở Kế hoạch và Đầu tư;</w:t>
            </w:r>
          </w:p>
          <w:p w:rsidR="0085067C" w:rsidRPr="0085067C" w:rsidRDefault="0085067C" w:rsidP="0085067C">
            <w:pPr>
              <w:widowControl w:val="0"/>
              <w:jc w:val="both"/>
              <w:rPr>
                <w:sz w:val="22"/>
              </w:rPr>
            </w:pPr>
            <w:r w:rsidRPr="0085067C">
              <w:rPr>
                <w:sz w:val="22"/>
              </w:rPr>
              <w:t>- Sở Tư pháp;</w:t>
            </w:r>
          </w:p>
          <w:p w:rsidR="0085067C" w:rsidRPr="0085067C" w:rsidRDefault="0085067C" w:rsidP="0085067C">
            <w:pPr>
              <w:widowControl w:val="0"/>
              <w:jc w:val="both"/>
              <w:rPr>
                <w:sz w:val="22"/>
              </w:rPr>
            </w:pPr>
            <w:r w:rsidRPr="0085067C">
              <w:rPr>
                <w:sz w:val="22"/>
              </w:rPr>
              <w:t>- VPUB: CVP; PCVP/VX;</w:t>
            </w:r>
          </w:p>
          <w:p w:rsidR="0085067C" w:rsidRPr="0085067C" w:rsidRDefault="0085067C" w:rsidP="0085067C">
            <w:pPr>
              <w:widowControl w:val="0"/>
              <w:jc w:val="both"/>
              <w:rPr>
                <w:sz w:val="22"/>
              </w:rPr>
            </w:pPr>
            <w:r w:rsidRPr="0085067C">
              <w:rPr>
                <w:sz w:val="22"/>
              </w:rPr>
              <w:t>- Phòng KSTTHC;</w:t>
            </w:r>
          </w:p>
          <w:p w:rsidR="0085067C" w:rsidRPr="0085067C" w:rsidRDefault="0085067C" w:rsidP="0085067C">
            <w:pPr>
              <w:widowControl w:val="0"/>
              <w:jc w:val="both"/>
              <w:rPr>
                <w:sz w:val="22"/>
              </w:rPr>
            </w:pPr>
            <w:r w:rsidRPr="0085067C">
              <w:rPr>
                <w:sz w:val="22"/>
              </w:rPr>
              <w:t>- Trung tâm Công báo;</w:t>
            </w:r>
          </w:p>
          <w:p w:rsidR="004E12BF" w:rsidRPr="004E12BF" w:rsidRDefault="0085067C" w:rsidP="0085067C">
            <w:pPr>
              <w:widowControl w:val="0"/>
              <w:jc w:val="both"/>
            </w:pPr>
            <w:r w:rsidRPr="0085067C">
              <w:rPr>
                <w:sz w:val="22"/>
              </w:rPr>
              <w:t>- Lưu: VT, KSTT/H.</w:t>
            </w:r>
          </w:p>
        </w:tc>
        <w:tc>
          <w:tcPr>
            <w:tcW w:w="4531" w:type="dxa"/>
          </w:tcPr>
          <w:p w:rsidR="004E12BF" w:rsidRPr="004E12BF" w:rsidRDefault="004E12BF" w:rsidP="008D3EB8">
            <w:pPr>
              <w:widowControl w:val="0"/>
              <w:jc w:val="center"/>
              <w:rPr>
                <w:b/>
              </w:rPr>
            </w:pPr>
            <w:r w:rsidRPr="004E12BF">
              <w:rPr>
                <w:b/>
              </w:rPr>
              <w:t>TM. ỦY BAN NHÂN DÂN</w:t>
            </w:r>
          </w:p>
          <w:p w:rsidR="004E12BF" w:rsidRPr="004E12BF" w:rsidRDefault="004E12BF" w:rsidP="008D3EB8">
            <w:pPr>
              <w:widowControl w:val="0"/>
              <w:jc w:val="center"/>
              <w:rPr>
                <w:b/>
              </w:rPr>
            </w:pPr>
            <w:r w:rsidRPr="004E12BF">
              <w:rPr>
                <w:b/>
              </w:rPr>
              <w:t>CHỦ TỊCH</w:t>
            </w:r>
          </w:p>
          <w:p w:rsidR="004E12BF" w:rsidRDefault="004E12BF" w:rsidP="008D3EB8">
            <w:pPr>
              <w:widowControl w:val="0"/>
              <w:jc w:val="center"/>
              <w:rPr>
                <w:b/>
              </w:rPr>
            </w:pPr>
          </w:p>
          <w:p w:rsidR="004E12BF" w:rsidRDefault="004E12BF" w:rsidP="008D3EB8">
            <w:pPr>
              <w:widowControl w:val="0"/>
              <w:jc w:val="center"/>
              <w:rPr>
                <w:b/>
              </w:rPr>
            </w:pPr>
          </w:p>
          <w:p w:rsidR="004E12BF" w:rsidRDefault="004E12BF" w:rsidP="008D3EB8">
            <w:pPr>
              <w:widowControl w:val="0"/>
              <w:jc w:val="center"/>
              <w:rPr>
                <w:b/>
              </w:rPr>
            </w:pPr>
          </w:p>
          <w:p w:rsidR="004E12BF" w:rsidRDefault="004E12BF" w:rsidP="008D3EB8">
            <w:pPr>
              <w:widowControl w:val="0"/>
              <w:jc w:val="center"/>
              <w:rPr>
                <w:b/>
              </w:rPr>
            </w:pPr>
          </w:p>
          <w:p w:rsidR="004E12BF" w:rsidRPr="004E12BF" w:rsidRDefault="004E12BF" w:rsidP="008D3EB8">
            <w:pPr>
              <w:widowControl w:val="0"/>
              <w:jc w:val="center"/>
              <w:rPr>
                <w:b/>
              </w:rPr>
            </w:pPr>
          </w:p>
          <w:p w:rsidR="004E12BF" w:rsidRPr="002A3C09" w:rsidRDefault="0085067C" w:rsidP="008D3EB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Phan Văn Mãi</w:t>
            </w:r>
          </w:p>
        </w:tc>
      </w:tr>
    </w:tbl>
    <w:p w:rsidR="004E12BF" w:rsidRPr="00D42FFA" w:rsidRDefault="004E12BF" w:rsidP="00395B3E">
      <w:pPr>
        <w:widowControl w:val="0"/>
        <w:spacing w:before="120" w:after="120" w:line="240" w:lineRule="auto"/>
        <w:jc w:val="both"/>
        <w:rPr>
          <w:rFonts w:cs="Times New Roman"/>
          <w:szCs w:val="28"/>
        </w:rPr>
      </w:pPr>
    </w:p>
    <w:sectPr w:rsidR="004E12BF" w:rsidRPr="00D42FFA" w:rsidSect="00FA453E">
      <w:headerReference w:type="default" r:id="rId6"/>
      <w:pgSz w:w="11907" w:h="16840" w:code="9"/>
      <w:pgMar w:top="1134" w:right="1134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59A3" w:rsidRDefault="004859A3" w:rsidP="00532A72">
      <w:pPr>
        <w:spacing w:after="0" w:line="240" w:lineRule="auto"/>
      </w:pPr>
      <w:r>
        <w:separator/>
      </w:r>
    </w:p>
  </w:endnote>
  <w:endnote w:type="continuationSeparator" w:id="0">
    <w:p w:rsidR="004859A3" w:rsidRDefault="004859A3" w:rsidP="00532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59A3" w:rsidRDefault="004859A3" w:rsidP="00532A72">
      <w:pPr>
        <w:spacing w:after="0" w:line="240" w:lineRule="auto"/>
      </w:pPr>
      <w:r>
        <w:separator/>
      </w:r>
    </w:p>
  </w:footnote>
  <w:footnote w:type="continuationSeparator" w:id="0">
    <w:p w:rsidR="004859A3" w:rsidRDefault="004859A3" w:rsidP="00532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45360140"/>
      <w:docPartObj>
        <w:docPartGallery w:val="Page Numbers (Top of Page)"/>
        <w:docPartUnique/>
      </w:docPartObj>
    </w:sdtPr>
    <w:sdtEndPr>
      <w:rPr>
        <w:noProof/>
      </w:rPr>
    </w:sdtEndPr>
    <w:sdtContent>
      <w:p w:rsidR="00532A72" w:rsidRDefault="00532A72" w:rsidP="00532A7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2F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62A"/>
    <w:rsid w:val="00002BEA"/>
    <w:rsid w:val="000065D2"/>
    <w:rsid w:val="00043FFC"/>
    <w:rsid w:val="000543FE"/>
    <w:rsid w:val="000C3451"/>
    <w:rsid w:val="000D71AC"/>
    <w:rsid w:val="000F5004"/>
    <w:rsid w:val="00122F45"/>
    <w:rsid w:val="0017620F"/>
    <w:rsid w:val="001B343C"/>
    <w:rsid w:val="001D224E"/>
    <w:rsid w:val="001E3B45"/>
    <w:rsid w:val="001E4C2B"/>
    <w:rsid w:val="0023190C"/>
    <w:rsid w:val="00234746"/>
    <w:rsid w:val="00241667"/>
    <w:rsid w:val="0027753A"/>
    <w:rsid w:val="002A3C09"/>
    <w:rsid w:val="002B41FB"/>
    <w:rsid w:val="00394CD2"/>
    <w:rsid w:val="00395B3E"/>
    <w:rsid w:val="00447115"/>
    <w:rsid w:val="0047462A"/>
    <w:rsid w:val="004859A3"/>
    <w:rsid w:val="0049447D"/>
    <w:rsid w:val="004B1AE0"/>
    <w:rsid w:val="004C0A2E"/>
    <w:rsid w:val="004D40BA"/>
    <w:rsid w:val="004E12BF"/>
    <w:rsid w:val="004F5F0D"/>
    <w:rsid w:val="00532A72"/>
    <w:rsid w:val="00551E47"/>
    <w:rsid w:val="0058631C"/>
    <w:rsid w:val="005F1BF7"/>
    <w:rsid w:val="00631AE7"/>
    <w:rsid w:val="00681DDB"/>
    <w:rsid w:val="006C287E"/>
    <w:rsid w:val="006D2CB5"/>
    <w:rsid w:val="006E3521"/>
    <w:rsid w:val="006E4C21"/>
    <w:rsid w:val="00713835"/>
    <w:rsid w:val="007761CB"/>
    <w:rsid w:val="007E20EC"/>
    <w:rsid w:val="0080306E"/>
    <w:rsid w:val="0085067C"/>
    <w:rsid w:val="00882010"/>
    <w:rsid w:val="008857D7"/>
    <w:rsid w:val="008D3EB8"/>
    <w:rsid w:val="008E1A37"/>
    <w:rsid w:val="00916BCD"/>
    <w:rsid w:val="009231BC"/>
    <w:rsid w:val="009252C5"/>
    <w:rsid w:val="009D3248"/>
    <w:rsid w:val="009D4BBC"/>
    <w:rsid w:val="00A11B35"/>
    <w:rsid w:val="00A60016"/>
    <w:rsid w:val="00B11793"/>
    <w:rsid w:val="00B91543"/>
    <w:rsid w:val="00BB20E6"/>
    <w:rsid w:val="00BC0535"/>
    <w:rsid w:val="00BE1970"/>
    <w:rsid w:val="00BF201F"/>
    <w:rsid w:val="00C35DA9"/>
    <w:rsid w:val="00C65874"/>
    <w:rsid w:val="00CA11F9"/>
    <w:rsid w:val="00CC740F"/>
    <w:rsid w:val="00D02628"/>
    <w:rsid w:val="00D42FFA"/>
    <w:rsid w:val="00D63784"/>
    <w:rsid w:val="00D647F9"/>
    <w:rsid w:val="00D651B3"/>
    <w:rsid w:val="00D86E6E"/>
    <w:rsid w:val="00DA2474"/>
    <w:rsid w:val="00DC7AB2"/>
    <w:rsid w:val="00DD494A"/>
    <w:rsid w:val="00E00129"/>
    <w:rsid w:val="00E33484"/>
    <w:rsid w:val="00E4139D"/>
    <w:rsid w:val="00E85DD4"/>
    <w:rsid w:val="00E86AEF"/>
    <w:rsid w:val="00F0027B"/>
    <w:rsid w:val="00F07838"/>
    <w:rsid w:val="00F50360"/>
    <w:rsid w:val="00F93251"/>
    <w:rsid w:val="00FA453E"/>
    <w:rsid w:val="00FA6391"/>
    <w:rsid w:val="00FC37A0"/>
    <w:rsid w:val="00FF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9488FC9-D0D8-43BF-BAA4-819316BFB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5D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32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A72"/>
  </w:style>
  <w:style w:type="paragraph" w:styleId="Footer">
    <w:name w:val="footer"/>
    <w:basedOn w:val="Normal"/>
    <w:link w:val="FooterChar"/>
    <w:uiPriority w:val="99"/>
    <w:unhideWhenUsed/>
    <w:rsid w:val="00532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B7D3C19-DA5E-4DA4-A299-A98463306086}"/>
</file>

<file path=customXml/itemProps2.xml><?xml version="1.0" encoding="utf-8"?>
<ds:datastoreItem xmlns:ds="http://schemas.openxmlformats.org/officeDocument/2006/customXml" ds:itemID="{84CEFC67-8BC8-4A35-A704-769C401A3A6E}"/>
</file>

<file path=customXml/itemProps3.xml><?xml version="1.0" encoding="utf-8"?>
<ds:datastoreItem xmlns:ds="http://schemas.openxmlformats.org/officeDocument/2006/customXml" ds:itemID="{F6A0FDC6-4467-4375-991D-775CC627ED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Phong</dc:creator>
  <cp:keywords/>
  <dc:description/>
  <cp:lastModifiedBy>Nguyen Thanh Phong</cp:lastModifiedBy>
  <cp:revision>15</cp:revision>
  <dcterms:created xsi:type="dcterms:W3CDTF">2025-02-04T09:01:00Z</dcterms:created>
  <dcterms:modified xsi:type="dcterms:W3CDTF">2025-02-11T07:20:00Z</dcterms:modified>
</cp:coreProperties>
</file>