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279"/>
        <w:gridCol w:w="5883"/>
      </w:tblGrid>
      <w:tr w:rsidR="00C11E02" w:rsidRPr="00A7097C" w14:paraId="07CC9168" w14:textId="77777777" w:rsidTr="00B1147B">
        <w:trPr>
          <w:trHeight w:val="671"/>
          <w:jc w:val="center"/>
        </w:trPr>
        <w:tc>
          <w:tcPr>
            <w:tcW w:w="3279" w:type="dxa"/>
          </w:tcPr>
          <w:p w14:paraId="433A9184" w14:textId="77777777" w:rsidR="00C11E02" w:rsidRPr="00A7097C" w:rsidRDefault="00C11E02" w:rsidP="00B1147B">
            <w:pPr>
              <w:spacing w:after="0" w:line="240" w:lineRule="auto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A7097C">
              <w:rPr>
                <w:b/>
                <w:sz w:val="26"/>
                <w:szCs w:val="26"/>
              </w:rPr>
              <w:t>ỦY BAN NHÂN DÂN</w:t>
            </w:r>
          </w:p>
          <w:p w14:paraId="38ED4A4C" w14:textId="77777777" w:rsidR="00C11E02" w:rsidRPr="00A7097C" w:rsidRDefault="00C11E02" w:rsidP="00B1147B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A7097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ACF0F8" wp14:editId="2EA52134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212725</wp:posOffset>
                      </wp:positionV>
                      <wp:extent cx="685800" cy="0"/>
                      <wp:effectExtent l="6350" t="8255" r="12700" b="10795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13D77B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25pt,16.75pt" to="101.2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"/>
                  </w:pict>
                </mc:Fallback>
              </mc:AlternateContent>
            </w:r>
            <w:r w:rsidRPr="00A7097C">
              <w:rPr>
                <w:b/>
                <w:sz w:val="26"/>
                <w:szCs w:val="26"/>
              </w:rPr>
              <w:t>TỈNH TIỀN GIANG</w:t>
            </w:r>
          </w:p>
        </w:tc>
        <w:tc>
          <w:tcPr>
            <w:tcW w:w="5883" w:type="dxa"/>
          </w:tcPr>
          <w:p w14:paraId="02481B2E" w14:textId="77777777" w:rsidR="00C11E02" w:rsidRPr="00A7097C" w:rsidRDefault="00C11E02" w:rsidP="00B1147B">
            <w:pPr>
              <w:spacing w:after="0" w:line="240" w:lineRule="auto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A7097C">
              <w:rPr>
                <w:b/>
                <w:sz w:val="26"/>
                <w:szCs w:val="26"/>
              </w:rPr>
              <w:t>CỘNG HÒA XÃ HỘI CHỦ NGHĨA VIỆT NAM</w:t>
            </w:r>
          </w:p>
          <w:p w14:paraId="234777D3" w14:textId="77777777" w:rsidR="00C11E02" w:rsidRPr="00A7097C" w:rsidRDefault="00C11E02" w:rsidP="00B1147B">
            <w:pPr>
              <w:spacing w:after="0" w:line="240" w:lineRule="auto"/>
              <w:ind w:left="-57" w:right="-57"/>
              <w:jc w:val="center"/>
              <w:rPr>
                <w:b/>
                <w:szCs w:val="28"/>
              </w:rPr>
            </w:pPr>
            <w:r w:rsidRPr="00A7097C">
              <w:rPr>
                <w:b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F79778" wp14:editId="287A8653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236855</wp:posOffset>
                      </wp:positionV>
                      <wp:extent cx="2185035" cy="635"/>
                      <wp:effectExtent l="12700" t="13335" r="12065" b="508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503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5D264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7.05pt;margin-top:18.65pt;width:172.0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"/>
                  </w:pict>
                </mc:Fallback>
              </mc:AlternateContent>
            </w:r>
            <w:r w:rsidRPr="00A7097C">
              <w:rPr>
                <w:b/>
                <w:szCs w:val="28"/>
              </w:rPr>
              <w:t xml:space="preserve"> Độc lập - Tự do - Hạnh phúc</w:t>
            </w:r>
          </w:p>
        </w:tc>
      </w:tr>
      <w:tr w:rsidR="00C11E02" w:rsidRPr="00A7097C" w14:paraId="2C740481" w14:textId="77777777" w:rsidTr="00B1147B">
        <w:trPr>
          <w:trHeight w:val="724"/>
          <w:jc w:val="center"/>
        </w:trPr>
        <w:tc>
          <w:tcPr>
            <w:tcW w:w="3279" w:type="dxa"/>
          </w:tcPr>
          <w:p w14:paraId="4DF2EC4A" w14:textId="77777777" w:rsidR="00C11E02" w:rsidRPr="00A7097C" w:rsidRDefault="00C11E02" w:rsidP="00B1147B">
            <w:pPr>
              <w:spacing w:after="0" w:line="180" w:lineRule="exact"/>
              <w:jc w:val="center"/>
              <w:rPr>
                <w:sz w:val="26"/>
                <w:szCs w:val="26"/>
                <w:vertAlign w:val="superscript"/>
              </w:rPr>
            </w:pPr>
          </w:p>
          <w:p w14:paraId="7B5FC4D8" w14:textId="40F99CCC" w:rsidR="00C11E02" w:rsidRPr="00A7097C" w:rsidRDefault="00C11E02" w:rsidP="00B1147B">
            <w:pPr>
              <w:jc w:val="center"/>
              <w:rPr>
                <w:sz w:val="26"/>
                <w:szCs w:val="26"/>
              </w:rPr>
            </w:pPr>
            <w:r w:rsidRPr="00A7097C">
              <w:rPr>
                <w:sz w:val="26"/>
                <w:szCs w:val="26"/>
              </w:rPr>
              <w:t xml:space="preserve">Số:  </w:t>
            </w:r>
            <w:r w:rsidR="00D62CF5">
              <w:rPr>
                <w:sz w:val="26"/>
                <w:szCs w:val="26"/>
              </w:rPr>
              <w:t>31</w:t>
            </w:r>
            <w:r w:rsidRPr="00A7097C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5</w:t>
            </w:r>
            <w:r w:rsidRPr="00A7097C">
              <w:rPr>
                <w:sz w:val="26"/>
                <w:szCs w:val="26"/>
              </w:rPr>
              <w:t>/QĐ-UBND</w:t>
            </w:r>
          </w:p>
        </w:tc>
        <w:tc>
          <w:tcPr>
            <w:tcW w:w="5883" w:type="dxa"/>
          </w:tcPr>
          <w:p w14:paraId="240F9D3D" w14:textId="77777777" w:rsidR="00C11E02" w:rsidRPr="00A7097C" w:rsidRDefault="00C11E02" w:rsidP="00B1147B">
            <w:pPr>
              <w:spacing w:after="0" w:line="180" w:lineRule="exact"/>
              <w:jc w:val="center"/>
              <w:rPr>
                <w:szCs w:val="28"/>
              </w:rPr>
            </w:pPr>
          </w:p>
          <w:p w14:paraId="060FEFED" w14:textId="0B3981F5" w:rsidR="00C11E02" w:rsidRPr="00A7097C" w:rsidRDefault="00C11E02" w:rsidP="00B1147B">
            <w:pPr>
              <w:jc w:val="center"/>
              <w:rPr>
                <w:szCs w:val="28"/>
              </w:rPr>
            </w:pPr>
            <w:r w:rsidRPr="00A7097C">
              <w:rPr>
                <w:i/>
                <w:szCs w:val="28"/>
              </w:rPr>
              <w:t xml:space="preserve">Tiền Giang, ngày </w:t>
            </w:r>
            <w:r w:rsidR="00D62CF5">
              <w:rPr>
                <w:i/>
                <w:szCs w:val="28"/>
              </w:rPr>
              <w:t>15</w:t>
            </w:r>
            <w:r w:rsidRPr="00A7097C">
              <w:rPr>
                <w:i/>
                <w:szCs w:val="28"/>
              </w:rPr>
              <w:t xml:space="preserve"> tháng </w:t>
            </w:r>
            <w:r w:rsidR="00D62CF5">
              <w:rPr>
                <w:i/>
                <w:szCs w:val="28"/>
              </w:rPr>
              <w:t>4</w:t>
            </w:r>
            <w:r w:rsidRPr="00A7097C">
              <w:rPr>
                <w:i/>
                <w:szCs w:val="28"/>
              </w:rPr>
              <w:t xml:space="preserve"> năm 202</w:t>
            </w:r>
            <w:r>
              <w:rPr>
                <w:i/>
                <w:szCs w:val="28"/>
              </w:rPr>
              <w:t>5</w:t>
            </w:r>
          </w:p>
        </w:tc>
      </w:tr>
    </w:tbl>
    <w:p w14:paraId="79DDA58C" w14:textId="5CA0A8FB" w:rsidR="00C11E02" w:rsidRPr="00A7097C" w:rsidRDefault="00C11E02" w:rsidP="00C11E02">
      <w:pPr>
        <w:spacing w:after="0" w:line="240" w:lineRule="auto"/>
        <w:rPr>
          <w:b/>
          <w:szCs w:val="28"/>
        </w:rPr>
      </w:pPr>
      <w:r w:rsidRPr="00A7097C">
        <w:rPr>
          <w:b/>
          <w:szCs w:val="28"/>
        </w:rPr>
        <w:t xml:space="preserve">          </w:t>
      </w:r>
    </w:p>
    <w:p w14:paraId="4724E026" w14:textId="77777777" w:rsidR="00C11E02" w:rsidRPr="00A7097C" w:rsidRDefault="00C11E02" w:rsidP="00C11E02">
      <w:pPr>
        <w:spacing w:before="240" w:after="0" w:line="240" w:lineRule="auto"/>
        <w:jc w:val="center"/>
        <w:rPr>
          <w:b/>
          <w:szCs w:val="28"/>
        </w:rPr>
      </w:pPr>
      <w:r w:rsidRPr="00A7097C">
        <w:rPr>
          <w:b/>
          <w:szCs w:val="28"/>
        </w:rPr>
        <w:t xml:space="preserve">QUYẾT ĐỊNH </w:t>
      </w:r>
    </w:p>
    <w:p w14:paraId="6CB7E80B" w14:textId="77777777" w:rsidR="00C11E02" w:rsidRPr="00A7097C" w:rsidRDefault="00C11E02" w:rsidP="00C11E02">
      <w:pPr>
        <w:spacing w:after="0" w:line="240" w:lineRule="auto"/>
        <w:ind w:firstLine="284"/>
        <w:jc w:val="center"/>
        <w:rPr>
          <w:b/>
          <w:szCs w:val="28"/>
        </w:rPr>
      </w:pPr>
      <w:r w:rsidRPr="00A7097C">
        <w:rPr>
          <w:b/>
          <w:szCs w:val="28"/>
        </w:rPr>
        <w:t xml:space="preserve">Bãi bỏ </w:t>
      </w:r>
      <w:r>
        <w:rPr>
          <w:b/>
          <w:szCs w:val="28"/>
        </w:rPr>
        <w:t>các Quyết định của</w:t>
      </w:r>
      <w:r w:rsidRPr="00A7097C">
        <w:rPr>
          <w:b/>
          <w:szCs w:val="28"/>
        </w:rPr>
        <w:t xml:space="preserve"> Ủy ban nhân dân tỉnh Tiền Giang </w:t>
      </w:r>
    </w:p>
    <w:p w14:paraId="664DF0D2" w14:textId="77777777" w:rsidR="00C11E02" w:rsidRPr="00A7097C" w:rsidRDefault="00C11E02" w:rsidP="00C11E02">
      <w:pPr>
        <w:spacing w:before="120" w:after="120" w:line="240" w:lineRule="auto"/>
        <w:jc w:val="center"/>
        <w:rPr>
          <w:b/>
          <w:szCs w:val="28"/>
        </w:rPr>
      </w:pPr>
      <w:r w:rsidRPr="00A7097C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5E53E3" wp14:editId="29C514D1">
                <wp:simplePos x="0" y="0"/>
                <wp:positionH relativeFrom="column">
                  <wp:posOffset>2035810</wp:posOffset>
                </wp:positionH>
                <wp:positionV relativeFrom="paragraph">
                  <wp:posOffset>46355</wp:posOffset>
                </wp:positionV>
                <wp:extent cx="1644015" cy="635"/>
                <wp:effectExtent l="10795" t="5715" r="12065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40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CFE18" id="Straight Arrow Connector 1" o:spid="_x0000_s1026" type="#_x0000_t32" style="position:absolute;margin-left:160.3pt;margin-top:3.65pt;width:129.4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"/>
            </w:pict>
          </mc:Fallback>
        </mc:AlternateContent>
      </w:r>
    </w:p>
    <w:p w14:paraId="571C87D2" w14:textId="77777777" w:rsidR="00C11E02" w:rsidRPr="00A7097C" w:rsidRDefault="00C11E02" w:rsidP="00C11E02">
      <w:pPr>
        <w:spacing w:before="120" w:after="120" w:line="240" w:lineRule="auto"/>
        <w:jc w:val="center"/>
        <w:rPr>
          <w:b/>
          <w:szCs w:val="28"/>
        </w:rPr>
      </w:pPr>
      <w:r w:rsidRPr="00A7097C">
        <w:rPr>
          <w:b/>
          <w:szCs w:val="28"/>
        </w:rPr>
        <w:t>ỦY BAN NHÂN DÂN TỈNH TIỀN GIANG</w:t>
      </w:r>
    </w:p>
    <w:p w14:paraId="7C9373D4" w14:textId="77777777" w:rsidR="00C11E02" w:rsidRPr="00BC12B8" w:rsidRDefault="00C11E02" w:rsidP="00C11E02">
      <w:pPr>
        <w:spacing w:before="60" w:after="60" w:line="240" w:lineRule="auto"/>
        <w:ind w:firstLine="567"/>
        <w:jc w:val="both"/>
        <w:rPr>
          <w:iCs/>
          <w:szCs w:val="28"/>
        </w:rPr>
      </w:pPr>
    </w:p>
    <w:p w14:paraId="3FCF857A" w14:textId="77777777" w:rsidR="00BB66EC" w:rsidRPr="00FD33C9" w:rsidRDefault="00C11E02" w:rsidP="004B19B1">
      <w:pPr>
        <w:spacing w:before="60" w:after="60" w:line="240" w:lineRule="auto"/>
        <w:ind w:firstLine="709"/>
        <w:jc w:val="both"/>
        <w:rPr>
          <w:i/>
          <w:spacing w:val="-4"/>
          <w:szCs w:val="28"/>
        </w:rPr>
      </w:pPr>
      <w:r w:rsidRPr="00A7097C">
        <w:rPr>
          <w:i/>
          <w:iCs/>
          <w:szCs w:val="28"/>
        </w:rPr>
        <w:tab/>
      </w:r>
      <w:r w:rsidRPr="00FD33C9">
        <w:rPr>
          <w:i/>
          <w:iCs/>
          <w:spacing w:val="-4"/>
          <w:szCs w:val="28"/>
        </w:rPr>
        <w:t xml:space="preserve">Căn cứ Luật Tổ chức chính quyền địa phương ngày 19 tháng </w:t>
      </w:r>
      <w:r w:rsidR="00BB66EC" w:rsidRPr="00FD33C9">
        <w:rPr>
          <w:i/>
          <w:iCs/>
          <w:spacing w:val="-4"/>
          <w:szCs w:val="28"/>
        </w:rPr>
        <w:t>02</w:t>
      </w:r>
      <w:r w:rsidRPr="00FD33C9">
        <w:rPr>
          <w:i/>
          <w:iCs/>
          <w:spacing w:val="-4"/>
          <w:szCs w:val="28"/>
        </w:rPr>
        <w:t xml:space="preserve"> năm 20</w:t>
      </w:r>
      <w:r w:rsidR="00BB66EC" w:rsidRPr="00FD33C9">
        <w:rPr>
          <w:i/>
          <w:iCs/>
          <w:spacing w:val="-4"/>
          <w:szCs w:val="28"/>
        </w:rPr>
        <w:t>2</w:t>
      </w:r>
      <w:r w:rsidRPr="00FD33C9">
        <w:rPr>
          <w:i/>
          <w:iCs/>
          <w:spacing w:val="-4"/>
          <w:szCs w:val="28"/>
        </w:rPr>
        <w:t>5;</w:t>
      </w:r>
      <w:r w:rsidRPr="00FD33C9">
        <w:rPr>
          <w:i/>
          <w:spacing w:val="-4"/>
          <w:szCs w:val="28"/>
        </w:rPr>
        <w:t xml:space="preserve"> </w:t>
      </w:r>
    </w:p>
    <w:p w14:paraId="17405DBC" w14:textId="383B593D" w:rsidR="00C11E02" w:rsidRPr="00D62CF5" w:rsidRDefault="00C11E02" w:rsidP="004B19B1">
      <w:pPr>
        <w:spacing w:before="120" w:after="0" w:line="240" w:lineRule="auto"/>
        <w:ind w:firstLine="709"/>
        <w:jc w:val="both"/>
        <w:rPr>
          <w:i/>
          <w:strike/>
          <w:szCs w:val="28"/>
        </w:rPr>
      </w:pPr>
      <w:r w:rsidRPr="00A7097C">
        <w:rPr>
          <w:i/>
          <w:szCs w:val="28"/>
        </w:rPr>
        <w:tab/>
      </w:r>
      <w:r w:rsidRPr="00D62CF5">
        <w:rPr>
          <w:i/>
          <w:spacing w:val="4"/>
          <w:szCs w:val="28"/>
        </w:rPr>
        <w:t xml:space="preserve">Căn cứ Luật Ban hành văn bản quy phạm pháp luật ngày </w:t>
      </w:r>
      <w:r w:rsidR="00182C64" w:rsidRPr="00D62CF5">
        <w:rPr>
          <w:i/>
          <w:spacing w:val="4"/>
          <w:szCs w:val="28"/>
        </w:rPr>
        <w:t>19</w:t>
      </w:r>
      <w:r w:rsidRPr="00D62CF5">
        <w:rPr>
          <w:i/>
          <w:spacing w:val="4"/>
          <w:szCs w:val="28"/>
        </w:rPr>
        <w:t xml:space="preserve"> tháng </w:t>
      </w:r>
      <w:r w:rsidR="00182C64" w:rsidRPr="00D62CF5">
        <w:rPr>
          <w:i/>
          <w:spacing w:val="4"/>
          <w:szCs w:val="28"/>
        </w:rPr>
        <w:t>02</w:t>
      </w:r>
      <w:r w:rsidRPr="00D62CF5">
        <w:rPr>
          <w:i/>
          <w:spacing w:val="4"/>
          <w:szCs w:val="28"/>
        </w:rPr>
        <w:t xml:space="preserve"> năm 20</w:t>
      </w:r>
      <w:r w:rsidR="00182C64" w:rsidRPr="00D62CF5">
        <w:rPr>
          <w:i/>
          <w:spacing w:val="4"/>
          <w:szCs w:val="28"/>
        </w:rPr>
        <w:t>2</w:t>
      </w:r>
      <w:r w:rsidRPr="00D62CF5">
        <w:rPr>
          <w:i/>
          <w:spacing w:val="4"/>
          <w:szCs w:val="28"/>
        </w:rPr>
        <w:t xml:space="preserve">5; </w:t>
      </w:r>
    </w:p>
    <w:p w14:paraId="1B58A28E" w14:textId="3D7377DE" w:rsidR="00C11E02" w:rsidRPr="00D62CF5" w:rsidRDefault="00C11E02" w:rsidP="004B19B1">
      <w:pPr>
        <w:shd w:val="clear" w:color="auto" w:fill="FFFFFF"/>
        <w:spacing w:before="120" w:after="0" w:line="240" w:lineRule="auto"/>
        <w:ind w:firstLine="709"/>
        <w:jc w:val="both"/>
        <w:rPr>
          <w:bCs/>
          <w:i/>
          <w:szCs w:val="28"/>
        </w:rPr>
      </w:pPr>
      <w:r w:rsidRPr="00D62CF5">
        <w:rPr>
          <w:i/>
          <w:szCs w:val="28"/>
        </w:rPr>
        <w:t xml:space="preserve">Căn cứ Nghị định số </w:t>
      </w:r>
      <w:r w:rsidR="00D62CF5" w:rsidRPr="00D62CF5">
        <w:rPr>
          <w:i/>
          <w:szCs w:val="28"/>
        </w:rPr>
        <w:t>78/2025</w:t>
      </w:r>
      <w:r w:rsidRPr="00D62CF5">
        <w:rPr>
          <w:i/>
          <w:szCs w:val="28"/>
        </w:rPr>
        <w:t xml:space="preserve">/NĐ-CP ngày </w:t>
      </w:r>
      <w:r w:rsidR="00D62CF5" w:rsidRPr="00D62CF5">
        <w:rPr>
          <w:i/>
          <w:szCs w:val="28"/>
        </w:rPr>
        <w:t>01</w:t>
      </w:r>
      <w:r w:rsidRPr="00D62CF5">
        <w:rPr>
          <w:i/>
          <w:szCs w:val="28"/>
        </w:rPr>
        <w:t xml:space="preserve"> tháng </w:t>
      </w:r>
      <w:r w:rsidR="00D62CF5" w:rsidRPr="00D62CF5">
        <w:rPr>
          <w:i/>
          <w:szCs w:val="28"/>
        </w:rPr>
        <w:t>4</w:t>
      </w:r>
      <w:r w:rsidRPr="00D62CF5">
        <w:rPr>
          <w:i/>
          <w:szCs w:val="28"/>
        </w:rPr>
        <w:t xml:space="preserve"> năm 20</w:t>
      </w:r>
      <w:r w:rsidR="00D62CF5" w:rsidRPr="00D62CF5">
        <w:rPr>
          <w:i/>
          <w:szCs w:val="28"/>
        </w:rPr>
        <w:t>25</w:t>
      </w:r>
      <w:r w:rsidRPr="00D62CF5">
        <w:rPr>
          <w:i/>
          <w:szCs w:val="28"/>
        </w:rPr>
        <w:t xml:space="preserve"> của Chính phủ quy định chi tiết một số điều và biện pháp</w:t>
      </w:r>
      <w:r w:rsidR="00D62CF5" w:rsidRPr="00D62CF5">
        <w:rPr>
          <w:i/>
          <w:szCs w:val="28"/>
        </w:rPr>
        <w:t xml:space="preserve"> để tổ chức. hướng dẫn</w:t>
      </w:r>
      <w:r w:rsidRPr="00D62CF5">
        <w:rPr>
          <w:i/>
          <w:szCs w:val="28"/>
        </w:rPr>
        <w:t xml:space="preserve"> thi hành Luật Ban hành văn bản quy phạm pháp luật;</w:t>
      </w:r>
      <w:r w:rsidRPr="00D62CF5">
        <w:rPr>
          <w:bCs/>
          <w:i/>
          <w:szCs w:val="28"/>
        </w:rPr>
        <w:t xml:space="preserve"> </w:t>
      </w:r>
    </w:p>
    <w:p w14:paraId="3A438992" w14:textId="77777777" w:rsidR="00D62CF5" w:rsidRDefault="00C11E02" w:rsidP="004B19B1">
      <w:pPr>
        <w:spacing w:before="120" w:after="0" w:line="240" w:lineRule="auto"/>
        <w:ind w:firstLine="709"/>
        <w:jc w:val="both"/>
        <w:rPr>
          <w:i/>
          <w:szCs w:val="28"/>
        </w:rPr>
      </w:pPr>
      <w:r w:rsidRPr="00A7097C">
        <w:rPr>
          <w:i/>
          <w:szCs w:val="28"/>
        </w:rPr>
        <w:tab/>
        <w:t xml:space="preserve">Theo đề nghị của Giám đốc </w:t>
      </w:r>
      <w:r w:rsidR="00AC7FB9">
        <w:rPr>
          <w:i/>
          <w:szCs w:val="28"/>
        </w:rPr>
        <w:t xml:space="preserve">Sở </w:t>
      </w:r>
      <w:r w:rsidR="00BB66EC">
        <w:rPr>
          <w:i/>
          <w:szCs w:val="28"/>
        </w:rPr>
        <w:t>Xây dựng</w:t>
      </w:r>
      <w:r w:rsidR="00D62CF5">
        <w:rPr>
          <w:i/>
          <w:szCs w:val="28"/>
        </w:rPr>
        <w:t>;</w:t>
      </w:r>
    </w:p>
    <w:p w14:paraId="743736A3" w14:textId="6A697F9F" w:rsidR="00C11E02" w:rsidRPr="00A7097C" w:rsidRDefault="00D62CF5" w:rsidP="004B19B1">
      <w:pPr>
        <w:spacing w:before="120" w:after="0" w:line="240" w:lineRule="auto"/>
        <w:ind w:firstLine="709"/>
        <w:jc w:val="both"/>
        <w:rPr>
          <w:i/>
          <w:szCs w:val="28"/>
        </w:rPr>
      </w:pPr>
      <w:r>
        <w:rPr>
          <w:i/>
          <w:szCs w:val="28"/>
        </w:rPr>
        <w:t>Ủy ban nhân dân ban hành Quyết định bãi bỏ các quyết định của Uỷ ban nhân dân tỉnh Tiền Giang.</w:t>
      </w:r>
    </w:p>
    <w:p w14:paraId="0537EEB9" w14:textId="77777777" w:rsidR="00C11E02" w:rsidRPr="00A7097C" w:rsidRDefault="00C11E02" w:rsidP="00F350FD">
      <w:pPr>
        <w:spacing w:before="120" w:after="0" w:line="240" w:lineRule="auto"/>
        <w:jc w:val="center"/>
        <w:rPr>
          <w:b/>
          <w:sz w:val="8"/>
          <w:szCs w:val="8"/>
        </w:rPr>
      </w:pPr>
      <w:r w:rsidRPr="00A7097C">
        <w:rPr>
          <w:b/>
          <w:szCs w:val="28"/>
        </w:rPr>
        <w:t>QUYẾT ĐỊNH:</w:t>
      </w:r>
    </w:p>
    <w:p w14:paraId="4DCDEB13" w14:textId="77777777" w:rsidR="00C11E02" w:rsidRDefault="00C11E02" w:rsidP="00F350FD">
      <w:pPr>
        <w:spacing w:before="120" w:after="0" w:line="240" w:lineRule="auto"/>
        <w:ind w:firstLine="709"/>
        <w:jc w:val="both"/>
        <w:rPr>
          <w:bCs/>
          <w:szCs w:val="28"/>
        </w:rPr>
      </w:pPr>
      <w:r w:rsidRPr="00A7097C">
        <w:rPr>
          <w:b/>
          <w:szCs w:val="28"/>
        </w:rPr>
        <w:t>Điều 1</w:t>
      </w:r>
      <w:r w:rsidRPr="00A7097C">
        <w:rPr>
          <w:szCs w:val="28"/>
        </w:rPr>
        <w:t xml:space="preserve">. </w:t>
      </w:r>
      <w:r w:rsidRPr="000539EC">
        <w:rPr>
          <w:bCs/>
          <w:szCs w:val="28"/>
        </w:rPr>
        <w:t xml:space="preserve">Bãi bỏ toàn bộ </w:t>
      </w:r>
      <w:r w:rsidR="00CC550B">
        <w:rPr>
          <w:bCs/>
          <w:szCs w:val="28"/>
        </w:rPr>
        <w:t>các quyết địn</w:t>
      </w:r>
      <w:r w:rsidR="005F17BE">
        <w:rPr>
          <w:bCs/>
          <w:szCs w:val="28"/>
        </w:rPr>
        <w:t>h</w:t>
      </w:r>
    </w:p>
    <w:p w14:paraId="6FC016C2" w14:textId="77777777" w:rsidR="004B19B1" w:rsidRDefault="009E5DDD" w:rsidP="004B19B1">
      <w:pPr>
        <w:spacing w:before="120" w:after="0" w:line="240" w:lineRule="auto"/>
        <w:ind w:firstLine="709"/>
        <w:jc w:val="both"/>
        <w:rPr>
          <w:bCs/>
          <w:szCs w:val="28"/>
        </w:rPr>
      </w:pPr>
      <w:r w:rsidRPr="000539EC">
        <w:rPr>
          <w:bCs/>
          <w:szCs w:val="28"/>
        </w:rPr>
        <w:t xml:space="preserve">Bãi bỏ toàn bộ </w:t>
      </w:r>
      <w:r>
        <w:rPr>
          <w:bCs/>
          <w:szCs w:val="28"/>
        </w:rPr>
        <w:t>các quyết định sau đây:</w:t>
      </w:r>
    </w:p>
    <w:p w14:paraId="37360F08" w14:textId="77777777" w:rsidR="004B19B1" w:rsidRDefault="00C11E02" w:rsidP="004B19B1">
      <w:pPr>
        <w:spacing w:before="120" w:after="0" w:line="240" w:lineRule="auto"/>
        <w:ind w:firstLine="709"/>
        <w:jc w:val="both"/>
        <w:rPr>
          <w:color w:val="000000"/>
          <w:szCs w:val="28"/>
          <w:shd w:val="clear" w:color="auto" w:fill="FFFFFF"/>
        </w:rPr>
      </w:pPr>
      <w:r w:rsidRPr="000539EC">
        <w:rPr>
          <w:rFonts w:cs="Times New Roman"/>
          <w:szCs w:val="28"/>
          <w:lang w:val="fr-FR"/>
        </w:rPr>
        <w:t xml:space="preserve">1. </w:t>
      </w:r>
      <w:bookmarkStart w:id="0" w:name="dieu_1_name"/>
      <w:r w:rsidRPr="000539EC">
        <w:rPr>
          <w:rFonts w:cs="Times New Roman"/>
          <w:szCs w:val="28"/>
          <w:lang w:val="fr-FR"/>
        </w:rPr>
        <w:t>Quyết định số 22/2020/QĐ-UBND ngày 28 tháng 10 năm 2020</w:t>
      </w:r>
      <w:r>
        <w:rPr>
          <w:szCs w:val="28"/>
          <w:lang w:val="fr-FR"/>
        </w:rPr>
        <w:t xml:space="preserve"> của Ủy ban nhân dân tỉnh ban hành </w:t>
      </w:r>
      <w:r>
        <w:rPr>
          <w:color w:val="000000"/>
          <w:szCs w:val="28"/>
          <w:shd w:val="clear" w:color="auto" w:fill="FFFFFF"/>
        </w:rPr>
        <w:t>q</w:t>
      </w:r>
      <w:r w:rsidRPr="000539EC">
        <w:rPr>
          <w:rFonts w:cs="Times New Roman"/>
          <w:color w:val="000000"/>
          <w:szCs w:val="28"/>
          <w:shd w:val="clear" w:color="auto" w:fill="FFFFFF"/>
        </w:rPr>
        <w:t>uy định về quản lý và khai thác vận tải hành khách công cộng bằng xe buýt trên địa bàn tỉnh Tiền Giang</w:t>
      </w:r>
      <w:bookmarkEnd w:id="0"/>
      <w:r w:rsidR="0070614C">
        <w:rPr>
          <w:color w:val="000000"/>
          <w:szCs w:val="28"/>
          <w:shd w:val="clear" w:color="auto" w:fill="FFFFFF"/>
        </w:rPr>
        <w:t>.</w:t>
      </w:r>
    </w:p>
    <w:p w14:paraId="2FEB77CE" w14:textId="77777777" w:rsidR="004B19B1" w:rsidRDefault="00C11E02" w:rsidP="004B19B1">
      <w:pPr>
        <w:spacing w:before="120" w:after="0" w:line="240" w:lineRule="auto"/>
        <w:ind w:firstLine="709"/>
        <w:jc w:val="both"/>
        <w:rPr>
          <w:rFonts w:cs="Times New Roman"/>
          <w:szCs w:val="28"/>
          <w:shd w:val="clear" w:color="auto" w:fill="FFFFFF"/>
        </w:rPr>
      </w:pPr>
      <w:r w:rsidRPr="008C4092">
        <w:rPr>
          <w:rFonts w:cs="Times New Roman"/>
          <w:szCs w:val="28"/>
          <w:shd w:val="clear" w:color="auto" w:fill="FFFFFF"/>
        </w:rPr>
        <w:t xml:space="preserve">2. Quyết định số </w:t>
      </w:r>
      <w:r w:rsidR="00BC12B8">
        <w:rPr>
          <w:rFonts w:cs="Times New Roman"/>
          <w:iCs/>
          <w:spacing w:val="2"/>
          <w:szCs w:val="28"/>
        </w:rPr>
        <w:t>42</w:t>
      </w:r>
      <w:r w:rsidRPr="000539EC">
        <w:rPr>
          <w:rFonts w:cs="Times New Roman"/>
          <w:iCs/>
          <w:spacing w:val="2"/>
          <w:szCs w:val="28"/>
        </w:rPr>
        <w:t>/202</w:t>
      </w:r>
      <w:r w:rsidR="00BC12B8">
        <w:rPr>
          <w:rFonts w:cs="Times New Roman"/>
          <w:iCs/>
          <w:spacing w:val="2"/>
          <w:szCs w:val="28"/>
        </w:rPr>
        <w:t>1</w:t>
      </w:r>
      <w:r w:rsidRPr="000539EC">
        <w:rPr>
          <w:rFonts w:cs="Times New Roman"/>
          <w:iCs/>
          <w:spacing w:val="2"/>
          <w:szCs w:val="28"/>
        </w:rPr>
        <w:t xml:space="preserve">/QĐ-UBND </w:t>
      </w:r>
      <w:r w:rsidRPr="008C4092">
        <w:rPr>
          <w:rFonts w:cs="Times New Roman"/>
          <w:szCs w:val="28"/>
          <w:shd w:val="clear" w:color="auto" w:fill="FFFFFF"/>
        </w:rPr>
        <w:t>ngày 01 tháng 10 năm 2021 của Ủy ban nhân dân tỉnh ban hành quy định về quản lý hoạt động của xe ô tô vận tải trung chuyển hành khách trên địa bàn tỉnh Tiề</w:t>
      </w:r>
      <w:r w:rsidR="0070614C">
        <w:rPr>
          <w:rFonts w:cs="Times New Roman"/>
          <w:szCs w:val="28"/>
          <w:shd w:val="clear" w:color="auto" w:fill="FFFFFF"/>
        </w:rPr>
        <w:t>n Giang.</w:t>
      </w:r>
    </w:p>
    <w:p w14:paraId="775FE1C4" w14:textId="77777777" w:rsidR="004B19B1" w:rsidRDefault="00C11E02" w:rsidP="00F350FD">
      <w:pPr>
        <w:spacing w:before="120" w:after="0" w:line="24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0539EC">
        <w:rPr>
          <w:iCs/>
          <w:spacing w:val="2"/>
          <w:szCs w:val="28"/>
        </w:rPr>
        <w:t xml:space="preserve">3. </w:t>
      </w:r>
      <w:r w:rsidRPr="000539EC">
        <w:rPr>
          <w:rFonts w:cs="Times New Roman"/>
          <w:iCs/>
          <w:spacing w:val="2"/>
          <w:szCs w:val="28"/>
        </w:rPr>
        <w:t>Quyết định số 28/2022/QĐ-UBND ngày 08 tháng 8 năm 2022</w:t>
      </w:r>
      <w:r>
        <w:rPr>
          <w:iCs/>
          <w:spacing w:val="2"/>
          <w:szCs w:val="28"/>
        </w:rPr>
        <w:t xml:space="preserve"> </w:t>
      </w:r>
      <w:r>
        <w:rPr>
          <w:szCs w:val="28"/>
          <w:lang w:val="fr-FR"/>
        </w:rPr>
        <w:t xml:space="preserve">của Ủy ban nhân dân tỉnh ban hành </w:t>
      </w:r>
      <w:r>
        <w:rPr>
          <w:color w:val="000000"/>
          <w:szCs w:val="28"/>
          <w:shd w:val="clear" w:color="auto" w:fill="FFFFFF"/>
        </w:rPr>
        <w:t>q</w:t>
      </w:r>
      <w:r w:rsidRPr="000539EC">
        <w:rPr>
          <w:rFonts w:cs="Times New Roman"/>
          <w:color w:val="000000"/>
          <w:szCs w:val="28"/>
          <w:shd w:val="clear" w:color="auto" w:fill="FFFFFF"/>
        </w:rPr>
        <w:t>uy định</w:t>
      </w:r>
      <w:r w:rsidRPr="000539EC">
        <w:rPr>
          <w:rFonts w:cs="Times New Roman"/>
          <w:iCs/>
          <w:spacing w:val="2"/>
          <w:szCs w:val="28"/>
        </w:rPr>
        <w:t xml:space="preserve"> </w:t>
      </w:r>
      <w:r w:rsidRPr="000539EC">
        <w:rPr>
          <w:rFonts w:cs="Times New Roman"/>
          <w:color w:val="000000"/>
          <w:szCs w:val="28"/>
          <w:shd w:val="clear" w:color="auto" w:fill="FFFFFF"/>
        </w:rPr>
        <w:t>về tổ chức, quản lý hoạt động của bãi đỗ xe trên địa bàn tỉnh Tiền Giang.</w:t>
      </w:r>
    </w:p>
    <w:p w14:paraId="2267BCEA" w14:textId="77777777" w:rsidR="004B19B1" w:rsidRDefault="00C11E02" w:rsidP="00F350FD">
      <w:pPr>
        <w:spacing w:before="120" w:after="0" w:line="240" w:lineRule="auto"/>
        <w:ind w:firstLine="709"/>
        <w:jc w:val="both"/>
        <w:rPr>
          <w:b/>
          <w:spacing w:val="-2"/>
          <w:szCs w:val="28"/>
          <w:lang w:val="nl-NL"/>
        </w:rPr>
      </w:pPr>
      <w:r w:rsidRPr="00A7097C">
        <w:rPr>
          <w:b/>
          <w:bCs/>
          <w:spacing w:val="-2"/>
          <w:szCs w:val="28"/>
          <w:lang w:val="nl-NL"/>
        </w:rPr>
        <w:t>Điều 2.</w:t>
      </w:r>
      <w:r w:rsidRPr="00A7097C">
        <w:rPr>
          <w:bCs/>
          <w:spacing w:val="-2"/>
          <w:szCs w:val="28"/>
          <w:lang w:val="nl-NL"/>
        </w:rPr>
        <w:t xml:space="preserve"> </w:t>
      </w:r>
      <w:r w:rsidRPr="00734624">
        <w:rPr>
          <w:b/>
          <w:spacing w:val="-2"/>
          <w:szCs w:val="28"/>
          <w:lang w:val="nl-NL"/>
        </w:rPr>
        <w:t>Điều khoản thi hành</w:t>
      </w:r>
    </w:p>
    <w:p w14:paraId="00C72565" w14:textId="3FF61E9C" w:rsidR="004B19B1" w:rsidRDefault="00C11E02" w:rsidP="00F350FD">
      <w:pPr>
        <w:spacing w:before="120" w:after="0" w:line="240" w:lineRule="auto"/>
        <w:ind w:firstLine="709"/>
        <w:jc w:val="both"/>
        <w:rPr>
          <w:szCs w:val="28"/>
        </w:rPr>
      </w:pPr>
      <w:r w:rsidRPr="00A7097C">
        <w:rPr>
          <w:szCs w:val="28"/>
          <w:lang w:val="vi-VN"/>
        </w:rPr>
        <w:t xml:space="preserve">Quyết định này có hiệu lực từ ngày </w:t>
      </w:r>
      <w:r w:rsidR="007E0470">
        <w:rPr>
          <w:szCs w:val="28"/>
        </w:rPr>
        <w:t>01</w:t>
      </w:r>
      <w:r w:rsidR="000E75B2">
        <w:rPr>
          <w:szCs w:val="28"/>
        </w:rPr>
        <w:t xml:space="preserve"> tháng</w:t>
      </w:r>
      <w:r w:rsidRPr="00A7097C">
        <w:rPr>
          <w:szCs w:val="28"/>
        </w:rPr>
        <w:t xml:space="preserve"> </w:t>
      </w:r>
      <w:r w:rsidR="007E0470">
        <w:rPr>
          <w:szCs w:val="28"/>
        </w:rPr>
        <w:t>5</w:t>
      </w:r>
      <w:r w:rsidR="000E75B2">
        <w:rPr>
          <w:szCs w:val="28"/>
        </w:rPr>
        <w:t xml:space="preserve"> </w:t>
      </w:r>
      <w:r w:rsidRPr="00A7097C">
        <w:rPr>
          <w:szCs w:val="28"/>
        </w:rPr>
        <w:t>năm 202</w:t>
      </w:r>
      <w:r>
        <w:rPr>
          <w:szCs w:val="28"/>
        </w:rPr>
        <w:t>5</w:t>
      </w:r>
      <w:r w:rsidRPr="00A7097C">
        <w:rPr>
          <w:szCs w:val="28"/>
        </w:rPr>
        <w:t>.</w:t>
      </w:r>
      <w:r w:rsidR="007E0470">
        <w:rPr>
          <w:szCs w:val="28"/>
        </w:rPr>
        <w:t>/.</w:t>
      </w:r>
    </w:p>
    <w:p w14:paraId="508D71BB" w14:textId="77777777" w:rsidR="00C11E02" w:rsidRPr="00A7097C" w:rsidRDefault="00C11E02" w:rsidP="00C11E02">
      <w:pPr>
        <w:spacing w:before="120" w:after="120" w:line="240" w:lineRule="auto"/>
        <w:ind w:firstLine="709"/>
        <w:jc w:val="both"/>
        <w:rPr>
          <w:sz w:val="8"/>
          <w:szCs w:val="8"/>
        </w:rPr>
      </w:pPr>
    </w:p>
    <w:tbl>
      <w:tblPr>
        <w:tblW w:w="9432" w:type="dxa"/>
        <w:tblLayout w:type="fixed"/>
        <w:tblLook w:val="04A0" w:firstRow="1" w:lastRow="0" w:firstColumn="1" w:lastColumn="0" w:noHBand="0" w:noVBand="1"/>
      </w:tblPr>
      <w:tblGrid>
        <w:gridCol w:w="4503"/>
        <w:gridCol w:w="4929"/>
      </w:tblGrid>
      <w:tr w:rsidR="00C11E02" w:rsidRPr="00A7097C" w14:paraId="570BF077" w14:textId="77777777" w:rsidTr="00B1147B">
        <w:tc>
          <w:tcPr>
            <w:tcW w:w="4503" w:type="dxa"/>
          </w:tcPr>
          <w:p w14:paraId="5D50E222" w14:textId="77777777" w:rsidR="00C11E02" w:rsidRPr="00A7097C" w:rsidRDefault="00C11E02" w:rsidP="00B1147B">
            <w:pPr>
              <w:pStyle w:val="BodyText2"/>
              <w:tabs>
                <w:tab w:val="center" w:pos="6649"/>
              </w:tabs>
              <w:spacing w:after="0" w:line="240" w:lineRule="auto"/>
              <w:rPr>
                <w:rFonts w:ascii="Times New Roman" w:hAnsi="Times New Roman"/>
                <w:b/>
                <w:bCs/>
                <w:spacing w:val="-2"/>
                <w:sz w:val="24"/>
                <w:szCs w:val="24"/>
              </w:rPr>
            </w:pPr>
            <w:r w:rsidRPr="00A7097C">
              <w:rPr>
                <w:rFonts w:ascii="Times New Roman" w:hAnsi="Times New Roman"/>
                <w:b/>
                <w:bCs/>
                <w:i/>
                <w:spacing w:val="-2"/>
                <w:sz w:val="24"/>
                <w:szCs w:val="24"/>
                <w:lang w:val="vi-VN"/>
              </w:rPr>
              <w:t>Nơi nhận:</w:t>
            </w:r>
            <w:r w:rsidRPr="00A7097C">
              <w:rPr>
                <w:rFonts w:ascii="Times New Roman" w:hAnsi="Times New Roman"/>
                <w:b/>
                <w:bCs/>
                <w:spacing w:val="-2"/>
                <w:sz w:val="24"/>
                <w:szCs w:val="24"/>
                <w:lang w:val="vi-VN"/>
              </w:rPr>
              <w:t xml:space="preserve">  </w:t>
            </w:r>
          </w:p>
          <w:p w14:paraId="33D7E5DD" w14:textId="77777777" w:rsidR="00C11E02" w:rsidRPr="004930E4" w:rsidRDefault="00C11E02" w:rsidP="00B1147B">
            <w:pPr>
              <w:pStyle w:val="BodyText2"/>
              <w:tabs>
                <w:tab w:val="center" w:pos="6649"/>
              </w:tabs>
              <w:spacing w:after="0" w:line="240" w:lineRule="auto"/>
              <w:rPr>
                <w:rFonts w:ascii="Times New Roman" w:hAnsi="Times New Roman"/>
                <w:bCs/>
                <w:spacing w:val="-2"/>
              </w:rPr>
            </w:pPr>
            <w:r w:rsidRPr="00A7097C">
              <w:rPr>
                <w:rFonts w:ascii="Times New Roman" w:hAnsi="Times New Roman"/>
                <w:bCs/>
                <w:spacing w:val="-2"/>
                <w:lang w:val="vi-VN"/>
              </w:rPr>
              <w:t xml:space="preserve">- Bộ </w:t>
            </w:r>
            <w:r w:rsidR="001D7DCB">
              <w:rPr>
                <w:rFonts w:ascii="Times New Roman" w:hAnsi="Times New Roman"/>
                <w:bCs/>
                <w:spacing w:val="-2"/>
              </w:rPr>
              <w:t>Xây dựng</w:t>
            </w:r>
            <w:r>
              <w:rPr>
                <w:rFonts w:ascii="Times New Roman" w:hAnsi="Times New Roman"/>
                <w:bCs/>
                <w:spacing w:val="-2"/>
              </w:rPr>
              <w:t>;</w:t>
            </w:r>
          </w:p>
          <w:p w14:paraId="7C9A0EAC" w14:textId="77777777" w:rsidR="00C11E02" w:rsidRPr="00A7097C" w:rsidRDefault="00C11E02" w:rsidP="00B1147B">
            <w:pPr>
              <w:pStyle w:val="BodyText2"/>
              <w:tabs>
                <w:tab w:val="center" w:pos="6649"/>
              </w:tabs>
              <w:spacing w:after="0" w:line="240" w:lineRule="auto"/>
              <w:rPr>
                <w:rFonts w:ascii="Times New Roman" w:hAnsi="Times New Roman"/>
                <w:bCs/>
                <w:spacing w:val="-2"/>
              </w:rPr>
            </w:pPr>
            <w:r w:rsidRPr="00A7097C">
              <w:rPr>
                <w:rFonts w:ascii="Times New Roman" w:hAnsi="Times New Roman"/>
                <w:bCs/>
                <w:spacing w:val="-2"/>
              </w:rPr>
              <w:t>- Cục Kiểm tra VB</w:t>
            </w:r>
            <w:r w:rsidR="009E5DDD">
              <w:rPr>
                <w:rFonts w:ascii="Times New Roman" w:hAnsi="Times New Roman"/>
                <w:bCs/>
                <w:spacing w:val="-2"/>
              </w:rPr>
              <w:t>&amp;</w:t>
            </w:r>
            <w:r w:rsidRPr="00A7097C">
              <w:rPr>
                <w:rFonts w:ascii="Times New Roman" w:hAnsi="Times New Roman"/>
                <w:bCs/>
                <w:spacing w:val="-2"/>
              </w:rPr>
              <w:t>Q</w:t>
            </w:r>
            <w:r w:rsidR="009E5DDD">
              <w:rPr>
                <w:rFonts w:ascii="Times New Roman" w:hAnsi="Times New Roman"/>
                <w:bCs/>
                <w:spacing w:val="-2"/>
              </w:rPr>
              <w:t>LXLVPHC</w:t>
            </w:r>
            <w:r w:rsidRPr="00A7097C">
              <w:rPr>
                <w:rFonts w:ascii="Times New Roman" w:hAnsi="Times New Roman"/>
                <w:bCs/>
                <w:spacing w:val="-2"/>
              </w:rPr>
              <w:t>- Bộ Tư pháp;</w:t>
            </w:r>
            <w:r w:rsidRPr="00A7097C">
              <w:rPr>
                <w:rFonts w:ascii="Times New Roman" w:hAnsi="Times New Roman"/>
                <w:bCs/>
                <w:spacing w:val="-2"/>
                <w:lang w:val="vi-VN"/>
              </w:rPr>
              <w:t xml:space="preserve"> </w:t>
            </w:r>
          </w:p>
          <w:p w14:paraId="3D31E6F4" w14:textId="77777777" w:rsidR="00C11E02" w:rsidRDefault="00C11E02" w:rsidP="00B1147B">
            <w:pPr>
              <w:pStyle w:val="BodyText2"/>
              <w:tabs>
                <w:tab w:val="center" w:pos="7080"/>
              </w:tabs>
              <w:spacing w:after="0" w:line="240" w:lineRule="auto"/>
              <w:rPr>
                <w:rFonts w:ascii="Times New Roman" w:hAnsi="Times New Roman"/>
                <w:bCs/>
                <w:spacing w:val="-2"/>
                <w:lang w:val="fr-FR"/>
              </w:rPr>
            </w:pPr>
            <w:r w:rsidRPr="00A7097C">
              <w:rPr>
                <w:rFonts w:ascii="Times New Roman" w:hAnsi="Times New Roman"/>
                <w:bCs/>
                <w:spacing w:val="-2"/>
                <w:lang w:val="fr-FR"/>
              </w:rPr>
              <w:t>- T</w:t>
            </w:r>
            <w:r>
              <w:rPr>
                <w:rFonts w:ascii="Times New Roman" w:hAnsi="Times New Roman"/>
                <w:bCs/>
                <w:spacing w:val="-2"/>
                <w:lang w:val="fr-FR"/>
              </w:rPr>
              <w:t>hường trực Tỉnh ủy ;</w:t>
            </w:r>
            <w:r w:rsidRPr="00A7097C">
              <w:rPr>
                <w:rFonts w:ascii="Times New Roman" w:hAnsi="Times New Roman"/>
                <w:bCs/>
                <w:spacing w:val="-2"/>
                <w:lang w:val="fr-FR"/>
              </w:rPr>
              <w:t xml:space="preserve"> </w:t>
            </w:r>
          </w:p>
          <w:p w14:paraId="3E75EBE4" w14:textId="77777777" w:rsidR="00C11E02" w:rsidRDefault="00C11E02" w:rsidP="00B1147B">
            <w:pPr>
              <w:pStyle w:val="BodyText2"/>
              <w:tabs>
                <w:tab w:val="center" w:pos="7080"/>
              </w:tabs>
              <w:spacing w:after="0" w:line="240" w:lineRule="auto"/>
              <w:rPr>
                <w:rFonts w:ascii="Times New Roman" w:hAnsi="Times New Roman"/>
                <w:bCs/>
                <w:spacing w:val="-2"/>
                <w:lang w:val="vi-VN"/>
              </w:rPr>
            </w:pPr>
            <w:r>
              <w:rPr>
                <w:rFonts w:ascii="Times New Roman" w:hAnsi="Times New Roman"/>
                <w:bCs/>
                <w:spacing w:val="-2"/>
                <w:lang w:val="fr-FR"/>
              </w:rPr>
              <w:t xml:space="preserve">- </w:t>
            </w:r>
            <w:r w:rsidRPr="00A7097C">
              <w:rPr>
                <w:rFonts w:ascii="Times New Roman" w:hAnsi="Times New Roman"/>
                <w:bCs/>
                <w:spacing w:val="-2"/>
                <w:lang w:val="fr-FR"/>
              </w:rPr>
              <w:t>T</w:t>
            </w:r>
            <w:r>
              <w:rPr>
                <w:rFonts w:ascii="Times New Roman" w:hAnsi="Times New Roman"/>
                <w:bCs/>
                <w:spacing w:val="-2"/>
                <w:lang w:val="fr-FR"/>
              </w:rPr>
              <w:t xml:space="preserve">hường trực </w:t>
            </w:r>
            <w:r w:rsidRPr="00A7097C">
              <w:rPr>
                <w:rFonts w:ascii="Times New Roman" w:hAnsi="Times New Roman"/>
                <w:bCs/>
                <w:spacing w:val="-2"/>
                <w:lang w:val="fr-FR"/>
              </w:rPr>
              <w:t>HĐND tỉnh;</w:t>
            </w:r>
            <w:r w:rsidRPr="00A7097C">
              <w:rPr>
                <w:rFonts w:ascii="Times New Roman" w:hAnsi="Times New Roman"/>
                <w:bCs/>
                <w:spacing w:val="-2"/>
                <w:lang w:val="vi-VN"/>
              </w:rPr>
              <w:t xml:space="preserve"> </w:t>
            </w:r>
          </w:p>
          <w:p w14:paraId="4CE76E15" w14:textId="77777777" w:rsidR="00C11E02" w:rsidRPr="00A7097C" w:rsidRDefault="00C11E02" w:rsidP="00B1147B">
            <w:pPr>
              <w:pStyle w:val="BodyText2"/>
              <w:tabs>
                <w:tab w:val="center" w:pos="7080"/>
              </w:tabs>
              <w:spacing w:after="0" w:line="240" w:lineRule="auto"/>
              <w:rPr>
                <w:rFonts w:ascii="Times New Roman" w:hAnsi="Times New Roman"/>
                <w:b/>
                <w:bCs/>
                <w:spacing w:val="-2"/>
                <w:lang w:val="vi-VN"/>
              </w:rPr>
            </w:pPr>
            <w:r>
              <w:rPr>
                <w:rFonts w:ascii="Times New Roman" w:hAnsi="Times New Roman"/>
                <w:bCs/>
                <w:spacing w:val="-2"/>
              </w:rPr>
              <w:lastRenderedPageBreak/>
              <w:t>- Các Ban: PC, KTNS, VHXH</w:t>
            </w:r>
            <w:r w:rsidR="00CB13AB">
              <w:rPr>
                <w:rFonts w:ascii="Times New Roman" w:hAnsi="Times New Roman"/>
                <w:bCs/>
                <w:spacing w:val="-2"/>
              </w:rPr>
              <w:t xml:space="preserve"> </w:t>
            </w:r>
            <w:r>
              <w:rPr>
                <w:rFonts w:ascii="Times New Roman" w:hAnsi="Times New Roman"/>
                <w:bCs/>
                <w:spacing w:val="-2"/>
              </w:rPr>
              <w:t>– HĐND tỉnh;</w:t>
            </w:r>
            <w:r w:rsidRPr="00A7097C">
              <w:rPr>
                <w:rFonts w:ascii="Times New Roman" w:hAnsi="Times New Roman"/>
                <w:bCs/>
                <w:spacing w:val="-2"/>
                <w:lang w:val="vi-VN"/>
              </w:rPr>
              <w:t xml:space="preserve">                                                                                 </w:t>
            </w:r>
          </w:p>
          <w:p w14:paraId="6576F6D1" w14:textId="77777777" w:rsidR="00C11E02" w:rsidRDefault="00C11E02" w:rsidP="00B1147B">
            <w:pPr>
              <w:pStyle w:val="BodyText2"/>
              <w:tabs>
                <w:tab w:val="center" w:pos="7080"/>
              </w:tabs>
              <w:spacing w:after="0" w:line="240" w:lineRule="auto"/>
              <w:rPr>
                <w:rFonts w:ascii="Times New Roman" w:hAnsi="Times New Roman"/>
                <w:bCs/>
                <w:spacing w:val="-2"/>
              </w:rPr>
            </w:pPr>
            <w:r w:rsidRPr="00A7097C">
              <w:rPr>
                <w:rFonts w:ascii="Times New Roman" w:hAnsi="Times New Roman"/>
                <w:bCs/>
                <w:spacing w:val="-2"/>
                <w:lang w:val="vi-VN"/>
              </w:rPr>
              <w:t>- CT, các PCT UBND tỉnh;</w:t>
            </w:r>
          </w:p>
          <w:p w14:paraId="211C1ED3" w14:textId="69B9563B" w:rsidR="007E0470" w:rsidRPr="007E0470" w:rsidRDefault="007E0470" w:rsidP="00B1147B">
            <w:pPr>
              <w:pStyle w:val="BodyText2"/>
              <w:tabs>
                <w:tab w:val="center" w:pos="7080"/>
              </w:tabs>
              <w:spacing w:after="0" w:line="240" w:lineRule="auto"/>
              <w:rPr>
                <w:rFonts w:ascii="Times New Roman" w:hAnsi="Times New Roman"/>
                <w:bCs/>
                <w:spacing w:val="-2"/>
              </w:rPr>
            </w:pPr>
            <w:r>
              <w:rPr>
                <w:rFonts w:ascii="Times New Roman" w:hAnsi="Times New Roman"/>
                <w:bCs/>
                <w:spacing w:val="-2"/>
              </w:rPr>
              <w:t>- sỞ Xây dựng;</w:t>
            </w:r>
          </w:p>
          <w:p w14:paraId="1FE78BF1" w14:textId="77777777" w:rsidR="00C11E02" w:rsidRDefault="00C11E02" w:rsidP="00B1147B">
            <w:pPr>
              <w:pStyle w:val="BodyText2"/>
              <w:tabs>
                <w:tab w:val="center" w:pos="7080"/>
              </w:tabs>
              <w:spacing w:after="0" w:line="240" w:lineRule="auto"/>
              <w:rPr>
                <w:rFonts w:ascii="Times New Roman" w:hAnsi="Times New Roman"/>
                <w:bCs/>
                <w:spacing w:val="-2"/>
              </w:rPr>
            </w:pPr>
            <w:r w:rsidRPr="00A7097C">
              <w:rPr>
                <w:rFonts w:ascii="Times New Roman" w:hAnsi="Times New Roman"/>
                <w:bCs/>
                <w:spacing w:val="-2"/>
                <w:lang w:val="vi-VN"/>
              </w:rPr>
              <w:t>- Cổng TTĐT tỉnh</w:t>
            </w:r>
            <w:r w:rsidRPr="00A7097C">
              <w:rPr>
                <w:rFonts w:ascii="Times New Roman" w:hAnsi="Times New Roman"/>
                <w:bCs/>
                <w:spacing w:val="-2"/>
              </w:rPr>
              <w:t>,</w:t>
            </w:r>
            <w:r w:rsidRPr="00A7097C">
              <w:rPr>
                <w:rFonts w:ascii="Times New Roman" w:hAnsi="Times New Roman"/>
                <w:bCs/>
                <w:spacing w:val="-2"/>
                <w:lang w:val="vi-VN"/>
              </w:rPr>
              <w:t xml:space="preserve"> Công báo tỉnh;</w:t>
            </w:r>
          </w:p>
          <w:p w14:paraId="1AC71BEA" w14:textId="77777777" w:rsidR="007E0470" w:rsidRDefault="007E0470" w:rsidP="00B1147B">
            <w:pPr>
              <w:pStyle w:val="BodyText2"/>
              <w:tabs>
                <w:tab w:val="center" w:pos="7080"/>
              </w:tabs>
              <w:spacing w:after="0" w:line="240" w:lineRule="auto"/>
              <w:rPr>
                <w:rFonts w:ascii="Times New Roman" w:hAnsi="Times New Roman"/>
                <w:bCs/>
                <w:spacing w:val="-2"/>
              </w:rPr>
            </w:pPr>
            <w:r>
              <w:rPr>
                <w:rFonts w:ascii="Times New Roman" w:hAnsi="Times New Roman"/>
                <w:bCs/>
                <w:spacing w:val="-2"/>
              </w:rPr>
              <w:t>- VPUB: CVP, các PCVP,</w:t>
            </w:r>
          </w:p>
          <w:p w14:paraId="2D4F2A70" w14:textId="6386AA7C" w:rsidR="007E0470" w:rsidRPr="007E0470" w:rsidRDefault="007E0470" w:rsidP="00B1147B">
            <w:pPr>
              <w:pStyle w:val="BodyText2"/>
              <w:tabs>
                <w:tab w:val="center" w:pos="7080"/>
              </w:tabs>
              <w:spacing w:after="0" w:line="240" w:lineRule="auto"/>
              <w:rPr>
                <w:rFonts w:ascii="Times New Roman" w:hAnsi="Times New Roman"/>
                <w:bCs/>
                <w:spacing w:val="-2"/>
              </w:rPr>
            </w:pPr>
            <w:r>
              <w:rPr>
                <w:rFonts w:ascii="Times New Roman" w:hAnsi="Times New Roman"/>
                <w:bCs/>
                <w:spacing w:val="-2"/>
              </w:rPr>
              <w:t>Các Phòng nghiên cứu</w:t>
            </w:r>
          </w:p>
          <w:p w14:paraId="10F05221" w14:textId="3C9E9AB3" w:rsidR="00C11E02" w:rsidRPr="00506D25" w:rsidRDefault="00C11E02" w:rsidP="00B1147B">
            <w:pPr>
              <w:tabs>
                <w:tab w:val="left" w:pos="720"/>
              </w:tabs>
              <w:spacing w:after="0" w:line="240" w:lineRule="auto"/>
              <w:rPr>
                <w:sz w:val="22"/>
                <w:lang w:val="vi-VN"/>
              </w:rPr>
            </w:pPr>
            <w:r w:rsidRPr="00506D25">
              <w:rPr>
                <w:bCs/>
                <w:spacing w:val="-2"/>
                <w:sz w:val="22"/>
                <w:lang w:val="vi-VN"/>
              </w:rPr>
              <w:t xml:space="preserve">- Lưu: VT, </w:t>
            </w:r>
            <w:r w:rsidR="007E0470">
              <w:rPr>
                <w:bCs/>
                <w:spacing w:val="-2"/>
                <w:sz w:val="22"/>
              </w:rPr>
              <w:t>Nguyên.</w:t>
            </w:r>
            <w:r w:rsidRPr="00506D25">
              <w:rPr>
                <w:bCs/>
                <w:spacing w:val="-2"/>
                <w:sz w:val="22"/>
                <w:lang w:val="vi-VN"/>
              </w:rPr>
              <w:t xml:space="preserve">                                                                                           </w:t>
            </w:r>
          </w:p>
        </w:tc>
        <w:tc>
          <w:tcPr>
            <w:tcW w:w="4929" w:type="dxa"/>
          </w:tcPr>
          <w:p w14:paraId="6E8B6A97" w14:textId="77777777" w:rsidR="00C11E02" w:rsidRPr="00A7097C" w:rsidRDefault="00C11E02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  <w:r w:rsidRPr="00A7097C">
              <w:rPr>
                <w:b/>
                <w:szCs w:val="28"/>
              </w:rPr>
              <w:lastRenderedPageBreak/>
              <w:t>TM. ỦY BAN NHÂN DÂN</w:t>
            </w:r>
          </w:p>
          <w:p w14:paraId="7585224E" w14:textId="6F66CD96" w:rsidR="00C11E02" w:rsidRDefault="007E0470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KT. </w:t>
            </w:r>
            <w:r w:rsidR="00C11E02" w:rsidRPr="00A7097C">
              <w:rPr>
                <w:b/>
                <w:szCs w:val="28"/>
              </w:rPr>
              <w:t>CHỦ TỊCH</w:t>
            </w:r>
          </w:p>
          <w:p w14:paraId="06DE5764" w14:textId="03F1942A" w:rsidR="007E0470" w:rsidRPr="00A7097C" w:rsidRDefault="007E0470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PHÓ CHỦ TỊCH</w:t>
            </w:r>
          </w:p>
          <w:p w14:paraId="0F82097E" w14:textId="77777777" w:rsidR="00C11E02" w:rsidRPr="00A7097C" w:rsidRDefault="00C11E02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</w:p>
          <w:p w14:paraId="0AB2E3B2" w14:textId="77777777" w:rsidR="00C11E02" w:rsidRPr="00A7097C" w:rsidRDefault="00C11E02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</w:p>
          <w:p w14:paraId="0BD5CAA1" w14:textId="77777777" w:rsidR="00C11E02" w:rsidRPr="00A7097C" w:rsidRDefault="00C11E02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</w:p>
          <w:p w14:paraId="23CB4759" w14:textId="77777777" w:rsidR="00C11E02" w:rsidRPr="00A7097C" w:rsidRDefault="00C11E02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</w:p>
          <w:p w14:paraId="487CF866" w14:textId="77777777" w:rsidR="00C11E02" w:rsidRPr="00A7097C" w:rsidRDefault="00C11E02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</w:p>
          <w:p w14:paraId="7D523D70" w14:textId="77777777" w:rsidR="00C11E02" w:rsidRPr="00A7097C" w:rsidRDefault="00C11E02" w:rsidP="00B1147B">
            <w:pPr>
              <w:tabs>
                <w:tab w:val="left" w:pos="720"/>
              </w:tabs>
              <w:spacing w:after="0" w:line="240" w:lineRule="auto"/>
              <w:jc w:val="center"/>
              <w:rPr>
                <w:b/>
                <w:szCs w:val="28"/>
              </w:rPr>
            </w:pPr>
          </w:p>
        </w:tc>
      </w:tr>
    </w:tbl>
    <w:p w14:paraId="0014EBF6" w14:textId="77777777" w:rsidR="00951157" w:rsidRDefault="00951157"/>
    <w:sectPr w:rsidR="00951157" w:rsidSect="00C11E02">
      <w:pgSz w:w="11907" w:h="16840" w:code="9"/>
      <w:pgMar w:top="1134" w:right="1134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1E02"/>
    <w:rsid w:val="0001038D"/>
    <w:rsid w:val="00073721"/>
    <w:rsid w:val="000C06C8"/>
    <w:rsid w:val="000E75B2"/>
    <w:rsid w:val="00182C64"/>
    <w:rsid w:val="001D7DCB"/>
    <w:rsid w:val="00257C60"/>
    <w:rsid w:val="00375155"/>
    <w:rsid w:val="00454F9C"/>
    <w:rsid w:val="004B19B1"/>
    <w:rsid w:val="00506D25"/>
    <w:rsid w:val="005F0BFF"/>
    <w:rsid w:val="005F17BE"/>
    <w:rsid w:val="006307C9"/>
    <w:rsid w:val="00694087"/>
    <w:rsid w:val="0070614C"/>
    <w:rsid w:val="0072794A"/>
    <w:rsid w:val="00780619"/>
    <w:rsid w:val="007C1B82"/>
    <w:rsid w:val="007E0470"/>
    <w:rsid w:val="007E0498"/>
    <w:rsid w:val="008B58E4"/>
    <w:rsid w:val="009066E0"/>
    <w:rsid w:val="00951157"/>
    <w:rsid w:val="009E5DDD"/>
    <w:rsid w:val="00AC7FB9"/>
    <w:rsid w:val="00AD07AA"/>
    <w:rsid w:val="00B460C7"/>
    <w:rsid w:val="00B6671A"/>
    <w:rsid w:val="00BB66EC"/>
    <w:rsid w:val="00BC12B8"/>
    <w:rsid w:val="00C11E02"/>
    <w:rsid w:val="00CB13AB"/>
    <w:rsid w:val="00CC550B"/>
    <w:rsid w:val="00D1381E"/>
    <w:rsid w:val="00D62CF5"/>
    <w:rsid w:val="00E55907"/>
    <w:rsid w:val="00F350FD"/>
    <w:rsid w:val="00FD33C9"/>
    <w:rsid w:val="00FE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4CE9"/>
  <w15:docId w15:val="{5259BE2D-7F3F-43CC-9DF4-43CE9DF59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C11E02"/>
    <w:pPr>
      <w:spacing w:after="120" w:line="480" w:lineRule="auto"/>
    </w:pPr>
    <w:rPr>
      <w:rFonts w:ascii="Calibri" w:eastAsia="Times New Roman" w:hAnsi="Calibri" w:cs="Times New Roman"/>
      <w:sz w:val="22"/>
    </w:rPr>
  </w:style>
  <w:style w:type="character" w:customStyle="1" w:styleId="BodyText2Char">
    <w:name w:val="Body Text 2 Char"/>
    <w:basedOn w:val="DefaultParagraphFont"/>
    <w:link w:val="BodyText2"/>
    <w:rsid w:val="00C11E02"/>
    <w:rPr>
      <w:rFonts w:ascii="Calibri" w:eastAsia="Times New Roman" w:hAnsi="Calibri" w:cs="Times New Roman"/>
      <w:sz w:val="22"/>
    </w:rPr>
  </w:style>
  <w:style w:type="character" w:styleId="Hyperlink">
    <w:name w:val="Hyperlink"/>
    <w:uiPriority w:val="99"/>
    <w:unhideWhenUsed/>
    <w:rsid w:val="00C11E0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559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11B8E3-4EDC-404A-AE81-6E40532C5319}"/>
</file>

<file path=customXml/itemProps2.xml><?xml version="1.0" encoding="utf-8"?>
<ds:datastoreItem xmlns:ds="http://schemas.openxmlformats.org/officeDocument/2006/customXml" ds:itemID="{FC486991-ABF5-4B9B-9649-3BFFC7DCAED3}"/>
</file>

<file path=customXml/itemProps3.xml><?xml version="1.0" encoding="utf-8"?>
<ds:datastoreItem xmlns:ds="http://schemas.openxmlformats.org/officeDocument/2006/customXml" ds:itemID="{AE09BAAB-22D2-4842-B2BD-35934B5A21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22</cp:revision>
  <dcterms:created xsi:type="dcterms:W3CDTF">2025-03-04T12:40:00Z</dcterms:created>
  <dcterms:modified xsi:type="dcterms:W3CDTF">2025-05-13T03:53:00Z</dcterms:modified>
</cp:coreProperties>
</file>